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3FCFFF5B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0BC817CC" w:rsidR="000F0124" w:rsidRPr="009966C5" w:rsidRDefault="000F0124" w:rsidP="000F0124">
      <w:pPr>
        <w:spacing w:line="280" w:lineRule="exact"/>
        <w:rPr>
          <w:rFonts w:cs="Arial"/>
          <w:b/>
        </w:rPr>
      </w:pPr>
      <w:r w:rsidRPr="005C19EC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="005C19EC">
        <w:rPr>
          <w:rFonts w:cs="Arial"/>
          <w:bCs/>
        </w:rPr>
        <w:tab/>
      </w:r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17E12070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C626B5">
        <w:rPr>
          <w:rFonts w:cs="Arial"/>
          <w:b/>
        </w:rPr>
        <w:t>pro Královéhradecký kraj</w:t>
      </w:r>
    </w:p>
    <w:p w14:paraId="28F9AFB5" w14:textId="08C1BEF9" w:rsidR="000F0124" w:rsidRPr="005C19EC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5C19EC">
        <w:rPr>
          <w:rFonts w:cs="Arial"/>
          <w:bCs/>
        </w:rPr>
        <w:t>Adresa:</w:t>
      </w:r>
      <w:r w:rsidR="00C626B5" w:rsidRPr="005C19EC">
        <w:rPr>
          <w:rFonts w:cs="Arial"/>
          <w:bCs/>
        </w:rPr>
        <w:t xml:space="preserve"> Kydlinovská 245, 503 01 Hradec Králové </w:t>
      </w:r>
    </w:p>
    <w:p w14:paraId="0DD68E52" w14:textId="0088F8A3" w:rsidR="000F0124" w:rsidRPr="00E5490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</w:rPr>
      </w:pPr>
      <w:r w:rsidRPr="00C626B5">
        <w:rPr>
          <w:rFonts w:cs="Arial"/>
          <w:b/>
        </w:rPr>
        <w:t>Pobočka</w:t>
      </w:r>
      <w:r w:rsidR="00C626B5" w:rsidRPr="00E54908">
        <w:rPr>
          <w:rFonts w:cs="Arial"/>
          <w:bCs/>
          <w:snapToGrid w:val="0"/>
        </w:rPr>
        <w:t xml:space="preserve"> </w:t>
      </w:r>
      <w:r w:rsidR="00C626B5" w:rsidRPr="005C19EC">
        <w:rPr>
          <w:rFonts w:cs="Arial"/>
          <w:b/>
          <w:snapToGrid w:val="0"/>
        </w:rPr>
        <w:t>Rychnov nad Kněžnou</w:t>
      </w:r>
    </w:p>
    <w:p w14:paraId="7B1E91EA" w14:textId="1F187809" w:rsidR="000F0124" w:rsidRPr="00C626B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C626B5">
        <w:rPr>
          <w:rFonts w:cs="Arial"/>
          <w:b/>
        </w:rPr>
        <w:t>Adresa:</w:t>
      </w:r>
      <w:r w:rsidR="00C626B5" w:rsidRPr="00C626B5">
        <w:rPr>
          <w:rFonts w:cs="Arial"/>
          <w:b/>
        </w:rPr>
        <w:t xml:space="preserve"> Jiráskova 1320, 516 01 Rychnov nad Kněžnou</w:t>
      </w:r>
    </w:p>
    <w:p w14:paraId="5ED0ABB4" w14:textId="55B5DED3" w:rsidR="000F0124" w:rsidRPr="00C626B5" w:rsidRDefault="000F0124" w:rsidP="005C19EC">
      <w:pPr>
        <w:tabs>
          <w:tab w:val="left" w:pos="4678"/>
        </w:tabs>
        <w:overflowPunct w:val="0"/>
        <w:autoSpaceDE w:val="0"/>
        <w:autoSpaceDN w:val="0"/>
        <w:adjustRightInd w:val="0"/>
        <w:spacing w:line="280" w:lineRule="exact"/>
        <w:ind w:left="4678" w:hanging="4678"/>
        <w:textAlignment w:val="baseline"/>
        <w:rPr>
          <w:rFonts w:eastAsia="Lucida Sans Unicode" w:cs="Arial"/>
        </w:rPr>
      </w:pPr>
      <w:r w:rsidRPr="00C626B5">
        <w:rPr>
          <w:rFonts w:eastAsia="Lucida Sans Unicode" w:cs="Arial"/>
        </w:rPr>
        <w:t xml:space="preserve">zastoupený: </w:t>
      </w:r>
      <w:r w:rsidR="005C19EC">
        <w:rPr>
          <w:rFonts w:eastAsia="Lucida Sans Unicode" w:cs="Arial"/>
        </w:rPr>
        <w:tab/>
      </w:r>
      <w:r w:rsidR="00C626B5" w:rsidRPr="00E54908">
        <w:rPr>
          <w:rFonts w:eastAsia="Lucida Sans Unicode" w:cs="Arial"/>
          <w:b/>
        </w:rPr>
        <w:t>Mgr. Alena Rufferová,</w:t>
      </w:r>
      <w:r w:rsidRPr="00E54908">
        <w:rPr>
          <w:rFonts w:eastAsia="Lucida Sans Unicode" w:cs="Arial"/>
        </w:rPr>
        <w:t xml:space="preserve"> vedoucí </w:t>
      </w:r>
      <w:r w:rsidR="00C626B5" w:rsidRPr="00E54908">
        <w:rPr>
          <w:rFonts w:eastAsia="Lucida Sans Unicode" w:cs="Arial"/>
        </w:rPr>
        <w:t>P</w:t>
      </w:r>
      <w:r w:rsidRPr="00E54908">
        <w:rPr>
          <w:rFonts w:eastAsia="Lucida Sans Unicode" w:cs="Arial"/>
        </w:rPr>
        <w:t>obočky</w:t>
      </w:r>
      <w:r w:rsidR="00C626B5" w:rsidRPr="00E54908">
        <w:rPr>
          <w:rFonts w:eastAsia="Lucida Sans Unicode" w:cs="Arial"/>
        </w:rPr>
        <w:t xml:space="preserve"> Rychnov nad Kněžnou</w:t>
      </w:r>
    </w:p>
    <w:p w14:paraId="0657EF3D" w14:textId="5316B08E" w:rsidR="000F0124" w:rsidRPr="00C626B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C626B5">
        <w:rPr>
          <w:rFonts w:eastAsia="Lucida Sans Unicode" w:cs="Arial"/>
        </w:rPr>
        <w:t>ve smluvních záležitostech oprávněn jednat:</w:t>
      </w:r>
      <w:r w:rsidRPr="00C626B5">
        <w:rPr>
          <w:rFonts w:eastAsia="Lucida Sans Unicode" w:cs="Arial"/>
        </w:rPr>
        <w:tab/>
      </w:r>
      <w:r w:rsidR="00C626B5" w:rsidRPr="00E54908">
        <w:rPr>
          <w:rFonts w:eastAsia="Lucida Sans Unicode" w:cs="Arial"/>
          <w:b/>
        </w:rPr>
        <w:t>Mgr. Alena Rufferová,</w:t>
      </w:r>
      <w:r w:rsidR="00C626B5" w:rsidRPr="00E54908">
        <w:rPr>
          <w:rFonts w:eastAsia="Lucida Sans Unicode" w:cs="Arial"/>
        </w:rPr>
        <w:t xml:space="preserve"> vedoucí Pobočky Rychnov nad Kněžnou</w:t>
      </w:r>
      <w:r w:rsidR="00C626B5" w:rsidRPr="00E54908" w:rsidDel="00C626B5">
        <w:rPr>
          <w:rFonts w:eastAsia="Lucida Sans Unicode" w:cs="Arial"/>
          <w:b/>
        </w:rPr>
        <w:t xml:space="preserve"> </w:t>
      </w:r>
    </w:p>
    <w:p w14:paraId="76819847" w14:textId="56667DC1" w:rsidR="000F0124" w:rsidRPr="00C626B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C626B5">
        <w:rPr>
          <w:rFonts w:eastAsia="Lucida Sans Unicode" w:cs="Arial"/>
        </w:rPr>
        <w:t xml:space="preserve">v </w:t>
      </w:r>
      <w:r w:rsidRPr="00C626B5">
        <w:rPr>
          <w:rFonts w:eastAsia="Lucida Sans Unicode" w:cs="Arial"/>
          <w:snapToGrid w:val="0"/>
        </w:rPr>
        <w:t>technických záležitostech oprávněn jednat:</w:t>
      </w:r>
      <w:r w:rsidRPr="00C626B5">
        <w:rPr>
          <w:rFonts w:eastAsia="Lucida Sans Unicode" w:cs="Arial"/>
          <w:snapToGrid w:val="0"/>
        </w:rPr>
        <w:tab/>
      </w:r>
      <w:r w:rsidR="00C626B5" w:rsidRPr="00E54908">
        <w:rPr>
          <w:rFonts w:eastAsia="Lucida Sans Unicode" w:cs="Arial"/>
          <w:b/>
        </w:rPr>
        <w:t>Ing. Martin Dusil</w:t>
      </w:r>
      <w:r w:rsidRPr="00E54908">
        <w:rPr>
          <w:rFonts w:eastAsia="Lucida Sans Unicode" w:cs="Arial"/>
        </w:rPr>
        <w:t>, Pobočka</w:t>
      </w:r>
      <w:r w:rsidR="00C626B5" w:rsidRPr="00E54908">
        <w:rPr>
          <w:rFonts w:eastAsia="Lucida Sans Unicode" w:cs="Arial"/>
        </w:rPr>
        <w:t xml:space="preserve"> Rychnov nad Kněžnou</w:t>
      </w:r>
      <w:r w:rsidRPr="00E54908">
        <w:rPr>
          <w:rFonts w:eastAsia="Lucida Sans Unicode" w:cs="Arial"/>
        </w:rPr>
        <w:t>)</w:t>
      </w:r>
      <w:r w:rsidRPr="00C626B5">
        <w:rPr>
          <w:rFonts w:eastAsia="Lucida Sans Unicode" w:cs="Arial"/>
        </w:rPr>
        <w:t xml:space="preserve"> </w:t>
      </w:r>
    </w:p>
    <w:p w14:paraId="11D786B8" w14:textId="7109908D" w:rsidR="000F0124" w:rsidRPr="00C626B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626B5">
        <w:rPr>
          <w:rFonts w:eastAsia="Lucida Sans Unicode" w:cs="Arial"/>
        </w:rPr>
        <w:tab/>
        <w:t>Tel.:</w:t>
      </w:r>
      <w:r w:rsidRPr="00C626B5">
        <w:rPr>
          <w:rFonts w:eastAsia="Lucida Sans Unicode" w:cs="Arial"/>
        </w:rPr>
        <w:tab/>
        <w:t>+420</w:t>
      </w:r>
      <w:r w:rsidR="00C626B5" w:rsidRPr="00C626B5">
        <w:rPr>
          <w:rFonts w:eastAsia="Lucida Sans Unicode" w:cs="Arial"/>
          <w:b/>
        </w:rPr>
        <w:t> </w:t>
      </w:r>
      <w:r w:rsidR="00C626B5" w:rsidRPr="00E54908">
        <w:rPr>
          <w:rFonts w:eastAsia="Lucida Sans Unicode" w:cs="Arial"/>
          <w:bCs/>
        </w:rPr>
        <w:t>602 155 177</w:t>
      </w:r>
    </w:p>
    <w:p w14:paraId="145806FB" w14:textId="449A929B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626B5">
        <w:rPr>
          <w:rFonts w:eastAsia="Lucida Sans Unicode" w:cs="Arial"/>
        </w:rPr>
        <w:tab/>
        <w:t>E-mail:</w:t>
      </w:r>
      <w:r w:rsidRPr="00C626B5">
        <w:rPr>
          <w:rFonts w:eastAsia="Lucida Sans Unicode" w:cs="Arial"/>
        </w:rPr>
        <w:tab/>
      </w:r>
      <w:r w:rsidR="00C626B5" w:rsidRPr="00E54908">
        <w:rPr>
          <w:rFonts w:eastAsia="Lucida Sans Unicode" w:cs="Arial"/>
          <w:b/>
        </w:rPr>
        <w:t>rychnov.pk</w:t>
      </w:r>
      <w:r w:rsidRPr="00C626B5">
        <w:rPr>
          <w:rFonts w:eastAsia="Lucida Sans Unicode" w:cs="Arial"/>
        </w:rPr>
        <w:t>@spu</w:t>
      </w:r>
      <w:r w:rsidR="00584CF6" w:rsidRPr="00C626B5">
        <w:rPr>
          <w:rFonts w:eastAsia="Lucida Sans Unicode" w:cs="Arial"/>
        </w:rPr>
        <w:t>.gov</w:t>
      </w:r>
      <w:r w:rsidRPr="00C626B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2E121579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AF191B">
        <w:rPr>
          <w:rFonts w:cs="Arial"/>
          <w:b/>
          <w:bCs/>
          <w:snapToGrid w:val="0"/>
        </w:rPr>
        <w:tab/>
        <w:t>HIG geologická služba, spol. s r.o.</w:t>
      </w:r>
    </w:p>
    <w:p w14:paraId="0F43FDE0" w14:textId="5FD04C13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AF191B">
        <w:rPr>
          <w:rFonts w:cs="Arial"/>
          <w:b/>
          <w:bCs/>
          <w:snapToGrid w:val="0"/>
        </w:rPr>
        <w:tab/>
        <w:t>Školní 322, Želešice 664 43</w:t>
      </w:r>
    </w:p>
    <w:p w14:paraId="3E6F2190" w14:textId="21E5D473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AF191B">
        <w:rPr>
          <w:rFonts w:cs="Arial"/>
        </w:rPr>
        <w:tab/>
      </w:r>
      <w:r w:rsidR="00AF191B">
        <w:rPr>
          <w:rFonts w:cs="Arial"/>
          <w:b/>
          <w:bCs/>
          <w:snapToGrid w:val="0"/>
        </w:rPr>
        <w:t>Mgr. Aleš Grünwald, jednatel společnosti</w:t>
      </w:r>
    </w:p>
    <w:p w14:paraId="48676B14" w14:textId="603CDBBD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812B2A">
        <w:rPr>
          <w:rFonts w:cs="Arial"/>
        </w:rPr>
        <w:t>xxxxx</w:t>
      </w:r>
      <w:proofErr w:type="spellEnd"/>
    </w:p>
    <w:p w14:paraId="4283A8F8" w14:textId="79562584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812B2A">
        <w:rPr>
          <w:rFonts w:cs="Arial"/>
          <w:b/>
          <w:bCs/>
          <w:snapToGrid w:val="0"/>
        </w:rPr>
        <w:t>xxxxxxxx</w:t>
      </w:r>
      <w:proofErr w:type="spellEnd"/>
    </w:p>
    <w:p w14:paraId="4FF60F9B" w14:textId="301B21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AF191B">
        <w:rPr>
          <w:rFonts w:cs="Arial"/>
          <w:b/>
          <w:bCs/>
          <w:snapToGrid w:val="0"/>
        </w:rPr>
        <w:t>3k64hr7</w:t>
      </w:r>
    </w:p>
    <w:p w14:paraId="2DC17B29" w14:textId="75AAAC0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proofErr w:type="spellStart"/>
      <w:r w:rsidR="00812B2A">
        <w:rPr>
          <w:rFonts w:cs="Arial"/>
          <w:b/>
          <w:bCs/>
          <w:snapToGrid w:val="0"/>
        </w:rPr>
        <w:t>xxxxxxx</w:t>
      </w:r>
      <w:proofErr w:type="spellEnd"/>
    </w:p>
    <w:p w14:paraId="729EA32A" w14:textId="7EFD40E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812B2A">
        <w:rPr>
          <w:rFonts w:cs="Arial"/>
        </w:rPr>
        <w:t>xxxxxxx</w:t>
      </w:r>
      <w:proofErr w:type="spellEnd"/>
    </w:p>
    <w:p w14:paraId="4AE68934" w14:textId="44191BB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812B2A">
        <w:rPr>
          <w:rFonts w:cs="Arial"/>
          <w:b/>
          <w:bCs/>
          <w:snapToGrid w:val="0"/>
        </w:rPr>
        <w:t>xxx</w:t>
      </w:r>
      <w:proofErr w:type="spellEnd"/>
    </w:p>
    <w:p w14:paraId="092A6EFA" w14:textId="3412BA7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proofErr w:type="spellStart"/>
      <w:r w:rsidR="00AF191B">
        <w:rPr>
          <w:rFonts w:cs="Arial"/>
          <w:b/>
          <w:bCs/>
          <w:snapToGrid w:val="0"/>
        </w:rPr>
        <w:t>Reifeisenbank</w:t>
      </w:r>
      <w:proofErr w:type="spellEnd"/>
    </w:p>
    <w:p w14:paraId="3BF0338E" w14:textId="71303D5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AF191B">
        <w:rPr>
          <w:rFonts w:cs="Arial"/>
          <w:b/>
          <w:bCs/>
          <w:snapToGrid w:val="0"/>
        </w:rPr>
        <w:t>153296543/5500</w:t>
      </w:r>
    </w:p>
    <w:p w14:paraId="08F6940C" w14:textId="63165FD6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AF191B">
        <w:rPr>
          <w:rFonts w:cs="Arial"/>
          <w:b/>
          <w:bCs/>
          <w:snapToGrid w:val="0"/>
        </w:rPr>
        <w:t>49969986</w:t>
      </w:r>
    </w:p>
    <w:p w14:paraId="769A5271" w14:textId="56F5940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AF191B">
        <w:rPr>
          <w:rFonts w:cs="Arial"/>
          <w:b/>
          <w:bCs/>
          <w:snapToGrid w:val="0"/>
        </w:rPr>
        <w:t>CZ49969986</w:t>
      </w:r>
    </w:p>
    <w:p w14:paraId="584968CF" w14:textId="5BD8EE79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="00AF191B">
        <w:rPr>
          <w:rFonts w:cs="Arial"/>
          <w:b/>
          <w:bCs/>
          <w:snapToGrid w:val="0"/>
        </w:rPr>
        <w:t xml:space="preserve">KS </w:t>
      </w:r>
      <w:proofErr w:type="spellStart"/>
      <w:r w:rsidR="00AF191B">
        <w:rPr>
          <w:rFonts w:cs="Arial"/>
          <w:b/>
          <w:bCs/>
          <w:snapToGrid w:val="0"/>
        </w:rPr>
        <w:t>brno</w:t>
      </w:r>
      <w:proofErr w:type="spellEnd"/>
      <w:r w:rsidRPr="009966C5">
        <w:rPr>
          <w:rFonts w:cs="Arial"/>
        </w:rPr>
        <w:t xml:space="preserve">, oddíl </w:t>
      </w:r>
      <w:r w:rsidR="00AF191B">
        <w:rPr>
          <w:rFonts w:cs="Arial"/>
        </w:rPr>
        <w:t>C</w:t>
      </w:r>
      <w:r w:rsidRPr="009966C5">
        <w:rPr>
          <w:rFonts w:cs="Arial"/>
        </w:rPr>
        <w:t>, vložka</w:t>
      </w:r>
      <w:r w:rsidR="00AF191B">
        <w:rPr>
          <w:rFonts w:cs="Arial"/>
        </w:rPr>
        <w:t xml:space="preserve"> 13521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lastRenderedPageBreak/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8F729E9" w:rsidR="0094054F" w:rsidRPr="00E54908" w:rsidRDefault="004539E7" w:rsidP="00C626B5">
      <w:pPr>
        <w:rPr>
          <w:rFonts w:cs="Arial"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C626B5" w:rsidRPr="00C626B5">
        <w:rPr>
          <w:rFonts w:cs="Arial"/>
          <w:szCs w:val="22"/>
        </w:rPr>
        <w:t xml:space="preserve">Zpracování </w:t>
      </w:r>
      <w:r w:rsidR="00B341D8">
        <w:rPr>
          <w:rFonts w:cs="Arial"/>
          <w:szCs w:val="22"/>
        </w:rPr>
        <w:t>geotechnického průzkumu</w:t>
      </w:r>
      <w:r w:rsidR="00C626B5" w:rsidRPr="00C626B5">
        <w:rPr>
          <w:rFonts w:cs="Arial"/>
          <w:szCs w:val="22"/>
        </w:rPr>
        <w:t xml:space="preserve"> pro </w:t>
      </w:r>
      <w:proofErr w:type="spellStart"/>
      <w:r w:rsidR="00C626B5" w:rsidRPr="00C626B5">
        <w:rPr>
          <w:rFonts w:cs="Arial"/>
          <w:szCs w:val="22"/>
        </w:rPr>
        <w:t>KoPÚ</w:t>
      </w:r>
      <w:proofErr w:type="spellEnd"/>
      <w:r w:rsidR="00C626B5" w:rsidRPr="00C626B5">
        <w:rPr>
          <w:rFonts w:cs="Arial"/>
          <w:szCs w:val="22"/>
        </w:rPr>
        <w:t xml:space="preserve"> Kamenice u Dobrého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348ADB07" w:rsidR="004404D8" w:rsidRPr="009966C5" w:rsidRDefault="007F5AFE" w:rsidP="00C626B5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proofErr w:type="spellStart"/>
      <w:r w:rsidR="00AF191B">
        <w:t>sp</w:t>
      </w:r>
      <w:proofErr w:type="spellEnd"/>
      <w:r w:rsidR="00AF191B">
        <w:t xml:space="preserve">. značka SP9587/2025-514204 </w:t>
      </w:r>
      <w:r w:rsidR="00265531" w:rsidRPr="009966C5">
        <w:t>s názvem „</w:t>
      </w:r>
      <w:bookmarkStart w:id="1" w:name="_Hlk16152047"/>
      <w:r w:rsidR="00C626B5" w:rsidRPr="00C626B5">
        <w:t xml:space="preserve">Zpracování </w:t>
      </w:r>
      <w:r w:rsidR="00B341D8">
        <w:t>geotechnického průzkumu</w:t>
      </w:r>
      <w:r w:rsidR="00C626B5" w:rsidRPr="00C626B5">
        <w:t xml:space="preserve"> pro </w:t>
      </w:r>
      <w:proofErr w:type="spellStart"/>
      <w:r w:rsidR="00C626B5" w:rsidRPr="00C626B5">
        <w:t>KoPÚ</w:t>
      </w:r>
      <w:proofErr w:type="spellEnd"/>
      <w:r w:rsidR="00C626B5" w:rsidRPr="00C626B5">
        <w:t xml:space="preserve"> Kamenice u Dobrého</w:t>
      </w:r>
      <w:bookmarkEnd w:id="1"/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</w:t>
      </w:r>
      <w:r w:rsidR="00C626B5">
        <w:t>Kamenice u Dobrého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2A59F2C2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</w:t>
      </w:r>
      <w:r w:rsidRPr="000207B7">
        <w:rPr>
          <w:bCs/>
        </w:rPr>
        <w:t>jako</w:t>
      </w:r>
      <w:r w:rsidR="009B50B8" w:rsidRPr="00E54908">
        <w:rPr>
          <w:i/>
          <w:iCs/>
        </w:rPr>
        <w:t xml:space="preserve"> </w:t>
      </w:r>
      <w:r w:rsidRPr="00E54908">
        <w:rPr>
          <w:bCs/>
          <w:i/>
          <w:iCs/>
        </w:rPr>
        <w:t>předběžný</w:t>
      </w:r>
      <w:r w:rsidR="00DC55FB" w:rsidRPr="00E54908">
        <w:rPr>
          <w:bCs/>
          <w:i/>
          <w:iCs/>
        </w:rPr>
        <w:t xml:space="preserve"> pro polní cesty</w:t>
      </w:r>
      <w:r w:rsidR="000207B7" w:rsidRPr="00E54908">
        <w:rPr>
          <w:bCs/>
          <w:i/>
          <w:iCs/>
        </w:rPr>
        <w:t xml:space="preserve"> a</w:t>
      </w:r>
      <w:r w:rsidRPr="00E54908">
        <w:rPr>
          <w:bCs/>
          <w:i/>
          <w:iCs/>
        </w:rPr>
        <w:t xml:space="preserve"> </w:t>
      </w:r>
      <w:r w:rsidR="00A85C66" w:rsidRPr="00E54908">
        <w:rPr>
          <w:bCs/>
          <w:i/>
          <w:iCs/>
        </w:rPr>
        <w:t>předběžný pro protierozní stavby</w:t>
      </w:r>
      <w:r w:rsidR="00AF191B">
        <w:rPr>
          <w:bCs/>
          <w:i/>
          <w:iCs/>
        </w:rPr>
        <w:t>,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1BD3DF1E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0207B7">
        <w:rPr>
          <w:b/>
          <w:bCs/>
        </w:rPr>
        <w:t>15.4.2026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286F3FC0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0207B7">
        <w:rPr>
          <w:b/>
          <w:bCs/>
        </w:rPr>
        <w:t>okres Rychnov nad Kněžnou, obec Dobré, katastrální území Kamenice u Dobrého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4EED67C4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0207B7">
        <w:rPr>
          <w:b/>
          <w:bCs/>
        </w:rPr>
        <w:t>15.4.2026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</w:t>
      </w:r>
      <w:r w:rsidR="00FD6988" w:rsidRPr="009966C5">
        <w:lastRenderedPageBreak/>
        <w:t xml:space="preserve">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 xml:space="preserve">, uděluje zhotovitel objednateli </w:t>
      </w:r>
      <w:r w:rsidRPr="009966C5">
        <w:lastRenderedPageBreak/>
        <w:t>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05609B03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F3320C">
        <w:rPr>
          <w:b/>
          <w:bCs/>
        </w:rPr>
        <w:t>92 500,00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 xml:space="preserve">smlouvy, označení poskytnutého plnění, číslo faktury, den vystavení a lhůtu splatnosti faktury, označení peněžního ústavu </w:t>
      </w:r>
      <w:r w:rsidRPr="51A5D1CC">
        <w:rPr>
          <w:rFonts w:cs="Arial"/>
        </w:rPr>
        <w:lastRenderedPageBreak/>
        <w:t>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35C52E4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E54908">
        <w:rPr>
          <w:i/>
          <w:iCs/>
        </w:rPr>
        <w:t>36 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</w:t>
      </w:r>
      <w:r w:rsidRPr="009966C5">
        <w:rPr>
          <w:bCs/>
        </w:rPr>
        <w:lastRenderedPageBreak/>
        <w:t xml:space="preserve">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497B4098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334A81">
        <w:rPr>
          <w:rFonts w:cs="Arial"/>
          <w:bCs/>
          <w:szCs w:val="22"/>
        </w:rPr>
        <w:t>ve výši celkové ceny bez DP</w:t>
      </w:r>
      <w:r w:rsidR="00334A81" w:rsidRPr="00334A81">
        <w:rPr>
          <w:rFonts w:cs="Arial"/>
          <w:bCs/>
          <w:szCs w:val="22"/>
        </w:rPr>
        <w:t>H</w:t>
      </w:r>
      <w:r w:rsidR="00334A81" w:rsidRPr="00E54908">
        <w:rPr>
          <w:b/>
        </w:rPr>
        <w:t xml:space="preserve">.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E54908" w:rsidRDefault="00584CF6" w:rsidP="0003369B">
      <w:pPr>
        <w:pStyle w:val="l-L2"/>
        <w:numPr>
          <w:ilvl w:val="0"/>
          <w:numId w:val="28"/>
        </w:numPr>
        <w:rPr>
          <w:i/>
          <w:iCs/>
        </w:rPr>
      </w:pPr>
      <w:r w:rsidRPr="00E54908">
        <w:rPr>
          <w:i/>
          <w:iCs/>
        </w:rPr>
        <w:t xml:space="preserve">Smluvní strany jsou si plně vědomy zákonné povinnosti </w:t>
      </w:r>
      <w:r w:rsidR="0076646C" w:rsidRPr="00E54908">
        <w:rPr>
          <w:i/>
          <w:iCs/>
        </w:rPr>
        <w:t>uveřejnit dle zákona č.</w:t>
      </w:r>
      <w:r w:rsidR="002F018A" w:rsidRPr="00E54908">
        <w:rPr>
          <w:i/>
          <w:iCs/>
        </w:rPr>
        <w:t> </w:t>
      </w:r>
      <w:r w:rsidR="0076646C" w:rsidRPr="00E54908">
        <w:rPr>
          <w:i/>
          <w:iCs/>
        </w:rPr>
        <w:t>340/2015 Sb., o zvláštních podmínkách účinnosti některých smluv, uveřejňování těchto smluv a</w:t>
      </w:r>
      <w:r w:rsidR="002C161F" w:rsidRPr="00E54908">
        <w:rPr>
          <w:i/>
          <w:iCs/>
        </w:rPr>
        <w:t> </w:t>
      </w:r>
      <w:r w:rsidR="0076646C" w:rsidRPr="00E54908">
        <w:rPr>
          <w:i/>
          <w:iCs/>
        </w:rPr>
        <w:t>o</w:t>
      </w:r>
      <w:r w:rsidR="00E65AC5" w:rsidRPr="00E54908">
        <w:rPr>
          <w:i/>
          <w:iCs/>
        </w:rPr>
        <w:t> </w:t>
      </w:r>
      <w:r w:rsidR="0076646C" w:rsidRPr="00E54908">
        <w:rPr>
          <w:i/>
          <w:iCs/>
        </w:rPr>
        <w:t>registru smluv (zákon o registru smluv)</w:t>
      </w:r>
      <w:r w:rsidRPr="00E54908">
        <w:rPr>
          <w:i/>
          <w:iCs/>
        </w:rPr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334A81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stran </w:t>
      </w:r>
      <w:r w:rsidRPr="00E54908">
        <w:rPr>
          <w:bCs/>
          <w:i/>
          <w:iCs/>
        </w:rPr>
        <w:t xml:space="preserve">a účinnosti dnem jejího uveřejnění v registru smluv dle </w:t>
      </w:r>
      <w:proofErr w:type="spellStart"/>
      <w:r w:rsidRPr="00E54908">
        <w:rPr>
          <w:bCs/>
          <w:i/>
          <w:iCs/>
        </w:rPr>
        <w:t>ust</w:t>
      </w:r>
      <w:proofErr w:type="spellEnd"/>
      <w:r w:rsidRPr="00E54908">
        <w:rPr>
          <w:bCs/>
          <w:i/>
          <w:iCs/>
        </w:rPr>
        <w:t xml:space="preserve">. § 6 odst. 1 zákona č. 340/2015 Sb., </w:t>
      </w:r>
      <w:r w:rsidR="002F7752" w:rsidRPr="00E54908">
        <w:rPr>
          <w:bCs/>
          <w:i/>
          <w:iCs/>
        </w:rPr>
        <w:t>o registru smluv</w:t>
      </w:r>
      <w:r w:rsidR="00055A34" w:rsidRPr="00E54908">
        <w:rPr>
          <w:bCs/>
          <w:i/>
          <w:iCs/>
        </w:rPr>
        <w:t xml:space="preserve"> ve znění pozdějších předpisů</w:t>
      </w:r>
      <w:r w:rsidR="002F7752" w:rsidRPr="00E54908">
        <w:rPr>
          <w:bCs/>
          <w:i/>
          <w:i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1793E5CD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334A81">
        <w:rPr>
          <w:rFonts w:cs="Arial"/>
        </w:rPr>
        <w:t> Rychnově nad Kněžnou</w:t>
      </w:r>
      <w:r w:rsidR="001F317C" w:rsidRPr="009966C5">
        <w:rPr>
          <w:rFonts w:cs="Arial"/>
        </w:rPr>
        <w:t xml:space="preserve"> dne</w:t>
      </w:r>
      <w:r w:rsidR="001D66A5">
        <w:rPr>
          <w:rFonts w:cs="Arial"/>
        </w:rPr>
        <w:t>28.1.2026</w:t>
      </w:r>
      <w:r w:rsidR="001F317C" w:rsidRPr="009966C5">
        <w:rPr>
          <w:rFonts w:cs="Arial"/>
        </w:rPr>
        <w:tab/>
        <w:t>V</w:t>
      </w:r>
      <w:r w:rsidR="00F3320C">
        <w:rPr>
          <w:rFonts w:cs="Arial"/>
        </w:rPr>
        <w:t xml:space="preserve"> Brně</w:t>
      </w:r>
      <w:r w:rsidR="001F317C" w:rsidRPr="009966C5">
        <w:rPr>
          <w:rFonts w:cs="Arial"/>
        </w:rPr>
        <w:t xml:space="preserve"> dne</w:t>
      </w:r>
      <w:r w:rsidR="001D66A5">
        <w:rPr>
          <w:rFonts w:cs="Arial"/>
        </w:rPr>
        <w:t xml:space="preserve"> 28.1.2026</w:t>
      </w: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Pr="009966C5">
        <w:rPr>
          <w:rFonts w:cs="Arial"/>
        </w:rPr>
        <w:t>(elektronicky podepsáno)</w:t>
      </w:r>
    </w:p>
    <w:p w14:paraId="58E27888" w14:textId="3281E53F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334A81">
        <w:rPr>
          <w:rFonts w:cs="Arial"/>
          <w:b/>
          <w:bCs/>
        </w:rPr>
        <w:t>Mgr. Alena Rufferová</w:t>
      </w:r>
      <w:r w:rsidRPr="009966C5">
        <w:rPr>
          <w:rFonts w:cs="Arial"/>
          <w:b/>
          <w:bCs/>
        </w:rPr>
        <w:tab/>
      </w:r>
      <w:r w:rsidR="00F3320C">
        <w:rPr>
          <w:rFonts w:cs="Arial"/>
          <w:b/>
          <w:bCs/>
        </w:rPr>
        <w:t>HIG geologická služba, spol. s r.o.</w:t>
      </w:r>
    </w:p>
    <w:p w14:paraId="79F593AD" w14:textId="7C5ECD0C" w:rsidR="00334A81" w:rsidRDefault="00334A81" w:rsidP="00F3320C">
      <w:pPr>
        <w:tabs>
          <w:tab w:val="left" w:pos="142"/>
          <w:tab w:val="left" w:pos="4678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D66A5">
        <w:rPr>
          <w:rFonts w:cs="Arial"/>
          <w:szCs w:val="22"/>
        </w:rPr>
        <w:t>v</w:t>
      </w:r>
      <w:r>
        <w:rPr>
          <w:rFonts w:cs="Arial"/>
          <w:szCs w:val="22"/>
        </w:rPr>
        <w:t>edoucí Pobočky Rychnov nad Kněžnou</w:t>
      </w:r>
      <w:r w:rsidR="00F3320C">
        <w:rPr>
          <w:rFonts w:cs="Arial"/>
          <w:szCs w:val="22"/>
        </w:rPr>
        <w:tab/>
        <w:t>Mgr. Aleš Grünwald</w:t>
      </w:r>
    </w:p>
    <w:p w14:paraId="52D3F3E6" w14:textId="7C56D765" w:rsidR="00C33259" w:rsidRPr="009966C5" w:rsidRDefault="00334A81" w:rsidP="00E54908">
      <w:pPr>
        <w:tabs>
          <w:tab w:val="left" w:pos="142"/>
        </w:tabs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ab/>
        <w:t>Státní pozemkový úřad</w:t>
      </w:r>
      <w:r w:rsidR="00C33259" w:rsidRPr="009966C5">
        <w:rPr>
          <w:rFonts w:cs="Arial"/>
          <w:szCs w:val="22"/>
        </w:rPr>
        <w:br w:type="page"/>
      </w:r>
    </w:p>
    <w:p w14:paraId="0CF15299" w14:textId="7F1E714D" w:rsidR="00C20EEB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</w:t>
      </w:r>
      <w:r w:rsidR="00306661">
        <w:rPr>
          <w:b/>
          <w:bCs w:val="0"/>
          <w:sz w:val="22"/>
          <w:szCs w:val="28"/>
        </w:rPr>
        <w:t>d</w:t>
      </w:r>
      <w:r w:rsidRPr="00393090">
        <w:rPr>
          <w:b/>
          <w:bCs w:val="0"/>
          <w:sz w:val="22"/>
          <w:szCs w:val="28"/>
        </w:rPr>
        <w:t xml:space="preserve">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</w:t>
      </w:r>
      <w:r w:rsidR="00AC3A7B" w:rsidRPr="00393090">
        <w:rPr>
          <w:b/>
          <w:bCs w:val="0"/>
          <w:sz w:val="22"/>
          <w:szCs w:val="28"/>
        </w:rPr>
        <w:t>p</w:t>
      </w:r>
      <w:r w:rsidR="00AC3A7B">
        <w:rPr>
          <w:b/>
          <w:bCs w:val="0"/>
          <w:sz w:val="22"/>
          <w:szCs w:val="28"/>
        </w:rPr>
        <w:t>ředběž</w:t>
      </w:r>
      <w:r w:rsidR="00AC3A7B" w:rsidRPr="00393090">
        <w:rPr>
          <w:b/>
          <w:bCs w:val="0"/>
          <w:sz w:val="22"/>
          <w:szCs w:val="28"/>
        </w:rPr>
        <w:t xml:space="preserve">ného </w:t>
      </w:r>
      <w:r w:rsidRPr="00393090">
        <w:rPr>
          <w:b/>
          <w:bCs w:val="0"/>
          <w:sz w:val="22"/>
          <w:szCs w:val="28"/>
        </w:rPr>
        <w:t>geotechnického průzkumu</w:t>
      </w:r>
    </w:p>
    <w:p w14:paraId="25FD9284" w14:textId="77777777" w:rsidR="00306661" w:rsidRPr="00E54908" w:rsidRDefault="00306661" w:rsidP="00E54908">
      <w:pPr>
        <w:rPr>
          <w:bCs/>
        </w:rPr>
      </w:pPr>
    </w:p>
    <w:p w14:paraId="07DE5743" w14:textId="461DE511" w:rsidR="00306661" w:rsidRPr="009966C5" w:rsidRDefault="00306661" w:rsidP="00306661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 xml:space="preserve">Zadání a požadavky na </w:t>
      </w:r>
      <w:r>
        <w:rPr>
          <w:rFonts w:eastAsia="Times New Roman"/>
          <w:b/>
          <w:bCs/>
        </w:rPr>
        <w:t>předběžný</w:t>
      </w:r>
      <w:r w:rsidRPr="009966C5">
        <w:rPr>
          <w:rFonts w:eastAsia="Times New Roman"/>
          <w:b/>
          <w:bCs/>
        </w:rPr>
        <w:t xml:space="preserve"> geotechnický průzkum pro polní cesty</w:t>
      </w:r>
    </w:p>
    <w:p w14:paraId="20FA739A" w14:textId="77777777" w:rsidR="00C20EEB" w:rsidRPr="009966C5" w:rsidRDefault="00C20EEB" w:rsidP="00C20EEB"/>
    <w:p w14:paraId="4331A161" w14:textId="4DED9FDE" w:rsidR="00C20EEB" w:rsidRDefault="00334A81" w:rsidP="00C20EEB">
      <w:pPr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Realizace a vyhodnocení 2 sond předběžného geotechnického průzkumu pro </w:t>
      </w:r>
      <w:proofErr w:type="spellStart"/>
      <w:r>
        <w:rPr>
          <w:rFonts w:cs="Arial"/>
          <w:b/>
          <w:bCs/>
          <w:i/>
          <w:iCs/>
        </w:rPr>
        <w:t>rekontrukci</w:t>
      </w:r>
      <w:proofErr w:type="spellEnd"/>
      <w:r>
        <w:rPr>
          <w:rFonts w:cs="Arial"/>
          <w:b/>
          <w:bCs/>
          <w:i/>
          <w:iCs/>
        </w:rPr>
        <w:t xml:space="preserve"> polní cesty VC15-R.</w:t>
      </w:r>
    </w:p>
    <w:p w14:paraId="04C52D81" w14:textId="77777777" w:rsidR="00334A81" w:rsidRDefault="00334A81" w:rsidP="00C20EEB">
      <w:pPr>
        <w:rPr>
          <w:rFonts w:cs="Arial"/>
          <w:b/>
          <w:bCs/>
          <w:i/>
          <w:iCs/>
        </w:rPr>
      </w:pPr>
    </w:p>
    <w:p w14:paraId="680A3B21" w14:textId="77777777" w:rsidR="00334A81" w:rsidRPr="00E54908" w:rsidRDefault="00334A81" w:rsidP="00334A81">
      <w:pPr>
        <w:rPr>
          <w:rFonts w:cs="Arial"/>
        </w:rPr>
      </w:pPr>
      <w:r w:rsidRPr="00E54908">
        <w:rPr>
          <w:rFonts w:cs="Arial"/>
        </w:rPr>
        <w:t>VC15-R</w:t>
      </w:r>
    </w:p>
    <w:p w14:paraId="6352CE7B" w14:textId="018A1A29" w:rsidR="00334A81" w:rsidRPr="00E54908" w:rsidRDefault="00334A81" w:rsidP="00334A81">
      <w:pPr>
        <w:rPr>
          <w:rFonts w:cs="Arial"/>
        </w:rPr>
      </w:pPr>
      <w:r w:rsidRPr="00E54908">
        <w:rPr>
          <w:rFonts w:cs="Arial"/>
        </w:rPr>
        <w:t xml:space="preserve">Polní cesta nacházející se v západní části zájmového území. Polní cesta </w:t>
      </w:r>
      <w:r w:rsidR="00E54908">
        <w:rPr>
          <w:rFonts w:cs="Arial"/>
        </w:rPr>
        <w:t>vede od</w:t>
      </w:r>
      <w:r w:rsidRPr="00E54908">
        <w:rPr>
          <w:rFonts w:cs="Arial"/>
        </w:rPr>
        <w:t xml:space="preserve"> začátku silnice III/29851 a </w:t>
      </w:r>
      <w:r w:rsidR="00E54908">
        <w:rPr>
          <w:rFonts w:cs="Arial"/>
        </w:rPr>
        <w:t>pokračuje</w:t>
      </w:r>
      <w:r w:rsidRPr="00E54908">
        <w:rPr>
          <w:rFonts w:cs="Arial"/>
        </w:rPr>
        <w:t xml:space="preserve"> k nemovitosti č.p.41. Polní cesta primárně slouží pro zpřístupnění této nemovitosti a dále k zpřístupnění zemědělských pozemků. Jedná se o vyjeté koleje zpevněné štěrkem. V trase cesty se nenachází žádné objekty. Trasu cesty kříží nadzemní elektrické vedení VN. Délka cesty je 362 metrů. A průměrná šířka je 3,0 metry. Na žádost sboru zástupců byla cesta přetrasována. V nově navržené trase cesty budou umístěny dvě sondy S1 a S2.</w:t>
      </w:r>
      <w:r w:rsidR="00686B11" w:rsidRPr="00686B11">
        <w:rPr>
          <w:rFonts w:cs="Arial"/>
          <w:bCs/>
          <w:iCs/>
          <w:szCs w:val="22"/>
        </w:rPr>
        <w:t xml:space="preserve"> Hloubka sondy min 1 m.</w:t>
      </w:r>
    </w:p>
    <w:p w14:paraId="6208D62F" w14:textId="77777777" w:rsidR="00C20EEB" w:rsidRDefault="00C20EEB" w:rsidP="00C20EEB">
      <w:pPr>
        <w:rPr>
          <w:rFonts w:cs="Arial"/>
          <w:bCs/>
          <w:iCs/>
          <w:szCs w:val="22"/>
        </w:rPr>
      </w:pPr>
    </w:p>
    <w:p w14:paraId="372B508F" w14:textId="77777777" w:rsidR="00686B11" w:rsidRPr="00686B11" w:rsidRDefault="00686B11" w:rsidP="00686B11">
      <w:pPr>
        <w:rPr>
          <w:rFonts w:cs="Arial"/>
          <w:bCs/>
          <w:iCs/>
          <w:szCs w:val="22"/>
        </w:rPr>
      </w:pPr>
      <w:r w:rsidRPr="00686B11">
        <w:rPr>
          <w:rFonts w:cs="Arial"/>
          <w:bCs/>
          <w:iCs/>
          <w:szCs w:val="22"/>
        </w:rPr>
        <w:t>*Souřadnice požadovaných sond jsou uvedeny v souřadnicovém systému S-JTSK a jsou</w:t>
      </w:r>
    </w:p>
    <w:p w14:paraId="13BE5552" w14:textId="77777777" w:rsidR="00686B11" w:rsidRPr="00686B11" w:rsidRDefault="00686B11" w:rsidP="00686B11">
      <w:pPr>
        <w:rPr>
          <w:rFonts w:cs="Arial"/>
          <w:bCs/>
          <w:iCs/>
          <w:szCs w:val="22"/>
        </w:rPr>
      </w:pPr>
      <w:r w:rsidRPr="00686B11">
        <w:rPr>
          <w:rFonts w:cs="Arial"/>
          <w:bCs/>
          <w:iCs/>
          <w:szCs w:val="22"/>
        </w:rPr>
        <w:t>orientační. Přesné umístění a provedení sond necháme na posouzení odborné osoby</w:t>
      </w:r>
    </w:p>
    <w:p w14:paraId="07DBD653" w14:textId="77777777" w:rsidR="00686B11" w:rsidRPr="00686B11" w:rsidRDefault="00686B11" w:rsidP="00686B11">
      <w:pPr>
        <w:rPr>
          <w:rFonts w:cs="Arial"/>
          <w:bCs/>
          <w:iCs/>
          <w:szCs w:val="22"/>
        </w:rPr>
      </w:pPr>
      <w:r w:rsidRPr="00686B11">
        <w:rPr>
          <w:rFonts w:cs="Arial"/>
          <w:bCs/>
          <w:iCs/>
          <w:szCs w:val="22"/>
        </w:rPr>
        <w:t>v terénu.</w:t>
      </w:r>
    </w:p>
    <w:p w14:paraId="3E9C06CA" w14:textId="77777777" w:rsidR="00A9747C" w:rsidRPr="009966C5" w:rsidRDefault="00A9747C" w:rsidP="00686B11">
      <w:pPr>
        <w:rPr>
          <w:rFonts w:cs="Arial"/>
          <w:bCs/>
          <w:iCs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980"/>
        <w:gridCol w:w="2835"/>
        <w:gridCol w:w="2268"/>
        <w:gridCol w:w="2268"/>
      </w:tblGrid>
      <w:tr w:rsidR="00A9747C" w:rsidRPr="00A9747C" w14:paraId="14596C58" w14:textId="77777777" w:rsidTr="00A9747C">
        <w:tc>
          <w:tcPr>
            <w:tcW w:w="1980" w:type="dxa"/>
          </w:tcPr>
          <w:p w14:paraId="11C9D530" w14:textId="77777777" w:rsidR="00A9747C" w:rsidRPr="00E54908" w:rsidRDefault="00A9747C" w:rsidP="00A9747C">
            <w:pPr>
              <w:rPr>
                <w:rFonts w:eastAsia="Lucida Sans Unicode" w:cs="Arial"/>
                <w:szCs w:val="22"/>
                <w:lang w:eastAsia="en-US"/>
              </w:rPr>
            </w:pPr>
            <w:r w:rsidRPr="00E54908">
              <w:rPr>
                <w:rFonts w:eastAsia="Lucida Sans Unicode" w:cs="Arial"/>
                <w:szCs w:val="22"/>
                <w:lang w:eastAsia="en-US"/>
              </w:rPr>
              <w:t>Sonda</w:t>
            </w:r>
          </w:p>
        </w:tc>
        <w:tc>
          <w:tcPr>
            <w:tcW w:w="2835" w:type="dxa"/>
          </w:tcPr>
          <w:p w14:paraId="07043E46" w14:textId="6145F780" w:rsidR="00A9747C" w:rsidRPr="00E54908" w:rsidRDefault="00A9747C" w:rsidP="00A9747C">
            <w:pPr>
              <w:rPr>
                <w:rFonts w:eastAsia="Lucida Sans Unicode" w:cs="Arial"/>
                <w:szCs w:val="22"/>
                <w:lang w:eastAsia="en-US"/>
              </w:rPr>
            </w:pPr>
            <w:r w:rsidRPr="00E54908">
              <w:rPr>
                <w:rFonts w:eastAsia="Lucida Sans Unicode" w:cs="Arial"/>
                <w:szCs w:val="22"/>
                <w:lang w:eastAsia="en-US"/>
              </w:rPr>
              <w:t>Souřadnice Y*</w:t>
            </w:r>
          </w:p>
        </w:tc>
        <w:tc>
          <w:tcPr>
            <w:tcW w:w="2268" w:type="dxa"/>
          </w:tcPr>
          <w:p w14:paraId="48D5C0DF" w14:textId="4ED69F3D" w:rsidR="00A9747C" w:rsidRPr="00E54908" w:rsidRDefault="00A9747C" w:rsidP="00A9747C">
            <w:pPr>
              <w:rPr>
                <w:rFonts w:eastAsia="Lucida Sans Unicode" w:cs="Arial"/>
                <w:szCs w:val="22"/>
                <w:lang w:eastAsia="en-US"/>
              </w:rPr>
            </w:pPr>
            <w:r w:rsidRPr="00E54908">
              <w:rPr>
                <w:rFonts w:eastAsia="Lucida Sans Unicode" w:cs="Arial"/>
                <w:szCs w:val="22"/>
                <w:lang w:eastAsia="en-US"/>
              </w:rPr>
              <w:t>Souřadnice X*</w:t>
            </w:r>
          </w:p>
        </w:tc>
        <w:tc>
          <w:tcPr>
            <w:tcW w:w="2268" w:type="dxa"/>
          </w:tcPr>
          <w:p w14:paraId="4B5502C1" w14:textId="4D1D4414" w:rsidR="00A9747C" w:rsidRPr="00E54908" w:rsidRDefault="00A9747C" w:rsidP="00A9747C">
            <w:pPr>
              <w:rPr>
                <w:rFonts w:eastAsia="Lucida Sans Unicode" w:cs="Arial"/>
                <w:szCs w:val="22"/>
                <w:lang w:eastAsia="en-US"/>
              </w:rPr>
            </w:pPr>
            <w:r w:rsidRPr="00E54908">
              <w:rPr>
                <w:rFonts w:eastAsia="Lucida Sans Unicode" w:cs="Arial"/>
                <w:szCs w:val="22"/>
                <w:lang w:eastAsia="en-US"/>
              </w:rPr>
              <w:t>Umístění</w:t>
            </w:r>
          </w:p>
        </w:tc>
      </w:tr>
      <w:tr w:rsidR="00A9747C" w:rsidRPr="00A9747C" w14:paraId="716927DA" w14:textId="77777777" w:rsidTr="00A9747C">
        <w:tc>
          <w:tcPr>
            <w:tcW w:w="1980" w:type="dxa"/>
          </w:tcPr>
          <w:p w14:paraId="459E3972" w14:textId="77777777" w:rsidR="00A9747C" w:rsidRPr="00E54908" w:rsidRDefault="00A9747C" w:rsidP="00A9747C">
            <w:pPr>
              <w:rPr>
                <w:rFonts w:eastAsia="Lucida Sans Unicode" w:cs="Arial"/>
                <w:szCs w:val="22"/>
                <w:lang w:eastAsia="en-US"/>
              </w:rPr>
            </w:pPr>
            <w:r w:rsidRPr="00E54908">
              <w:rPr>
                <w:rFonts w:eastAsia="Lucida Sans Unicode" w:cs="Arial"/>
                <w:szCs w:val="22"/>
                <w:lang w:eastAsia="en-US"/>
              </w:rPr>
              <w:t>S1</w:t>
            </w:r>
          </w:p>
        </w:tc>
        <w:tc>
          <w:tcPr>
            <w:tcW w:w="2835" w:type="dxa"/>
          </w:tcPr>
          <w:p w14:paraId="620E9D35" w14:textId="77777777" w:rsidR="00A9747C" w:rsidRPr="00E54908" w:rsidRDefault="00A9747C" w:rsidP="00A9747C">
            <w:pPr>
              <w:rPr>
                <w:rFonts w:eastAsia="Lucida Sans Unicode" w:cs="Arial"/>
                <w:szCs w:val="22"/>
                <w:lang w:eastAsia="en-US"/>
              </w:rPr>
            </w:pPr>
            <w:r w:rsidRPr="00E54908">
              <w:rPr>
                <w:rFonts w:eastAsia="Lucida Sans Unicode" w:cs="Arial"/>
                <w:szCs w:val="22"/>
                <w:lang w:eastAsia="en-US"/>
              </w:rPr>
              <w:t>610383.56</w:t>
            </w:r>
          </w:p>
        </w:tc>
        <w:tc>
          <w:tcPr>
            <w:tcW w:w="2268" w:type="dxa"/>
          </w:tcPr>
          <w:p w14:paraId="65B1EF71" w14:textId="77777777" w:rsidR="00A9747C" w:rsidRPr="00E54908" w:rsidRDefault="00A9747C" w:rsidP="00A9747C">
            <w:pPr>
              <w:rPr>
                <w:rFonts w:eastAsia="Lucida Sans Unicode" w:cs="Arial"/>
                <w:szCs w:val="22"/>
                <w:lang w:eastAsia="en-US"/>
              </w:rPr>
            </w:pPr>
            <w:r w:rsidRPr="00E54908">
              <w:rPr>
                <w:rFonts w:eastAsia="Lucida Sans Unicode" w:cs="Arial"/>
                <w:szCs w:val="22"/>
                <w:lang w:eastAsia="en-US"/>
              </w:rPr>
              <w:t>1037889.04</w:t>
            </w:r>
          </w:p>
        </w:tc>
        <w:tc>
          <w:tcPr>
            <w:tcW w:w="2268" w:type="dxa"/>
          </w:tcPr>
          <w:p w14:paraId="763B9F2F" w14:textId="0466CD0A" w:rsidR="00A9747C" w:rsidRPr="00E54908" w:rsidRDefault="00A9747C" w:rsidP="00A9747C">
            <w:pPr>
              <w:rPr>
                <w:rFonts w:eastAsia="Lucida Sans Unicode" w:cs="Arial"/>
                <w:szCs w:val="22"/>
                <w:lang w:eastAsia="en-US"/>
              </w:rPr>
            </w:pPr>
            <w:r w:rsidRPr="00E54908">
              <w:rPr>
                <w:rFonts w:eastAsia="Lucida Sans Unicode" w:cs="Arial"/>
                <w:szCs w:val="22"/>
                <w:lang w:eastAsia="en-US"/>
              </w:rPr>
              <w:t>VC15-R *</w:t>
            </w:r>
          </w:p>
        </w:tc>
      </w:tr>
      <w:tr w:rsidR="00A9747C" w:rsidRPr="00A9747C" w14:paraId="431D2681" w14:textId="77777777" w:rsidTr="00A9747C">
        <w:tc>
          <w:tcPr>
            <w:tcW w:w="1980" w:type="dxa"/>
          </w:tcPr>
          <w:p w14:paraId="6A2AD772" w14:textId="77777777" w:rsidR="00A9747C" w:rsidRPr="00E54908" w:rsidRDefault="00A9747C" w:rsidP="00A9747C">
            <w:pPr>
              <w:pStyle w:val="Odstavecseseznamem"/>
              <w:widowControl/>
              <w:suppressAutoHyphens w:val="0"/>
              <w:ind w:left="0"/>
              <w:rPr>
                <w:rFonts w:cs="Arial"/>
                <w:szCs w:val="22"/>
              </w:rPr>
            </w:pPr>
            <w:r w:rsidRPr="00E54908">
              <w:rPr>
                <w:rFonts w:cs="Arial"/>
                <w:szCs w:val="22"/>
              </w:rPr>
              <w:t>S2</w:t>
            </w:r>
          </w:p>
        </w:tc>
        <w:tc>
          <w:tcPr>
            <w:tcW w:w="2835" w:type="dxa"/>
          </w:tcPr>
          <w:p w14:paraId="089816FF" w14:textId="77777777" w:rsidR="00A9747C" w:rsidRPr="00E54908" w:rsidRDefault="00A9747C" w:rsidP="00A9747C">
            <w:pPr>
              <w:pStyle w:val="Odstavecseseznamem"/>
              <w:widowControl/>
              <w:suppressAutoHyphens w:val="0"/>
              <w:ind w:left="0"/>
              <w:rPr>
                <w:rFonts w:cs="Arial"/>
                <w:szCs w:val="22"/>
              </w:rPr>
            </w:pPr>
            <w:r w:rsidRPr="00E54908">
              <w:rPr>
                <w:rFonts w:cs="Arial"/>
                <w:szCs w:val="22"/>
              </w:rPr>
              <w:t>610477.94</w:t>
            </w:r>
          </w:p>
        </w:tc>
        <w:tc>
          <w:tcPr>
            <w:tcW w:w="2268" w:type="dxa"/>
          </w:tcPr>
          <w:p w14:paraId="4DB6DB4D" w14:textId="77777777" w:rsidR="00A9747C" w:rsidRPr="00E54908" w:rsidRDefault="00A9747C" w:rsidP="00A9747C">
            <w:pPr>
              <w:pStyle w:val="Odstavecseseznamem"/>
              <w:widowControl/>
              <w:suppressAutoHyphens w:val="0"/>
              <w:ind w:left="0"/>
              <w:rPr>
                <w:rFonts w:cs="Arial"/>
                <w:szCs w:val="22"/>
              </w:rPr>
            </w:pPr>
            <w:r w:rsidRPr="00E54908">
              <w:rPr>
                <w:rFonts w:cs="Arial"/>
                <w:szCs w:val="22"/>
              </w:rPr>
              <w:t>1038031.80</w:t>
            </w:r>
          </w:p>
        </w:tc>
        <w:tc>
          <w:tcPr>
            <w:tcW w:w="2268" w:type="dxa"/>
          </w:tcPr>
          <w:p w14:paraId="7B07E852" w14:textId="20DB7156" w:rsidR="00A9747C" w:rsidRPr="00E54908" w:rsidRDefault="00A9747C" w:rsidP="00A9747C">
            <w:pPr>
              <w:pStyle w:val="Odstavecseseznamem"/>
              <w:widowControl/>
              <w:suppressAutoHyphens w:val="0"/>
              <w:ind w:left="0"/>
              <w:rPr>
                <w:rFonts w:cs="Arial"/>
                <w:szCs w:val="22"/>
              </w:rPr>
            </w:pPr>
            <w:r w:rsidRPr="00E54908">
              <w:rPr>
                <w:rFonts w:cs="Arial"/>
                <w:szCs w:val="22"/>
              </w:rPr>
              <w:t>VC15-R *</w:t>
            </w:r>
          </w:p>
        </w:tc>
      </w:tr>
    </w:tbl>
    <w:p w14:paraId="20604A3B" w14:textId="77777777" w:rsidR="00C20EEB" w:rsidRPr="009966C5" w:rsidRDefault="00C20EEB" w:rsidP="00C20EEB">
      <w:pPr>
        <w:rPr>
          <w:rFonts w:eastAsia="Calibri"/>
        </w:rPr>
      </w:pPr>
    </w:p>
    <w:p w14:paraId="6762F6FC" w14:textId="77777777" w:rsidR="00306661" w:rsidRPr="008410C1" w:rsidRDefault="00306661" w:rsidP="00E54908">
      <w:pPr>
        <w:pStyle w:val="Odstavecseseznamem"/>
        <w:numPr>
          <w:ilvl w:val="0"/>
          <w:numId w:val="61"/>
        </w:numPr>
        <w:spacing w:line="307" w:lineRule="exact"/>
        <w:rPr>
          <w:rFonts w:eastAsia="Calibri" w:cs="Arial"/>
          <w:szCs w:val="22"/>
        </w:rPr>
      </w:pPr>
      <w:r w:rsidRPr="00E54908">
        <w:rPr>
          <w:rFonts w:eastAsia="Calibri" w:cs="Arial"/>
          <w:b/>
          <w:szCs w:val="22"/>
        </w:rPr>
        <w:t>Požadavky na technické práce a podklady</w:t>
      </w:r>
    </w:p>
    <w:p w14:paraId="5AAA0A38" w14:textId="77777777" w:rsidR="00306661" w:rsidRPr="007E175B" w:rsidRDefault="00306661" w:rsidP="00306661">
      <w:pPr>
        <w:widowControl w:val="0"/>
        <w:tabs>
          <w:tab w:val="left" w:pos="1814"/>
        </w:tabs>
        <w:spacing w:before="56"/>
        <w:ind w:right="936"/>
        <w:rPr>
          <w:rFonts w:eastAsia="Calibri" w:cs="Arial"/>
          <w:spacing w:val="-1"/>
          <w:szCs w:val="22"/>
          <w:lang w:eastAsia="en-US"/>
        </w:rPr>
      </w:pPr>
      <w:r w:rsidRPr="007E175B">
        <w:rPr>
          <w:rFonts w:eastAsia="Calibri" w:cs="Arial"/>
          <w:spacing w:val="-1"/>
          <w:szCs w:val="22"/>
          <w:lang w:eastAsia="en-US"/>
        </w:rPr>
        <w:t>Mapový zákres umístění jednotlivých sond</w:t>
      </w:r>
      <w:r>
        <w:rPr>
          <w:rFonts w:eastAsia="Calibri" w:cs="Arial"/>
          <w:spacing w:val="-1"/>
          <w:szCs w:val="22"/>
          <w:lang w:eastAsia="en-US"/>
        </w:rPr>
        <w:t xml:space="preserve"> </w:t>
      </w:r>
      <w:r w:rsidRPr="00823D3C">
        <w:rPr>
          <w:rFonts w:eastAsia="Calibri" w:cs="Arial"/>
          <w:spacing w:val="-1"/>
          <w:szCs w:val="22"/>
          <w:lang w:eastAsia="en-US"/>
        </w:rPr>
        <w:t>se souřadnicemi</w:t>
      </w:r>
      <w:r w:rsidRPr="007E175B">
        <w:rPr>
          <w:rFonts w:eastAsia="Calibri" w:cs="Arial"/>
          <w:spacing w:val="-1"/>
          <w:szCs w:val="22"/>
          <w:lang w:eastAsia="en-US"/>
        </w:rPr>
        <w:t>.</w:t>
      </w:r>
    </w:p>
    <w:p w14:paraId="7AED5AC0" w14:textId="320D67BB" w:rsidR="00306661" w:rsidRPr="009966C5" w:rsidRDefault="00306661" w:rsidP="00306661">
      <w:pPr>
        <w:rPr>
          <w:rFonts w:eastAsia="Calibri"/>
        </w:rPr>
      </w:pPr>
      <w:r w:rsidRPr="007E175B">
        <w:rPr>
          <w:rFonts w:eastAsia="Calibri" w:cs="Arial"/>
          <w:spacing w:val="-1"/>
          <w:szCs w:val="22"/>
          <w:lang w:eastAsia="en-US"/>
        </w:rPr>
        <w:t>Informace o střetech zájmů chráněných zvlášt</w:t>
      </w:r>
      <w:r>
        <w:rPr>
          <w:rFonts w:eastAsia="Calibri" w:cs="Arial"/>
          <w:spacing w:val="-1"/>
          <w:szCs w:val="22"/>
          <w:lang w:eastAsia="en-US"/>
        </w:rPr>
        <w:t xml:space="preserve">ními právními předpisy ve formě </w:t>
      </w:r>
      <w:r w:rsidRPr="007E175B">
        <w:rPr>
          <w:rFonts w:eastAsia="Calibri" w:cs="Arial"/>
          <w:spacing w:val="-1"/>
          <w:szCs w:val="22"/>
          <w:lang w:eastAsia="en-US"/>
        </w:rPr>
        <w:t xml:space="preserve">zpracované dokumentace rozboru současného stavu pro </w:t>
      </w:r>
      <w:proofErr w:type="spellStart"/>
      <w:r w:rsidRPr="007E175B">
        <w:rPr>
          <w:rFonts w:eastAsia="Calibri" w:cs="Arial"/>
          <w:spacing w:val="-1"/>
          <w:szCs w:val="22"/>
          <w:lang w:eastAsia="en-US"/>
        </w:rPr>
        <w:t>KoPÚ</w:t>
      </w:r>
      <w:proofErr w:type="spellEnd"/>
      <w:r>
        <w:rPr>
          <w:rFonts w:eastAsia="Calibri" w:cs="Arial"/>
          <w:spacing w:val="-1"/>
          <w:szCs w:val="22"/>
          <w:lang w:eastAsia="en-US"/>
        </w:rPr>
        <w:t xml:space="preserve"> Kamenice u Dobrého. </w:t>
      </w:r>
      <w:r w:rsidRPr="00E54908">
        <w:rPr>
          <w:rFonts w:eastAsia="Calibri" w:cs="Arial"/>
          <w:spacing w:val="-1"/>
          <w:szCs w:val="22"/>
          <w:lang w:eastAsia="en-US"/>
        </w:rPr>
        <w:t xml:space="preserve">Podrobnější informace budou k dispozici na vyžádání u zástupce zhotovitele </w:t>
      </w:r>
      <w:proofErr w:type="spellStart"/>
      <w:r w:rsidRPr="00E54908">
        <w:rPr>
          <w:rFonts w:eastAsia="Calibri" w:cs="Arial"/>
          <w:spacing w:val="-1"/>
          <w:szCs w:val="22"/>
          <w:lang w:eastAsia="en-US"/>
        </w:rPr>
        <w:t>KoPÚ</w:t>
      </w:r>
      <w:proofErr w:type="spellEnd"/>
      <w:r>
        <w:rPr>
          <w:rFonts w:eastAsia="Calibri" w:cs="Arial"/>
          <w:spacing w:val="-1"/>
          <w:szCs w:val="22"/>
          <w:lang w:eastAsia="en-US"/>
        </w:rPr>
        <w:t xml:space="preserve"> Kamenice u Dobrého (</w:t>
      </w:r>
      <w:r w:rsidRPr="00306661">
        <w:rPr>
          <w:rFonts w:eastAsia="Calibri" w:cs="Arial"/>
          <w:i/>
          <w:iCs/>
          <w:spacing w:val="-1"/>
          <w:szCs w:val="22"/>
          <w:lang w:eastAsia="en-US"/>
        </w:rPr>
        <w:t xml:space="preserve">Vodní zdroje </w:t>
      </w:r>
      <w:proofErr w:type="spellStart"/>
      <w:r w:rsidRPr="00306661">
        <w:rPr>
          <w:rFonts w:eastAsia="Calibri" w:cs="Arial"/>
          <w:i/>
          <w:iCs/>
          <w:spacing w:val="-1"/>
          <w:szCs w:val="22"/>
          <w:lang w:eastAsia="en-US"/>
        </w:rPr>
        <w:t>Ekomonitor</w:t>
      </w:r>
      <w:proofErr w:type="spellEnd"/>
      <w:r w:rsidRPr="00306661">
        <w:rPr>
          <w:rFonts w:eastAsia="Calibri" w:cs="Arial"/>
          <w:i/>
          <w:iCs/>
          <w:spacing w:val="-1"/>
          <w:szCs w:val="22"/>
          <w:lang w:eastAsia="en-US"/>
        </w:rPr>
        <w:t xml:space="preserve"> spol. s r.o.</w:t>
      </w:r>
      <w:r>
        <w:rPr>
          <w:rFonts w:eastAsia="Calibri" w:cs="Arial"/>
          <w:i/>
          <w:iCs/>
          <w:spacing w:val="-1"/>
          <w:szCs w:val="22"/>
          <w:lang w:eastAsia="en-US"/>
        </w:rPr>
        <w:t>).</w:t>
      </w:r>
      <w:r w:rsidRPr="00E54908">
        <w:rPr>
          <w:rFonts w:eastAsia="Calibri" w:cs="Arial"/>
          <w:spacing w:val="-1"/>
          <w:szCs w:val="22"/>
          <w:lang w:eastAsia="en-US"/>
        </w:rPr>
        <w:t xml:space="preserve"> </w:t>
      </w:r>
    </w:p>
    <w:p w14:paraId="7ACDE781" w14:textId="77777777" w:rsidR="00C20EEB" w:rsidRPr="009966C5" w:rsidRDefault="00C20EEB" w:rsidP="00E54908">
      <w:pPr>
        <w:pStyle w:val="Odstavecseseznamem"/>
        <w:numPr>
          <w:ilvl w:val="0"/>
          <w:numId w:val="61"/>
        </w:numPr>
        <w:rPr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</w:t>
      </w:r>
    </w:p>
    <w:p w14:paraId="67EB7ECF" w14:textId="77777777" w:rsidR="00306661" w:rsidRPr="00E93F51" w:rsidRDefault="00306661" w:rsidP="00306661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506CBD9D" w14:textId="77777777" w:rsidR="00306661" w:rsidRPr="00E93F51" w:rsidRDefault="00306661" w:rsidP="00306661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76B317E2" w14:textId="77777777" w:rsidR="00306661" w:rsidRPr="00E93F51" w:rsidRDefault="00306661" w:rsidP="00306661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4FA82FDD" w14:textId="77777777" w:rsidR="00306661" w:rsidRPr="00E93F51" w:rsidRDefault="00306661" w:rsidP="00306661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02410762" w14:textId="77777777" w:rsidR="00306661" w:rsidRPr="00E93F51" w:rsidRDefault="00306661" w:rsidP="00306661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13C4E2C4" w14:textId="77777777" w:rsidR="00306661" w:rsidRPr="00E93F51" w:rsidRDefault="00306661" w:rsidP="00306661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033C3A79" w14:textId="77777777" w:rsidR="00306661" w:rsidRPr="00E93F51" w:rsidRDefault="00306661" w:rsidP="00306661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49F3E6C4" w14:textId="5366758F" w:rsidR="00306661" w:rsidRDefault="00306661" w:rsidP="00306661">
      <w:pPr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bookmarkEnd w:id="18"/>
      <w:r>
        <w:rPr>
          <w:rFonts w:eastAsia="Calibri" w:cs="Arial"/>
          <w:spacing w:val="-1"/>
          <w:szCs w:val="22"/>
          <w:lang w:eastAsia="en-US"/>
        </w:rPr>
        <w:t>.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1C50A3CB" w:rsidR="00C20EEB" w:rsidRPr="00E54908" w:rsidRDefault="00C20EEB" w:rsidP="00E54908">
      <w:pPr>
        <w:pStyle w:val="Odstavecseseznamem"/>
        <w:numPr>
          <w:ilvl w:val="0"/>
          <w:numId w:val="61"/>
        </w:numPr>
        <w:rPr>
          <w:b/>
          <w:bCs/>
        </w:rPr>
      </w:pPr>
      <w:r w:rsidRPr="00E54908">
        <w:rPr>
          <w:b/>
          <w:bCs/>
        </w:rPr>
        <w:t xml:space="preserve">Závěrečná zpráva o </w:t>
      </w:r>
      <w:r w:rsidR="00306661" w:rsidRPr="00E54908">
        <w:rPr>
          <w:b/>
          <w:bCs/>
        </w:rPr>
        <w:t xml:space="preserve">předběžném </w:t>
      </w:r>
      <w:r w:rsidRPr="00E54908">
        <w:rPr>
          <w:b/>
          <w:bCs/>
        </w:rPr>
        <w:t>průzkumu obsahuje</w:t>
      </w: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306661" w:rsidRPr="00E93F51" w14:paraId="0AA38596" w14:textId="77777777" w:rsidTr="00E54908">
        <w:trPr>
          <w:trHeight w:hRule="exact" w:val="5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5D04D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50592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dotčeném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306661" w:rsidRPr="00E93F51" w14:paraId="120F6DF7" w14:textId="77777777" w:rsidTr="00306661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89346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6BEB9" w14:textId="77777777" w:rsidR="00306661" w:rsidRPr="00E93F51" w:rsidRDefault="00306661" w:rsidP="00094928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306661" w:rsidRPr="00E93F51" w14:paraId="2E41B06E" w14:textId="77777777" w:rsidTr="00306661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A5D64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C7AA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území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návrhem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změně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</w:p>
        </w:tc>
      </w:tr>
      <w:tr w:rsidR="00306661" w:rsidRPr="00E93F51" w14:paraId="766A6CD8" w14:textId="77777777" w:rsidTr="0030666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A467A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E79FA" w14:textId="77777777" w:rsidR="00306661" w:rsidRPr="00E93F51" w:rsidRDefault="00306661" w:rsidP="00094928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konstrukčního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materiálu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306661" w:rsidRPr="00E93F51" w14:paraId="1C6F2DAD" w14:textId="77777777" w:rsidTr="0030666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E9294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A1833" w14:textId="77777777" w:rsidR="00306661" w:rsidRPr="00E93F51" w:rsidRDefault="00306661" w:rsidP="00094928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tříd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smluvní</w:t>
            </w:r>
            <w:proofErr w:type="spellEnd"/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dohody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306661" w:rsidRPr="00E93F51" w14:paraId="7FB863FD" w14:textId="77777777" w:rsidTr="00306661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814D2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3A75D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pro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hlubinné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306661" w:rsidRPr="00E93F51" w14:paraId="3396F5B6" w14:textId="77777777" w:rsidTr="00306661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CC81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26AC5" w14:textId="77777777" w:rsidR="00306661" w:rsidRPr="00E93F51" w:rsidRDefault="00306661" w:rsidP="00094928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306661" w:rsidRPr="00E93F51" w14:paraId="5EB9C994" w14:textId="77777777" w:rsidTr="0030666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D2168" w14:textId="77777777" w:rsidR="00306661" w:rsidRPr="00E93F51" w:rsidRDefault="00306661" w:rsidP="00094928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767E7" w14:textId="77777777" w:rsidR="00306661" w:rsidRPr="00E93F51" w:rsidRDefault="00306661" w:rsidP="00094928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306661" w:rsidRPr="00E93F51" w14:paraId="7677D118" w14:textId="77777777" w:rsidTr="00306661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299B" w14:textId="77777777" w:rsidR="00306661" w:rsidRPr="00E93F51" w:rsidRDefault="00306661" w:rsidP="00094928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3D5EF" w14:textId="77777777" w:rsidR="00306661" w:rsidRPr="00E93F51" w:rsidRDefault="00306661" w:rsidP="00094928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její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zejména</w:t>
            </w:r>
            <w:proofErr w:type="spellEnd"/>
          </w:p>
          <w:p w14:paraId="12B2F543" w14:textId="77777777" w:rsidR="00306661" w:rsidRPr="00E93F51" w:rsidRDefault="00306661" w:rsidP="00094928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s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V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zjištění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negativního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dopadu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vzniklé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situace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306661" w:rsidRPr="00E93F51" w14:paraId="6A9C6EF9" w14:textId="77777777" w:rsidTr="00306661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D8A0A" w14:textId="77777777" w:rsidR="00306661" w:rsidRPr="00E93F51" w:rsidRDefault="00306661" w:rsidP="00094928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59971" w14:textId="77777777" w:rsidR="00306661" w:rsidRPr="00E93F51" w:rsidRDefault="00306661" w:rsidP="00094928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306661" w:rsidRPr="00E93F51" w14:paraId="17789F49" w14:textId="77777777" w:rsidTr="00306661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A2804" w14:textId="77777777" w:rsidR="00306661" w:rsidRPr="00E93F51" w:rsidRDefault="00306661" w:rsidP="00094928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DE7F6" w14:textId="77777777" w:rsidR="00306661" w:rsidRPr="00E93F51" w:rsidRDefault="00306661" w:rsidP="00094928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doporučení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089B5399" w14:textId="7F765752" w:rsidR="00C20EEB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019F26CA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0B23338F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5FD7C6A0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2C13020B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1EB46907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08E89656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1693EE8F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49F9FC01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64A4B52B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041ACE33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0D5D0B3F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5A6961EB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3D9D8876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53B99F3C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07C67598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43C044B9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3FF15185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6A401CD2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7D8F4822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6B39C16B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2B6BEF2A" w14:textId="77777777" w:rsidR="00306661" w:rsidRDefault="00306661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</w:p>
    <w:p w14:paraId="1DC8461D" w14:textId="0C5878E3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lastRenderedPageBreak/>
        <w:t>Zadání a požadavky na p</w:t>
      </w:r>
      <w:r w:rsidR="00306661">
        <w:rPr>
          <w:b/>
          <w:bCs/>
        </w:rPr>
        <w:t>ředběž</w:t>
      </w:r>
      <w:r w:rsidRPr="009966C5">
        <w:rPr>
          <w:b/>
          <w:bCs/>
        </w:rPr>
        <w:t xml:space="preserve">ný geotechnický průzkum pro </w:t>
      </w:r>
      <w:r w:rsidR="00306661">
        <w:rPr>
          <w:b/>
          <w:bCs/>
        </w:rPr>
        <w:t>protierozní opatření</w:t>
      </w:r>
    </w:p>
    <w:p w14:paraId="27368195" w14:textId="77777777" w:rsidR="00C20EEB" w:rsidRPr="009966C5" w:rsidRDefault="00C20EEB" w:rsidP="00C20EEB">
      <w:pPr>
        <w:rPr>
          <w:u w:color="000000"/>
        </w:rPr>
      </w:pPr>
    </w:p>
    <w:p w14:paraId="70B3572F" w14:textId="7C9612BF" w:rsidR="00C20EEB" w:rsidRPr="009966C5" w:rsidRDefault="00306661" w:rsidP="00C20EEB">
      <w:pPr>
        <w:rPr>
          <w:rFonts w:eastAsia="Calibri"/>
        </w:rPr>
      </w:pPr>
      <w:r>
        <w:rPr>
          <w:rFonts w:eastAsia="Calibri"/>
        </w:rPr>
        <w:t xml:space="preserve">Realizace a vyhodnocení 4 sond pro nově navržený protierozní </w:t>
      </w:r>
      <w:r w:rsidR="00686B11">
        <w:rPr>
          <w:rFonts w:eastAsia="Calibri"/>
        </w:rPr>
        <w:t>průleh (sondy S4-S6).</w:t>
      </w:r>
    </w:p>
    <w:p w14:paraId="6B7B559B" w14:textId="77777777" w:rsidR="00686B11" w:rsidRDefault="00686B11" w:rsidP="00686B11">
      <w:pPr>
        <w:rPr>
          <w:b/>
          <w:bCs/>
          <w:u w:color="000000"/>
        </w:rPr>
      </w:pPr>
    </w:p>
    <w:p w14:paraId="0FCB89F2" w14:textId="035B954D" w:rsidR="00686B11" w:rsidRPr="00686B11" w:rsidRDefault="00686B11" w:rsidP="00686B11">
      <w:pPr>
        <w:rPr>
          <w:b/>
          <w:bCs/>
          <w:u w:color="000000"/>
        </w:rPr>
      </w:pPr>
      <w:r w:rsidRPr="00686B11">
        <w:rPr>
          <w:b/>
          <w:bCs/>
          <w:u w:color="000000"/>
        </w:rPr>
        <w:t>Protierozní opatření PEO</w:t>
      </w:r>
    </w:p>
    <w:p w14:paraId="2B249A4A" w14:textId="1D0AD109" w:rsidR="00C20EEB" w:rsidRPr="009966C5" w:rsidRDefault="00686B11" w:rsidP="00686B11">
      <w:pPr>
        <w:rPr>
          <w:rFonts w:eastAsia="Calibri"/>
        </w:rPr>
      </w:pPr>
      <w:r w:rsidRPr="00686B11">
        <w:rPr>
          <w:b/>
          <w:bCs/>
          <w:u w:color="000000"/>
        </w:rPr>
        <w:t xml:space="preserve">PP1 – Průleh/příkop </w:t>
      </w:r>
      <w:r w:rsidRPr="00686B11">
        <w:rPr>
          <w:u w:color="000000"/>
        </w:rPr>
        <w:t>– v lokalitě je uvažováno s návrhem svodného a částečně zasakovacího</w:t>
      </w:r>
      <w:r w:rsidR="008113D4">
        <w:rPr>
          <w:u w:color="000000"/>
        </w:rPr>
        <w:t xml:space="preserve"> </w:t>
      </w:r>
      <w:r w:rsidRPr="00686B11">
        <w:rPr>
          <w:u w:color="000000"/>
        </w:rPr>
        <w:t>protierozního průlehu, který bude tvořen sypanou zemní hrázkou a mělkým lichoběžníkovým</w:t>
      </w:r>
      <w:r w:rsidR="008113D4">
        <w:rPr>
          <w:u w:color="000000"/>
        </w:rPr>
        <w:t xml:space="preserve"> </w:t>
      </w:r>
      <w:r w:rsidRPr="00686B11">
        <w:rPr>
          <w:u w:color="000000"/>
        </w:rPr>
        <w:t>korytem. Minimální hloubka sondy 2 m (hloubka sondy na nepropustné podloží případně na</w:t>
      </w:r>
      <w:r w:rsidR="008113D4">
        <w:rPr>
          <w:u w:color="000000"/>
        </w:rPr>
        <w:t xml:space="preserve"> </w:t>
      </w:r>
      <w:r w:rsidRPr="00686B11">
        <w:rPr>
          <w:u w:color="000000"/>
        </w:rPr>
        <w:t>skalní vrstvu), včetně provedení vsakovací a indexové zkoušky. Stanovení křivky zrnitosti,</w:t>
      </w:r>
      <w:r w:rsidR="008113D4">
        <w:rPr>
          <w:u w:color="000000"/>
        </w:rPr>
        <w:t xml:space="preserve"> </w:t>
      </w:r>
      <w:r w:rsidRPr="00686B11">
        <w:rPr>
          <w:u w:color="000000"/>
        </w:rPr>
        <w:t>vlhkost, indexy, určení koeficientu filtrace z křivky zrnitosti, zatřídění zemin dle ČSN 73 6133</w:t>
      </w:r>
      <w:r w:rsidR="008113D4">
        <w:rPr>
          <w:u w:color="000000"/>
        </w:rPr>
        <w:t xml:space="preserve"> </w:t>
      </w:r>
      <w:r w:rsidRPr="00686B11">
        <w:rPr>
          <w:u w:color="000000"/>
        </w:rPr>
        <w:t>pro následné určení použitelnosti materiálu a případné využití na homogenní hráz. Trasa</w:t>
      </w:r>
      <w:r w:rsidR="008113D4">
        <w:rPr>
          <w:u w:color="000000"/>
        </w:rPr>
        <w:t xml:space="preserve"> </w:t>
      </w:r>
      <w:r w:rsidRPr="00686B11">
        <w:rPr>
          <w:u w:color="000000"/>
        </w:rPr>
        <w:t>navrhovaného průlehu kříží nadzemní elektrické vedení VN.</w:t>
      </w:r>
    </w:p>
    <w:p w14:paraId="79A25D00" w14:textId="77777777" w:rsidR="00686B11" w:rsidRDefault="00686B11" w:rsidP="00686B11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Calibri,Bold" w:hAnsi="Calibri,Bold" w:cs="Calibri,Bold"/>
          <w:b/>
          <w:bC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686B11" w14:paraId="4456F96C" w14:textId="77777777" w:rsidTr="00686B11">
        <w:tc>
          <w:tcPr>
            <w:tcW w:w="2336" w:type="dxa"/>
          </w:tcPr>
          <w:p w14:paraId="60AEBA83" w14:textId="429999CF" w:rsidR="00686B11" w:rsidRDefault="00686B11" w:rsidP="00686B11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,Bold" w:hAnsi="Calibri,Bold" w:cs="Calibri,Bold"/>
                <w:b/>
                <w:bCs/>
                <w:sz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</w:rPr>
              <w:t>Sonda</w:t>
            </w:r>
          </w:p>
        </w:tc>
        <w:tc>
          <w:tcPr>
            <w:tcW w:w="2336" w:type="dxa"/>
          </w:tcPr>
          <w:p w14:paraId="2A360B68" w14:textId="4B7E1DB6" w:rsidR="00686B11" w:rsidRDefault="00686B11" w:rsidP="00686B11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,Bold" w:hAnsi="Calibri,Bold" w:cs="Calibri,Bold"/>
                <w:b/>
                <w:bCs/>
                <w:sz w:val="24"/>
              </w:rPr>
            </w:pPr>
            <w:r w:rsidRPr="0044426B">
              <w:rPr>
                <w:rFonts w:ascii="Calibri,Bold" w:hAnsi="Calibri,Bold" w:cs="Calibri,Bold"/>
                <w:b/>
                <w:bCs/>
                <w:sz w:val="24"/>
              </w:rPr>
              <w:t xml:space="preserve">Souřadnice Y* </w:t>
            </w:r>
          </w:p>
        </w:tc>
        <w:tc>
          <w:tcPr>
            <w:tcW w:w="2336" w:type="dxa"/>
          </w:tcPr>
          <w:p w14:paraId="76606A1F" w14:textId="610DB487" w:rsidR="00686B11" w:rsidRDefault="00686B11" w:rsidP="00686B11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,Bold" w:hAnsi="Calibri,Bold" w:cs="Calibri,Bold"/>
                <w:b/>
                <w:bCs/>
                <w:sz w:val="24"/>
              </w:rPr>
            </w:pPr>
            <w:r w:rsidRPr="0044426B">
              <w:rPr>
                <w:rFonts w:ascii="Calibri,Bold" w:hAnsi="Calibri,Bold" w:cs="Calibri,Bold"/>
                <w:b/>
                <w:bCs/>
                <w:sz w:val="24"/>
              </w:rPr>
              <w:t>Souřadnice</w:t>
            </w:r>
            <w:r>
              <w:rPr>
                <w:rFonts w:ascii="Calibri,Bold" w:hAnsi="Calibri,Bold" w:cs="Calibri,Bold"/>
                <w:b/>
                <w:bCs/>
                <w:sz w:val="24"/>
              </w:rPr>
              <w:t xml:space="preserve"> X</w:t>
            </w:r>
            <w:r w:rsidRPr="0044426B">
              <w:rPr>
                <w:rFonts w:ascii="Calibri,Bold" w:hAnsi="Calibri,Bold" w:cs="Calibri,Bold"/>
                <w:b/>
                <w:bCs/>
                <w:sz w:val="24"/>
              </w:rPr>
              <w:t xml:space="preserve">* </w:t>
            </w:r>
          </w:p>
        </w:tc>
        <w:tc>
          <w:tcPr>
            <w:tcW w:w="2336" w:type="dxa"/>
          </w:tcPr>
          <w:p w14:paraId="6BD42331" w14:textId="26282B2A" w:rsidR="00686B11" w:rsidRDefault="00686B11" w:rsidP="00686B11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,Bold" w:hAnsi="Calibri,Bold" w:cs="Calibri,Bold"/>
                <w:b/>
                <w:bCs/>
                <w:sz w:val="24"/>
              </w:rPr>
            </w:pPr>
            <w:r w:rsidRPr="0044426B">
              <w:rPr>
                <w:rFonts w:ascii="Calibri,Bold" w:hAnsi="Calibri,Bold" w:cs="Calibri,Bold"/>
                <w:b/>
                <w:bCs/>
                <w:sz w:val="24"/>
              </w:rPr>
              <w:t>Umístění</w:t>
            </w:r>
          </w:p>
        </w:tc>
      </w:tr>
      <w:tr w:rsidR="00686B11" w:rsidRPr="00FD3A5B" w14:paraId="30288DFC" w14:textId="77777777">
        <w:tc>
          <w:tcPr>
            <w:tcW w:w="2336" w:type="dxa"/>
          </w:tcPr>
          <w:p w14:paraId="46916B0C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S3</w:t>
            </w:r>
          </w:p>
        </w:tc>
        <w:tc>
          <w:tcPr>
            <w:tcW w:w="2336" w:type="dxa"/>
          </w:tcPr>
          <w:p w14:paraId="53C47F6E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610215.75</w:t>
            </w:r>
          </w:p>
        </w:tc>
        <w:tc>
          <w:tcPr>
            <w:tcW w:w="2336" w:type="dxa"/>
          </w:tcPr>
          <w:p w14:paraId="34597129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1038226.12</w:t>
            </w:r>
          </w:p>
        </w:tc>
        <w:tc>
          <w:tcPr>
            <w:tcW w:w="2336" w:type="dxa"/>
          </w:tcPr>
          <w:p w14:paraId="6656EF55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PP1*</w:t>
            </w:r>
          </w:p>
        </w:tc>
      </w:tr>
      <w:tr w:rsidR="00686B11" w:rsidRPr="00FD3A5B" w14:paraId="14CF7312" w14:textId="77777777">
        <w:tc>
          <w:tcPr>
            <w:tcW w:w="2336" w:type="dxa"/>
          </w:tcPr>
          <w:p w14:paraId="1EDBCAED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S4</w:t>
            </w:r>
          </w:p>
        </w:tc>
        <w:tc>
          <w:tcPr>
            <w:tcW w:w="2336" w:type="dxa"/>
          </w:tcPr>
          <w:p w14:paraId="7104996C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610174.03</w:t>
            </w:r>
          </w:p>
        </w:tc>
        <w:tc>
          <w:tcPr>
            <w:tcW w:w="2336" w:type="dxa"/>
          </w:tcPr>
          <w:p w14:paraId="587EAE55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1038292.21</w:t>
            </w:r>
          </w:p>
        </w:tc>
        <w:tc>
          <w:tcPr>
            <w:tcW w:w="2336" w:type="dxa"/>
          </w:tcPr>
          <w:p w14:paraId="0EF2D484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PP1*</w:t>
            </w:r>
          </w:p>
        </w:tc>
      </w:tr>
      <w:tr w:rsidR="00686B11" w:rsidRPr="00FD3A5B" w14:paraId="63E49647" w14:textId="77777777">
        <w:tc>
          <w:tcPr>
            <w:tcW w:w="2336" w:type="dxa"/>
          </w:tcPr>
          <w:p w14:paraId="757E25F8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S5</w:t>
            </w:r>
          </w:p>
        </w:tc>
        <w:tc>
          <w:tcPr>
            <w:tcW w:w="2336" w:type="dxa"/>
          </w:tcPr>
          <w:p w14:paraId="03839049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610130.94</w:t>
            </w:r>
          </w:p>
        </w:tc>
        <w:tc>
          <w:tcPr>
            <w:tcW w:w="2336" w:type="dxa"/>
          </w:tcPr>
          <w:p w14:paraId="6942F74A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1038350.39</w:t>
            </w:r>
          </w:p>
        </w:tc>
        <w:tc>
          <w:tcPr>
            <w:tcW w:w="2336" w:type="dxa"/>
          </w:tcPr>
          <w:p w14:paraId="4915C99E" w14:textId="77777777" w:rsidR="00686B11" w:rsidRPr="00FD3A5B" w:rsidRDefault="00686B11" w:rsidP="00FD3A5B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PP1*</w:t>
            </w:r>
          </w:p>
        </w:tc>
      </w:tr>
      <w:tr w:rsidR="00686B11" w:rsidRPr="00FD3A5B" w14:paraId="62EB9AF0" w14:textId="77777777">
        <w:tc>
          <w:tcPr>
            <w:tcW w:w="2336" w:type="dxa"/>
          </w:tcPr>
          <w:p w14:paraId="53660080" w14:textId="77777777" w:rsidR="00686B11" w:rsidRPr="00FD3A5B" w:rsidRDefault="00686B11" w:rsidP="00FD3A5B">
            <w:pPr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S6</w:t>
            </w:r>
          </w:p>
        </w:tc>
        <w:tc>
          <w:tcPr>
            <w:tcW w:w="2336" w:type="dxa"/>
          </w:tcPr>
          <w:p w14:paraId="0B2E1F1F" w14:textId="77777777" w:rsidR="00686B11" w:rsidRPr="00FD3A5B" w:rsidRDefault="00686B11" w:rsidP="00FD3A5B">
            <w:pPr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610085.43</w:t>
            </w:r>
          </w:p>
        </w:tc>
        <w:tc>
          <w:tcPr>
            <w:tcW w:w="2336" w:type="dxa"/>
          </w:tcPr>
          <w:p w14:paraId="036C9BF7" w14:textId="77777777" w:rsidR="00686B11" w:rsidRPr="00FD3A5B" w:rsidRDefault="00686B11" w:rsidP="00FD3A5B">
            <w:pPr>
              <w:rPr>
                <w:rFonts w:ascii="Calibri" w:hAnsi="Calibri" w:cs="Calibri"/>
                <w:sz w:val="24"/>
              </w:rPr>
            </w:pPr>
            <w:r w:rsidRPr="00FD3A5B">
              <w:rPr>
                <w:rFonts w:ascii="Calibri" w:hAnsi="Calibri" w:cs="Calibri"/>
                <w:sz w:val="24"/>
              </w:rPr>
              <w:t>1038415.45</w:t>
            </w:r>
          </w:p>
        </w:tc>
        <w:tc>
          <w:tcPr>
            <w:tcW w:w="2336" w:type="dxa"/>
          </w:tcPr>
          <w:p w14:paraId="78A812F1" w14:textId="77777777" w:rsidR="00686B11" w:rsidRPr="00FD3A5B" w:rsidRDefault="00686B11" w:rsidP="00FD3A5B">
            <w:pPr>
              <w:rPr>
                <w:rFonts w:eastAsia="Calibri"/>
              </w:rPr>
            </w:pPr>
            <w:r w:rsidRPr="00FD3A5B">
              <w:rPr>
                <w:rFonts w:ascii="Calibri" w:hAnsi="Calibri" w:cs="Calibri"/>
                <w:sz w:val="24"/>
              </w:rPr>
              <w:t>PP1*</w:t>
            </w:r>
          </w:p>
        </w:tc>
      </w:tr>
    </w:tbl>
    <w:p w14:paraId="0CF57304" w14:textId="77777777" w:rsidR="008113D4" w:rsidRDefault="008113D4" w:rsidP="00686B11">
      <w:pPr>
        <w:rPr>
          <w:rFonts w:eastAsia="Calibri"/>
        </w:rPr>
      </w:pPr>
    </w:p>
    <w:p w14:paraId="4C29BB78" w14:textId="77777777" w:rsidR="008113D4" w:rsidRPr="00686B11" w:rsidRDefault="008113D4" w:rsidP="00686B11">
      <w:pPr>
        <w:rPr>
          <w:rFonts w:eastAsia="Calibri"/>
        </w:rPr>
      </w:pPr>
    </w:p>
    <w:p w14:paraId="1F8A4384" w14:textId="77777777" w:rsidR="008113D4" w:rsidRPr="00A47C98" w:rsidRDefault="008113D4" w:rsidP="00E54908">
      <w:pPr>
        <w:pStyle w:val="Odstavecseseznamem"/>
        <w:numPr>
          <w:ilvl w:val="0"/>
          <w:numId w:val="44"/>
        </w:numPr>
        <w:spacing w:line="307" w:lineRule="exact"/>
        <w:rPr>
          <w:rFonts w:eastAsia="Calibri" w:cs="Arial"/>
          <w:szCs w:val="22"/>
        </w:rPr>
      </w:pPr>
      <w:r w:rsidRPr="00E54908">
        <w:rPr>
          <w:rFonts w:eastAsia="Calibri" w:cs="Arial"/>
          <w:b/>
          <w:szCs w:val="22"/>
        </w:rPr>
        <w:t>Požadavky na technické práce a podklady</w:t>
      </w:r>
    </w:p>
    <w:p w14:paraId="164CDEAF" w14:textId="77777777" w:rsidR="008113D4" w:rsidRPr="007E175B" w:rsidRDefault="008113D4" w:rsidP="008113D4">
      <w:pPr>
        <w:widowControl w:val="0"/>
        <w:tabs>
          <w:tab w:val="left" w:pos="1814"/>
        </w:tabs>
        <w:spacing w:before="56"/>
        <w:ind w:right="936"/>
        <w:rPr>
          <w:rFonts w:eastAsia="Calibri" w:cs="Arial"/>
          <w:spacing w:val="-1"/>
          <w:szCs w:val="22"/>
          <w:lang w:eastAsia="en-US"/>
        </w:rPr>
      </w:pPr>
      <w:r w:rsidRPr="007E175B">
        <w:rPr>
          <w:rFonts w:eastAsia="Calibri" w:cs="Arial"/>
          <w:spacing w:val="-1"/>
          <w:szCs w:val="22"/>
          <w:lang w:eastAsia="en-US"/>
        </w:rPr>
        <w:t>Mapový zákres umístění jednotlivých sond</w:t>
      </w:r>
      <w:r>
        <w:rPr>
          <w:rFonts w:eastAsia="Calibri" w:cs="Arial"/>
          <w:spacing w:val="-1"/>
          <w:szCs w:val="22"/>
          <w:lang w:eastAsia="en-US"/>
        </w:rPr>
        <w:t xml:space="preserve"> </w:t>
      </w:r>
      <w:r w:rsidRPr="00823D3C">
        <w:rPr>
          <w:rFonts w:eastAsia="Calibri" w:cs="Arial"/>
          <w:spacing w:val="-1"/>
          <w:szCs w:val="22"/>
          <w:lang w:eastAsia="en-US"/>
        </w:rPr>
        <w:t>se souřadnicemi</w:t>
      </w:r>
      <w:r w:rsidRPr="007E175B">
        <w:rPr>
          <w:rFonts w:eastAsia="Calibri" w:cs="Arial"/>
          <w:spacing w:val="-1"/>
          <w:szCs w:val="22"/>
          <w:lang w:eastAsia="en-US"/>
        </w:rPr>
        <w:t>.</w:t>
      </w:r>
    </w:p>
    <w:p w14:paraId="2D3CFAC6" w14:textId="6DA9CCFD" w:rsidR="008113D4" w:rsidRPr="009966C5" w:rsidRDefault="008113D4" w:rsidP="008113D4">
      <w:r w:rsidRPr="007E175B">
        <w:rPr>
          <w:rFonts w:eastAsia="Calibri" w:cs="Arial"/>
          <w:spacing w:val="-1"/>
          <w:szCs w:val="22"/>
        </w:rPr>
        <w:t>Informace o střetech zájmů chráněných zvlášt</w:t>
      </w:r>
      <w:r>
        <w:rPr>
          <w:rFonts w:eastAsia="Calibri" w:cs="Arial"/>
          <w:spacing w:val="-1"/>
          <w:szCs w:val="22"/>
        </w:rPr>
        <w:t xml:space="preserve">ními právními předpisy ve formě </w:t>
      </w:r>
      <w:r w:rsidRPr="007E175B">
        <w:rPr>
          <w:rFonts w:eastAsia="Calibri" w:cs="Arial"/>
          <w:spacing w:val="-1"/>
          <w:szCs w:val="22"/>
        </w:rPr>
        <w:t xml:space="preserve">zpracované dokumentace rozboru současného stavu pro </w:t>
      </w:r>
      <w:proofErr w:type="spellStart"/>
      <w:r w:rsidRPr="007E175B">
        <w:rPr>
          <w:rFonts w:eastAsia="Calibri" w:cs="Arial"/>
          <w:spacing w:val="-1"/>
          <w:szCs w:val="22"/>
        </w:rPr>
        <w:t>KoPÚ</w:t>
      </w:r>
      <w:proofErr w:type="spellEnd"/>
      <w:r>
        <w:rPr>
          <w:rFonts w:eastAsia="Calibri" w:cs="Arial"/>
          <w:spacing w:val="-1"/>
          <w:szCs w:val="22"/>
        </w:rPr>
        <w:t xml:space="preserve"> Kamenice u Dobrého. </w:t>
      </w:r>
      <w:r w:rsidRPr="00094928">
        <w:rPr>
          <w:rFonts w:eastAsia="Calibri" w:cs="Arial"/>
          <w:spacing w:val="-1"/>
          <w:szCs w:val="22"/>
        </w:rPr>
        <w:t xml:space="preserve">Podrobnější informace budou k dispozici na vyžádání u zástupce zhotovitele </w:t>
      </w:r>
      <w:proofErr w:type="spellStart"/>
      <w:r w:rsidRPr="00094928">
        <w:rPr>
          <w:rFonts w:eastAsia="Calibri" w:cs="Arial"/>
          <w:spacing w:val="-1"/>
          <w:szCs w:val="22"/>
        </w:rPr>
        <w:t>KoPÚ</w:t>
      </w:r>
      <w:proofErr w:type="spellEnd"/>
      <w:r>
        <w:rPr>
          <w:rFonts w:eastAsia="Calibri" w:cs="Arial"/>
          <w:spacing w:val="-1"/>
          <w:szCs w:val="22"/>
        </w:rPr>
        <w:t xml:space="preserve"> Kamenice u Dobrého (</w:t>
      </w:r>
      <w:r w:rsidRPr="00306661">
        <w:rPr>
          <w:rFonts w:eastAsia="Calibri" w:cs="Arial"/>
          <w:i/>
          <w:iCs/>
          <w:spacing w:val="-1"/>
          <w:szCs w:val="22"/>
        </w:rPr>
        <w:t xml:space="preserve">Vodní zdroje </w:t>
      </w:r>
      <w:proofErr w:type="spellStart"/>
      <w:r w:rsidRPr="00306661">
        <w:rPr>
          <w:rFonts w:eastAsia="Calibri" w:cs="Arial"/>
          <w:i/>
          <w:iCs/>
          <w:spacing w:val="-1"/>
          <w:szCs w:val="22"/>
        </w:rPr>
        <w:t>Ekomonitor</w:t>
      </w:r>
      <w:proofErr w:type="spellEnd"/>
      <w:r w:rsidRPr="00306661">
        <w:rPr>
          <w:rFonts w:eastAsia="Calibri" w:cs="Arial"/>
          <w:i/>
          <w:iCs/>
          <w:spacing w:val="-1"/>
          <w:szCs w:val="22"/>
        </w:rPr>
        <w:t xml:space="preserve"> spol. s r.o.</w:t>
      </w:r>
      <w:r>
        <w:rPr>
          <w:rFonts w:eastAsia="Calibri" w:cs="Arial"/>
          <w:i/>
          <w:iCs/>
          <w:spacing w:val="-1"/>
          <w:szCs w:val="22"/>
        </w:rPr>
        <w:t>).</w:t>
      </w:r>
      <w:r w:rsidRPr="00094928">
        <w:rPr>
          <w:rFonts w:eastAsia="Calibri" w:cs="Arial"/>
          <w:spacing w:val="-1"/>
          <w:szCs w:val="22"/>
        </w:rPr>
        <w:t xml:space="preserve"> </w:t>
      </w:r>
    </w:p>
    <w:p w14:paraId="5E887897" w14:textId="77777777" w:rsidR="00C20EEB" w:rsidRPr="00E54908" w:rsidRDefault="00C20EEB" w:rsidP="00E54908">
      <w:pPr>
        <w:pStyle w:val="Odstavecseseznamem"/>
        <w:numPr>
          <w:ilvl w:val="0"/>
          <w:numId w:val="33"/>
        </w:numPr>
        <w:rPr>
          <w:b/>
          <w:bCs/>
        </w:rPr>
      </w:pPr>
      <w:r w:rsidRPr="00E54908">
        <w:rPr>
          <w:b/>
          <w:bCs/>
        </w:rPr>
        <w:t>Požadavky na terénní měření a laboratorní zkoušky:</w:t>
      </w:r>
    </w:p>
    <w:p w14:paraId="348713F8" w14:textId="1DD519C3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="00270CE5">
        <w:rPr>
          <w:rFonts w:eastAsia="Calibri"/>
        </w:rPr>
        <w:t>navrhovaného průlehu</w:t>
      </w:r>
      <w:r w:rsidRPr="009966C5">
        <w:rPr>
          <w:rFonts w:eastAsia="Calibri"/>
        </w:rPr>
        <w:t>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30428CF4" w14:textId="77777777" w:rsidR="00270CE5" w:rsidRPr="00E93F51" w:rsidRDefault="00270CE5" w:rsidP="00270CE5">
      <w:pPr>
        <w:widowControl w:val="0"/>
        <w:numPr>
          <w:ilvl w:val="1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</w:p>
    <w:p w14:paraId="04264117" w14:textId="1A136B23" w:rsidR="00270CE5" w:rsidRPr="00E93F51" w:rsidRDefault="00270CE5" w:rsidP="00270CE5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</w:p>
    <w:p w14:paraId="4A9BB7AB" w14:textId="313F237F" w:rsidR="00270CE5" w:rsidRPr="00E93F51" w:rsidRDefault="00270CE5" w:rsidP="00E54908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69" w:lineRule="auto"/>
        <w:ind w:left="1843" w:right="654" w:hanging="367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</w:p>
    <w:p w14:paraId="52E1EA52" w14:textId="77777777" w:rsidR="00270CE5" w:rsidRPr="00E93F51" w:rsidRDefault="00270CE5" w:rsidP="00270CE5">
      <w:pPr>
        <w:widowControl w:val="0"/>
        <w:numPr>
          <w:ilvl w:val="0"/>
          <w:numId w:val="4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zCs w:val="22"/>
          <w:lang w:eastAsia="en-US"/>
        </w:rPr>
        <w:t xml:space="preserve"> EN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206-1</w:t>
      </w:r>
    </w:p>
    <w:p w14:paraId="6F89B6AD" w14:textId="77777777" w:rsidR="00A47C98" w:rsidRDefault="00A47C98" w:rsidP="00A47C98">
      <w:pPr>
        <w:rPr>
          <w:rFonts w:eastAsia="Calibri"/>
        </w:rPr>
      </w:pPr>
    </w:p>
    <w:p w14:paraId="2FE96C56" w14:textId="77777777" w:rsidR="00A47C98" w:rsidRDefault="00A47C98" w:rsidP="00A47C98">
      <w:pPr>
        <w:rPr>
          <w:rFonts w:eastAsia="Calibri"/>
        </w:rPr>
      </w:pPr>
    </w:p>
    <w:p w14:paraId="0D8422FE" w14:textId="77777777" w:rsidR="00A47C98" w:rsidRPr="00E54908" w:rsidRDefault="00A47C98" w:rsidP="00E54908">
      <w:pPr>
        <w:rPr>
          <w:rFonts w:eastAsia="Calibri"/>
        </w:rPr>
      </w:pPr>
    </w:p>
    <w:p w14:paraId="408858AE" w14:textId="77777777" w:rsidR="00BF21E6" w:rsidRDefault="00BF21E6" w:rsidP="00C20EEB">
      <w:pPr>
        <w:rPr>
          <w:rFonts w:eastAsia="Calibri"/>
        </w:rPr>
      </w:pPr>
    </w:p>
    <w:p w14:paraId="6EADD7A0" w14:textId="77777777" w:rsidR="006D0DCA" w:rsidRPr="009966C5" w:rsidRDefault="006D0DCA" w:rsidP="00C20EEB">
      <w:pPr>
        <w:rPr>
          <w:rFonts w:eastAsia="Calibri"/>
        </w:rPr>
      </w:pPr>
    </w:p>
    <w:p w14:paraId="10E1D4F4" w14:textId="77777777" w:rsidR="00C20EEB" w:rsidRPr="009966C5" w:rsidRDefault="00C20EEB" w:rsidP="00C20EEB">
      <w:pPr>
        <w:rPr>
          <w:rFonts w:eastAsia="Calibri"/>
        </w:rPr>
      </w:pPr>
    </w:p>
    <w:p w14:paraId="605C49D4" w14:textId="77777777" w:rsidR="00A47C98" w:rsidRPr="00A47C98" w:rsidRDefault="00A47C98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  <w:vanish/>
        </w:rPr>
      </w:pPr>
    </w:p>
    <w:p w14:paraId="5B7EF6BD" w14:textId="77777777" w:rsidR="00A47C98" w:rsidRPr="00A47C98" w:rsidRDefault="00A47C98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  <w:vanish/>
        </w:rPr>
      </w:pPr>
    </w:p>
    <w:p w14:paraId="42B34379" w14:textId="4F8925E1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270CE5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6102E4F7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>
              <w:rPr>
                <w:rFonts w:cs="Arial"/>
                <w:spacing w:val="-3"/>
                <w:szCs w:val="22"/>
              </w:rPr>
              <w:t xml:space="preserve">v </w:t>
            </w:r>
            <w:proofErr w:type="spellStart"/>
            <w:r>
              <w:rPr>
                <w:rFonts w:cs="Arial"/>
                <w:spacing w:val="-3"/>
                <w:szCs w:val="22"/>
              </w:rPr>
              <w:t>místě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3"/>
                <w:szCs w:val="22"/>
              </w:rPr>
              <w:t>navrhovaného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3"/>
                <w:szCs w:val="22"/>
              </w:rPr>
              <w:t>průlehu</w:t>
            </w:r>
            <w:proofErr w:type="spellEnd"/>
          </w:p>
        </w:tc>
      </w:tr>
      <w:tr w:rsidR="00270CE5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62DB1E4B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206-1)</w:t>
            </w:r>
          </w:p>
        </w:tc>
      </w:tr>
      <w:tr w:rsidR="00270CE5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21A1F296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a </w:t>
            </w:r>
            <w:proofErr w:type="spellStart"/>
            <w:r>
              <w:rPr>
                <w:rFonts w:cs="Arial"/>
                <w:szCs w:val="22"/>
              </w:rPr>
              <w:t>umístění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průlehu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propustnost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pod</w:t>
            </w:r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navrhovaným</w:t>
            </w:r>
            <w:proofErr w:type="spellEnd"/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průlehem</w:t>
            </w:r>
            <w:proofErr w:type="spellEnd"/>
            <w:r w:rsidRPr="00E93F51">
              <w:rPr>
                <w:rFonts w:cs="Arial"/>
                <w:szCs w:val="22"/>
              </w:rPr>
              <w:t xml:space="preserve"> a </w:t>
            </w:r>
            <w:proofErr w:type="spellStart"/>
            <w:r>
              <w:rPr>
                <w:rFonts w:cs="Arial"/>
                <w:szCs w:val="22"/>
              </w:rPr>
              <w:t>jeho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r>
              <w:rPr>
                <w:rFonts w:cs="Arial"/>
                <w:spacing w:val="-1"/>
                <w:szCs w:val="22"/>
              </w:rPr>
              <w:t>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parametrů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</w:p>
        </w:tc>
      </w:tr>
      <w:tr w:rsidR="00270CE5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0CD2679C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270CE5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3BE25E1C" w:rsidR="00270CE5" w:rsidRPr="009966C5" w:rsidRDefault="006D0DCA" w:rsidP="00270CE5">
            <w:pPr>
              <w:spacing w:before="0" w:after="0"/>
              <w:rPr>
                <w:lang w:val="cs-CZ"/>
              </w:rPr>
            </w:pPr>
            <w:r>
              <w:rPr>
                <w:lang w:val="cs-CZ"/>
              </w:rPr>
              <w:t>5</w:t>
            </w:r>
            <w:r w:rsidR="00270CE5" w:rsidRPr="009966C5">
              <w:rPr>
                <w:lang w:val="cs-CZ"/>
              </w:rPr>
              <w:t>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3DE4CA61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>
              <w:rPr>
                <w:rFonts w:cs="Arial"/>
                <w:spacing w:val="-3"/>
                <w:szCs w:val="22"/>
              </w:rPr>
              <w:t xml:space="preserve">v </w:t>
            </w:r>
            <w:proofErr w:type="spellStart"/>
            <w:r>
              <w:rPr>
                <w:rFonts w:cs="Arial"/>
                <w:spacing w:val="-3"/>
                <w:szCs w:val="22"/>
              </w:rPr>
              <w:t>místě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3"/>
                <w:szCs w:val="22"/>
              </w:rPr>
              <w:t>navrhovaného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3"/>
                <w:szCs w:val="22"/>
              </w:rPr>
              <w:t>průlehu</w:t>
            </w:r>
            <w:proofErr w:type="spellEnd"/>
            <w:r w:rsidRPr="00E93F51">
              <w:rPr>
                <w:rFonts w:cs="Arial"/>
                <w:szCs w:val="22"/>
              </w:rPr>
              <w:t xml:space="preserve"> a </w:t>
            </w:r>
            <w:proofErr w:type="spellStart"/>
            <w:r>
              <w:rPr>
                <w:rFonts w:cs="Arial"/>
                <w:spacing w:val="-2"/>
                <w:szCs w:val="22"/>
              </w:rPr>
              <w:t>jeho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270CE5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3BBB8AB2" w:rsidR="00270CE5" w:rsidRPr="009966C5" w:rsidRDefault="006D0DCA" w:rsidP="00270CE5">
            <w:pPr>
              <w:spacing w:before="0" w:after="0"/>
              <w:rPr>
                <w:lang w:val="cs-CZ"/>
              </w:rPr>
            </w:pPr>
            <w:r>
              <w:rPr>
                <w:lang w:val="cs-CZ"/>
              </w:rPr>
              <w:t>6</w:t>
            </w:r>
            <w:r w:rsidR="00270CE5" w:rsidRPr="009966C5">
              <w:rPr>
                <w:lang w:val="cs-CZ"/>
              </w:rPr>
              <w:t>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C1419D4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270CE5" w:rsidRPr="009966C5" w14:paraId="28D48B5D" w14:textId="77777777" w:rsidTr="006D0DCA">
        <w:trPr>
          <w:trHeight w:hRule="exact" w:val="942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28A0A19B" w:rsidR="00270CE5" w:rsidRPr="009966C5" w:rsidRDefault="006D0DCA" w:rsidP="00270CE5">
            <w:pPr>
              <w:spacing w:before="0" w:after="0"/>
              <w:rPr>
                <w:lang w:val="cs-CZ"/>
              </w:rPr>
            </w:pPr>
            <w:r>
              <w:rPr>
                <w:lang w:val="cs-CZ"/>
              </w:rPr>
              <w:t>7</w:t>
            </w:r>
            <w:r w:rsidR="00270CE5" w:rsidRPr="009966C5">
              <w:rPr>
                <w:lang w:val="cs-CZ"/>
              </w:rPr>
              <w:t>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05672A32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3"/>
                <w:szCs w:val="22"/>
              </w:rPr>
              <w:t>navrhovaného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3"/>
                <w:szCs w:val="22"/>
              </w:rPr>
              <w:t>průlehu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ohrožení</w:t>
            </w:r>
            <w:proofErr w:type="spellEnd"/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ve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znečištění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270CE5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69CBA265" w:rsidR="00270CE5" w:rsidRPr="009966C5" w:rsidRDefault="006D0DCA" w:rsidP="00270CE5">
            <w:pPr>
              <w:spacing w:before="0" w:after="0"/>
              <w:rPr>
                <w:lang w:val="cs-CZ"/>
              </w:rPr>
            </w:pPr>
            <w:r>
              <w:rPr>
                <w:lang w:val="cs-CZ"/>
              </w:rPr>
              <w:t>8</w:t>
            </w:r>
            <w:r w:rsidR="00270CE5" w:rsidRPr="009966C5">
              <w:rPr>
                <w:lang w:val="cs-CZ"/>
              </w:rPr>
              <w:t>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61CA6926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  <w:tr w:rsidR="00270CE5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105C49" w:rsidR="00270CE5" w:rsidRPr="009966C5" w:rsidRDefault="006D0DCA" w:rsidP="00270CE5">
            <w:pPr>
              <w:spacing w:before="0" w:after="0"/>
              <w:rPr>
                <w:lang w:val="cs-CZ"/>
              </w:rPr>
            </w:pPr>
            <w:r>
              <w:rPr>
                <w:lang w:val="cs-CZ"/>
              </w:rPr>
              <w:t>9</w:t>
            </w:r>
            <w:r w:rsidR="00270CE5" w:rsidRPr="009966C5">
              <w:rPr>
                <w:lang w:val="cs-CZ"/>
              </w:rPr>
              <w:t>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66AEBCE1" w:rsidR="00270CE5" w:rsidRPr="009966C5" w:rsidRDefault="00270CE5" w:rsidP="00270CE5">
            <w:pPr>
              <w:spacing w:before="0" w:after="0"/>
              <w:rPr>
                <w:lang w:val="cs-CZ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>
              <w:rPr>
                <w:rFonts w:cs="Arial"/>
                <w:spacing w:val="-3"/>
                <w:szCs w:val="22"/>
              </w:rPr>
              <w:t xml:space="preserve">v </w:t>
            </w:r>
            <w:proofErr w:type="spellStart"/>
            <w:r>
              <w:rPr>
                <w:rFonts w:cs="Arial"/>
                <w:spacing w:val="-3"/>
                <w:szCs w:val="22"/>
              </w:rPr>
              <w:t>místě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3"/>
                <w:szCs w:val="22"/>
              </w:rPr>
              <w:t>navrhovaného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3"/>
                <w:szCs w:val="22"/>
              </w:rPr>
              <w:t>průlehu</w:t>
            </w:r>
            <w:proofErr w:type="spellEnd"/>
          </w:p>
        </w:tc>
      </w:tr>
    </w:tbl>
    <w:p w14:paraId="6982C5F4" w14:textId="77777777" w:rsidR="00C20EEB" w:rsidRDefault="00C20EEB" w:rsidP="00C20EEB">
      <w:pPr>
        <w:rPr>
          <w:rFonts w:cs="Arial"/>
          <w:bCs/>
          <w:szCs w:val="22"/>
        </w:rPr>
      </w:pPr>
    </w:p>
    <w:p w14:paraId="79F04263" w14:textId="50F18016" w:rsidR="00277E6B" w:rsidRPr="00F4403B" w:rsidRDefault="00277E6B" w:rsidP="00E54908">
      <w:pPr>
        <w:ind w:left="720"/>
        <w:rPr>
          <w:rStyle w:val="Siln"/>
          <w:rFonts w:eastAsia="Lucida Sans Unicode"/>
          <w:b w:val="0"/>
          <w:bCs w:val="0"/>
        </w:rPr>
      </w:pPr>
    </w:p>
    <w:sectPr w:rsidR="00277E6B" w:rsidRPr="00F4403B" w:rsidSect="00102529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8" w:right="1134" w:bottom="1418" w:left="1418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EADA" w14:textId="0222DAFA" w:rsidR="00B04EA1" w:rsidRPr="00BC22C1" w:rsidRDefault="00B04EA1" w:rsidP="00BC22C1">
    <w:pPr>
      <w:jc w:val="right"/>
    </w:pPr>
    <w:r>
      <w:t xml:space="preserve">Zpracování geotechnického průzkumu pro </w:t>
    </w:r>
    <w:proofErr w:type="spellStart"/>
    <w:r>
      <w:t>KoPÚ</w:t>
    </w:r>
    <w:proofErr w:type="spellEnd"/>
    <w:r>
      <w:t xml:space="preserve"> Kamenice u Dobrého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67E8" w14:textId="58A18E90" w:rsidR="00102529" w:rsidRPr="00102529" w:rsidRDefault="00102529" w:rsidP="00102529">
    <w:pPr>
      <w:spacing w:before="0" w:after="0"/>
      <w:jc w:val="right"/>
      <w:rPr>
        <w:sz w:val="18"/>
        <w:szCs w:val="20"/>
      </w:rPr>
    </w:pPr>
    <w:r w:rsidRPr="00102529">
      <w:rPr>
        <w:sz w:val="18"/>
        <w:szCs w:val="20"/>
      </w:rPr>
      <w:t>Č.j. objednatele:</w:t>
    </w:r>
    <w:r w:rsidR="00F54354" w:rsidRPr="00F54354">
      <w:t xml:space="preserve"> </w:t>
    </w:r>
    <w:r w:rsidR="00F54354" w:rsidRPr="00F54354">
      <w:rPr>
        <w:sz w:val="18"/>
        <w:szCs w:val="20"/>
      </w:rPr>
      <w:t>SPU 024705/2026_VI</w:t>
    </w:r>
  </w:p>
  <w:p w14:paraId="24220C92" w14:textId="1D780940" w:rsidR="00102529" w:rsidRPr="00102529" w:rsidRDefault="00102529" w:rsidP="00102529">
    <w:pPr>
      <w:spacing w:before="0" w:after="0"/>
      <w:jc w:val="right"/>
      <w:rPr>
        <w:sz w:val="18"/>
        <w:szCs w:val="20"/>
      </w:rPr>
    </w:pPr>
    <w:r w:rsidRPr="00102529">
      <w:rPr>
        <w:sz w:val="18"/>
        <w:szCs w:val="20"/>
      </w:rPr>
      <w:t>UID:</w:t>
    </w:r>
    <w:r w:rsidR="00F54354" w:rsidRPr="00F54354">
      <w:t xml:space="preserve"> </w:t>
    </w:r>
    <w:r w:rsidR="00F54354" w:rsidRPr="00F54354">
      <w:rPr>
        <w:sz w:val="18"/>
        <w:szCs w:val="20"/>
      </w:rPr>
      <w:t>spudms00000016303615</w:t>
    </w:r>
  </w:p>
  <w:p w14:paraId="4948F5FC" w14:textId="0D99DD11" w:rsidR="00102529" w:rsidRPr="00102529" w:rsidRDefault="00102529" w:rsidP="00102529">
    <w:pPr>
      <w:spacing w:before="0" w:after="0"/>
      <w:jc w:val="right"/>
      <w:rPr>
        <w:sz w:val="18"/>
        <w:szCs w:val="20"/>
      </w:rPr>
    </w:pPr>
    <w:r w:rsidRPr="00102529">
      <w:rPr>
        <w:sz w:val="18"/>
        <w:szCs w:val="20"/>
      </w:rPr>
      <w:t>Č</w:t>
    </w:r>
    <w:r w:rsidR="00F125B6">
      <w:rPr>
        <w:sz w:val="18"/>
        <w:szCs w:val="20"/>
      </w:rPr>
      <w:t>íslo smlouvy</w:t>
    </w:r>
    <w:r w:rsidRPr="00102529">
      <w:rPr>
        <w:sz w:val="18"/>
        <w:szCs w:val="20"/>
      </w:rPr>
      <w:t xml:space="preserve"> zhotovitele:</w:t>
    </w:r>
    <w:r w:rsidR="00F125B6">
      <w:rPr>
        <w:sz w:val="18"/>
        <w:szCs w:val="20"/>
      </w:rPr>
      <w:t>2602</w:t>
    </w:r>
  </w:p>
  <w:p w14:paraId="0F11A030" w14:textId="0E78FB52" w:rsidR="00102529" w:rsidRPr="00102529" w:rsidRDefault="00102529" w:rsidP="00102529">
    <w:pPr>
      <w:spacing w:before="0" w:after="0"/>
      <w:jc w:val="right"/>
      <w:rPr>
        <w:sz w:val="18"/>
        <w:szCs w:val="20"/>
      </w:rPr>
    </w:pPr>
    <w:r w:rsidRPr="00102529">
      <w:rPr>
        <w:sz w:val="18"/>
        <w:szCs w:val="20"/>
      </w:rPr>
      <w:t xml:space="preserve">Číslo smlouvy: </w:t>
    </w:r>
    <w:r w:rsidR="00AF191B" w:rsidRPr="00AF191B">
      <w:rPr>
        <w:sz w:val="18"/>
        <w:szCs w:val="20"/>
      </w:rPr>
      <w:t>1281-2025-514204</w:t>
    </w:r>
  </w:p>
  <w:p w14:paraId="3B0EB410" w14:textId="323B0A89" w:rsidR="00B04EA1" w:rsidRDefault="00102529" w:rsidP="00102529">
    <w:pPr>
      <w:pStyle w:val="Zhlav"/>
      <w:spacing w:before="0" w:after="0"/>
      <w:jc w:val="right"/>
    </w:pPr>
    <w:r w:rsidRPr="00102529">
      <w:rPr>
        <w:sz w:val="18"/>
        <w:szCs w:val="20"/>
      </w:rPr>
      <w:t xml:space="preserve">Zpracování geotechnického průzkumu pro </w:t>
    </w:r>
    <w:proofErr w:type="spellStart"/>
    <w:r w:rsidRPr="00102529">
      <w:rPr>
        <w:sz w:val="18"/>
        <w:szCs w:val="20"/>
      </w:rPr>
      <w:t>KoPÚ</w:t>
    </w:r>
    <w:proofErr w:type="spellEnd"/>
    <w:r w:rsidRPr="00102529">
      <w:rPr>
        <w:sz w:val="18"/>
        <w:szCs w:val="20"/>
      </w:rPr>
      <w:t xml:space="preserve"> Kamenice u Dobrého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963971"/>
    <w:multiLevelType w:val="hybridMultilevel"/>
    <w:tmpl w:val="B99AE8E2"/>
    <w:lvl w:ilvl="0" w:tplc="1C3EED6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EED3B42"/>
    <w:multiLevelType w:val="hybridMultilevel"/>
    <w:tmpl w:val="2E70E8CA"/>
    <w:lvl w:ilvl="0" w:tplc="1C3EED6A">
      <w:start w:val="1"/>
      <w:numFmt w:val="upperLetter"/>
      <w:lvlText w:val="%1."/>
      <w:lvlJc w:val="left"/>
      <w:pPr>
        <w:ind w:left="355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7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97755"/>
    <w:multiLevelType w:val="hybridMultilevel"/>
    <w:tmpl w:val="94BA13A8"/>
    <w:lvl w:ilvl="0" w:tplc="1C3EED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70AD3"/>
    <w:multiLevelType w:val="hybridMultilevel"/>
    <w:tmpl w:val="424EFE3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3" w15:restartNumberingAfterBreak="0">
    <w:nsid w:val="208676CC"/>
    <w:multiLevelType w:val="hybridMultilevel"/>
    <w:tmpl w:val="1AA6B42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C75568"/>
    <w:multiLevelType w:val="hybridMultilevel"/>
    <w:tmpl w:val="782458B4"/>
    <w:lvl w:ilvl="0" w:tplc="1C3EED6A">
      <w:start w:val="1"/>
      <w:numFmt w:val="upperLetter"/>
      <w:lvlText w:val="%1."/>
      <w:lvlJc w:val="left"/>
      <w:pPr>
        <w:ind w:left="1475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95" w:hanging="360"/>
      </w:pPr>
    </w:lvl>
    <w:lvl w:ilvl="2" w:tplc="0405001B" w:tentative="1">
      <w:start w:val="1"/>
      <w:numFmt w:val="lowerRoman"/>
      <w:lvlText w:val="%3."/>
      <w:lvlJc w:val="right"/>
      <w:pPr>
        <w:ind w:left="2915" w:hanging="180"/>
      </w:pPr>
    </w:lvl>
    <w:lvl w:ilvl="3" w:tplc="0405000F" w:tentative="1">
      <w:start w:val="1"/>
      <w:numFmt w:val="decimal"/>
      <w:lvlText w:val="%4."/>
      <w:lvlJc w:val="left"/>
      <w:pPr>
        <w:ind w:left="3635" w:hanging="360"/>
      </w:pPr>
    </w:lvl>
    <w:lvl w:ilvl="4" w:tplc="04050019" w:tentative="1">
      <w:start w:val="1"/>
      <w:numFmt w:val="lowerLetter"/>
      <w:lvlText w:val="%5."/>
      <w:lvlJc w:val="left"/>
      <w:pPr>
        <w:ind w:left="4355" w:hanging="360"/>
      </w:pPr>
    </w:lvl>
    <w:lvl w:ilvl="5" w:tplc="0405001B" w:tentative="1">
      <w:start w:val="1"/>
      <w:numFmt w:val="lowerRoman"/>
      <w:lvlText w:val="%6."/>
      <w:lvlJc w:val="right"/>
      <w:pPr>
        <w:ind w:left="5075" w:hanging="180"/>
      </w:pPr>
    </w:lvl>
    <w:lvl w:ilvl="6" w:tplc="0405000F" w:tentative="1">
      <w:start w:val="1"/>
      <w:numFmt w:val="decimal"/>
      <w:lvlText w:val="%7."/>
      <w:lvlJc w:val="left"/>
      <w:pPr>
        <w:ind w:left="5795" w:hanging="360"/>
      </w:pPr>
    </w:lvl>
    <w:lvl w:ilvl="7" w:tplc="04050019" w:tentative="1">
      <w:start w:val="1"/>
      <w:numFmt w:val="lowerLetter"/>
      <w:lvlText w:val="%8."/>
      <w:lvlJc w:val="left"/>
      <w:pPr>
        <w:ind w:left="6515" w:hanging="360"/>
      </w:pPr>
    </w:lvl>
    <w:lvl w:ilvl="8" w:tplc="0405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21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81F99"/>
    <w:multiLevelType w:val="hybridMultilevel"/>
    <w:tmpl w:val="F2C88480"/>
    <w:lvl w:ilvl="0" w:tplc="1C3EED6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D955D89"/>
    <w:multiLevelType w:val="hybridMultilevel"/>
    <w:tmpl w:val="179044C0"/>
    <w:lvl w:ilvl="0" w:tplc="1C3EED6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14737F"/>
    <w:multiLevelType w:val="hybridMultilevel"/>
    <w:tmpl w:val="38D6C89C"/>
    <w:lvl w:ilvl="0" w:tplc="1C3EED6A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8" w15:restartNumberingAfterBreak="0">
    <w:nsid w:val="37416B80"/>
    <w:multiLevelType w:val="hybridMultilevel"/>
    <w:tmpl w:val="DD08FA3C"/>
    <w:lvl w:ilvl="0" w:tplc="1C3EED6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9CB70F8"/>
    <w:multiLevelType w:val="hybridMultilevel"/>
    <w:tmpl w:val="782252B2"/>
    <w:lvl w:ilvl="0" w:tplc="1C3EED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EC73CA"/>
    <w:multiLevelType w:val="hybridMultilevel"/>
    <w:tmpl w:val="AA1EC646"/>
    <w:lvl w:ilvl="0" w:tplc="1C3EED6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EC7760"/>
    <w:multiLevelType w:val="hybridMultilevel"/>
    <w:tmpl w:val="E42E6F5A"/>
    <w:lvl w:ilvl="0" w:tplc="1C3EED6A">
      <w:start w:val="1"/>
      <w:numFmt w:val="upperLetter"/>
      <w:lvlText w:val="%1."/>
      <w:lvlJc w:val="left"/>
      <w:pPr>
        <w:ind w:left="1475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95" w:hanging="360"/>
      </w:pPr>
    </w:lvl>
    <w:lvl w:ilvl="2" w:tplc="0405001B" w:tentative="1">
      <w:start w:val="1"/>
      <w:numFmt w:val="lowerRoman"/>
      <w:lvlText w:val="%3."/>
      <w:lvlJc w:val="right"/>
      <w:pPr>
        <w:ind w:left="2915" w:hanging="180"/>
      </w:pPr>
    </w:lvl>
    <w:lvl w:ilvl="3" w:tplc="0405000F" w:tentative="1">
      <w:start w:val="1"/>
      <w:numFmt w:val="decimal"/>
      <w:lvlText w:val="%4."/>
      <w:lvlJc w:val="left"/>
      <w:pPr>
        <w:ind w:left="3635" w:hanging="360"/>
      </w:pPr>
    </w:lvl>
    <w:lvl w:ilvl="4" w:tplc="04050019" w:tentative="1">
      <w:start w:val="1"/>
      <w:numFmt w:val="lowerLetter"/>
      <w:lvlText w:val="%5."/>
      <w:lvlJc w:val="left"/>
      <w:pPr>
        <w:ind w:left="4355" w:hanging="360"/>
      </w:pPr>
    </w:lvl>
    <w:lvl w:ilvl="5" w:tplc="0405001B" w:tentative="1">
      <w:start w:val="1"/>
      <w:numFmt w:val="lowerRoman"/>
      <w:lvlText w:val="%6."/>
      <w:lvlJc w:val="right"/>
      <w:pPr>
        <w:ind w:left="5075" w:hanging="180"/>
      </w:pPr>
    </w:lvl>
    <w:lvl w:ilvl="6" w:tplc="0405000F" w:tentative="1">
      <w:start w:val="1"/>
      <w:numFmt w:val="decimal"/>
      <w:lvlText w:val="%7."/>
      <w:lvlJc w:val="left"/>
      <w:pPr>
        <w:ind w:left="5795" w:hanging="360"/>
      </w:pPr>
    </w:lvl>
    <w:lvl w:ilvl="7" w:tplc="04050019" w:tentative="1">
      <w:start w:val="1"/>
      <w:numFmt w:val="lowerLetter"/>
      <w:lvlText w:val="%8."/>
      <w:lvlJc w:val="left"/>
      <w:pPr>
        <w:ind w:left="6515" w:hanging="360"/>
      </w:pPr>
    </w:lvl>
    <w:lvl w:ilvl="8" w:tplc="0405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34" w15:restartNumberingAfterBreak="0">
    <w:nsid w:val="3D826D40"/>
    <w:multiLevelType w:val="hybridMultilevel"/>
    <w:tmpl w:val="174E52FC"/>
    <w:lvl w:ilvl="0" w:tplc="1C3EED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36" w15:restartNumberingAfterBreak="0">
    <w:nsid w:val="415B0CD0"/>
    <w:multiLevelType w:val="hybridMultilevel"/>
    <w:tmpl w:val="98C6907A"/>
    <w:lvl w:ilvl="0" w:tplc="1C3EED6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9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2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95459B"/>
    <w:multiLevelType w:val="hybridMultilevel"/>
    <w:tmpl w:val="04D6EF8A"/>
    <w:lvl w:ilvl="0" w:tplc="1C3EED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45" w15:restartNumberingAfterBreak="0">
    <w:nsid w:val="517F3181"/>
    <w:multiLevelType w:val="hybridMultilevel"/>
    <w:tmpl w:val="AA4A5C5C"/>
    <w:lvl w:ilvl="0" w:tplc="1C3EED6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596360"/>
    <w:multiLevelType w:val="hybridMultilevel"/>
    <w:tmpl w:val="5A389FDC"/>
    <w:lvl w:ilvl="0" w:tplc="1C3EED6A">
      <w:start w:val="1"/>
      <w:numFmt w:val="upperLetter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0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111C10"/>
    <w:multiLevelType w:val="hybridMultilevel"/>
    <w:tmpl w:val="640C757C"/>
    <w:lvl w:ilvl="0" w:tplc="1C3EED6A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C9124BF"/>
    <w:multiLevelType w:val="hybridMultilevel"/>
    <w:tmpl w:val="DD0A4344"/>
    <w:lvl w:ilvl="0" w:tplc="1C3EED6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58"/>
  </w:num>
  <w:num w:numId="3" w16cid:durableId="794637397">
    <w:abstractNumId w:val="27"/>
  </w:num>
  <w:num w:numId="4" w16cid:durableId="140774044">
    <w:abstractNumId w:val="35"/>
  </w:num>
  <w:num w:numId="5" w16cid:durableId="202865343">
    <w:abstractNumId w:val="0"/>
  </w:num>
  <w:num w:numId="6" w16cid:durableId="1741559500">
    <w:abstractNumId w:val="2"/>
  </w:num>
  <w:num w:numId="7" w16cid:durableId="395904338">
    <w:abstractNumId w:val="18"/>
  </w:num>
  <w:num w:numId="8" w16cid:durableId="420838213">
    <w:abstractNumId w:val="41"/>
  </w:num>
  <w:num w:numId="9" w16cid:durableId="2083477505">
    <w:abstractNumId w:val="44"/>
  </w:num>
  <w:num w:numId="10" w16cid:durableId="617105108">
    <w:abstractNumId w:val="21"/>
  </w:num>
  <w:num w:numId="11" w16cid:durableId="385683213">
    <w:abstractNumId w:val="7"/>
  </w:num>
  <w:num w:numId="12" w16cid:durableId="698235517">
    <w:abstractNumId w:val="50"/>
  </w:num>
  <w:num w:numId="13" w16cid:durableId="1373381293">
    <w:abstractNumId w:val="54"/>
  </w:num>
  <w:num w:numId="14" w16cid:durableId="875238146">
    <w:abstractNumId w:val="56"/>
  </w:num>
  <w:num w:numId="15" w16cid:durableId="1152332952">
    <w:abstractNumId w:val="39"/>
  </w:num>
  <w:num w:numId="16" w16cid:durableId="913588180">
    <w:abstractNumId w:val="4"/>
  </w:num>
  <w:num w:numId="17" w16cid:durableId="938026015">
    <w:abstractNumId w:val="55"/>
  </w:num>
  <w:num w:numId="18" w16cid:durableId="405080440">
    <w:abstractNumId w:val="42"/>
  </w:num>
  <w:num w:numId="19" w16cid:durableId="1737242457">
    <w:abstractNumId w:val="14"/>
  </w:num>
  <w:num w:numId="20" w16cid:durableId="681320525">
    <w:abstractNumId w:val="3"/>
  </w:num>
  <w:num w:numId="21" w16cid:durableId="1221133509">
    <w:abstractNumId w:val="46"/>
  </w:num>
  <w:num w:numId="22" w16cid:durableId="1791780059">
    <w:abstractNumId w:val="9"/>
  </w:num>
  <w:num w:numId="23" w16cid:durableId="130170207">
    <w:abstractNumId w:val="30"/>
  </w:num>
  <w:num w:numId="24" w16cid:durableId="2139912930">
    <w:abstractNumId w:val="60"/>
  </w:num>
  <w:num w:numId="25" w16cid:durableId="968170311">
    <w:abstractNumId w:val="19"/>
  </w:num>
  <w:num w:numId="26" w16cid:durableId="1319117476">
    <w:abstractNumId w:val="16"/>
  </w:num>
  <w:num w:numId="27" w16cid:durableId="1051226775">
    <w:abstractNumId w:val="53"/>
  </w:num>
  <w:num w:numId="28" w16cid:durableId="1599868200">
    <w:abstractNumId w:val="51"/>
  </w:num>
  <w:num w:numId="29" w16cid:durableId="349262787">
    <w:abstractNumId w:val="8"/>
  </w:num>
  <w:num w:numId="30" w16cid:durableId="991180354">
    <w:abstractNumId w:val="38"/>
  </w:num>
  <w:num w:numId="31" w16cid:durableId="897982577">
    <w:abstractNumId w:val="15"/>
  </w:num>
  <w:num w:numId="32" w16cid:durableId="981350212">
    <w:abstractNumId w:val="49"/>
  </w:num>
  <w:num w:numId="33" w16cid:durableId="1095398406">
    <w:abstractNumId w:val="11"/>
  </w:num>
  <w:num w:numId="34" w16cid:durableId="401753714">
    <w:abstractNumId w:val="48"/>
  </w:num>
  <w:num w:numId="35" w16cid:durableId="1696693953">
    <w:abstractNumId w:val="40"/>
  </w:num>
  <w:num w:numId="36" w16cid:durableId="120005185">
    <w:abstractNumId w:val="22"/>
  </w:num>
  <w:num w:numId="37" w16cid:durableId="1311207995">
    <w:abstractNumId w:val="25"/>
  </w:num>
  <w:num w:numId="38" w16cid:durableId="410391240">
    <w:abstractNumId w:val="57"/>
  </w:num>
  <w:num w:numId="39" w16cid:durableId="1359896102">
    <w:abstractNumId w:val="31"/>
  </w:num>
  <w:num w:numId="40" w16cid:durableId="1365398233">
    <w:abstractNumId w:val="17"/>
  </w:num>
  <w:num w:numId="41" w16cid:durableId="294261274">
    <w:abstractNumId w:val="12"/>
  </w:num>
  <w:num w:numId="42" w16cid:durableId="1813667232">
    <w:abstractNumId w:val="37"/>
  </w:num>
  <w:num w:numId="43" w16cid:durableId="1626693301">
    <w:abstractNumId w:val="13"/>
  </w:num>
  <w:num w:numId="44" w16cid:durableId="831069142">
    <w:abstractNumId w:val="29"/>
  </w:num>
  <w:num w:numId="45" w16cid:durableId="1571891594">
    <w:abstractNumId w:val="47"/>
  </w:num>
  <w:num w:numId="46" w16cid:durableId="9917189">
    <w:abstractNumId w:val="24"/>
  </w:num>
  <w:num w:numId="47" w16cid:durableId="1341352658">
    <w:abstractNumId w:val="28"/>
  </w:num>
  <w:num w:numId="48" w16cid:durableId="1282299237">
    <w:abstractNumId w:val="45"/>
  </w:num>
  <w:num w:numId="49" w16cid:durableId="590041654">
    <w:abstractNumId w:val="23"/>
  </w:num>
  <w:num w:numId="50" w16cid:durableId="141239996">
    <w:abstractNumId w:val="32"/>
  </w:num>
  <w:num w:numId="51" w16cid:durableId="2128427667">
    <w:abstractNumId w:val="43"/>
  </w:num>
  <w:num w:numId="52" w16cid:durableId="900096082">
    <w:abstractNumId w:val="1"/>
  </w:num>
  <w:num w:numId="53" w16cid:durableId="987514560">
    <w:abstractNumId w:val="59"/>
  </w:num>
  <w:num w:numId="54" w16cid:durableId="1515651562">
    <w:abstractNumId w:val="10"/>
  </w:num>
  <w:num w:numId="55" w16cid:durableId="949703530">
    <w:abstractNumId w:val="36"/>
  </w:num>
  <w:num w:numId="56" w16cid:durableId="1879970223">
    <w:abstractNumId w:val="6"/>
  </w:num>
  <w:num w:numId="57" w16cid:durableId="512689643">
    <w:abstractNumId w:val="20"/>
  </w:num>
  <w:num w:numId="58" w16cid:durableId="1907259381">
    <w:abstractNumId w:val="33"/>
  </w:num>
  <w:num w:numId="59" w16cid:durableId="746265846">
    <w:abstractNumId w:val="26"/>
  </w:num>
  <w:num w:numId="60" w16cid:durableId="1310593582">
    <w:abstractNumId w:val="52"/>
  </w:num>
  <w:num w:numId="61" w16cid:durableId="1457484588">
    <w:abstractNumId w:val="3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07B7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08E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2529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6A5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0CE5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6661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4A81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119E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692A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19EC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6B74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59FA"/>
    <w:rsid w:val="00686B11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0DCA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7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13D4"/>
    <w:rsid w:val="00812845"/>
    <w:rsid w:val="00812B2A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0C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47C98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9747C"/>
    <w:rsid w:val="00AB02DC"/>
    <w:rsid w:val="00AB13E1"/>
    <w:rsid w:val="00AB2DC7"/>
    <w:rsid w:val="00AB52B9"/>
    <w:rsid w:val="00AB7FF1"/>
    <w:rsid w:val="00AC1203"/>
    <w:rsid w:val="00AC21B2"/>
    <w:rsid w:val="00AC3A7B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191B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4EA1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1D8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26B5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074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058E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3B14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DF6863"/>
    <w:rsid w:val="00E0244D"/>
    <w:rsid w:val="00E101B2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54908"/>
    <w:rsid w:val="00E605DF"/>
    <w:rsid w:val="00E61943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98B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25B6"/>
    <w:rsid w:val="00F131E4"/>
    <w:rsid w:val="00F142E4"/>
    <w:rsid w:val="00F146F5"/>
    <w:rsid w:val="00F163CB"/>
    <w:rsid w:val="00F20F0B"/>
    <w:rsid w:val="00F227B2"/>
    <w:rsid w:val="00F3320C"/>
    <w:rsid w:val="00F3675C"/>
    <w:rsid w:val="00F4403B"/>
    <w:rsid w:val="00F450CB"/>
    <w:rsid w:val="00F50C46"/>
    <w:rsid w:val="00F51D4C"/>
    <w:rsid w:val="00F523A5"/>
    <w:rsid w:val="00F52D37"/>
    <w:rsid w:val="00F54354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30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2529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6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85f4b5cc-4033-44c7-b405-f5eed34c8154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da3fa48-c231-4f9d-a491-19361e04fcb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4772</Words>
  <Characters>28015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Vithová Miroslava Ing.</cp:lastModifiedBy>
  <cp:revision>4</cp:revision>
  <cp:lastPrinted>2026-01-26T09:50:00Z</cp:lastPrinted>
  <dcterms:created xsi:type="dcterms:W3CDTF">2026-01-28T13:47:00Z</dcterms:created>
  <dcterms:modified xsi:type="dcterms:W3CDTF">2026-01-28T13:50:00Z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