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B8CDCA" w14:textId="77777777" w:rsidR="00A3165F" w:rsidRPr="00936B10" w:rsidRDefault="00A3165F" w:rsidP="00A3165F">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w:t>
      </w:r>
      <w:r>
        <w:rPr>
          <w:rFonts w:ascii="Arial" w:hAnsi="Arial" w:cs="Arial"/>
          <w:bCs/>
          <w:sz w:val="20"/>
          <w:szCs w:val="20"/>
        </w:rPr>
        <w:t>o Olomoucký kraj</w:t>
      </w:r>
    </w:p>
    <w:p w14:paraId="1764B9F8" w14:textId="6FBB85B9" w:rsidR="0060643D" w:rsidRPr="00374E94" w:rsidRDefault="00A3165F" w:rsidP="00A3165F">
      <w:pPr>
        <w:rPr>
          <w:rFonts w:ascii="Arial" w:hAnsi="Arial" w:cs="Arial"/>
          <w:bCs/>
          <w:sz w:val="14"/>
          <w:szCs w:val="14"/>
        </w:rPr>
      </w:pPr>
      <w:r>
        <w:rPr>
          <w:rFonts w:ascii="Arial" w:hAnsi="Arial" w:cs="Arial"/>
          <w:sz w:val="20"/>
          <w:szCs w:val="20"/>
        </w:rPr>
        <w:t xml:space="preserve">                                                                               </w:t>
      </w:r>
      <w:r w:rsidRPr="004218B1">
        <w:rPr>
          <w:rFonts w:ascii="Arial" w:hAnsi="Arial" w:cs="Arial"/>
          <w:sz w:val="20"/>
          <w:szCs w:val="20"/>
        </w:rPr>
        <w:t>adresa: Blanická 383/1, 779 00 Olomouc</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6513DE2" w14:textId="77777777" w:rsidR="00A60B0D" w:rsidRDefault="00471273" w:rsidP="00A60B0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A60B0D">
        <w:rPr>
          <w:rFonts w:ascii="Arial" w:hAnsi="Arial" w:cs="Arial"/>
          <w:sz w:val="22"/>
          <w:szCs w:val="22"/>
          <w:shd w:val="clear" w:color="auto" w:fill="FFFFFF"/>
        </w:rPr>
        <w:t>Ing. Štěpán Štarha, MBA</w:t>
      </w:r>
      <w:r w:rsidRPr="00BB771A">
        <w:rPr>
          <w:rFonts w:ascii="Arial" w:hAnsi="Arial" w:cs="Arial"/>
          <w:bCs/>
          <w:sz w:val="22"/>
          <w:szCs w:val="22"/>
        </w:rPr>
        <w:t xml:space="preserve"> </w:t>
      </w:r>
    </w:p>
    <w:p w14:paraId="40ECAC3C" w14:textId="53CBD789" w:rsidR="0060643D" w:rsidRPr="00374E94" w:rsidRDefault="00A60B0D" w:rsidP="00A60B0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sidRPr="00A54E22">
        <w:rPr>
          <w:rFonts w:ascii="Arial" w:hAnsi="Arial" w:cs="Arial"/>
          <w:sz w:val="22"/>
          <w:szCs w:val="22"/>
          <w:shd w:val="clear" w:color="auto" w:fill="FFFFFF"/>
        </w:rPr>
        <w:b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353CA1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148FE" w:rsidRPr="00C50296">
        <w:rPr>
          <w:rFonts w:ascii="Arial" w:hAnsi="Arial" w:cs="Arial"/>
          <w:bCs/>
          <w:sz w:val="22"/>
          <w:szCs w:val="22"/>
        </w:rPr>
        <w:t>SPU 474763/2025/Stru</w:t>
      </w:r>
    </w:p>
    <w:p w14:paraId="5C46DDC5" w14:textId="3BE9DAD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50296" w:rsidRPr="00C50296">
        <w:rPr>
          <w:rFonts w:ascii="Arial" w:hAnsi="Arial" w:cs="Arial"/>
          <w:bCs/>
          <w:sz w:val="22"/>
          <w:szCs w:val="22"/>
        </w:rPr>
        <w:t>spuess9804fc7b</w:t>
      </w:r>
      <w:r w:rsidR="00BF2919">
        <w:rPr>
          <w:rFonts w:ascii="Arial" w:hAnsi="Arial" w:cs="Arial"/>
          <w:bCs/>
          <w:sz w:val="22"/>
          <w:szCs w:val="22"/>
        </w:rPr>
        <w:tab/>
      </w:r>
      <w:r w:rsidR="00BF2919">
        <w:rPr>
          <w:rFonts w:ascii="Arial" w:hAnsi="Arial" w:cs="Arial"/>
          <w:bCs/>
          <w:sz w:val="22"/>
          <w:szCs w:val="22"/>
        </w:rPr>
        <w:tab/>
      </w:r>
    </w:p>
    <w:p w14:paraId="2C1EA804" w14:textId="5C3DDC7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D3578"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1C120C8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0133D" w:rsidRPr="00260E81">
        <w:rPr>
          <w:rFonts w:ascii="Arial" w:hAnsi="Arial" w:cs="Arial"/>
          <w:sz w:val="22"/>
          <w:szCs w:val="22"/>
        </w:rPr>
        <w:t>727 957 267</w:t>
      </w:r>
    </w:p>
    <w:p w14:paraId="43F2683E" w14:textId="471CD8E3"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D97D5C" w:rsidRPr="00073FA5">
        <w:rPr>
          <w:rFonts w:ascii="Arial" w:hAnsi="Arial" w:cs="Arial"/>
          <w:sz w:val="22"/>
          <w:szCs w:val="22"/>
        </w:rPr>
        <w:t>marie.struzkova@spu.gov.cz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E53274A"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267A0">
        <w:rPr>
          <w:rFonts w:ascii="Arial" w:hAnsi="Arial" w:cs="Arial"/>
          <w:bCs/>
          <w:sz w:val="22"/>
          <w:szCs w:val="22"/>
        </w:rPr>
        <w:t>17. 12. 2025</w:t>
      </w:r>
    </w:p>
    <w:p w14:paraId="2BD91CA8" w14:textId="77777777" w:rsidR="001E3928" w:rsidRPr="00BF2919" w:rsidRDefault="001E3928" w:rsidP="0060643D">
      <w:pPr>
        <w:rPr>
          <w:rFonts w:ascii="Arial" w:hAnsi="Arial" w:cs="Arial"/>
          <w:b/>
          <w:u w:val="single"/>
        </w:rPr>
      </w:pPr>
    </w:p>
    <w:p w14:paraId="51F32C26" w14:textId="280F19E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3083B" w:rsidRPr="004F37AE">
        <w:rPr>
          <w:rFonts w:ascii="Arial" w:hAnsi="Arial" w:cs="Arial"/>
          <w:b/>
          <w:sz w:val="22"/>
          <w:szCs w:val="22"/>
          <w:u w:val="single"/>
        </w:rPr>
        <w:t>OL/4_SU_Nový Malín a Postřelmov_pozemky</w:t>
      </w:r>
      <w:bookmarkEnd w:id="0"/>
      <w:r w:rsidR="00C3083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080458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616D94">
        <w:rPr>
          <w:rFonts w:ascii="Arial" w:hAnsi="Arial" w:cs="Arial"/>
          <w:b/>
          <w:sz w:val="22"/>
          <w:szCs w:val="22"/>
        </w:rPr>
        <w:t xml:space="preserve"> </w:t>
      </w:r>
      <w:r w:rsidR="00616D94" w:rsidRPr="009A7525">
        <w:rPr>
          <w:rFonts w:ascii="Arial" w:hAnsi="Arial" w:cs="Arial"/>
          <w:b/>
          <w:bCs/>
          <w:sz w:val="22"/>
          <w:szCs w:val="22"/>
        </w:rPr>
        <w:t>směny pozemků</w:t>
      </w:r>
      <w:r w:rsidR="00B844F6" w:rsidRPr="00B844F6">
        <w:rPr>
          <w:rFonts w:ascii="Arial" w:hAnsi="Arial" w:cs="Arial"/>
          <w:b/>
          <w:sz w:val="22"/>
          <w:szCs w:val="22"/>
        </w:rPr>
        <w:t xml:space="preserve"> </w:t>
      </w:r>
      <w:r w:rsidR="00A44651" w:rsidRPr="009A7525">
        <w:rPr>
          <w:rFonts w:ascii="Arial" w:hAnsi="Arial" w:cs="Arial"/>
          <w:b/>
          <w:bCs/>
          <w:sz w:val="22"/>
          <w:szCs w:val="22"/>
        </w:rPr>
        <w:t>dle §</w:t>
      </w:r>
      <w:r w:rsidR="00C334F5">
        <w:rPr>
          <w:rFonts w:ascii="Arial" w:hAnsi="Arial" w:cs="Arial"/>
          <w:b/>
          <w:bCs/>
          <w:sz w:val="22"/>
          <w:szCs w:val="22"/>
        </w:rPr>
        <w:t xml:space="preserve"> </w:t>
      </w:r>
      <w:r w:rsidR="00A44651" w:rsidRPr="009A7525">
        <w:rPr>
          <w:rFonts w:ascii="Arial" w:hAnsi="Arial" w:cs="Arial"/>
          <w:b/>
          <w:bCs/>
          <w:sz w:val="22"/>
          <w:szCs w:val="22"/>
        </w:rPr>
        <w:t>3 odst. 2 zák</w:t>
      </w:r>
      <w:r w:rsidR="00C334F5">
        <w:rPr>
          <w:rFonts w:ascii="Arial" w:hAnsi="Arial" w:cs="Arial"/>
          <w:b/>
          <w:bCs/>
          <w:sz w:val="22"/>
          <w:szCs w:val="22"/>
        </w:rPr>
        <w:t>ona</w:t>
      </w:r>
      <w:r w:rsidR="00A44651" w:rsidRPr="009A7525">
        <w:rPr>
          <w:rFonts w:ascii="Arial" w:hAnsi="Arial" w:cs="Arial"/>
          <w:b/>
          <w:bCs/>
          <w:sz w:val="22"/>
          <w:szCs w:val="22"/>
        </w:rPr>
        <w:t xml:space="preserve"> </w:t>
      </w:r>
      <w:r w:rsidR="00C334F5">
        <w:rPr>
          <w:rFonts w:ascii="Arial" w:hAnsi="Arial" w:cs="Arial"/>
          <w:b/>
          <w:bCs/>
          <w:sz w:val="22"/>
          <w:szCs w:val="22"/>
        </w:rPr>
        <w:t>č. </w:t>
      </w:r>
      <w:r w:rsidR="00A44651" w:rsidRPr="009A7525">
        <w:rPr>
          <w:rFonts w:ascii="Arial" w:hAnsi="Arial" w:cs="Arial"/>
          <w:b/>
          <w:bCs/>
          <w:sz w:val="22"/>
          <w:szCs w:val="22"/>
        </w:rPr>
        <w:t>503/2012 Sb. v platném znění</w:t>
      </w:r>
      <w:r w:rsidR="00A44651">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A33CF7F" w14:textId="77777777" w:rsidR="00001F7F" w:rsidRPr="00936B10" w:rsidRDefault="00001F7F" w:rsidP="00001F7F">
      <w:pPr>
        <w:rPr>
          <w:rFonts w:ascii="Arial" w:hAnsi="Arial" w:cs="Arial"/>
          <w:sz w:val="22"/>
          <w:szCs w:val="22"/>
        </w:rPr>
      </w:pPr>
      <w:r w:rsidRPr="00936B10">
        <w:rPr>
          <w:rFonts w:ascii="Arial" w:hAnsi="Arial" w:cs="Arial"/>
          <w:sz w:val="22"/>
          <w:szCs w:val="22"/>
        </w:rPr>
        <w:t>Krajský pozemkový úřad pr</w:t>
      </w:r>
      <w:bookmarkStart w:id="1" w:name="_Hlk205787036"/>
      <w:r>
        <w:rPr>
          <w:rFonts w:ascii="Arial" w:hAnsi="Arial" w:cs="Arial"/>
          <w:sz w:val="22"/>
          <w:szCs w:val="22"/>
        </w:rPr>
        <w:t>o Olomoucký kraj</w:t>
      </w:r>
    </w:p>
    <w:bookmarkEnd w:id="1"/>
    <w:p w14:paraId="60AC2A7A" w14:textId="77777777" w:rsidR="00001F7F" w:rsidRPr="00936B10" w:rsidRDefault="00001F7F" w:rsidP="00001F7F">
      <w:pPr>
        <w:rPr>
          <w:rFonts w:ascii="Arial" w:hAnsi="Arial" w:cs="Arial"/>
          <w:sz w:val="22"/>
          <w:szCs w:val="22"/>
        </w:rPr>
      </w:pPr>
      <w:r>
        <w:rPr>
          <w:rFonts w:ascii="Arial" w:hAnsi="Arial" w:cs="Arial"/>
          <w:sz w:val="22"/>
          <w:szCs w:val="22"/>
        </w:rPr>
        <w:t xml:space="preserve">Adresa pro doručování: </w:t>
      </w:r>
      <w:r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0E981AE" w14:textId="77777777" w:rsidR="00B37864" w:rsidRDefault="001F2D69" w:rsidP="00EB4372">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D2AB1AE" w14:textId="3817E166" w:rsidR="00B37864" w:rsidRPr="00BB771A" w:rsidRDefault="00B37864" w:rsidP="00B3786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09EF1317" w14:textId="699DA761" w:rsidR="00B37864" w:rsidRDefault="00B37864" w:rsidP="00B3786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45C3F6A2" w14:textId="18D2D08D" w:rsidR="00B37864" w:rsidRDefault="00B37864" w:rsidP="00B37864">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4614CFA2" w14:textId="77777777" w:rsidR="00FA419D" w:rsidRDefault="00FA419D" w:rsidP="00FA419D">
      <w:pPr>
        <w:spacing w:after="120"/>
        <w:jc w:val="both"/>
        <w:rPr>
          <w:rFonts w:ascii="Arial" w:hAnsi="Arial" w:cs="Arial"/>
          <w:b/>
          <w:bCs/>
          <w:sz w:val="22"/>
          <w:szCs w:val="22"/>
        </w:rPr>
      </w:pPr>
    </w:p>
    <w:p w14:paraId="759A271D" w14:textId="2EF962A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161ED5AD" w14:textId="3CDA2C09" w:rsidR="007731DE" w:rsidRPr="00D634D3" w:rsidRDefault="00A60B0D" w:rsidP="007731DE">
      <w:pPr>
        <w:rPr>
          <w:rFonts w:ascii="Arial" w:hAnsi="Arial" w:cs="Arial"/>
          <w:bCs/>
          <w:sz w:val="22"/>
          <w:szCs w:val="22"/>
        </w:rPr>
      </w:pPr>
      <w:r>
        <w:rPr>
          <w:rFonts w:ascii="Arial" w:hAnsi="Arial" w:cs="Arial"/>
          <w:sz w:val="22"/>
          <w:szCs w:val="22"/>
        </w:rPr>
        <w:t>J</w:t>
      </w:r>
      <w:r w:rsidR="007731DE">
        <w:rPr>
          <w:rFonts w:ascii="Arial" w:hAnsi="Arial" w:cs="Arial"/>
          <w:sz w:val="22"/>
          <w:szCs w:val="22"/>
        </w:rPr>
        <w:t>méno a příjmení</w:t>
      </w:r>
      <w:r w:rsidR="007731DE" w:rsidRPr="008861B5">
        <w:rPr>
          <w:rFonts w:ascii="Arial" w:hAnsi="Arial" w:cs="Arial"/>
          <w:sz w:val="22"/>
          <w:szCs w:val="22"/>
        </w:rPr>
        <w:t>:</w:t>
      </w:r>
      <w:r>
        <w:rPr>
          <w:rFonts w:ascii="Arial" w:hAnsi="Arial" w:cs="Arial"/>
          <w:sz w:val="22"/>
          <w:szCs w:val="22"/>
        </w:rPr>
        <w:tab/>
      </w:r>
      <w:r w:rsidR="007731DE">
        <w:rPr>
          <w:rFonts w:ascii="Arial" w:hAnsi="Arial" w:cs="Arial"/>
          <w:sz w:val="22"/>
          <w:szCs w:val="22"/>
        </w:rPr>
        <w:tab/>
      </w:r>
      <w:r w:rsidR="004738E6" w:rsidRPr="00A54E22">
        <w:rPr>
          <w:rFonts w:ascii="Arial" w:hAnsi="Arial" w:cs="Arial"/>
          <w:b/>
          <w:bCs/>
          <w:sz w:val="22"/>
          <w:szCs w:val="22"/>
          <w:shd w:val="clear" w:color="auto" w:fill="FFFFFF"/>
        </w:rPr>
        <w:t>Ing. Štěpán Štarha, MBA</w:t>
      </w:r>
    </w:p>
    <w:p w14:paraId="37F80ED0" w14:textId="4E18927D" w:rsidR="007731DE" w:rsidRDefault="007731DE" w:rsidP="007731DE">
      <w:pPr>
        <w:rPr>
          <w:rFonts w:ascii="Arial" w:hAnsi="Arial" w:cs="Arial"/>
          <w:sz w:val="22"/>
          <w:szCs w:val="22"/>
          <w:shd w:val="clear" w:color="auto" w:fill="FFFFFF"/>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p>
    <w:p w14:paraId="4FF86726" w14:textId="1DFB4CC3" w:rsidR="00333FD4" w:rsidRPr="00D634D3" w:rsidRDefault="00333FD4" w:rsidP="007731DE">
      <w:pPr>
        <w:rPr>
          <w:rFonts w:ascii="Arial" w:hAnsi="Arial" w:cs="Arial"/>
          <w:bCs/>
          <w:sz w:val="22"/>
          <w:szCs w:val="22"/>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sidRPr="00A54E22">
        <w:rPr>
          <w:rFonts w:ascii="Arial" w:hAnsi="Arial" w:cs="Arial"/>
          <w:sz w:val="22"/>
          <w:szCs w:val="22"/>
          <w:shd w:val="clear" w:color="auto" w:fill="FFFFFF"/>
        </w:rP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425D078C" w14:textId="77CA7C25" w:rsidR="007731DE" w:rsidRPr="00D634D3" w:rsidRDefault="007731DE" w:rsidP="007731DE">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DD638F" w:rsidRPr="00A54E22">
        <w:rPr>
          <w:rFonts w:ascii="Arial" w:hAnsi="Arial" w:cs="Arial"/>
          <w:sz w:val="22"/>
          <w:szCs w:val="22"/>
          <w:shd w:val="clear" w:color="auto" w:fill="FFFFFF"/>
        </w:rPr>
        <w:t>67521894</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6F3C32C" w14:textId="77777777" w:rsidR="007731DE" w:rsidRPr="00C220FD" w:rsidRDefault="007731D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784D83">
      <w:pPr>
        <w:keepNext/>
        <w:tabs>
          <w:tab w:val="num" w:pos="1474"/>
        </w:tabs>
        <w:spacing w:before="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C68DC7" w14:textId="36F65232" w:rsidR="0074727F" w:rsidRPr="004C786D" w:rsidRDefault="0074727F" w:rsidP="00784D83">
      <w:pPr>
        <w:keepNext/>
        <w:tabs>
          <w:tab w:val="num" w:pos="1474"/>
        </w:tabs>
        <w:spacing w:before="120"/>
        <w:jc w:val="both"/>
        <w:rPr>
          <w:rFonts w:ascii="Arial" w:hAnsi="Arial" w:cs="Arial"/>
          <w:bCs/>
          <w:sz w:val="22"/>
          <w:szCs w:val="22"/>
        </w:rPr>
      </w:pPr>
      <w:r w:rsidRPr="004C786D">
        <w:rPr>
          <w:rFonts w:ascii="Arial" w:hAnsi="Arial" w:cs="Arial"/>
          <w:bCs/>
          <w:sz w:val="22"/>
          <w:szCs w:val="22"/>
        </w:rPr>
        <w:t>Vypracování znaleckého posudku pro ocenění nemovitostí</w:t>
      </w:r>
      <w:r w:rsidR="004C786D" w:rsidRPr="004C786D">
        <w:rPr>
          <w:rFonts w:ascii="Arial" w:hAnsi="Arial" w:cs="Arial"/>
          <w:bCs/>
          <w:sz w:val="22"/>
          <w:szCs w:val="22"/>
        </w:rPr>
        <w:t>.</w:t>
      </w:r>
    </w:p>
    <w:p w14:paraId="317A37F0" w14:textId="77777777" w:rsidR="00784D83" w:rsidRDefault="00784D83" w:rsidP="00C84209">
      <w:pPr>
        <w:jc w:val="both"/>
        <w:rPr>
          <w:rFonts w:ascii="Arial" w:hAnsi="Arial" w:cs="Arial"/>
          <w:b/>
          <w:sz w:val="22"/>
          <w:szCs w:val="22"/>
        </w:rPr>
      </w:pPr>
    </w:p>
    <w:p w14:paraId="4E6D4818" w14:textId="6F552BB2"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784D8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E37E151"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A6702">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2CAF4B1" w14:textId="2435A887" w:rsidR="0014332B" w:rsidRPr="0014332B" w:rsidRDefault="00613D31" w:rsidP="0014332B">
      <w:pPr>
        <w:jc w:val="both"/>
        <w:rPr>
          <w:rFonts w:ascii="Arial" w:hAnsi="Arial" w:cs="Arial"/>
          <w:sz w:val="22"/>
          <w:szCs w:val="22"/>
        </w:rPr>
      </w:pPr>
      <w:r>
        <w:rPr>
          <w:rFonts w:ascii="Arial" w:hAnsi="Arial" w:cs="Arial"/>
          <w:sz w:val="22"/>
          <w:szCs w:val="22"/>
        </w:rPr>
        <w:t>Nový Malín</w:t>
      </w:r>
      <w:r>
        <w:rPr>
          <w:rFonts w:ascii="Arial" w:hAnsi="Arial" w:cs="Arial"/>
          <w:sz w:val="22"/>
          <w:szCs w:val="22"/>
        </w:rPr>
        <w:tab/>
      </w:r>
      <w:r w:rsidR="006C045E">
        <w:rPr>
          <w:rFonts w:ascii="Arial" w:hAnsi="Arial" w:cs="Arial"/>
          <w:sz w:val="22"/>
          <w:szCs w:val="22"/>
        </w:rPr>
        <w:t xml:space="preserve">      </w:t>
      </w:r>
      <w:r>
        <w:rPr>
          <w:rFonts w:ascii="Arial" w:hAnsi="Arial" w:cs="Arial"/>
          <w:sz w:val="22"/>
          <w:szCs w:val="22"/>
        </w:rPr>
        <w:t>Nový Malín</w:t>
      </w:r>
      <w:r w:rsidR="006C045E">
        <w:rPr>
          <w:rFonts w:ascii="Arial" w:hAnsi="Arial" w:cs="Arial"/>
          <w:sz w:val="22"/>
          <w:szCs w:val="22"/>
        </w:rPr>
        <w:tab/>
        <w:t xml:space="preserve">     1818</w:t>
      </w:r>
      <w:r>
        <w:rPr>
          <w:rFonts w:ascii="Arial" w:hAnsi="Arial" w:cs="Arial"/>
          <w:sz w:val="22"/>
          <w:szCs w:val="22"/>
        </w:rPr>
        <w:t>/2</w:t>
      </w:r>
      <w:r>
        <w:rPr>
          <w:rFonts w:ascii="Arial" w:hAnsi="Arial" w:cs="Arial"/>
          <w:sz w:val="22"/>
          <w:szCs w:val="22"/>
        </w:rPr>
        <w:tab/>
      </w:r>
      <w:r>
        <w:rPr>
          <w:rFonts w:ascii="Arial" w:hAnsi="Arial" w:cs="Arial"/>
          <w:sz w:val="22"/>
          <w:szCs w:val="22"/>
        </w:rPr>
        <w:tab/>
      </w:r>
      <w:r w:rsidR="00CF3231">
        <w:rPr>
          <w:rFonts w:ascii="Arial" w:hAnsi="Arial" w:cs="Arial"/>
          <w:sz w:val="22"/>
          <w:szCs w:val="22"/>
        </w:rPr>
        <w:t xml:space="preserve">    orná půda</w:t>
      </w:r>
      <w:r>
        <w:rPr>
          <w:rFonts w:ascii="Arial" w:hAnsi="Arial" w:cs="Arial"/>
          <w:sz w:val="22"/>
          <w:szCs w:val="22"/>
        </w:rPr>
        <w:tab/>
      </w:r>
      <w:r>
        <w:rPr>
          <w:rFonts w:ascii="Arial" w:hAnsi="Arial" w:cs="Arial"/>
          <w:sz w:val="22"/>
          <w:szCs w:val="22"/>
        </w:rPr>
        <w:tab/>
      </w:r>
      <w:r w:rsidR="00CF3231">
        <w:rPr>
          <w:rFonts w:ascii="Arial" w:hAnsi="Arial" w:cs="Arial"/>
          <w:sz w:val="22"/>
          <w:szCs w:val="22"/>
        </w:rPr>
        <w:t xml:space="preserve">        330</w:t>
      </w:r>
    </w:p>
    <w:p w14:paraId="2F19ED9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FE6A1CE" w14:textId="77777777" w:rsidR="00CF3231" w:rsidRDefault="00CF3231" w:rsidP="0014332B">
      <w:pPr>
        <w:jc w:val="both"/>
        <w:rPr>
          <w:rFonts w:ascii="Arial" w:hAnsi="Arial" w:cs="Arial"/>
          <w:sz w:val="22"/>
          <w:szCs w:val="22"/>
        </w:rPr>
      </w:pPr>
    </w:p>
    <w:p w14:paraId="379EF206" w14:textId="0386C94F" w:rsidR="0014332B" w:rsidRPr="00F86355" w:rsidRDefault="0014332B" w:rsidP="0014332B">
      <w:pPr>
        <w:jc w:val="both"/>
        <w:rPr>
          <w:rFonts w:ascii="Arial" w:hAnsi="Arial" w:cs="Arial"/>
          <w:b/>
          <w:bCs/>
          <w:sz w:val="22"/>
          <w:szCs w:val="22"/>
        </w:rPr>
      </w:pPr>
      <w:r w:rsidRPr="00F86355">
        <w:rPr>
          <w:rFonts w:ascii="Arial" w:hAnsi="Arial" w:cs="Arial"/>
          <w:b/>
          <w:bCs/>
          <w:sz w:val="22"/>
          <w:szCs w:val="22"/>
        </w:rPr>
        <w:t>Nabyvatel</w:t>
      </w:r>
      <w:r w:rsidR="00101E45" w:rsidRPr="00F86355">
        <w:rPr>
          <w:rFonts w:ascii="Arial" w:hAnsi="Arial" w:cs="Arial"/>
          <w:b/>
          <w:bCs/>
          <w:sz w:val="22"/>
          <w:szCs w:val="22"/>
        </w:rPr>
        <w:t>é</w:t>
      </w:r>
      <w:r w:rsidRPr="00F86355">
        <w:rPr>
          <w:rFonts w:ascii="Arial" w:hAnsi="Arial" w:cs="Arial"/>
          <w:b/>
          <w:bCs/>
          <w:sz w:val="22"/>
          <w:szCs w:val="22"/>
        </w:rPr>
        <w:t xml:space="preserve"> věci nemovité:</w:t>
      </w:r>
    </w:p>
    <w:p w14:paraId="67B78F7E" w14:textId="0C58A84C" w:rsidR="0014332B" w:rsidRPr="0014332B" w:rsidRDefault="0014332B" w:rsidP="0014332B">
      <w:pPr>
        <w:jc w:val="both"/>
        <w:rPr>
          <w:rFonts w:ascii="Arial" w:hAnsi="Arial" w:cs="Arial"/>
          <w:sz w:val="22"/>
          <w:szCs w:val="22"/>
        </w:rPr>
      </w:pPr>
      <w:r w:rsidRPr="0014332B">
        <w:rPr>
          <w:rFonts w:ascii="Arial" w:hAnsi="Arial" w:cs="Arial"/>
          <w:sz w:val="22"/>
          <w:szCs w:val="22"/>
        </w:rPr>
        <w:t>navrhovatel</w:t>
      </w:r>
      <w:r w:rsidR="00101E45">
        <w:rPr>
          <w:rFonts w:ascii="Arial" w:hAnsi="Arial" w:cs="Arial"/>
          <w:sz w:val="22"/>
          <w:szCs w:val="22"/>
        </w:rPr>
        <w:t>é</w:t>
      </w:r>
      <w:r w:rsidRPr="0014332B">
        <w:rPr>
          <w:rFonts w:ascii="Arial" w:hAnsi="Arial" w:cs="Arial"/>
          <w:sz w:val="22"/>
          <w:szCs w:val="22"/>
        </w:rPr>
        <w:t xml:space="preserve"> směny</w:t>
      </w:r>
      <w:r w:rsidR="00CF3231">
        <w:rPr>
          <w:rFonts w:ascii="Arial" w:hAnsi="Arial" w:cs="Arial"/>
          <w:sz w:val="22"/>
          <w:szCs w:val="22"/>
        </w:rPr>
        <w:t>:</w:t>
      </w:r>
      <w:r w:rsidR="00101E45">
        <w:rPr>
          <w:rFonts w:ascii="Arial" w:hAnsi="Arial" w:cs="Arial"/>
          <w:sz w:val="22"/>
          <w:szCs w:val="22"/>
        </w:rPr>
        <w:t xml:space="preserve"> </w:t>
      </w:r>
      <w:r w:rsidR="00A94A7D">
        <w:rPr>
          <w:rFonts w:ascii="Arial" w:hAnsi="Arial" w:cs="Arial"/>
          <w:sz w:val="22"/>
          <w:szCs w:val="22"/>
        </w:rPr>
        <w:t>fyzické osoby – údaj anonymizován</w:t>
      </w:r>
      <w:r w:rsidR="00CF3231">
        <w:rPr>
          <w:rFonts w:ascii="Arial" w:hAnsi="Arial" w:cs="Arial"/>
          <w:sz w:val="22"/>
          <w:szCs w:val="22"/>
        </w:rPr>
        <w:t xml:space="preserve"> </w:t>
      </w:r>
    </w:p>
    <w:p w14:paraId="0B0BA0A4" w14:textId="77777777" w:rsidR="00DB5B7E" w:rsidRDefault="00DB5B7E" w:rsidP="0014332B">
      <w:pPr>
        <w:jc w:val="both"/>
        <w:rPr>
          <w:rFonts w:ascii="Arial" w:hAnsi="Arial" w:cs="Arial"/>
          <w:sz w:val="22"/>
          <w:szCs w:val="22"/>
        </w:rPr>
      </w:pPr>
    </w:p>
    <w:p w14:paraId="65CB6041" w14:textId="35C96A9C" w:rsidR="0014332B" w:rsidRPr="006F20A9" w:rsidRDefault="0014332B" w:rsidP="0014332B">
      <w:pPr>
        <w:jc w:val="both"/>
        <w:rPr>
          <w:rFonts w:ascii="Arial" w:hAnsi="Arial" w:cs="Arial"/>
          <w:b/>
          <w:bCs/>
          <w:sz w:val="22"/>
          <w:szCs w:val="22"/>
        </w:rPr>
      </w:pPr>
      <w:r w:rsidRPr="006F20A9">
        <w:rPr>
          <w:rFonts w:ascii="Arial" w:hAnsi="Arial" w:cs="Arial"/>
          <w:b/>
          <w:bCs/>
          <w:sz w:val="22"/>
          <w:szCs w:val="22"/>
        </w:rPr>
        <w:t>Specifické požadavky objednatele</w:t>
      </w:r>
      <w:r w:rsidR="00CF1383" w:rsidRPr="006F20A9">
        <w:rPr>
          <w:rFonts w:ascii="Arial" w:hAnsi="Arial" w:cs="Arial"/>
          <w:b/>
          <w:bCs/>
          <w:sz w:val="22"/>
          <w:szCs w:val="22"/>
        </w:rPr>
        <w:t>:</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C3EA8DD" w14:textId="77777777" w:rsidR="00B54864" w:rsidRPr="00B54864" w:rsidRDefault="00B54864" w:rsidP="00B54864">
      <w:pPr>
        <w:jc w:val="both"/>
        <w:rPr>
          <w:rFonts w:ascii="Arial" w:hAnsi="Arial" w:cs="Arial"/>
          <w:sz w:val="22"/>
          <w:szCs w:val="22"/>
        </w:rPr>
      </w:pPr>
    </w:p>
    <w:p w14:paraId="7205E2B8" w14:textId="318B217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8C8FB2B" w:rsidR="00165FEF" w:rsidRDefault="00165FEF" w:rsidP="0060643D">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008876F9" w:rsidRPr="00AE7ECC">
        <w:rPr>
          <w:rFonts w:ascii="Arial" w:hAnsi="Arial" w:cs="Arial"/>
          <w:b/>
          <w:bCs/>
          <w:sz w:val="22"/>
          <w:szCs w:val="22"/>
        </w:rPr>
        <w:tab/>
      </w:r>
      <w:r w:rsidR="00531900">
        <w:rPr>
          <w:rFonts w:ascii="Arial" w:hAnsi="Arial" w:cs="Arial"/>
          <w:b/>
          <w:bCs/>
          <w:sz w:val="22"/>
          <w:szCs w:val="22"/>
        </w:rPr>
        <w:t>6 800</w:t>
      </w:r>
      <w:r w:rsidR="00AE7ECC" w:rsidRPr="00AE7ECC">
        <w:rPr>
          <w:rFonts w:ascii="Arial" w:hAnsi="Arial" w:cs="Arial"/>
          <w:b/>
          <w:bCs/>
          <w:sz w:val="22"/>
          <w:szCs w:val="22"/>
        </w:rPr>
        <w:t xml:space="preserve"> </w:t>
      </w:r>
      <w:r w:rsidRPr="00AE7ECC">
        <w:rPr>
          <w:rFonts w:ascii="Arial" w:hAnsi="Arial" w:cs="Arial"/>
          <w:b/>
          <w:bCs/>
          <w:sz w:val="22"/>
          <w:szCs w:val="22"/>
        </w:rPr>
        <w:t>Kč</w:t>
      </w:r>
    </w:p>
    <w:p w14:paraId="63A414C9" w14:textId="77777777" w:rsidR="00AE7ECC" w:rsidRDefault="00AE7ECC" w:rsidP="0060643D">
      <w:pPr>
        <w:jc w:val="both"/>
        <w:rPr>
          <w:rFonts w:ascii="Arial" w:hAnsi="Arial" w:cs="Arial"/>
          <w:b/>
          <w:bCs/>
          <w:sz w:val="22"/>
          <w:szCs w:val="22"/>
        </w:rPr>
      </w:pPr>
    </w:p>
    <w:p w14:paraId="26B2C444" w14:textId="774B59EE" w:rsidR="00AE7ECC" w:rsidRPr="00AE7ECC" w:rsidRDefault="00AE7ECC" w:rsidP="0060643D">
      <w:pPr>
        <w:jc w:val="both"/>
        <w:rPr>
          <w:rFonts w:ascii="Arial" w:hAnsi="Arial" w:cs="Arial"/>
          <w:b/>
          <w:bCs/>
          <w:sz w:val="22"/>
          <w:szCs w:val="22"/>
        </w:rPr>
      </w:pPr>
      <w:r>
        <w:rPr>
          <w:rFonts w:ascii="Arial" w:hAnsi="Arial" w:cs="Arial"/>
          <w:b/>
          <w:bCs/>
          <w:sz w:val="22"/>
          <w:szCs w:val="22"/>
        </w:rPr>
        <w:t>(zhotovitel není plátcem DPH)</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0A33CAB" w14:textId="6F01FF8A" w:rsidR="00EC2DAA" w:rsidRDefault="00EC2DAA"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 xml:space="preserve">dodání znaleckého posudku s cenou zjištěnou </w:t>
      </w:r>
      <w:r w:rsidR="004F7A33">
        <w:rPr>
          <w:rFonts w:ascii="Arial" w:hAnsi="Arial" w:cs="Arial"/>
          <w:b/>
          <w:bCs/>
          <w:sz w:val="22"/>
          <w:szCs w:val="22"/>
          <w:u w:val="single"/>
        </w:rPr>
        <w:t xml:space="preserve">podle oceňovací vyhlášky </w:t>
      </w:r>
      <w:r w:rsidRPr="009E67D8">
        <w:rPr>
          <w:rFonts w:ascii="Arial" w:hAnsi="Arial" w:cs="Arial"/>
          <w:b/>
          <w:bCs/>
          <w:sz w:val="22"/>
          <w:szCs w:val="22"/>
          <w:u w:val="single"/>
        </w:rPr>
        <w:t>platn</w:t>
      </w:r>
      <w:r w:rsidR="004F7A33">
        <w:rPr>
          <w:rFonts w:ascii="Arial" w:hAnsi="Arial" w:cs="Arial"/>
          <w:b/>
          <w:bCs/>
          <w:sz w:val="22"/>
          <w:szCs w:val="22"/>
          <w:u w:val="single"/>
        </w:rPr>
        <w:t>é</w:t>
      </w:r>
      <w:r w:rsidRPr="009E67D8">
        <w:rPr>
          <w:rFonts w:ascii="Arial" w:hAnsi="Arial" w:cs="Arial"/>
          <w:b/>
          <w:bCs/>
          <w:sz w:val="22"/>
          <w:szCs w:val="22"/>
          <w:u w:val="single"/>
        </w:rPr>
        <w:t xml:space="preserve"> pro rok 2026.</w:t>
      </w:r>
    </w:p>
    <w:p w14:paraId="5CF3B13E" w14:textId="77777777" w:rsidR="00B54864" w:rsidRDefault="00B54864" w:rsidP="003B4A81">
      <w:pPr>
        <w:tabs>
          <w:tab w:val="num" w:pos="1474"/>
        </w:tabs>
        <w:spacing w:before="240" w:after="120"/>
        <w:jc w:val="both"/>
        <w:rPr>
          <w:rFonts w:ascii="Arial" w:hAnsi="Arial" w:cs="Arial"/>
          <w:b/>
          <w:bCs/>
          <w:sz w:val="22"/>
          <w:szCs w:val="22"/>
        </w:rPr>
      </w:pPr>
    </w:p>
    <w:p w14:paraId="0FC3F75E" w14:textId="77777777" w:rsidR="00B54864" w:rsidRDefault="00B54864" w:rsidP="003B4A81">
      <w:pPr>
        <w:tabs>
          <w:tab w:val="num" w:pos="1474"/>
        </w:tabs>
        <w:spacing w:before="240" w:after="120"/>
        <w:jc w:val="both"/>
        <w:rPr>
          <w:rFonts w:ascii="Arial" w:hAnsi="Arial" w:cs="Arial"/>
          <w:b/>
          <w:bCs/>
          <w:sz w:val="22"/>
          <w:szCs w:val="22"/>
        </w:rPr>
      </w:pPr>
    </w:p>
    <w:p w14:paraId="1C094B0B" w14:textId="6A12592B"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1950B0BF" w14:textId="2F3D89BF" w:rsidR="00FC5972"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4C3848" w:rsidRPr="00322C6C">
        <w:rPr>
          <w:rFonts w:ascii="Arial" w:hAnsi="Arial" w:cs="Arial"/>
          <w:sz w:val="22"/>
          <w:szCs w:val="22"/>
        </w:rPr>
        <w:t>do</w:t>
      </w:r>
      <w:r w:rsidR="004C3848">
        <w:rPr>
          <w:rFonts w:ascii="Arial" w:hAnsi="Arial" w:cs="Arial"/>
          <w:sz w:val="22"/>
          <w:szCs w:val="22"/>
        </w:rPr>
        <w:t xml:space="preserve"> </w:t>
      </w:r>
      <w:r w:rsidR="00F40835" w:rsidRPr="00F40835">
        <w:rPr>
          <w:rFonts w:ascii="Arial" w:hAnsi="Arial" w:cs="Arial"/>
          <w:b/>
          <w:bCs/>
          <w:sz w:val="22"/>
          <w:szCs w:val="22"/>
        </w:rPr>
        <w:t>60</w:t>
      </w:r>
      <w:r w:rsidR="00854279" w:rsidRPr="00F40835">
        <w:rPr>
          <w:rFonts w:ascii="Arial" w:hAnsi="Arial" w:cs="Arial"/>
          <w:b/>
          <w:bCs/>
          <w:sz w:val="22"/>
          <w:szCs w:val="22"/>
        </w:rPr>
        <w:t xml:space="preserve"> </w:t>
      </w:r>
      <w:r w:rsidRPr="00F40835">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9768760" w:rsidR="00FA7091" w:rsidRPr="00986924" w:rsidRDefault="00AF4182" w:rsidP="0098692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86924">
        <w:rPr>
          <w:rFonts w:ascii="Arial" w:hAnsi="Arial" w:cs="Arial"/>
          <w:sz w:val="22"/>
          <w:szCs w:val="22"/>
        </w:rPr>
        <w:t>Krajský pozemkový úřad pro Olomoucký kraj, Blanická 383/1, 779 00 Olomouc</w:t>
      </w:r>
    </w:p>
    <w:p w14:paraId="5A3D15C2" w14:textId="56DDC42F" w:rsidR="00B54864" w:rsidRPr="00352621" w:rsidRDefault="00D173CD" w:rsidP="004625CA">
      <w:pPr>
        <w:pStyle w:val="Odstavecseseznamem"/>
        <w:numPr>
          <w:ilvl w:val="0"/>
          <w:numId w:val="12"/>
        </w:numPr>
        <w:tabs>
          <w:tab w:val="num" w:pos="1474"/>
        </w:tabs>
        <w:spacing w:before="240" w:after="120" w:line="276" w:lineRule="auto"/>
        <w:ind w:left="425" w:hanging="357"/>
        <w:contextualSpacing w:val="0"/>
        <w:jc w:val="both"/>
        <w:rPr>
          <w:rFonts w:ascii="Arial" w:hAnsi="Arial" w:cs="Arial"/>
          <w:b/>
          <w:bCs/>
          <w:sz w:val="22"/>
          <w:szCs w:val="22"/>
        </w:rPr>
      </w:pPr>
      <w:r w:rsidRPr="00352621">
        <w:rPr>
          <w:rFonts w:ascii="Arial" w:hAnsi="Arial" w:cs="Arial"/>
          <w:sz w:val="22"/>
          <w:szCs w:val="22"/>
        </w:rPr>
        <w:t>Sken znaleckého posudku</w:t>
      </w:r>
      <w:r w:rsidR="008B1BFF" w:rsidRPr="00352621">
        <w:rPr>
          <w:rFonts w:ascii="Arial" w:hAnsi="Arial" w:cs="Arial"/>
          <w:sz w:val="22"/>
          <w:szCs w:val="22"/>
        </w:rPr>
        <w:t xml:space="preserve"> bude zaslán </w:t>
      </w:r>
      <w:r w:rsidR="00B338B8" w:rsidRPr="00352621">
        <w:rPr>
          <w:rFonts w:ascii="Arial" w:hAnsi="Arial" w:cs="Arial"/>
          <w:sz w:val="22"/>
          <w:szCs w:val="22"/>
        </w:rPr>
        <w:t xml:space="preserve">do </w:t>
      </w:r>
      <w:r w:rsidR="0075560C" w:rsidRPr="00352621">
        <w:rPr>
          <w:rFonts w:ascii="Arial" w:hAnsi="Arial" w:cs="Arial"/>
          <w:sz w:val="22"/>
          <w:szCs w:val="22"/>
        </w:rPr>
        <w:t xml:space="preserve">výše uvedené </w:t>
      </w:r>
      <w:r w:rsidR="00B338B8" w:rsidRPr="00352621">
        <w:rPr>
          <w:rFonts w:ascii="Arial" w:hAnsi="Arial" w:cs="Arial"/>
          <w:sz w:val="22"/>
          <w:szCs w:val="22"/>
        </w:rPr>
        <w:t>datové schránky</w:t>
      </w:r>
      <w:r w:rsidR="008B1BFF" w:rsidRPr="00352621">
        <w:rPr>
          <w:rFonts w:ascii="Arial" w:hAnsi="Arial" w:cs="Arial"/>
          <w:sz w:val="22"/>
          <w:szCs w:val="22"/>
        </w:rPr>
        <w:t xml:space="preserve"> </w:t>
      </w:r>
      <w:r w:rsidR="00A03C47" w:rsidRPr="00352621">
        <w:rPr>
          <w:rFonts w:ascii="Arial" w:hAnsi="Arial" w:cs="Arial"/>
          <w:sz w:val="22"/>
          <w:szCs w:val="22"/>
        </w:rPr>
        <w:t xml:space="preserve">SPÚ </w:t>
      </w:r>
      <w:r w:rsidR="0082434D" w:rsidRPr="00352621">
        <w:rPr>
          <w:rFonts w:ascii="Arial" w:hAnsi="Arial" w:cs="Arial"/>
          <w:sz w:val="22"/>
          <w:szCs w:val="22"/>
        </w:rPr>
        <w:t>ve formátu dle čl. VII. této objednávky.</w:t>
      </w:r>
    </w:p>
    <w:p w14:paraId="16332797" w14:textId="4B676FE9"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E5F3222" w:rsidR="001F2D69" w:rsidRDefault="003D24A7"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D7731C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5274F">
        <w:rPr>
          <w:rFonts w:ascii="Arial" w:hAnsi="Arial" w:cs="Arial"/>
          <w:sz w:val="22"/>
          <w:szCs w:val="22"/>
        </w:rPr>
        <w:t>Olomoucký kraj</w:t>
      </w:r>
      <w:r w:rsidR="003D24A7">
        <w:rPr>
          <w:rFonts w:ascii="Arial" w:hAnsi="Arial" w:cs="Arial"/>
          <w:sz w:val="22"/>
          <w:szCs w:val="22"/>
        </w:rPr>
        <w:t>, Blanická 383/1, 779 00 Olomouc</w:t>
      </w:r>
      <w:r w:rsidR="00A167A0" w:rsidRPr="0005274F">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D7A4E1F"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5CC90DC5" w14:textId="77777777" w:rsidR="00F45846" w:rsidRPr="00F45846" w:rsidRDefault="00F45846" w:rsidP="00F45846"/>
    <w:p w14:paraId="12E6D689" w14:textId="7C566F72" w:rsidR="00425BB8" w:rsidRPr="00330443" w:rsidRDefault="00425BB8" w:rsidP="00E748D9">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CE93BD"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3ABE506F"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995FA4">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8D709DF" w14:textId="77777777" w:rsidR="00B54864" w:rsidRPr="009E6E1E" w:rsidRDefault="00B54864"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8562AE8" w14:textId="77777777" w:rsidR="00F74418" w:rsidRDefault="00F74418" w:rsidP="00F74418">
      <w:pPr>
        <w:contextualSpacing/>
        <w:rPr>
          <w:rFonts w:ascii="Arial" w:hAnsi="Arial" w:cs="Arial"/>
          <w:b/>
          <w:sz w:val="22"/>
          <w:szCs w:val="22"/>
        </w:rPr>
      </w:pPr>
      <w:r>
        <w:rPr>
          <w:rFonts w:ascii="Arial" w:hAnsi="Arial" w:cs="Arial"/>
          <w:b/>
          <w:sz w:val="22"/>
          <w:szCs w:val="22"/>
        </w:rPr>
        <w:t>JUDr. Roman Brnčal, LL.M.</w:t>
      </w:r>
    </w:p>
    <w:p w14:paraId="4A2A48E7" w14:textId="77777777" w:rsidR="005F5282" w:rsidRDefault="00F74418" w:rsidP="00B54864">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A27B721" w14:textId="64F9471E" w:rsidR="00B54864" w:rsidRDefault="00F74418" w:rsidP="00B54864">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38C3402B" w14:textId="77777777" w:rsidR="00B54864" w:rsidRDefault="00B54864" w:rsidP="00B54864">
      <w:pPr>
        <w:contextualSpacing/>
        <w:rPr>
          <w:rFonts w:ascii="Arial" w:hAnsi="Arial" w:cs="Arial"/>
          <w:b/>
          <w:sz w:val="22"/>
          <w:szCs w:val="22"/>
        </w:rPr>
      </w:pPr>
    </w:p>
    <w:p w14:paraId="473FEEFC" w14:textId="77777777" w:rsidR="00B54864" w:rsidRDefault="00B54864" w:rsidP="00B54864">
      <w:pPr>
        <w:contextualSpacing/>
        <w:rPr>
          <w:rFonts w:ascii="Arial" w:hAnsi="Arial" w:cs="Arial"/>
          <w:b/>
          <w:sz w:val="22"/>
          <w:szCs w:val="22"/>
        </w:rPr>
      </w:pPr>
    </w:p>
    <w:p w14:paraId="06DDCE06" w14:textId="77777777" w:rsidR="005F5282" w:rsidRDefault="00EA0479" w:rsidP="00EA0479">
      <w:pPr>
        <w:ind w:left="-518" w:right="-794" w:firstLine="518"/>
        <w:rPr>
          <w:rFonts w:ascii="Arial" w:hAnsi="Arial" w:cs="Arial"/>
          <w:sz w:val="22"/>
          <w:szCs w:val="22"/>
        </w:rPr>
      </w:pPr>
      <w:r>
        <w:rPr>
          <w:rFonts w:ascii="Arial" w:hAnsi="Arial" w:cs="Arial"/>
          <w:b/>
          <w:sz w:val="22"/>
          <w:szCs w:val="22"/>
        </w:rPr>
        <w:lastRenderedPageBreak/>
        <w:t>Přílohy objednávky</w:t>
      </w:r>
      <w:r w:rsidRPr="009D49E8">
        <w:rPr>
          <w:rFonts w:ascii="Arial" w:hAnsi="Arial" w:cs="Arial"/>
          <w:b/>
          <w:sz w:val="22"/>
          <w:szCs w:val="22"/>
        </w:rPr>
        <w:t>:</w:t>
      </w:r>
      <w:r w:rsidRPr="009D49E8">
        <w:rPr>
          <w:rFonts w:ascii="Arial" w:hAnsi="Arial" w:cs="Arial"/>
          <w:sz w:val="22"/>
          <w:szCs w:val="22"/>
        </w:rPr>
        <w:t xml:space="preserve"> </w:t>
      </w:r>
    </w:p>
    <w:p w14:paraId="60A31EEB" w14:textId="024B78C6" w:rsidR="00EA0479" w:rsidRPr="005F5282" w:rsidRDefault="00EA0479" w:rsidP="005F5282">
      <w:pPr>
        <w:pStyle w:val="Odstavecseseznamem"/>
        <w:numPr>
          <w:ilvl w:val="0"/>
          <w:numId w:val="43"/>
        </w:numPr>
        <w:ind w:right="-794"/>
        <w:rPr>
          <w:rFonts w:ascii="Arial" w:hAnsi="Arial" w:cs="Arial"/>
          <w:b/>
          <w:sz w:val="22"/>
          <w:szCs w:val="22"/>
        </w:rPr>
      </w:pPr>
      <w:r w:rsidRPr="005F5282">
        <w:rPr>
          <w:rFonts w:ascii="Arial" w:hAnsi="Arial" w:cs="Arial"/>
          <w:sz w:val="22"/>
          <w:szCs w:val="22"/>
        </w:rPr>
        <w:t xml:space="preserve">LV </w:t>
      </w:r>
      <w:r w:rsidR="004212CB" w:rsidRPr="005F5282">
        <w:rPr>
          <w:rFonts w:ascii="Arial" w:hAnsi="Arial" w:cs="Arial"/>
          <w:sz w:val="22"/>
          <w:szCs w:val="22"/>
        </w:rPr>
        <w:t>10002</w:t>
      </w:r>
      <w:r w:rsidRPr="005F5282">
        <w:rPr>
          <w:rFonts w:ascii="Arial" w:hAnsi="Arial" w:cs="Arial"/>
          <w:sz w:val="22"/>
          <w:szCs w:val="22"/>
        </w:rPr>
        <w:t xml:space="preserve">, snímek KM </w:t>
      </w:r>
      <w:r w:rsidR="00F819B7" w:rsidRPr="005F5282">
        <w:rPr>
          <w:rFonts w:ascii="Arial" w:hAnsi="Arial" w:cs="Arial"/>
          <w:sz w:val="22"/>
          <w:szCs w:val="22"/>
        </w:rPr>
        <w:t>Nový Malín</w:t>
      </w:r>
      <w:r w:rsidR="00BA5D42" w:rsidRPr="005F5282">
        <w:rPr>
          <w:rFonts w:ascii="Arial" w:hAnsi="Arial" w:cs="Arial"/>
          <w:sz w:val="22"/>
          <w:szCs w:val="22"/>
        </w:rPr>
        <w:t>, prověření dle §6</w:t>
      </w:r>
    </w:p>
    <w:p w14:paraId="5A6A1BA9" w14:textId="54BFE438" w:rsidR="00BD7B28" w:rsidRPr="000012B1" w:rsidRDefault="00BD7B28" w:rsidP="00EA0479">
      <w:pPr>
        <w:contextualSpacing/>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C0DF" w14:textId="77777777" w:rsidR="00245C2D" w:rsidRDefault="00245C2D" w:rsidP="007B5020">
      <w:r>
        <w:separator/>
      </w:r>
    </w:p>
  </w:endnote>
  <w:endnote w:type="continuationSeparator" w:id="0">
    <w:p w14:paraId="3D310AE7" w14:textId="77777777" w:rsidR="00245C2D" w:rsidRDefault="00245C2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94A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19.3pt;margin-top:754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CC33" w14:textId="77777777" w:rsidR="00245C2D" w:rsidRDefault="00245C2D" w:rsidP="007B5020">
      <w:r>
        <w:separator/>
      </w:r>
    </w:p>
  </w:footnote>
  <w:footnote w:type="continuationSeparator" w:id="0">
    <w:p w14:paraId="7F7B500B" w14:textId="77777777" w:rsidR="00245C2D" w:rsidRDefault="00245C2D"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15957"/>
    <w:multiLevelType w:val="hybridMultilevel"/>
    <w:tmpl w:val="ADC4B0C0"/>
    <w:lvl w:ilvl="0" w:tplc="0A36F4CA">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C2224D36"/>
    <w:lvl w:ilvl="0" w:tplc="843EC2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1546872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F7F"/>
    <w:rsid w:val="000063BB"/>
    <w:rsid w:val="00006DD5"/>
    <w:rsid w:val="000145A3"/>
    <w:rsid w:val="00015B41"/>
    <w:rsid w:val="00017E62"/>
    <w:rsid w:val="000318F5"/>
    <w:rsid w:val="000357BF"/>
    <w:rsid w:val="00051C32"/>
    <w:rsid w:val="0005274F"/>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1E45"/>
    <w:rsid w:val="0011178C"/>
    <w:rsid w:val="00112666"/>
    <w:rsid w:val="001145E3"/>
    <w:rsid w:val="001148FE"/>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4F9"/>
    <w:rsid w:val="00204861"/>
    <w:rsid w:val="00211B25"/>
    <w:rsid w:val="00216B14"/>
    <w:rsid w:val="0021705E"/>
    <w:rsid w:val="002207F7"/>
    <w:rsid w:val="00237D02"/>
    <w:rsid w:val="00240DE6"/>
    <w:rsid w:val="00245C2D"/>
    <w:rsid w:val="00247C60"/>
    <w:rsid w:val="00252EF4"/>
    <w:rsid w:val="00255B09"/>
    <w:rsid w:val="00261155"/>
    <w:rsid w:val="00262551"/>
    <w:rsid w:val="00271587"/>
    <w:rsid w:val="00273D55"/>
    <w:rsid w:val="00276435"/>
    <w:rsid w:val="002810CA"/>
    <w:rsid w:val="002903B3"/>
    <w:rsid w:val="002919E1"/>
    <w:rsid w:val="00292EBE"/>
    <w:rsid w:val="0029311A"/>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1624D"/>
    <w:rsid w:val="0032172B"/>
    <w:rsid w:val="00322C6C"/>
    <w:rsid w:val="00324BB8"/>
    <w:rsid w:val="00324E9B"/>
    <w:rsid w:val="00327C7A"/>
    <w:rsid w:val="00330443"/>
    <w:rsid w:val="00333FD4"/>
    <w:rsid w:val="00337418"/>
    <w:rsid w:val="00337F16"/>
    <w:rsid w:val="00342629"/>
    <w:rsid w:val="00343770"/>
    <w:rsid w:val="003462A0"/>
    <w:rsid w:val="00352621"/>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4A7"/>
    <w:rsid w:val="003E0F28"/>
    <w:rsid w:val="003F4C92"/>
    <w:rsid w:val="003F67A3"/>
    <w:rsid w:val="00405CD4"/>
    <w:rsid w:val="00413849"/>
    <w:rsid w:val="004212CB"/>
    <w:rsid w:val="00422DA3"/>
    <w:rsid w:val="00425BB8"/>
    <w:rsid w:val="0043544F"/>
    <w:rsid w:val="00440B5D"/>
    <w:rsid w:val="00443DFD"/>
    <w:rsid w:val="00450C5C"/>
    <w:rsid w:val="004523DA"/>
    <w:rsid w:val="00454EB3"/>
    <w:rsid w:val="0045793B"/>
    <w:rsid w:val="00463719"/>
    <w:rsid w:val="00471273"/>
    <w:rsid w:val="004738E6"/>
    <w:rsid w:val="00476D2D"/>
    <w:rsid w:val="0048038D"/>
    <w:rsid w:val="00484A6E"/>
    <w:rsid w:val="004A4099"/>
    <w:rsid w:val="004A4634"/>
    <w:rsid w:val="004B350E"/>
    <w:rsid w:val="004B4625"/>
    <w:rsid w:val="004B7EB4"/>
    <w:rsid w:val="004C2B1F"/>
    <w:rsid w:val="004C3848"/>
    <w:rsid w:val="004C6906"/>
    <w:rsid w:val="004C786D"/>
    <w:rsid w:val="004D6B74"/>
    <w:rsid w:val="004D7214"/>
    <w:rsid w:val="004E2E7E"/>
    <w:rsid w:val="004F122C"/>
    <w:rsid w:val="004F1519"/>
    <w:rsid w:val="004F2506"/>
    <w:rsid w:val="004F2B9F"/>
    <w:rsid w:val="004F7A33"/>
    <w:rsid w:val="00504FD5"/>
    <w:rsid w:val="00505765"/>
    <w:rsid w:val="0051086F"/>
    <w:rsid w:val="00511676"/>
    <w:rsid w:val="005122A7"/>
    <w:rsid w:val="00513153"/>
    <w:rsid w:val="005133BA"/>
    <w:rsid w:val="00513C59"/>
    <w:rsid w:val="00524B49"/>
    <w:rsid w:val="00531900"/>
    <w:rsid w:val="00536E0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1B74"/>
    <w:rsid w:val="005B26C0"/>
    <w:rsid w:val="005B2A69"/>
    <w:rsid w:val="005B4C1B"/>
    <w:rsid w:val="005C2442"/>
    <w:rsid w:val="005C2779"/>
    <w:rsid w:val="005C4DFF"/>
    <w:rsid w:val="005C53CC"/>
    <w:rsid w:val="005D02C2"/>
    <w:rsid w:val="005D0501"/>
    <w:rsid w:val="005D535B"/>
    <w:rsid w:val="005D61CD"/>
    <w:rsid w:val="005E11DA"/>
    <w:rsid w:val="005E1B75"/>
    <w:rsid w:val="005E40FE"/>
    <w:rsid w:val="005E5E83"/>
    <w:rsid w:val="005F1159"/>
    <w:rsid w:val="005F5282"/>
    <w:rsid w:val="006059BA"/>
    <w:rsid w:val="0060643D"/>
    <w:rsid w:val="00613D31"/>
    <w:rsid w:val="00616D94"/>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46F"/>
    <w:rsid w:val="006934AB"/>
    <w:rsid w:val="00695C38"/>
    <w:rsid w:val="00697394"/>
    <w:rsid w:val="00697420"/>
    <w:rsid w:val="00697E6D"/>
    <w:rsid w:val="006A2AF2"/>
    <w:rsid w:val="006A4D23"/>
    <w:rsid w:val="006A63D9"/>
    <w:rsid w:val="006C045E"/>
    <w:rsid w:val="006C37F9"/>
    <w:rsid w:val="006C4798"/>
    <w:rsid w:val="006C4DBF"/>
    <w:rsid w:val="006D3792"/>
    <w:rsid w:val="006E25F8"/>
    <w:rsid w:val="006F20A9"/>
    <w:rsid w:val="006F48AB"/>
    <w:rsid w:val="006F610E"/>
    <w:rsid w:val="0070041D"/>
    <w:rsid w:val="0070317D"/>
    <w:rsid w:val="00707ADC"/>
    <w:rsid w:val="0071082C"/>
    <w:rsid w:val="00712AE7"/>
    <w:rsid w:val="00730875"/>
    <w:rsid w:val="00740E26"/>
    <w:rsid w:val="007418B4"/>
    <w:rsid w:val="00742BC2"/>
    <w:rsid w:val="007459D1"/>
    <w:rsid w:val="00745A7C"/>
    <w:rsid w:val="0074727F"/>
    <w:rsid w:val="00750443"/>
    <w:rsid w:val="0075560C"/>
    <w:rsid w:val="00764872"/>
    <w:rsid w:val="007649B0"/>
    <w:rsid w:val="00764C1F"/>
    <w:rsid w:val="0076585C"/>
    <w:rsid w:val="00767910"/>
    <w:rsid w:val="007731DE"/>
    <w:rsid w:val="007734F9"/>
    <w:rsid w:val="00782D5B"/>
    <w:rsid w:val="00784D83"/>
    <w:rsid w:val="00786914"/>
    <w:rsid w:val="0079593D"/>
    <w:rsid w:val="007B1DE4"/>
    <w:rsid w:val="007B355B"/>
    <w:rsid w:val="007B5020"/>
    <w:rsid w:val="007B680D"/>
    <w:rsid w:val="007C2D01"/>
    <w:rsid w:val="007D4C25"/>
    <w:rsid w:val="007D53B4"/>
    <w:rsid w:val="007E184D"/>
    <w:rsid w:val="007E1D76"/>
    <w:rsid w:val="0080133D"/>
    <w:rsid w:val="00802D5D"/>
    <w:rsid w:val="00803F15"/>
    <w:rsid w:val="00810B29"/>
    <w:rsid w:val="00812169"/>
    <w:rsid w:val="008125EA"/>
    <w:rsid w:val="00812D42"/>
    <w:rsid w:val="008216F5"/>
    <w:rsid w:val="0082434D"/>
    <w:rsid w:val="008246AB"/>
    <w:rsid w:val="008267A0"/>
    <w:rsid w:val="008335B2"/>
    <w:rsid w:val="00833644"/>
    <w:rsid w:val="00834C18"/>
    <w:rsid w:val="00846597"/>
    <w:rsid w:val="00846832"/>
    <w:rsid w:val="008537DF"/>
    <w:rsid w:val="00854279"/>
    <w:rsid w:val="0085577E"/>
    <w:rsid w:val="0086097E"/>
    <w:rsid w:val="00861F47"/>
    <w:rsid w:val="008637CE"/>
    <w:rsid w:val="00863BE9"/>
    <w:rsid w:val="008701DE"/>
    <w:rsid w:val="00870AF3"/>
    <w:rsid w:val="00881F4D"/>
    <w:rsid w:val="0088454C"/>
    <w:rsid w:val="008876F9"/>
    <w:rsid w:val="0089799E"/>
    <w:rsid w:val="00897A58"/>
    <w:rsid w:val="008A0820"/>
    <w:rsid w:val="008A0C7E"/>
    <w:rsid w:val="008A2F89"/>
    <w:rsid w:val="008B1BFF"/>
    <w:rsid w:val="008B64CB"/>
    <w:rsid w:val="008C2F86"/>
    <w:rsid w:val="008C3972"/>
    <w:rsid w:val="008C7863"/>
    <w:rsid w:val="008E1B83"/>
    <w:rsid w:val="008E3B1D"/>
    <w:rsid w:val="008E703A"/>
    <w:rsid w:val="008E7ACA"/>
    <w:rsid w:val="008F026D"/>
    <w:rsid w:val="008F5EC8"/>
    <w:rsid w:val="009007A6"/>
    <w:rsid w:val="00900BEB"/>
    <w:rsid w:val="00902562"/>
    <w:rsid w:val="00914E63"/>
    <w:rsid w:val="00922D20"/>
    <w:rsid w:val="00926FE7"/>
    <w:rsid w:val="00932097"/>
    <w:rsid w:val="00941363"/>
    <w:rsid w:val="009422D5"/>
    <w:rsid w:val="009423B2"/>
    <w:rsid w:val="0095541F"/>
    <w:rsid w:val="00955A34"/>
    <w:rsid w:val="00957EB9"/>
    <w:rsid w:val="00962581"/>
    <w:rsid w:val="00964B1E"/>
    <w:rsid w:val="00970AC1"/>
    <w:rsid w:val="009727F6"/>
    <w:rsid w:val="009809E6"/>
    <w:rsid w:val="009825B4"/>
    <w:rsid w:val="009868F3"/>
    <w:rsid w:val="00986924"/>
    <w:rsid w:val="00986C9E"/>
    <w:rsid w:val="009874C6"/>
    <w:rsid w:val="0099240C"/>
    <w:rsid w:val="00995FA4"/>
    <w:rsid w:val="009967A3"/>
    <w:rsid w:val="009A6702"/>
    <w:rsid w:val="009B2AB4"/>
    <w:rsid w:val="009B548E"/>
    <w:rsid w:val="009C088E"/>
    <w:rsid w:val="009C0ABF"/>
    <w:rsid w:val="009C0D91"/>
    <w:rsid w:val="009C0F6C"/>
    <w:rsid w:val="009C52F9"/>
    <w:rsid w:val="009C563B"/>
    <w:rsid w:val="009C7286"/>
    <w:rsid w:val="009D05AC"/>
    <w:rsid w:val="009D0B77"/>
    <w:rsid w:val="009D3578"/>
    <w:rsid w:val="009E6E1E"/>
    <w:rsid w:val="00A01BFA"/>
    <w:rsid w:val="00A03C47"/>
    <w:rsid w:val="00A1467D"/>
    <w:rsid w:val="00A167A0"/>
    <w:rsid w:val="00A2115A"/>
    <w:rsid w:val="00A26537"/>
    <w:rsid w:val="00A300F2"/>
    <w:rsid w:val="00A31545"/>
    <w:rsid w:val="00A3165F"/>
    <w:rsid w:val="00A34048"/>
    <w:rsid w:val="00A357C3"/>
    <w:rsid w:val="00A433F7"/>
    <w:rsid w:val="00A44651"/>
    <w:rsid w:val="00A50287"/>
    <w:rsid w:val="00A508EB"/>
    <w:rsid w:val="00A518B2"/>
    <w:rsid w:val="00A60B0D"/>
    <w:rsid w:val="00A657FA"/>
    <w:rsid w:val="00A7600A"/>
    <w:rsid w:val="00A92562"/>
    <w:rsid w:val="00A94A7D"/>
    <w:rsid w:val="00AB2DEB"/>
    <w:rsid w:val="00AB3A52"/>
    <w:rsid w:val="00AB41AD"/>
    <w:rsid w:val="00AC2522"/>
    <w:rsid w:val="00AC4BA6"/>
    <w:rsid w:val="00AC7653"/>
    <w:rsid w:val="00AD0327"/>
    <w:rsid w:val="00AD3112"/>
    <w:rsid w:val="00AD71D4"/>
    <w:rsid w:val="00AD7956"/>
    <w:rsid w:val="00AE19AB"/>
    <w:rsid w:val="00AE5757"/>
    <w:rsid w:val="00AE6B99"/>
    <w:rsid w:val="00AE7E67"/>
    <w:rsid w:val="00AE7ECC"/>
    <w:rsid w:val="00AF307C"/>
    <w:rsid w:val="00AF36D9"/>
    <w:rsid w:val="00AF4182"/>
    <w:rsid w:val="00B04064"/>
    <w:rsid w:val="00B22C14"/>
    <w:rsid w:val="00B27982"/>
    <w:rsid w:val="00B338B8"/>
    <w:rsid w:val="00B37864"/>
    <w:rsid w:val="00B405DA"/>
    <w:rsid w:val="00B44150"/>
    <w:rsid w:val="00B539C7"/>
    <w:rsid w:val="00B53A7E"/>
    <w:rsid w:val="00B54864"/>
    <w:rsid w:val="00B60BC5"/>
    <w:rsid w:val="00B62F8C"/>
    <w:rsid w:val="00B726A9"/>
    <w:rsid w:val="00B73A77"/>
    <w:rsid w:val="00B77736"/>
    <w:rsid w:val="00B8086B"/>
    <w:rsid w:val="00B844F6"/>
    <w:rsid w:val="00B9151F"/>
    <w:rsid w:val="00BA46F2"/>
    <w:rsid w:val="00BA57D4"/>
    <w:rsid w:val="00BA5D42"/>
    <w:rsid w:val="00BB771A"/>
    <w:rsid w:val="00BB7A86"/>
    <w:rsid w:val="00BC0939"/>
    <w:rsid w:val="00BC5C52"/>
    <w:rsid w:val="00BD044C"/>
    <w:rsid w:val="00BD5108"/>
    <w:rsid w:val="00BD52C4"/>
    <w:rsid w:val="00BD56CE"/>
    <w:rsid w:val="00BD5F4E"/>
    <w:rsid w:val="00BD6C94"/>
    <w:rsid w:val="00BD7B28"/>
    <w:rsid w:val="00BE03A5"/>
    <w:rsid w:val="00BF0750"/>
    <w:rsid w:val="00BF2919"/>
    <w:rsid w:val="00BF32EB"/>
    <w:rsid w:val="00BF4434"/>
    <w:rsid w:val="00C03BA4"/>
    <w:rsid w:val="00C108EF"/>
    <w:rsid w:val="00C12C43"/>
    <w:rsid w:val="00C149A6"/>
    <w:rsid w:val="00C21CC8"/>
    <w:rsid w:val="00C220FD"/>
    <w:rsid w:val="00C22812"/>
    <w:rsid w:val="00C3083B"/>
    <w:rsid w:val="00C334F5"/>
    <w:rsid w:val="00C362D6"/>
    <w:rsid w:val="00C40021"/>
    <w:rsid w:val="00C41DF6"/>
    <w:rsid w:val="00C4571B"/>
    <w:rsid w:val="00C50296"/>
    <w:rsid w:val="00C5646B"/>
    <w:rsid w:val="00C62A70"/>
    <w:rsid w:val="00C62C02"/>
    <w:rsid w:val="00C75B23"/>
    <w:rsid w:val="00C81EB9"/>
    <w:rsid w:val="00C8331A"/>
    <w:rsid w:val="00C84209"/>
    <w:rsid w:val="00C87831"/>
    <w:rsid w:val="00CA58F5"/>
    <w:rsid w:val="00CA71A8"/>
    <w:rsid w:val="00CB4847"/>
    <w:rsid w:val="00CB7B69"/>
    <w:rsid w:val="00CC0146"/>
    <w:rsid w:val="00CC2B40"/>
    <w:rsid w:val="00CC45F3"/>
    <w:rsid w:val="00CC4C01"/>
    <w:rsid w:val="00CC5762"/>
    <w:rsid w:val="00CD0534"/>
    <w:rsid w:val="00CD61F3"/>
    <w:rsid w:val="00CE43F8"/>
    <w:rsid w:val="00CF1383"/>
    <w:rsid w:val="00CF3231"/>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7D5C"/>
    <w:rsid w:val="00DA2488"/>
    <w:rsid w:val="00DA4213"/>
    <w:rsid w:val="00DA5B49"/>
    <w:rsid w:val="00DB15F2"/>
    <w:rsid w:val="00DB5B7E"/>
    <w:rsid w:val="00DC2E20"/>
    <w:rsid w:val="00DC4D78"/>
    <w:rsid w:val="00DD27A1"/>
    <w:rsid w:val="00DD638F"/>
    <w:rsid w:val="00DD6BFA"/>
    <w:rsid w:val="00DE3F72"/>
    <w:rsid w:val="00DE4E09"/>
    <w:rsid w:val="00DE5F7D"/>
    <w:rsid w:val="00DE6422"/>
    <w:rsid w:val="00DE750B"/>
    <w:rsid w:val="00DF62B8"/>
    <w:rsid w:val="00E04C3B"/>
    <w:rsid w:val="00E058A0"/>
    <w:rsid w:val="00E134D5"/>
    <w:rsid w:val="00E1473D"/>
    <w:rsid w:val="00E30858"/>
    <w:rsid w:val="00E416ED"/>
    <w:rsid w:val="00E42769"/>
    <w:rsid w:val="00E437BD"/>
    <w:rsid w:val="00E53A5B"/>
    <w:rsid w:val="00E54492"/>
    <w:rsid w:val="00E60DF8"/>
    <w:rsid w:val="00E65DDB"/>
    <w:rsid w:val="00E65DE7"/>
    <w:rsid w:val="00E70E12"/>
    <w:rsid w:val="00E748D9"/>
    <w:rsid w:val="00E7679B"/>
    <w:rsid w:val="00E80807"/>
    <w:rsid w:val="00E86738"/>
    <w:rsid w:val="00E94483"/>
    <w:rsid w:val="00EA0479"/>
    <w:rsid w:val="00EA08B5"/>
    <w:rsid w:val="00EA09BC"/>
    <w:rsid w:val="00EA210A"/>
    <w:rsid w:val="00EB4372"/>
    <w:rsid w:val="00EB55CF"/>
    <w:rsid w:val="00EC2DAA"/>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40835"/>
    <w:rsid w:val="00F45846"/>
    <w:rsid w:val="00F60F97"/>
    <w:rsid w:val="00F623E6"/>
    <w:rsid w:val="00F649E9"/>
    <w:rsid w:val="00F6622F"/>
    <w:rsid w:val="00F66E0A"/>
    <w:rsid w:val="00F7033A"/>
    <w:rsid w:val="00F71EF7"/>
    <w:rsid w:val="00F72D83"/>
    <w:rsid w:val="00F74418"/>
    <w:rsid w:val="00F76903"/>
    <w:rsid w:val="00F819B7"/>
    <w:rsid w:val="00F844C3"/>
    <w:rsid w:val="00F86355"/>
    <w:rsid w:val="00F9079B"/>
    <w:rsid w:val="00F96295"/>
    <w:rsid w:val="00F979D5"/>
    <w:rsid w:val="00FA10A4"/>
    <w:rsid w:val="00FA419D"/>
    <w:rsid w:val="00FA7091"/>
    <w:rsid w:val="00FA712F"/>
    <w:rsid w:val="00FB4511"/>
    <w:rsid w:val="00FC15F8"/>
    <w:rsid w:val="00FC550B"/>
    <w:rsid w:val="00FC57FC"/>
    <w:rsid w:val="00FC5972"/>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3507</Words>
  <Characters>20693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102</cp:revision>
  <cp:lastPrinted>2025-12-17T07:48:00Z</cp:lastPrinted>
  <dcterms:created xsi:type="dcterms:W3CDTF">2025-09-10T15:25:00Z</dcterms:created>
  <dcterms:modified xsi:type="dcterms:W3CDTF">2026-01-14T13:22:00Z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