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61C6FC51" w:rsidR="00E0086F" w:rsidRPr="00902173" w:rsidRDefault="00CC2B7A" w:rsidP="00E0086F">
      <w:pPr>
        <w:pStyle w:val="Nzev"/>
        <w:rPr>
          <w:b w:val="0"/>
          <w:bCs w:val="0"/>
          <w:szCs w:val="22"/>
        </w:rPr>
      </w:pPr>
      <w:r w:rsidRPr="00902173">
        <w:rPr>
          <w:szCs w:val="22"/>
        </w:rPr>
        <w:t>Dodatek</w:t>
      </w:r>
      <w:r w:rsidR="00A124C3" w:rsidRPr="00902173">
        <w:rPr>
          <w:szCs w:val="22"/>
        </w:rPr>
        <w:t xml:space="preserve"> č. </w:t>
      </w:r>
      <w:r w:rsidR="007514A1">
        <w:rPr>
          <w:szCs w:val="22"/>
        </w:rPr>
        <w:t>4</w:t>
      </w:r>
    </w:p>
    <w:p w14:paraId="6934D2E7" w14:textId="5A6BB37E" w:rsidR="009E7B7D" w:rsidRDefault="009E7B7D" w:rsidP="00ED696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sz w:val="22"/>
        </w:rPr>
      </w:pPr>
      <w:r w:rsidRPr="009E7B7D">
        <w:rPr>
          <w:sz w:val="22"/>
        </w:rPr>
        <w:t xml:space="preserve">ke </w:t>
      </w:r>
      <w:r w:rsidRPr="009E7B7D">
        <w:rPr>
          <w:b/>
          <w:bCs/>
          <w:sz w:val="22"/>
        </w:rPr>
        <w:t>SMLOUVĚ O DÍLO</w:t>
      </w:r>
      <w:r w:rsidRPr="009E7B7D">
        <w:rPr>
          <w:sz w:val="22"/>
        </w:rPr>
        <w:t xml:space="preserve"> (dál jen „Smlouva“) </w:t>
      </w:r>
      <w:r w:rsidRPr="00963BFB">
        <w:rPr>
          <w:b/>
          <w:bCs/>
          <w:sz w:val="22"/>
        </w:rPr>
        <w:t>KoPÚ Veselov s částmi k.ú. Žlutice a Knínice u Žlutic</w:t>
      </w:r>
    </w:p>
    <w:p w14:paraId="3E594BFB" w14:textId="41B4F82B" w:rsidR="009E7B7D" w:rsidRDefault="00A124C3" w:rsidP="00ED696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sz w:val="22"/>
        </w:rPr>
      </w:pPr>
      <w:r w:rsidRPr="00902173">
        <w:rPr>
          <w:sz w:val="22"/>
        </w:rPr>
        <w:t xml:space="preserve">č. </w:t>
      </w:r>
      <w:r w:rsidR="00ED6967" w:rsidRPr="00902173">
        <w:rPr>
          <w:sz w:val="22"/>
        </w:rPr>
        <w:t>1</w:t>
      </w:r>
      <w:r w:rsidR="008B7365" w:rsidRPr="00902173">
        <w:rPr>
          <w:sz w:val="22"/>
        </w:rPr>
        <w:t>121</w:t>
      </w:r>
      <w:r w:rsidR="00ED6967" w:rsidRPr="00902173">
        <w:rPr>
          <w:sz w:val="22"/>
        </w:rPr>
        <w:t>-202</w:t>
      </w:r>
      <w:r w:rsidR="008B7365" w:rsidRPr="00902173">
        <w:rPr>
          <w:sz w:val="22"/>
        </w:rPr>
        <w:t>1</w:t>
      </w:r>
      <w:r w:rsidR="00ED6967" w:rsidRPr="00902173">
        <w:rPr>
          <w:sz w:val="22"/>
        </w:rPr>
        <w:t>-529101</w:t>
      </w:r>
      <w:r w:rsidRPr="00902173">
        <w:rPr>
          <w:sz w:val="22"/>
        </w:rPr>
        <w:t xml:space="preserve"> ze dne </w:t>
      </w:r>
      <w:r w:rsidR="008B7365" w:rsidRPr="00902173">
        <w:rPr>
          <w:sz w:val="22"/>
        </w:rPr>
        <w:t>23.</w:t>
      </w:r>
      <w:r w:rsidR="00595124">
        <w:rPr>
          <w:sz w:val="22"/>
        </w:rPr>
        <w:t xml:space="preserve"> </w:t>
      </w:r>
      <w:r w:rsidR="008B7365" w:rsidRPr="00902173">
        <w:rPr>
          <w:sz w:val="22"/>
        </w:rPr>
        <w:t>8.</w:t>
      </w:r>
      <w:r w:rsidR="00595124">
        <w:rPr>
          <w:sz w:val="22"/>
        </w:rPr>
        <w:t xml:space="preserve"> </w:t>
      </w:r>
      <w:r w:rsidR="008B7365" w:rsidRPr="00902173">
        <w:rPr>
          <w:sz w:val="22"/>
        </w:rPr>
        <w:t>2021</w:t>
      </w:r>
      <w:r w:rsidR="009E7B7D">
        <w:rPr>
          <w:sz w:val="22"/>
        </w:rPr>
        <w:t xml:space="preserve">, </w:t>
      </w:r>
      <w:r w:rsidR="00ED6967" w:rsidRPr="00902173">
        <w:rPr>
          <w:sz w:val="22"/>
        </w:rPr>
        <w:t xml:space="preserve">ve znění Dodatku č. 1 ze dne </w:t>
      </w:r>
      <w:r w:rsidR="008B7365" w:rsidRPr="00902173">
        <w:rPr>
          <w:sz w:val="22"/>
        </w:rPr>
        <w:t>30.</w:t>
      </w:r>
      <w:r w:rsidR="00595124">
        <w:rPr>
          <w:sz w:val="22"/>
        </w:rPr>
        <w:t xml:space="preserve"> </w:t>
      </w:r>
      <w:r w:rsidR="008B7365" w:rsidRPr="00902173">
        <w:rPr>
          <w:sz w:val="22"/>
        </w:rPr>
        <w:t>6.</w:t>
      </w:r>
      <w:r w:rsidR="00595124">
        <w:rPr>
          <w:sz w:val="22"/>
        </w:rPr>
        <w:t xml:space="preserve"> </w:t>
      </w:r>
      <w:r w:rsidR="008B7365" w:rsidRPr="00902173">
        <w:rPr>
          <w:sz w:val="22"/>
        </w:rPr>
        <w:t>2023</w:t>
      </w:r>
      <w:r w:rsidR="00324DE9">
        <w:rPr>
          <w:sz w:val="22"/>
        </w:rPr>
        <w:t xml:space="preserve">, </w:t>
      </w:r>
      <w:r w:rsidR="00ED6967" w:rsidRPr="00902173">
        <w:rPr>
          <w:sz w:val="22"/>
        </w:rPr>
        <w:t xml:space="preserve">Dodatku č. </w:t>
      </w:r>
      <w:r w:rsidR="008B7365" w:rsidRPr="00902173">
        <w:rPr>
          <w:sz w:val="22"/>
        </w:rPr>
        <w:t>2</w:t>
      </w:r>
      <w:r w:rsidR="00ED6967" w:rsidRPr="00902173">
        <w:rPr>
          <w:sz w:val="22"/>
        </w:rPr>
        <w:t xml:space="preserve"> ze dne </w:t>
      </w:r>
      <w:r w:rsidR="008B7365" w:rsidRPr="00902173">
        <w:rPr>
          <w:sz w:val="22"/>
        </w:rPr>
        <w:t>6.</w:t>
      </w:r>
      <w:r w:rsidR="00595124">
        <w:rPr>
          <w:sz w:val="22"/>
        </w:rPr>
        <w:t xml:space="preserve"> </w:t>
      </w:r>
      <w:r w:rsidR="008B7365" w:rsidRPr="00902173">
        <w:rPr>
          <w:sz w:val="22"/>
        </w:rPr>
        <w:t>11.</w:t>
      </w:r>
      <w:r w:rsidR="00595124">
        <w:rPr>
          <w:sz w:val="22"/>
        </w:rPr>
        <w:t xml:space="preserve"> </w:t>
      </w:r>
      <w:r w:rsidR="008B7365" w:rsidRPr="00902173">
        <w:rPr>
          <w:sz w:val="22"/>
        </w:rPr>
        <w:t>2023</w:t>
      </w:r>
      <w:r w:rsidR="00324DE9">
        <w:rPr>
          <w:sz w:val="22"/>
        </w:rPr>
        <w:t xml:space="preserve"> a Dodatku č. 3 ze dne </w:t>
      </w:r>
      <w:r w:rsidR="009E7B7D">
        <w:rPr>
          <w:sz w:val="22"/>
        </w:rPr>
        <w:t>20.10.</w:t>
      </w:r>
      <w:r w:rsidR="00595124">
        <w:rPr>
          <w:sz w:val="22"/>
        </w:rPr>
        <w:t xml:space="preserve"> </w:t>
      </w:r>
      <w:r w:rsidR="009E7B7D">
        <w:rPr>
          <w:sz w:val="22"/>
        </w:rPr>
        <w:t>2025</w:t>
      </w:r>
      <w:r w:rsidR="00E0086F" w:rsidRPr="00902173">
        <w:rPr>
          <w:sz w:val="22"/>
        </w:rPr>
        <w:t xml:space="preserve"> </w:t>
      </w:r>
    </w:p>
    <w:p w14:paraId="2B871BEE" w14:textId="3213D82F" w:rsidR="00E0086F" w:rsidRDefault="00E0086F" w:rsidP="00ED696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sz w:val="22"/>
        </w:rPr>
      </w:pPr>
      <w:r w:rsidRPr="00902173">
        <w:rPr>
          <w:sz w:val="22"/>
        </w:rPr>
        <w:t>(„</w:t>
      </w:r>
      <w:r w:rsidR="009E7B7D">
        <w:rPr>
          <w:sz w:val="22"/>
        </w:rPr>
        <w:t>dále jen „</w:t>
      </w:r>
      <w:r w:rsidR="009E7B7D" w:rsidRPr="009E7B7D">
        <w:rPr>
          <w:b/>
          <w:bCs/>
          <w:sz w:val="22"/>
        </w:rPr>
        <w:t>Dodatek</w:t>
      </w:r>
      <w:r w:rsidRPr="00902173">
        <w:rPr>
          <w:sz w:val="22"/>
        </w:rPr>
        <w:t>“)</w:t>
      </w:r>
    </w:p>
    <w:p w14:paraId="2ACA28B7" w14:textId="77777777" w:rsidR="009E7B7D" w:rsidRPr="009E7B7D" w:rsidRDefault="009E7B7D" w:rsidP="009E7B7D">
      <w:pPr>
        <w:spacing w:after="120" w:line="240" w:lineRule="auto"/>
        <w:ind w:left="851"/>
        <w:contextualSpacing/>
        <w:jc w:val="center"/>
        <w:rPr>
          <w:b/>
          <w:bCs/>
          <w:lang w:eastAsia="cs-CZ"/>
        </w:rPr>
      </w:pPr>
      <w:r w:rsidRPr="009E7B7D">
        <w:rPr>
          <w:b/>
          <w:bCs/>
          <w:lang w:eastAsia="cs-CZ"/>
        </w:rPr>
        <w:t>uzavřený</w:t>
      </w:r>
    </w:p>
    <w:p w14:paraId="2888AB41" w14:textId="77777777" w:rsidR="009E7B7D" w:rsidRPr="009E7B7D" w:rsidRDefault="009E7B7D" w:rsidP="009E7B7D">
      <w:pPr>
        <w:spacing w:after="120" w:line="240" w:lineRule="auto"/>
        <w:ind w:left="851"/>
        <w:contextualSpacing/>
        <w:jc w:val="center"/>
        <w:rPr>
          <w:lang w:eastAsia="cs-CZ"/>
        </w:rPr>
      </w:pPr>
    </w:p>
    <w:p w14:paraId="1E1EADFD" w14:textId="42639628" w:rsidR="009E7B7D" w:rsidRPr="009E7B7D" w:rsidRDefault="009E7B7D" w:rsidP="009E7B7D">
      <w:pPr>
        <w:spacing w:after="120" w:line="240" w:lineRule="auto"/>
        <w:contextualSpacing/>
        <w:jc w:val="both"/>
        <w:rPr>
          <w:lang w:eastAsia="cs-CZ"/>
        </w:rPr>
      </w:pPr>
      <w:r w:rsidRPr="009E7B7D">
        <w:rPr>
          <w:lang w:eastAsia="cs-CZ"/>
        </w:rPr>
        <w:t xml:space="preserve">podle § 2586 a následujících zákona č. 89/2012 Sb., občanský zákoník, ve znění pozdějších předpisů, a v souladu s </w:t>
      </w:r>
      <w:r w:rsidRPr="005616B0">
        <w:rPr>
          <w:lang w:eastAsia="cs-CZ"/>
        </w:rPr>
        <w:t xml:space="preserve">ustanovením § </w:t>
      </w:r>
      <w:r w:rsidR="005616B0" w:rsidRPr="005616B0">
        <w:rPr>
          <w:lang w:eastAsia="cs-CZ"/>
        </w:rPr>
        <w:t>222</w:t>
      </w:r>
      <w:r w:rsidRPr="005616B0">
        <w:rPr>
          <w:lang w:eastAsia="cs-CZ"/>
        </w:rPr>
        <w:t xml:space="preserve"> odst. </w:t>
      </w:r>
      <w:r w:rsidR="005616B0" w:rsidRPr="005616B0">
        <w:rPr>
          <w:lang w:eastAsia="cs-CZ"/>
        </w:rPr>
        <w:t>6</w:t>
      </w:r>
      <w:r w:rsidRPr="005616B0">
        <w:rPr>
          <w:lang w:eastAsia="cs-CZ"/>
        </w:rPr>
        <w:t xml:space="preserve"> zákona č.</w:t>
      </w:r>
      <w:r w:rsidRPr="009E7B7D">
        <w:rPr>
          <w:lang w:eastAsia="cs-CZ"/>
        </w:rPr>
        <w:t xml:space="preserve"> 134/2016 </w:t>
      </w:r>
      <w:r w:rsidRPr="001E01A5">
        <w:rPr>
          <w:lang w:eastAsia="cs-CZ"/>
        </w:rPr>
        <w:t>Sb., o</w:t>
      </w:r>
      <w:r w:rsidRPr="009E7B7D">
        <w:rPr>
          <w:lang w:eastAsia="cs-CZ"/>
        </w:rPr>
        <w:t xml:space="preserve"> zadávání veřejných zakázek, ve znění pozdějších předpisů (dále jen „ZZVZ“)</w:t>
      </w:r>
    </w:p>
    <w:p w14:paraId="7947449C" w14:textId="77777777" w:rsidR="00E0086F" w:rsidRPr="00902173" w:rsidRDefault="00E0086F" w:rsidP="00AC4D08">
      <w:pPr>
        <w:pStyle w:val="Nadpis1"/>
        <w:keepNext w:val="0"/>
        <w:spacing w:after="240"/>
        <w:jc w:val="both"/>
        <w:rPr>
          <w:b w:val="0"/>
          <w:szCs w:val="22"/>
        </w:rPr>
      </w:pPr>
      <w:r w:rsidRPr="00902173">
        <w:rPr>
          <w:szCs w:val="22"/>
        </w:rPr>
        <w:t>SMLUVNÍ STRANY</w:t>
      </w:r>
    </w:p>
    <w:p w14:paraId="3E201BFE" w14:textId="5E761910" w:rsidR="00E0086F" w:rsidRPr="00902173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szCs w:val="22"/>
        </w:rPr>
      </w:pPr>
      <w:r w:rsidRPr="00902173">
        <w:rPr>
          <w:b/>
          <w:szCs w:val="22"/>
        </w:rPr>
        <w:t>Česká republika</w:t>
      </w:r>
      <w:r w:rsidR="004F5D1F" w:rsidRPr="00902173">
        <w:rPr>
          <w:b/>
          <w:szCs w:val="22"/>
        </w:rPr>
        <w:t xml:space="preserve"> –</w:t>
      </w:r>
      <w:r w:rsidRPr="00902173">
        <w:rPr>
          <w:b/>
          <w:szCs w:val="22"/>
        </w:rPr>
        <w:t xml:space="preserve"> Státní pozemkový úřad</w:t>
      </w:r>
    </w:p>
    <w:p w14:paraId="024FB3CF" w14:textId="77777777" w:rsidR="009E7B7D" w:rsidRDefault="00E0086F" w:rsidP="00ED6967">
      <w:pPr>
        <w:spacing w:after="120"/>
        <w:ind w:left="567"/>
        <w:jc w:val="both"/>
      </w:pPr>
      <w:r w:rsidRPr="00902173">
        <w:t>se sídlem Husinecká 1024/</w:t>
      </w:r>
      <w:proofErr w:type="gramStart"/>
      <w:r w:rsidRPr="00902173">
        <w:t>11a</w:t>
      </w:r>
      <w:proofErr w:type="gramEnd"/>
      <w:r w:rsidRPr="00902173">
        <w:t>, 130 00 Praha 3 – Žižkov, IČO: 013 12</w:t>
      </w:r>
      <w:r w:rsidR="009E7B7D">
        <w:t> </w:t>
      </w:r>
      <w:r w:rsidRPr="00902173">
        <w:t>774,</w:t>
      </w:r>
    </w:p>
    <w:p w14:paraId="70DEBAE8" w14:textId="46B1B290" w:rsidR="00E0086F" w:rsidRPr="00902173" w:rsidRDefault="00E0086F" w:rsidP="00ED6967">
      <w:pPr>
        <w:spacing w:after="120"/>
        <w:ind w:left="567"/>
        <w:jc w:val="both"/>
      </w:pPr>
      <w:r w:rsidRPr="00902173">
        <w:t xml:space="preserve">Krajský pozemkový úřad pro </w:t>
      </w:r>
      <w:r w:rsidR="00ED6967" w:rsidRPr="00902173">
        <w:rPr>
          <w:snapToGrid w:val="0"/>
        </w:rPr>
        <w:t>Karlovarský kraj,</w:t>
      </w:r>
      <w:r w:rsidRPr="00902173">
        <w:t xml:space="preserve"> </w:t>
      </w:r>
      <w:r w:rsidR="00ED6967" w:rsidRPr="00902173">
        <w:rPr>
          <w:snapToGrid w:val="0"/>
        </w:rPr>
        <w:t>Chebská 48/73, 360 06 Karlovy Vary</w:t>
      </w:r>
    </w:p>
    <w:p w14:paraId="3063AD2C" w14:textId="77777777" w:rsidR="009E7B7D" w:rsidRPr="009E7B7D" w:rsidRDefault="009E7B7D" w:rsidP="009E7B7D">
      <w:pPr>
        <w:spacing w:after="120"/>
        <w:ind w:left="567"/>
        <w:jc w:val="both"/>
      </w:pPr>
      <w:r w:rsidRPr="009E7B7D">
        <w:t xml:space="preserve">Pobočka: Karlovy Vary, na adrese Závodu míru 725/16, 360 17 Karlovy Vary </w:t>
      </w:r>
    </w:p>
    <w:p w14:paraId="2BB55C1B" w14:textId="4BEC4C95" w:rsidR="00E0086F" w:rsidRPr="00902173" w:rsidRDefault="00E0086F" w:rsidP="00EC1291">
      <w:pPr>
        <w:spacing w:after="120"/>
        <w:ind w:left="567"/>
        <w:jc w:val="both"/>
      </w:pPr>
      <w:r w:rsidRPr="00902173">
        <w:t>Zastoupen</w:t>
      </w:r>
      <w:r w:rsidR="009E7B7D">
        <w:t>ý</w:t>
      </w:r>
      <w:r w:rsidRPr="00902173">
        <w:t xml:space="preserve">: </w:t>
      </w:r>
      <w:r w:rsidR="00ED6967" w:rsidRPr="00902173">
        <w:t>Ing. Šárkou Václavíkovou, ředitelkou Krajského pozemkového úřadu pro Karlovarský kraj</w:t>
      </w:r>
    </w:p>
    <w:p w14:paraId="679B3B2B" w14:textId="73EF04E7" w:rsidR="00E0086F" w:rsidRPr="00902173" w:rsidRDefault="00E0086F" w:rsidP="00EC1291">
      <w:pPr>
        <w:spacing w:after="120"/>
        <w:ind w:left="567"/>
        <w:jc w:val="both"/>
      </w:pPr>
      <w:r w:rsidRPr="00902173">
        <w:t xml:space="preserve">Ve smluvních záležitostech </w:t>
      </w:r>
      <w:r w:rsidR="00EC1291" w:rsidRPr="00902173">
        <w:t>zastoupen</w:t>
      </w:r>
      <w:r w:rsidR="009E7B7D">
        <w:t>ý</w:t>
      </w:r>
      <w:r w:rsidRPr="00902173">
        <w:t xml:space="preserve">: </w:t>
      </w:r>
      <w:r w:rsidR="00ED6967" w:rsidRPr="00902173">
        <w:t>Ing. Šárkou Václavíkovou, ředitelkou Krajského pozemkového úřadu pro Karlovarský kraj</w:t>
      </w:r>
    </w:p>
    <w:p w14:paraId="4939C5C6" w14:textId="0222E709" w:rsidR="00E0086F" w:rsidRPr="00902173" w:rsidRDefault="00E0086F" w:rsidP="00EC1291">
      <w:pPr>
        <w:tabs>
          <w:tab w:val="left" w:pos="4536"/>
        </w:tabs>
        <w:spacing w:after="120"/>
        <w:ind w:left="567"/>
        <w:jc w:val="both"/>
      </w:pPr>
      <w:r w:rsidRPr="00902173">
        <w:t xml:space="preserve">V technických záležitostech </w:t>
      </w:r>
      <w:r w:rsidR="00EC1291" w:rsidRPr="00902173">
        <w:t>zastoupen</w:t>
      </w:r>
      <w:r w:rsidR="009E7B7D">
        <w:t>ý</w:t>
      </w:r>
      <w:r w:rsidRPr="00902173">
        <w:t>:</w:t>
      </w:r>
      <w:r w:rsidRPr="00902173">
        <w:rPr>
          <w:snapToGrid w:val="0"/>
        </w:rPr>
        <w:t xml:space="preserve"> </w:t>
      </w:r>
      <w:r w:rsidR="00ED6967" w:rsidRPr="00902173">
        <w:rPr>
          <w:snapToGrid w:val="0"/>
        </w:rPr>
        <w:t xml:space="preserve">Ing. Jiřím </w:t>
      </w:r>
      <w:proofErr w:type="spellStart"/>
      <w:r w:rsidR="00ED6967" w:rsidRPr="00902173">
        <w:rPr>
          <w:snapToGrid w:val="0"/>
        </w:rPr>
        <w:t>Loufkem</w:t>
      </w:r>
      <w:proofErr w:type="spellEnd"/>
      <w:r w:rsidR="00ED6967" w:rsidRPr="00902173">
        <w:rPr>
          <w:snapToGrid w:val="0"/>
        </w:rPr>
        <w:t>, vedoucím Pobočky Karlovy Vary</w:t>
      </w:r>
    </w:p>
    <w:p w14:paraId="48651F03" w14:textId="77777777" w:rsidR="00E0086F" w:rsidRPr="00902173" w:rsidRDefault="00E0086F" w:rsidP="00EC1291">
      <w:pPr>
        <w:tabs>
          <w:tab w:val="left" w:pos="4536"/>
        </w:tabs>
        <w:spacing w:after="120"/>
        <w:ind w:left="567"/>
        <w:contextualSpacing/>
        <w:jc w:val="both"/>
      </w:pPr>
      <w:r w:rsidRPr="00902173">
        <w:rPr>
          <w:b/>
        </w:rPr>
        <w:t>Kontaktní údaje:</w:t>
      </w:r>
    </w:p>
    <w:p w14:paraId="6A638703" w14:textId="6DD295A0" w:rsidR="00E0086F" w:rsidRPr="00902173" w:rsidRDefault="00E0086F" w:rsidP="00EC1291">
      <w:pPr>
        <w:tabs>
          <w:tab w:val="left" w:pos="4536"/>
        </w:tabs>
        <w:spacing w:after="120"/>
        <w:ind w:left="567"/>
        <w:contextualSpacing/>
        <w:jc w:val="both"/>
      </w:pPr>
      <w:r w:rsidRPr="00902173">
        <w:t xml:space="preserve">Tel.: </w:t>
      </w:r>
      <w:r w:rsidR="00ED6967" w:rsidRPr="00902173">
        <w:t>+420 602420536</w:t>
      </w:r>
    </w:p>
    <w:p w14:paraId="073F5E87" w14:textId="0E2A74CE" w:rsidR="00E0086F" w:rsidRPr="00902173" w:rsidRDefault="00E0086F" w:rsidP="00EC1291">
      <w:pPr>
        <w:tabs>
          <w:tab w:val="left" w:pos="4536"/>
        </w:tabs>
        <w:spacing w:after="120"/>
        <w:ind w:left="567"/>
        <w:contextualSpacing/>
        <w:jc w:val="both"/>
      </w:pPr>
      <w:r w:rsidRPr="00902173">
        <w:t>E-mail:</w:t>
      </w:r>
      <w:r w:rsidRPr="00902173">
        <w:rPr>
          <w:snapToGrid w:val="0"/>
        </w:rPr>
        <w:t xml:space="preserve"> </w:t>
      </w:r>
      <w:r w:rsidR="00ED6967" w:rsidRPr="00902173">
        <w:rPr>
          <w:snapToGrid w:val="0"/>
        </w:rPr>
        <w:t>jiri.loufek@spu.gov.cz</w:t>
      </w:r>
    </w:p>
    <w:p w14:paraId="251A0BC1" w14:textId="69C5E234" w:rsidR="00E0086F" w:rsidRPr="00902173" w:rsidRDefault="00E0086F" w:rsidP="00EC1291">
      <w:pPr>
        <w:spacing w:after="120"/>
        <w:ind w:left="567" w:right="1418"/>
        <w:jc w:val="both"/>
        <w:rPr>
          <w:b/>
          <w:i/>
        </w:rPr>
      </w:pPr>
      <w:r w:rsidRPr="00902173">
        <w:t>ID datové schránky: z49per3</w:t>
      </w:r>
    </w:p>
    <w:p w14:paraId="7341B31E" w14:textId="77777777" w:rsidR="00E0086F" w:rsidRPr="0090217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b/>
          <w:i/>
        </w:rPr>
      </w:pPr>
      <w:r w:rsidRPr="00902173">
        <w:rPr>
          <w:b/>
        </w:rPr>
        <w:t>Bankovní</w:t>
      </w:r>
      <w:r w:rsidRPr="00902173">
        <w:t xml:space="preserve"> </w:t>
      </w:r>
      <w:r w:rsidRPr="00902173">
        <w:rPr>
          <w:b/>
        </w:rPr>
        <w:t>spojení</w:t>
      </w:r>
      <w:r w:rsidRPr="00902173">
        <w:t>: Česká národní banka</w:t>
      </w:r>
    </w:p>
    <w:p w14:paraId="3A817518" w14:textId="77777777" w:rsidR="00E0086F" w:rsidRPr="00902173" w:rsidRDefault="00E0086F" w:rsidP="00EC1291">
      <w:pPr>
        <w:spacing w:after="120"/>
        <w:ind w:left="4536" w:right="1417" w:hanging="3969"/>
        <w:contextualSpacing/>
        <w:jc w:val="both"/>
        <w:rPr>
          <w:b/>
          <w:i/>
        </w:rPr>
      </w:pPr>
      <w:r w:rsidRPr="00902173">
        <w:t>Číslo účtu: 3723001/0710</w:t>
      </w:r>
    </w:p>
    <w:p w14:paraId="1375E27A" w14:textId="77777777" w:rsidR="00E0086F" w:rsidRPr="00902173" w:rsidRDefault="00E0086F" w:rsidP="00EC1291">
      <w:pPr>
        <w:spacing w:after="120"/>
        <w:ind w:left="4536" w:right="1418" w:hanging="3969"/>
        <w:jc w:val="both"/>
      </w:pPr>
      <w:r w:rsidRPr="00902173">
        <w:t>DIČ: CZ01312774 (</w:t>
      </w:r>
      <w:r w:rsidRPr="00902173">
        <w:rPr>
          <w:i/>
          <w:iCs/>
        </w:rPr>
        <w:t>není plátce DPH</w:t>
      </w:r>
      <w:r w:rsidRPr="00902173">
        <w:t>)</w:t>
      </w:r>
    </w:p>
    <w:p w14:paraId="2C7E241C" w14:textId="5108361A" w:rsidR="00E0086F" w:rsidRPr="00902173" w:rsidRDefault="00E0086F" w:rsidP="00EC1291">
      <w:pPr>
        <w:spacing w:after="120"/>
        <w:ind w:left="4536" w:right="1417" w:hanging="3969"/>
        <w:jc w:val="both"/>
        <w:rPr>
          <w:b/>
        </w:rPr>
      </w:pPr>
      <w:r w:rsidRPr="00902173">
        <w:t>(</w:t>
      </w:r>
      <w:r w:rsidR="009E7B7D">
        <w:t xml:space="preserve">dále jen </w:t>
      </w:r>
      <w:r w:rsidRPr="00902173">
        <w:t>„</w:t>
      </w:r>
      <w:r w:rsidRPr="00902173">
        <w:rPr>
          <w:b/>
        </w:rPr>
        <w:t>Objednatel</w:t>
      </w:r>
      <w:r w:rsidRPr="00902173">
        <w:t>“)</w:t>
      </w:r>
    </w:p>
    <w:p w14:paraId="7E3C0C14" w14:textId="77777777" w:rsidR="00E0086F" w:rsidRPr="00902173" w:rsidRDefault="00E0086F" w:rsidP="00EC1291">
      <w:pPr>
        <w:spacing w:before="240" w:after="120"/>
        <w:ind w:left="567"/>
        <w:jc w:val="both"/>
        <w:rPr>
          <w:b/>
        </w:rPr>
      </w:pPr>
      <w:r w:rsidRPr="00902173">
        <w:t>a</w:t>
      </w:r>
    </w:p>
    <w:p w14:paraId="60A84729" w14:textId="4C88FDA3" w:rsidR="00E0086F" w:rsidRPr="00902173" w:rsidRDefault="00ED6967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b/>
        </w:rPr>
      </w:pPr>
      <w:r w:rsidRPr="00902173">
        <w:rPr>
          <w:b/>
        </w:rPr>
        <w:t>GEO</w:t>
      </w:r>
      <w:r w:rsidR="008B7365" w:rsidRPr="00902173">
        <w:rPr>
          <w:b/>
        </w:rPr>
        <w:t xml:space="preserve"> Hrubý</w:t>
      </w:r>
      <w:r w:rsidRPr="00902173">
        <w:rPr>
          <w:b/>
        </w:rPr>
        <w:t xml:space="preserve"> spol. s r.o.</w:t>
      </w:r>
    </w:p>
    <w:p w14:paraId="3D1847A9" w14:textId="77777777" w:rsidR="008B7365" w:rsidRPr="00902173" w:rsidRDefault="008B7365" w:rsidP="008B7365">
      <w:pPr>
        <w:spacing w:after="120"/>
        <w:ind w:left="567"/>
        <w:jc w:val="both"/>
      </w:pPr>
      <w:r w:rsidRPr="00902173">
        <w:t xml:space="preserve">společnost založená a existující podle právního řádu České republiky, se sídlem Doudlevecká 26, 301 00 Plzeň, IČO: 25227751, zapsaná v obchodním rejstříku vedeném u Krajského soudu v Plzni, oddíl C, vložka 10235. </w:t>
      </w:r>
    </w:p>
    <w:p w14:paraId="691BD951" w14:textId="5FE1D547" w:rsidR="00ED6967" w:rsidRPr="00902173" w:rsidRDefault="00ED6967" w:rsidP="008B7365">
      <w:pPr>
        <w:spacing w:after="120"/>
        <w:ind w:left="567"/>
        <w:jc w:val="both"/>
      </w:pPr>
      <w:r w:rsidRPr="00902173">
        <w:t xml:space="preserve">Zastoupená: </w:t>
      </w:r>
      <w:r w:rsidR="008B7365" w:rsidRPr="00902173">
        <w:t>Ing. Zdeňkem Hrubým, jednatelem</w:t>
      </w:r>
    </w:p>
    <w:p w14:paraId="6C6CF9E6" w14:textId="2034583F" w:rsidR="00ED6967" w:rsidRPr="00902173" w:rsidRDefault="00ED6967" w:rsidP="00ED6967">
      <w:pPr>
        <w:spacing w:after="120"/>
        <w:ind w:left="567"/>
        <w:jc w:val="both"/>
      </w:pPr>
      <w:r w:rsidRPr="00902173">
        <w:t xml:space="preserve">Ve smluvních záležitostech zastoupená: </w:t>
      </w:r>
      <w:r w:rsidR="008B7365" w:rsidRPr="00902173">
        <w:t>Ing. Zdeňkem Hrubým</w:t>
      </w:r>
    </w:p>
    <w:p w14:paraId="2BBBE7F7" w14:textId="7E509D6B" w:rsidR="00ED6967" w:rsidRPr="00902173" w:rsidRDefault="00ED6967" w:rsidP="00ED6967">
      <w:pPr>
        <w:spacing w:after="120"/>
        <w:ind w:left="567"/>
        <w:jc w:val="both"/>
      </w:pPr>
      <w:r w:rsidRPr="00902173">
        <w:t xml:space="preserve">V technických záležitostech zastoupená: </w:t>
      </w:r>
      <w:r w:rsidR="00BB6928">
        <w:t>XXXXXX</w:t>
      </w:r>
    </w:p>
    <w:p w14:paraId="62BEA880" w14:textId="77777777" w:rsidR="00ED6967" w:rsidRPr="009E7B7D" w:rsidRDefault="00ED6967" w:rsidP="009E7B7D">
      <w:pPr>
        <w:spacing w:after="0"/>
        <w:ind w:left="567"/>
        <w:jc w:val="both"/>
        <w:rPr>
          <w:b/>
          <w:bCs/>
        </w:rPr>
      </w:pPr>
      <w:r w:rsidRPr="009E7B7D">
        <w:rPr>
          <w:b/>
          <w:bCs/>
        </w:rPr>
        <w:t>Kontaktní údaje:</w:t>
      </w:r>
    </w:p>
    <w:p w14:paraId="47531210" w14:textId="3C885F07" w:rsidR="00ED6967" w:rsidRPr="00902173" w:rsidRDefault="00ED6967" w:rsidP="009E7B7D">
      <w:pPr>
        <w:spacing w:after="0"/>
        <w:ind w:left="567"/>
        <w:jc w:val="both"/>
      </w:pPr>
      <w:r w:rsidRPr="00902173">
        <w:t xml:space="preserve">Tel.: </w:t>
      </w:r>
      <w:r w:rsidR="00BB6928">
        <w:t>XXXXXX</w:t>
      </w:r>
    </w:p>
    <w:p w14:paraId="58E8C84D" w14:textId="301618B7" w:rsidR="00ED6967" w:rsidRPr="00902173" w:rsidRDefault="00ED6967" w:rsidP="009E7B7D">
      <w:pPr>
        <w:spacing w:after="0"/>
        <w:ind w:left="567"/>
        <w:jc w:val="both"/>
      </w:pPr>
      <w:r w:rsidRPr="00902173">
        <w:t xml:space="preserve">E-mail: </w:t>
      </w:r>
      <w:r w:rsidR="00BB6928">
        <w:t>XXXXXX</w:t>
      </w:r>
    </w:p>
    <w:p w14:paraId="75591FAA" w14:textId="43DBBA1E" w:rsidR="00ED6967" w:rsidRPr="00902173" w:rsidRDefault="00ED6967" w:rsidP="009E7B7D">
      <w:pPr>
        <w:spacing w:after="0"/>
        <w:ind w:left="567"/>
        <w:jc w:val="both"/>
      </w:pPr>
      <w:r w:rsidRPr="00902173">
        <w:lastRenderedPageBreak/>
        <w:t xml:space="preserve">ID datové schránky: </w:t>
      </w:r>
      <w:r w:rsidR="008B7365" w:rsidRPr="00902173">
        <w:t>7s47464</w:t>
      </w:r>
    </w:p>
    <w:p w14:paraId="7720B9F6" w14:textId="16EA8AB1" w:rsidR="00ED6967" w:rsidRPr="00902173" w:rsidRDefault="00ED6967" w:rsidP="009E7B7D">
      <w:pPr>
        <w:spacing w:after="0"/>
        <w:ind w:left="567"/>
        <w:jc w:val="both"/>
      </w:pPr>
      <w:r w:rsidRPr="009E7B7D">
        <w:rPr>
          <w:b/>
          <w:bCs/>
        </w:rPr>
        <w:t>Bankovní spojení:</w:t>
      </w:r>
      <w:r w:rsidRPr="00902173">
        <w:t xml:space="preserve"> </w:t>
      </w:r>
      <w:r w:rsidR="008B7365" w:rsidRPr="00902173">
        <w:t>KB Plzeň</w:t>
      </w:r>
    </w:p>
    <w:p w14:paraId="3D8B004A" w14:textId="54D027B8" w:rsidR="00ED6967" w:rsidRPr="00902173" w:rsidRDefault="00ED6967" w:rsidP="009E7B7D">
      <w:pPr>
        <w:spacing w:after="0"/>
        <w:ind w:left="567"/>
        <w:jc w:val="both"/>
      </w:pPr>
      <w:r w:rsidRPr="00902173">
        <w:t xml:space="preserve">Číslo účtu: </w:t>
      </w:r>
      <w:r w:rsidR="008B7365" w:rsidRPr="00902173">
        <w:t>21106381/0100</w:t>
      </w:r>
    </w:p>
    <w:p w14:paraId="301F3A91" w14:textId="05E0B69D" w:rsidR="00ED6967" w:rsidRDefault="00ED6967" w:rsidP="009E7B7D">
      <w:pPr>
        <w:spacing w:after="0"/>
        <w:ind w:left="567"/>
        <w:jc w:val="both"/>
      </w:pPr>
      <w:r w:rsidRPr="00902173">
        <w:t>DIČ: CZ</w:t>
      </w:r>
      <w:r w:rsidR="008B7365" w:rsidRPr="00902173">
        <w:t>25227751</w:t>
      </w:r>
      <w:r w:rsidRPr="00902173">
        <w:t xml:space="preserve"> </w:t>
      </w:r>
    </w:p>
    <w:p w14:paraId="481E8E35" w14:textId="77777777" w:rsidR="009E7B7D" w:rsidRPr="00902173" w:rsidRDefault="009E7B7D" w:rsidP="009E7B7D">
      <w:pPr>
        <w:spacing w:after="0"/>
        <w:ind w:left="567"/>
        <w:jc w:val="both"/>
      </w:pPr>
    </w:p>
    <w:p w14:paraId="483330C9" w14:textId="665C18BF" w:rsidR="00E0086F" w:rsidRPr="00902173" w:rsidRDefault="00E0086F" w:rsidP="00ED6967">
      <w:pPr>
        <w:spacing w:after="120"/>
        <w:ind w:left="567"/>
        <w:jc w:val="both"/>
      </w:pPr>
      <w:r w:rsidRPr="00902173">
        <w:t>(</w:t>
      </w:r>
      <w:r w:rsidR="009E7B7D">
        <w:t xml:space="preserve">dále jen </w:t>
      </w:r>
      <w:r w:rsidRPr="00902173">
        <w:rPr>
          <w:b/>
        </w:rPr>
        <w:t>„Zhotovitel“</w:t>
      </w:r>
      <w:r w:rsidRPr="00902173">
        <w:t>)</w:t>
      </w:r>
    </w:p>
    <w:p w14:paraId="48F2AF68" w14:textId="77777777" w:rsidR="009E7B7D" w:rsidRDefault="009E7B7D" w:rsidP="0080373E">
      <w:pPr>
        <w:spacing w:before="240" w:after="120"/>
        <w:ind w:left="567"/>
        <w:jc w:val="both"/>
      </w:pPr>
      <w:bookmarkStart w:id="0" w:name="_Ref64871997"/>
      <w:r w:rsidRPr="00BF554C">
        <w:t>(Objednatel a Zhotovitel dále jako „</w:t>
      </w:r>
      <w:r w:rsidRPr="00BF554C">
        <w:rPr>
          <w:b/>
        </w:rPr>
        <w:t>Smluvní strany</w:t>
      </w:r>
      <w:r w:rsidRPr="00BF554C">
        <w:t>“ a každý z nich samostatně jako „</w:t>
      </w:r>
      <w:r w:rsidRPr="00BF554C">
        <w:rPr>
          <w:b/>
        </w:rPr>
        <w:t>Smluvní strana</w:t>
      </w:r>
      <w:r w:rsidRPr="00BF554C">
        <w:t>“)</w:t>
      </w:r>
    </w:p>
    <w:p w14:paraId="213FFC41" w14:textId="447D55BE" w:rsidR="009E7B7D" w:rsidRPr="00D15E96" w:rsidRDefault="009E7B7D" w:rsidP="0080373E">
      <w:pPr>
        <w:spacing w:before="240" w:after="120"/>
        <w:ind w:left="567"/>
        <w:jc w:val="both"/>
        <w:rPr>
          <w:b/>
          <w:bCs/>
        </w:rPr>
      </w:pPr>
      <w:r w:rsidRPr="00D15E96">
        <w:rPr>
          <w:b/>
          <w:bCs/>
        </w:rPr>
        <w:t>Smluvní strany uzavřely níže uvedeného dne, měsíce a roku tento Dodatek č</w:t>
      </w:r>
      <w:r>
        <w:rPr>
          <w:b/>
          <w:bCs/>
        </w:rPr>
        <w:t>.</w:t>
      </w:r>
      <w:r w:rsidRPr="00D15E96">
        <w:rPr>
          <w:b/>
          <w:bCs/>
        </w:rPr>
        <w:t xml:space="preserve"> </w:t>
      </w:r>
      <w:r>
        <w:rPr>
          <w:b/>
          <w:bCs/>
        </w:rPr>
        <w:t>4.</w:t>
      </w:r>
    </w:p>
    <w:p w14:paraId="2EBD0A6D" w14:textId="77777777" w:rsidR="009E7B7D" w:rsidRPr="00111CF8" w:rsidRDefault="009E7B7D" w:rsidP="0080373E">
      <w:pPr>
        <w:pStyle w:val="Clanek11"/>
        <w:numPr>
          <w:ilvl w:val="0"/>
          <w:numId w:val="0"/>
        </w:numPr>
        <w:jc w:val="center"/>
        <w:rPr>
          <w:rFonts w:ascii="Arial" w:hAnsi="Arial"/>
          <w:b/>
          <w:iCs w:val="0"/>
          <w:kern w:val="32"/>
          <w:szCs w:val="32"/>
        </w:rPr>
      </w:pPr>
      <w:r w:rsidRPr="00111CF8">
        <w:rPr>
          <w:rFonts w:ascii="Arial" w:hAnsi="Arial"/>
          <w:b/>
          <w:iCs w:val="0"/>
          <w:kern w:val="32"/>
          <w:szCs w:val="32"/>
        </w:rPr>
        <w:t>Č</w:t>
      </w:r>
      <w:r>
        <w:rPr>
          <w:rFonts w:ascii="Arial" w:hAnsi="Arial"/>
          <w:b/>
          <w:iCs w:val="0"/>
          <w:kern w:val="32"/>
          <w:szCs w:val="32"/>
        </w:rPr>
        <w:t>l</w:t>
      </w:r>
      <w:r w:rsidRPr="00111CF8">
        <w:rPr>
          <w:rFonts w:ascii="Arial" w:hAnsi="Arial"/>
          <w:b/>
          <w:iCs w:val="0"/>
          <w:kern w:val="32"/>
          <w:szCs w:val="32"/>
        </w:rPr>
        <w:t>. I.</w:t>
      </w:r>
    </w:p>
    <w:p w14:paraId="2545D602" w14:textId="77777777" w:rsidR="009E7B7D" w:rsidRDefault="009E7B7D" w:rsidP="0080373E">
      <w:pPr>
        <w:pStyle w:val="Clanek11"/>
        <w:numPr>
          <w:ilvl w:val="0"/>
          <w:numId w:val="0"/>
        </w:numPr>
        <w:jc w:val="center"/>
        <w:rPr>
          <w:rFonts w:ascii="Arial" w:hAnsi="Arial"/>
          <w:b/>
          <w:iCs w:val="0"/>
          <w:kern w:val="32"/>
          <w:szCs w:val="32"/>
        </w:rPr>
      </w:pPr>
      <w:r w:rsidRPr="00111CF8">
        <w:rPr>
          <w:rFonts w:ascii="Arial" w:hAnsi="Arial"/>
          <w:b/>
          <w:iCs w:val="0"/>
          <w:kern w:val="32"/>
          <w:szCs w:val="32"/>
        </w:rPr>
        <w:t>Předmět dodatku</w:t>
      </w:r>
    </w:p>
    <w:p w14:paraId="28E85559" w14:textId="77777777" w:rsidR="009E7B7D" w:rsidRDefault="009E7B7D" w:rsidP="009E7B7D">
      <w:pPr>
        <w:pStyle w:val="Clanek11"/>
        <w:numPr>
          <w:ilvl w:val="0"/>
          <w:numId w:val="0"/>
        </w:numPr>
        <w:rPr>
          <w:rFonts w:ascii="Arial" w:hAnsi="Arial"/>
          <w:bCs w:val="0"/>
          <w:iCs w:val="0"/>
          <w:kern w:val="32"/>
          <w:szCs w:val="32"/>
        </w:rPr>
      </w:pPr>
      <w:r w:rsidRPr="009902DE">
        <w:rPr>
          <w:rFonts w:ascii="Arial" w:hAnsi="Arial"/>
          <w:bCs w:val="0"/>
          <w:iCs w:val="0"/>
          <w:kern w:val="32"/>
          <w:szCs w:val="32"/>
        </w:rPr>
        <w:t>Dodatkem se mění termíny předání k akceptačnímu řízení níže uvedených dílčích částí: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4988"/>
        <w:gridCol w:w="1701"/>
        <w:gridCol w:w="1701"/>
      </w:tblGrid>
      <w:tr w:rsidR="009E7B7D" w14:paraId="53058D83" w14:textId="77777777" w:rsidTr="0080373E">
        <w:trPr>
          <w:trHeight w:val="352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03FB" w14:textId="77777777" w:rsidR="009E7B7D" w:rsidRDefault="009E7B7D" w:rsidP="008037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Hlavní celek/dílčí část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AD6A" w14:textId="77777777" w:rsidR="009E7B7D" w:rsidRDefault="009E7B7D" w:rsidP="008037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Původní termín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B7D0" w14:textId="77777777" w:rsidR="009E7B7D" w:rsidRDefault="009E7B7D" w:rsidP="008037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Nový termín</w:t>
            </w:r>
          </w:p>
        </w:tc>
      </w:tr>
      <w:tr w:rsidR="009E7B7D" w14:paraId="5E3AB466" w14:textId="77777777" w:rsidTr="0080373E">
        <w:trPr>
          <w:trHeight w:val="35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2CA76" w14:textId="77777777" w:rsidR="009E7B7D" w:rsidRDefault="009E7B7D" w:rsidP="001B1683">
            <w:pPr>
              <w:pStyle w:val="Tabulka-buky11"/>
              <w:spacing w:after="0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6.3.1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CB9C" w14:textId="77777777" w:rsidR="009E7B7D" w:rsidRDefault="009E7B7D" w:rsidP="0080373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90919" w14:textId="77777777" w:rsidR="009E7B7D" w:rsidRDefault="009E7B7D" w:rsidP="0080373E">
            <w:pPr>
              <w:jc w:val="center"/>
              <w:rPr>
                <w:bCs/>
                <w:sz w:val="18"/>
                <w:szCs w:val="18"/>
              </w:rPr>
            </w:pPr>
          </w:p>
          <w:p w14:paraId="0ECECD5D" w14:textId="3EE8CAFF" w:rsidR="009E7B7D" w:rsidRDefault="009E7B7D" w:rsidP="008037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14.12.2025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934FD" w14:textId="77777777" w:rsidR="009E7B7D" w:rsidRDefault="009E7B7D" w:rsidP="0080373E">
            <w:pPr>
              <w:jc w:val="center"/>
              <w:rPr>
                <w:bCs/>
                <w:sz w:val="18"/>
                <w:szCs w:val="18"/>
              </w:rPr>
            </w:pPr>
          </w:p>
          <w:p w14:paraId="2C629D56" w14:textId="2AE5EEB4" w:rsidR="009E7B7D" w:rsidRDefault="009E7B7D" w:rsidP="008037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30.10.2026</w:t>
            </w:r>
          </w:p>
        </w:tc>
      </w:tr>
      <w:tr w:rsidR="009E7B7D" w14:paraId="7C3D1486" w14:textId="77777777" w:rsidTr="0080373E">
        <w:trPr>
          <w:trHeight w:val="35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783D3" w14:textId="5028445D" w:rsidR="009E7B7D" w:rsidRDefault="009E7B7D" w:rsidP="001B1683">
            <w:pPr>
              <w:pStyle w:val="Tabulka-buky11"/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6.3.1</w:t>
            </w:r>
            <w:r w:rsidR="001B1683"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>i)a)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F62A" w14:textId="77777777" w:rsidR="009E7B7D" w:rsidRDefault="009E7B7D" w:rsidP="00803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Výškopisné zaměření zájmového území dle čl. 6.3.1 i) a) Smlouvy 2)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89228" w14:textId="77777777" w:rsidR="009E7B7D" w:rsidRDefault="009E7B7D" w:rsidP="00803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BEDC2" w14:textId="77777777" w:rsidR="009E7B7D" w:rsidRDefault="009E7B7D" w:rsidP="008037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E7B7D" w14:paraId="4C32BB34" w14:textId="77777777" w:rsidTr="0080373E">
        <w:trPr>
          <w:trHeight w:val="352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94BD8" w14:textId="52ACBEA0" w:rsidR="009E7B7D" w:rsidRDefault="009E7B7D" w:rsidP="001B1683">
            <w:pPr>
              <w:pStyle w:val="Tabulka-buky11"/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6.3.1</w:t>
            </w:r>
            <w:r w:rsidR="001B1683"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>i.b)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7E59" w14:textId="77777777" w:rsidR="009E7B7D" w:rsidRDefault="009E7B7D" w:rsidP="00803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DTR liniových dopravních staveb PSZ pro stanovení plochy záboru půdy stavbami dle čl. 6.3.1 i) b) Smlouvy 2)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F1737" w14:textId="77777777" w:rsidR="009E7B7D" w:rsidRDefault="009E7B7D" w:rsidP="00803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A6EA0" w14:textId="77777777" w:rsidR="009E7B7D" w:rsidRDefault="009E7B7D" w:rsidP="008037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E7B7D" w14:paraId="7AE2D61A" w14:textId="77777777" w:rsidTr="0080373E">
        <w:trPr>
          <w:trHeight w:val="352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493E1" w14:textId="77777777" w:rsidR="009E7B7D" w:rsidRDefault="009E7B7D" w:rsidP="001B1683">
            <w:pPr>
              <w:pStyle w:val="Tabulka-buky11"/>
              <w:spacing w:after="0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FE59" w14:textId="77777777" w:rsidR="009E7B7D" w:rsidRDefault="009E7B7D" w:rsidP="0080373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F6D7C" w14:textId="77777777" w:rsidR="009E7B7D" w:rsidRDefault="009E7B7D" w:rsidP="00803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7D6A9" w14:textId="77777777" w:rsidR="009E7B7D" w:rsidRDefault="009E7B7D" w:rsidP="008037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E7B7D" w14:paraId="08C71850" w14:textId="77777777" w:rsidTr="0080373E">
        <w:trPr>
          <w:trHeight w:val="352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CA9F0" w14:textId="23ABE051" w:rsidR="009E7B7D" w:rsidRDefault="009E7B7D" w:rsidP="001B1683">
            <w:pPr>
              <w:pStyle w:val="Tabulka-buky11"/>
              <w:spacing w:after="0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6.3.1</w:t>
            </w:r>
            <w:r w:rsidR="001B1683"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>i)c)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5E31" w14:textId="77777777" w:rsidR="009E7B7D" w:rsidRDefault="009E7B7D" w:rsidP="0080373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DTR vodohospodářských staveb PSZ dle čl. 6.3.1 i) c) Smlouvy 2)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36F8" w14:textId="77777777" w:rsidR="009E7B7D" w:rsidRDefault="009E7B7D" w:rsidP="008037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B8A2" w14:textId="77777777" w:rsidR="009E7B7D" w:rsidRDefault="009E7B7D" w:rsidP="008037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E7B7D" w14:paraId="74B34EC1" w14:textId="77777777" w:rsidTr="0080373E">
        <w:trPr>
          <w:trHeight w:val="352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C7979" w14:textId="13C94E48" w:rsidR="009E7B7D" w:rsidRDefault="009E7B7D" w:rsidP="00A511B5">
            <w:pPr>
              <w:pStyle w:val="Tabulka-buky1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6.3.2</w:t>
            </w:r>
            <w:r w:rsidR="001B1683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EA93" w14:textId="77777777" w:rsidR="009E7B7D" w:rsidRDefault="009E7B7D" w:rsidP="00A511B5">
            <w:pPr>
              <w:spacing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FE85" w14:textId="3B887B0E" w:rsidR="009E7B7D" w:rsidRDefault="009E7B7D" w:rsidP="00A511B5">
            <w:pPr>
              <w:spacing w:after="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16.6.202</w:t>
            </w:r>
            <w:r w:rsidR="00B43FF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E41F" w14:textId="362A9979" w:rsidR="009E7B7D" w:rsidRDefault="009E7B7D" w:rsidP="00A511B5">
            <w:pPr>
              <w:spacing w:after="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30.</w:t>
            </w:r>
            <w:r w:rsidR="00FC666F">
              <w:rPr>
                <w:bCs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</w:rPr>
              <w:t>.2027</w:t>
            </w:r>
          </w:p>
        </w:tc>
      </w:tr>
    </w:tbl>
    <w:p w14:paraId="0A39FA8F" w14:textId="77777777" w:rsidR="009E7B7D" w:rsidRDefault="009E7B7D" w:rsidP="009E7B7D">
      <w:pPr>
        <w:pStyle w:val="Clanek11"/>
        <w:numPr>
          <w:ilvl w:val="0"/>
          <w:numId w:val="0"/>
        </w:numPr>
        <w:rPr>
          <w:rFonts w:ascii="Arial" w:hAnsi="Arial"/>
          <w:bCs w:val="0"/>
          <w:iCs w:val="0"/>
          <w:kern w:val="32"/>
          <w:szCs w:val="32"/>
        </w:rPr>
      </w:pPr>
      <w:r w:rsidRPr="009902DE">
        <w:rPr>
          <w:rFonts w:ascii="Arial" w:hAnsi="Arial"/>
          <w:bCs w:val="0"/>
          <w:iCs w:val="0"/>
          <w:kern w:val="32"/>
          <w:szCs w:val="32"/>
        </w:rPr>
        <w:t>Uvedené změny se promítly do položkového výkazu činností s časovým harmonogramem prací.</w:t>
      </w:r>
    </w:p>
    <w:p w14:paraId="3F22DED1" w14:textId="25C45798" w:rsidR="008728AC" w:rsidRPr="009E7B7D" w:rsidRDefault="008F122E" w:rsidP="009E7B7D">
      <w:pPr>
        <w:pStyle w:val="Clanek11"/>
        <w:numPr>
          <w:ilvl w:val="0"/>
          <w:numId w:val="0"/>
        </w:numPr>
        <w:ind w:left="567" w:hanging="567"/>
        <w:rPr>
          <w:rFonts w:ascii="Arial" w:hAnsi="Arial"/>
          <w:b/>
          <w:bCs w:val="0"/>
          <w:szCs w:val="22"/>
          <w:u w:val="single"/>
        </w:rPr>
      </w:pPr>
      <w:r w:rsidRPr="009E7B7D">
        <w:rPr>
          <w:rFonts w:ascii="Arial" w:hAnsi="Arial"/>
          <w:b/>
          <w:szCs w:val="22"/>
          <w:u w:val="single"/>
        </w:rPr>
        <w:t>Odůvodnění</w:t>
      </w:r>
      <w:r w:rsidR="008728AC" w:rsidRPr="009E7B7D">
        <w:rPr>
          <w:rFonts w:ascii="Arial" w:hAnsi="Arial"/>
          <w:b/>
          <w:szCs w:val="22"/>
          <w:u w:val="single"/>
        </w:rPr>
        <w:t xml:space="preserve">: </w:t>
      </w:r>
    </w:p>
    <w:p w14:paraId="5A2EAF4F" w14:textId="384ACD55" w:rsidR="00832BB1" w:rsidRDefault="00A81CF0" w:rsidP="00B43FF4">
      <w:pPr>
        <w:spacing w:after="120"/>
        <w:jc w:val="both"/>
      </w:pPr>
      <w:bookmarkStart w:id="1" w:name="_Hlk215835139"/>
      <w:bookmarkStart w:id="2" w:name="_Hlk215834494"/>
      <w:bookmarkStart w:id="3" w:name="_Ref50585481"/>
      <w:bookmarkEnd w:id="0"/>
      <w:r>
        <w:t>V důsledku v</w:t>
      </w:r>
      <w:r w:rsidR="00832BB1">
        <w:t>ýstavb</w:t>
      </w:r>
      <w:r>
        <w:t>y</w:t>
      </w:r>
      <w:r w:rsidR="00832BB1">
        <w:t xml:space="preserve"> dálnice D6, kde je investorem ŘSD a s ní související realizace „II/205 Silniční </w:t>
      </w:r>
      <w:r w:rsidR="00832BB1" w:rsidRPr="005616B0">
        <w:t>obchvat Veselov“</w:t>
      </w:r>
      <w:r w:rsidR="00832BB1">
        <w:t xml:space="preserve">, kde je </w:t>
      </w:r>
      <w:r w:rsidR="00832BB1" w:rsidRPr="00A27277">
        <w:t>investor</w:t>
      </w:r>
      <w:r w:rsidR="00832BB1">
        <w:t>em</w:t>
      </w:r>
      <w:r w:rsidR="00832BB1" w:rsidRPr="00A27277">
        <w:t xml:space="preserve"> </w:t>
      </w:r>
      <w:r w:rsidR="00832BB1">
        <w:t xml:space="preserve">Karlovarský kraj </w:t>
      </w:r>
      <w:r>
        <w:t>– KSÚS</w:t>
      </w:r>
      <w:r w:rsidR="00AD4055">
        <w:t>,</w:t>
      </w:r>
      <w:r>
        <w:t xml:space="preserve"> </w:t>
      </w:r>
      <w:r w:rsidR="00832BB1">
        <w:t>s</w:t>
      </w:r>
      <w:r>
        <w:t xml:space="preserve">e </w:t>
      </w:r>
      <w:r w:rsidR="00832BB1">
        <w:t>měn</w:t>
      </w:r>
      <w:r>
        <w:t>í</w:t>
      </w:r>
      <w:r w:rsidR="00832BB1">
        <w:t xml:space="preserve"> termín dílčí</w:t>
      </w:r>
      <w:r w:rsidR="00AD4055">
        <w:t>ho</w:t>
      </w:r>
      <w:r w:rsidR="00832BB1">
        <w:t xml:space="preserve"> FC 6.3.1. Vypracování plánu společných zařízení. </w:t>
      </w:r>
    </w:p>
    <w:p w14:paraId="52C0D767" w14:textId="31E0A07F" w:rsidR="001F5CE3" w:rsidRDefault="00275345" w:rsidP="001F5CE3">
      <w:pPr>
        <w:spacing w:after="120"/>
        <w:jc w:val="both"/>
      </w:pPr>
      <w:r>
        <w:t>S výstavbou dálnice D6 souvisí i p</w:t>
      </w:r>
      <w:r w:rsidR="00090C9F" w:rsidRPr="00090C9F">
        <w:t>lánovan</w:t>
      </w:r>
      <w:r w:rsidR="00090C9F">
        <w:t>á</w:t>
      </w:r>
      <w:r w:rsidR="00090C9F" w:rsidRPr="00090C9F">
        <w:t xml:space="preserve"> stavb</w:t>
      </w:r>
      <w:r w:rsidR="00090C9F">
        <w:t>a</w:t>
      </w:r>
      <w:r w:rsidR="00090C9F" w:rsidRPr="00090C9F">
        <w:t xml:space="preserve"> obchvatu Veselova</w:t>
      </w:r>
      <w:r>
        <w:t>.</w:t>
      </w:r>
      <w:r w:rsidR="001F5CE3">
        <w:t xml:space="preserve"> </w:t>
      </w:r>
      <w:r>
        <w:t>T</w:t>
      </w:r>
      <w:r w:rsidR="001F5CE3" w:rsidRPr="005616B0">
        <w:t xml:space="preserve">erénní úpravy </w:t>
      </w:r>
      <w:r w:rsidR="001F5CE3">
        <w:t>spočívající v</w:t>
      </w:r>
      <w:r>
        <w:t> </w:t>
      </w:r>
      <w:r w:rsidR="001F5CE3">
        <w:t>uložení p</w:t>
      </w:r>
      <w:r w:rsidR="001F5CE3" w:rsidRPr="005F5126">
        <w:t>řebytečn</w:t>
      </w:r>
      <w:r w:rsidR="001F5CE3">
        <w:t>é</w:t>
      </w:r>
      <w:r w:rsidR="001F5CE3" w:rsidRPr="005F5126">
        <w:t xml:space="preserve"> zemin</w:t>
      </w:r>
      <w:r w:rsidR="001F5CE3">
        <w:t>y</w:t>
      </w:r>
      <w:r w:rsidR="001F5CE3" w:rsidRPr="005F5126">
        <w:t xml:space="preserve"> </w:t>
      </w:r>
      <w:r w:rsidR="001F5CE3">
        <w:t xml:space="preserve">z realizace dálnice D6 </w:t>
      </w:r>
      <w:r w:rsidR="001F5CE3" w:rsidRPr="005F5126">
        <w:t>na pozem</w:t>
      </w:r>
      <w:r w:rsidR="001F5CE3">
        <w:t>cích</w:t>
      </w:r>
      <w:r w:rsidR="001F5CE3" w:rsidRPr="005F5126">
        <w:t xml:space="preserve"> v</w:t>
      </w:r>
      <w:r w:rsidR="001F5CE3">
        <w:t> </w:t>
      </w:r>
      <w:r w:rsidR="001F5CE3" w:rsidRPr="005F5126">
        <w:t>obvodu KoPÚ Veselov, konkrétně z</w:t>
      </w:r>
      <w:r w:rsidR="001F5CE3">
        <w:t> </w:t>
      </w:r>
      <w:r w:rsidR="001F5CE3" w:rsidRPr="005F5126">
        <w:t>její části v k.ú. Knínice, bud</w:t>
      </w:r>
      <w:r w:rsidR="001F5CE3">
        <w:t>ou</w:t>
      </w:r>
      <w:r w:rsidR="001F5CE3" w:rsidRPr="005F5126">
        <w:t xml:space="preserve"> </w:t>
      </w:r>
      <w:r w:rsidR="001F5CE3">
        <w:t xml:space="preserve">probíhat </w:t>
      </w:r>
      <w:r w:rsidR="001F5CE3" w:rsidRPr="005F5126">
        <w:t>v roce 2026 a</w:t>
      </w:r>
      <w:r w:rsidR="001F5CE3" w:rsidRPr="005616B0">
        <w:t xml:space="preserve"> </w:t>
      </w:r>
      <w:r w:rsidR="001F5CE3">
        <w:t>bud</w:t>
      </w:r>
      <w:r>
        <w:t>ou</w:t>
      </w:r>
      <w:r w:rsidR="001F5CE3" w:rsidRPr="005616B0">
        <w:t xml:space="preserve"> využit</w:t>
      </w:r>
      <w:r>
        <w:t>y</w:t>
      </w:r>
      <w:r w:rsidR="001F5CE3" w:rsidRPr="005616B0">
        <w:t xml:space="preserve"> pro protierozní opatření </w:t>
      </w:r>
      <w:r w:rsidR="00AA591C" w:rsidRPr="005616B0">
        <w:t>z důvodu opakovaných erozních událostí v této lokalitě</w:t>
      </w:r>
      <w:r w:rsidR="00C75669">
        <w:t>.</w:t>
      </w:r>
      <w:r w:rsidR="00AA591C" w:rsidRPr="005616B0">
        <w:t xml:space="preserve"> </w:t>
      </w:r>
      <w:r w:rsidR="001F5CE3" w:rsidRPr="005616B0">
        <w:t>Protože dojde k významné změně nivelety, která se dotkne cestní sítě i odtokových poměrů</w:t>
      </w:r>
      <w:r w:rsidR="001F5CE3">
        <w:t xml:space="preserve"> je </w:t>
      </w:r>
      <w:r>
        <w:t>nu</w:t>
      </w:r>
      <w:r w:rsidR="001F5CE3">
        <w:t>tné zapracovat</w:t>
      </w:r>
      <w:r w:rsidR="001F5CE3" w:rsidRPr="001B331E">
        <w:t xml:space="preserve"> dílčí výsledky </w:t>
      </w:r>
      <w:r w:rsidR="001F5CE3">
        <w:t>do změny návrhu PSZ.</w:t>
      </w:r>
    </w:p>
    <w:bookmarkEnd w:id="1"/>
    <w:p w14:paraId="1F6C962B" w14:textId="21AC376C" w:rsidR="00B43FF4" w:rsidRPr="00B43FF4" w:rsidRDefault="00B43FF4" w:rsidP="00B43FF4">
      <w:pPr>
        <w:spacing w:after="120"/>
        <w:jc w:val="both"/>
      </w:pPr>
      <w:r w:rsidRPr="00B43FF4">
        <w:t xml:space="preserve">Do doby </w:t>
      </w:r>
      <w:r>
        <w:t xml:space="preserve">provedení dodatečných geodetických </w:t>
      </w:r>
      <w:r w:rsidRPr="00346023">
        <w:t>prací</w:t>
      </w:r>
      <w:r w:rsidR="009A31F1">
        <w:t xml:space="preserve"> </w:t>
      </w:r>
      <w:r w:rsidR="005A6445">
        <w:t xml:space="preserve">nutných </w:t>
      </w:r>
      <w:r w:rsidR="009A31F1">
        <w:t>ke</w:t>
      </w:r>
      <w:r w:rsidR="00B27344">
        <w:t xml:space="preserve"> změn</w:t>
      </w:r>
      <w:r w:rsidR="009A31F1">
        <w:t>ě</w:t>
      </w:r>
      <w:r w:rsidR="00B27344">
        <w:t xml:space="preserve"> obvodu KoPÚ</w:t>
      </w:r>
      <w:r w:rsidR="005A6445">
        <w:t>,</w:t>
      </w:r>
      <w:r w:rsidR="00B27344">
        <w:t xml:space="preserve"> </w:t>
      </w:r>
      <w:r w:rsidR="005A6445">
        <w:t>po</w:t>
      </w:r>
      <w:r w:rsidRPr="00346023">
        <w:t xml:space="preserve"> </w:t>
      </w:r>
      <w:r w:rsidR="00F337D0">
        <w:t>dokončení realizovaných</w:t>
      </w:r>
      <w:r w:rsidR="00B27344">
        <w:t xml:space="preserve"> </w:t>
      </w:r>
      <w:r w:rsidRPr="00346023">
        <w:t>stav</w:t>
      </w:r>
      <w:r w:rsidRPr="00BB1901">
        <w:t>eb</w:t>
      </w:r>
      <w:r w:rsidR="00E73F89" w:rsidRPr="00BB1901">
        <w:t>,</w:t>
      </w:r>
      <w:r w:rsidR="00F337D0" w:rsidRPr="00BB1901">
        <w:t xml:space="preserve"> prováděných ŘSD a Karlovarským krajem – KSÚS,</w:t>
      </w:r>
      <w:r w:rsidRPr="00BB1901">
        <w:t xml:space="preserve"> nelz</w:t>
      </w:r>
      <w:r w:rsidRPr="00346023">
        <w:t xml:space="preserve">e </w:t>
      </w:r>
      <w:r w:rsidR="00B90E00" w:rsidRPr="00346023">
        <w:t xml:space="preserve">upřesnit </w:t>
      </w:r>
      <w:r w:rsidR="00B27344">
        <w:t xml:space="preserve">výměru řešeného území ani </w:t>
      </w:r>
      <w:r w:rsidR="00B90E00" w:rsidRPr="00346023">
        <w:t>rozsah a návaznost navrhovaných opatření PSZ a do</w:t>
      </w:r>
      <w:r w:rsidR="00F337D0">
        <w:t>končit z</w:t>
      </w:r>
      <w:r w:rsidRPr="00346023">
        <w:t>pracov</w:t>
      </w:r>
      <w:r w:rsidR="00F337D0">
        <w:t>ání</w:t>
      </w:r>
      <w:r w:rsidRPr="00346023">
        <w:t xml:space="preserve"> části díla </w:t>
      </w:r>
      <w:r w:rsidR="008E390B" w:rsidRPr="00346023">
        <w:rPr>
          <w:kern w:val="20"/>
        </w:rPr>
        <w:t xml:space="preserve">6.3.1, </w:t>
      </w:r>
      <w:proofErr w:type="gramStart"/>
      <w:r w:rsidR="008E390B" w:rsidRPr="00346023">
        <w:rPr>
          <w:kern w:val="20"/>
        </w:rPr>
        <w:t>6.3.1.i)a</w:t>
      </w:r>
      <w:proofErr w:type="gramEnd"/>
      <w:r w:rsidR="008E390B" w:rsidRPr="00346023">
        <w:rPr>
          <w:kern w:val="20"/>
        </w:rPr>
        <w:t xml:space="preserve">), </w:t>
      </w:r>
      <w:proofErr w:type="gramStart"/>
      <w:r w:rsidR="008E390B" w:rsidRPr="00346023">
        <w:rPr>
          <w:kern w:val="20"/>
        </w:rPr>
        <w:t>6.</w:t>
      </w:r>
      <w:r w:rsidR="008E390B" w:rsidRPr="00B43FF4">
        <w:rPr>
          <w:kern w:val="20"/>
        </w:rPr>
        <w:t>3.1.i)b</w:t>
      </w:r>
      <w:proofErr w:type="gramEnd"/>
      <w:r w:rsidR="008E390B" w:rsidRPr="00B43FF4">
        <w:rPr>
          <w:kern w:val="20"/>
        </w:rPr>
        <w:t xml:space="preserve">). 6.3.1 </w:t>
      </w:r>
      <w:proofErr w:type="gramStart"/>
      <w:r w:rsidR="008E390B" w:rsidRPr="00B43FF4">
        <w:rPr>
          <w:kern w:val="20"/>
        </w:rPr>
        <w:t>i)c</w:t>
      </w:r>
      <w:proofErr w:type="gramEnd"/>
      <w:r w:rsidR="008E390B" w:rsidRPr="00B43FF4">
        <w:rPr>
          <w:kern w:val="20"/>
        </w:rPr>
        <w:t>)</w:t>
      </w:r>
      <w:r w:rsidRPr="00B43FF4">
        <w:t xml:space="preserve">. </w:t>
      </w:r>
    </w:p>
    <w:bookmarkEnd w:id="2"/>
    <w:p w14:paraId="62A73A5B" w14:textId="4C421C12" w:rsidR="006D00D1" w:rsidRPr="006D00D1" w:rsidRDefault="006D00D1" w:rsidP="006D00D1">
      <w:pPr>
        <w:spacing w:before="120" w:after="120" w:line="240" w:lineRule="auto"/>
        <w:jc w:val="both"/>
        <w:rPr>
          <w:kern w:val="20"/>
        </w:rPr>
      </w:pPr>
      <w:r w:rsidRPr="006D00D1">
        <w:rPr>
          <w:kern w:val="20"/>
        </w:rPr>
        <w:t xml:space="preserve">Dodatek je uzavřen v souladu s </w:t>
      </w:r>
      <w:r w:rsidRPr="00346023">
        <w:rPr>
          <w:kern w:val="20"/>
        </w:rPr>
        <w:t xml:space="preserve">ustanovením § </w:t>
      </w:r>
      <w:r w:rsidR="00346023" w:rsidRPr="00346023">
        <w:rPr>
          <w:kern w:val="20"/>
        </w:rPr>
        <w:t>222</w:t>
      </w:r>
      <w:r w:rsidRPr="00346023">
        <w:rPr>
          <w:kern w:val="20"/>
        </w:rPr>
        <w:t xml:space="preserve"> odst.</w:t>
      </w:r>
      <w:r w:rsidR="00346023" w:rsidRPr="00346023">
        <w:rPr>
          <w:kern w:val="20"/>
        </w:rPr>
        <w:t xml:space="preserve"> 6</w:t>
      </w:r>
      <w:r w:rsidRPr="00346023">
        <w:rPr>
          <w:kern w:val="20"/>
        </w:rPr>
        <w:t xml:space="preserve"> ZZVZ.</w:t>
      </w:r>
      <w:r w:rsidRPr="006D00D1">
        <w:rPr>
          <w:kern w:val="20"/>
        </w:rPr>
        <w:t xml:space="preserve"> Provedená</w:t>
      </w:r>
      <w:r w:rsidR="00B27344">
        <w:rPr>
          <w:kern w:val="20"/>
        </w:rPr>
        <w:t xml:space="preserve"> nepodstatná</w:t>
      </w:r>
      <w:r w:rsidRPr="006D00D1">
        <w:rPr>
          <w:kern w:val="20"/>
        </w:rPr>
        <w:t xml:space="preserve"> změna závazku ze</w:t>
      </w:r>
      <w:r w:rsidR="0025642B">
        <w:rPr>
          <w:kern w:val="20"/>
        </w:rPr>
        <w:t> </w:t>
      </w:r>
      <w:r w:rsidRPr="006D00D1">
        <w:rPr>
          <w:kern w:val="20"/>
        </w:rPr>
        <w:t xml:space="preserve">Smlouvy, resp. změna termínu dílčích částí 6.3.1, </w:t>
      </w:r>
      <w:proofErr w:type="gramStart"/>
      <w:r w:rsidRPr="006D00D1">
        <w:rPr>
          <w:kern w:val="20"/>
        </w:rPr>
        <w:t>6.3.1.i)a</w:t>
      </w:r>
      <w:proofErr w:type="gramEnd"/>
      <w:r w:rsidRPr="006D00D1">
        <w:rPr>
          <w:kern w:val="20"/>
        </w:rPr>
        <w:t xml:space="preserve">), </w:t>
      </w:r>
      <w:proofErr w:type="gramStart"/>
      <w:r w:rsidRPr="006D00D1">
        <w:rPr>
          <w:kern w:val="20"/>
        </w:rPr>
        <w:t>6.3.1.i)b</w:t>
      </w:r>
      <w:proofErr w:type="gramEnd"/>
      <w:r w:rsidRPr="006D00D1">
        <w:rPr>
          <w:kern w:val="20"/>
        </w:rPr>
        <w:t>)</w:t>
      </w:r>
      <w:r w:rsidR="0041761F">
        <w:rPr>
          <w:kern w:val="20"/>
        </w:rPr>
        <w:t>,</w:t>
      </w:r>
      <w:r w:rsidRPr="006D00D1">
        <w:rPr>
          <w:kern w:val="20"/>
        </w:rPr>
        <w:t xml:space="preserve"> </w:t>
      </w:r>
      <w:proofErr w:type="gramStart"/>
      <w:r w:rsidRPr="006D00D1">
        <w:rPr>
          <w:kern w:val="20"/>
        </w:rPr>
        <w:t>6.3.1</w:t>
      </w:r>
      <w:r w:rsidR="004316A5">
        <w:rPr>
          <w:kern w:val="20"/>
        </w:rPr>
        <w:t>.</w:t>
      </w:r>
      <w:r w:rsidRPr="006D00D1">
        <w:rPr>
          <w:kern w:val="20"/>
        </w:rPr>
        <w:t>i)c</w:t>
      </w:r>
      <w:proofErr w:type="gramEnd"/>
      <w:r w:rsidRPr="006D00D1">
        <w:rPr>
          <w:kern w:val="20"/>
        </w:rPr>
        <w:t>) a 6.3.</w:t>
      </w:r>
      <w:r w:rsidRPr="00346023">
        <w:rPr>
          <w:kern w:val="20"/>
        </w:rPr>
        <w:t>2</w:t>
      </w:r>
      <w:r w:rsidR="007B45E2">
        <w:rPr>
          <w:kern w:val="20"/>
        </w:rPr>
        <w:t>.</w:t>
      </w:r>
      <w:r w:rsidRPr="00346023">
        <w:rPr>
          <w:kern w:val="20"/>
        </w:rPr>
        <w:t xml:space="preserve"> je </w:t>
      </w:r>
      <w:r w:rsidR="00A30995">
        <w:rPr>
          <w:kern w:val="20"/>
        </w:rPr>
        <w:t xml:space="preserve">nepodstatnou </w:t>
      </w:r>
      <w:r w:rsidRPr="00346023">
        <w:rPr>
          <w:kern w:val="20"/>
        </w:rPr>
        <w:t>změnou,</w:t>
      </w:r>
      <w:r w:rsidRPr="006D00D1">
        <w:rPr>
          <w:kern w:val="20"/>
        </w:rPr>
        <w:t xml:space="preserve"> která vznikla v důsledku okolností, které zadavatel jednající s náležitou péčí nemohl předvídat a která </w:t>
      </w:r>
      <w:r w:rsidRPr="006D00D1">
        <w:rPr>
          <w:kern w:val="20"/>
        </w:rPr>
        <w:lastRenderedPageBreak/>
        <w:t>nemění celkovou povahu veřejné zakázky a je nezbytná k dokončení díla. Prodlení s provedením dílčích částí díla není způsobeno zaviněným prodlením zhotovitele.</w:t>
      </w:r>
    </w:p>
    <w:p w14:paraId="6A735953" w14:textId="77777777" w:rsidR="00B43FF4" w:rsidRDefault="00B43FF4" w:rsidP="00B43FF4">
      <w:pPr>
        <w:spacing w:before="120" w:after="120" w:line="240" w:lineRule="auto"/>
        <w:jc w:val="both"/>
        <w:rPr>
          <w:kern w:val="20"/>
        </w:rPr>
      </w:pPr>
      <w:r w:rsidRPr="00B43FF4">
        <w:rPr>
          <w:kern w:val="20"/>
        </w:rPr>
        <w:t>Na základě výše uvedených skutečností dochází ke změně termínů odevzdání uvedených dílčích částí tak, aby bylo možné veškeré činnosti včas a řádně provést.</w:t>
      </w:r>
    </w:p>
    <w:p w14:paraId="2E4955DD" w14:textId="77777777" w:rsidR="00B61C97" w:rsidRDefault="00B61C97" w:rsidP="00B43FF4">
      <w:pPr>
        <w:spacing w:before="120" w:after="120" w:line="240" w:lineRule="auto"/>
        <w:jc w:val="both"/>
        <w:rPr>
          <w:kern w:val="20"/>
        </w:rPr>
      </w:pPr>
    </w:p>
    <w:bookmarkEnd w:id="3"/>
    <w:p w14:paraId="14DDC613" w14:textId="51EBA112" w:rsidR="00B43FF4" w:rsidRPr="006C5262" w:rsidRDefault="00B43FF4" w:rsidP="00B43FF4">
      <w:pPr>
        <w:spacing w:before="120" w:after="120" w:line="240" w:lineRule="auto"/>
        <w:jc w:val="center"/>
        <w:rPr>
          <w:b/>
          <w:bCs/>
          <w:kern w:val="20"/>
        </w:rPr>
      </w:pPr>
      <w:r w:rsidRPr="006C5262">
        <w:rPr>
          <w:b/>
          <w:bCs/>
          <w:kern w:val="20"/>
        </w:rPr>
        <w:t>Čl. II.</w:t>
      </w:r>
    </w:p>
    <w:p w14:paraId="1B048672" w14:textId="77777777" w:rsidR="00B43FF4" w:rsidRPr="006C5262" w:rsidRDefault="00B43FF4" w:rsidP="00B43FF4">
      <w:pPr>
        <w:spacing w:before="120" w:after="120" w:line="240" w:lineRule="auto"/>
        <w:jc w:val="center"/>
        <w:rPr>
          <w:b/>
          <w:bCs/>
          <w:kern w:val="20"/>
        </w:rPr>
      </w:pPr>
      <w:r w:rsidRPr="006C5262">
        <w:rPr>
          <w:b/>
          <w:bCs/>
          <w:kern w:val="20"/>
        </w:rPr>
        <w:t>Závěrečná ustanovení</w:t>
      </w:r>
    </w:p>
    <w:p w14:paraId="17A67817" w14:textId="77777777" w:rsidR="00B43FF4" w:rsidRPr="006C5262" w:rsidRDefault="00B43FF4" w:rsidP="00B43FF4">
      <w:pPr>
        <w:pStyle w:val="Odstavecseseznamem"/>
        <w:numPr>
          <w:ilvl w:val="0"/>
          <w:numId w:val="22"/>
        </w:numPr>
        <w:spacing w:before="240" w:line="240" w:lineRule="auto"/>
        <w:jc w:val="both"/>
        <w:rPr>
          <w:bCs/>
          <w:iCs/>
        </w:rPr>
      </w:pPr>
      <w:r w:rsidRPr="006C5262">
        <w:rPr>
          <w:bCs/>
          <w:iCs/>
        </w:rPr>
        <w:t>Ostatní ustanovení Smlouvy zůstávají beze změny.</w:t>
      </w:r>
    </w:p>
    <w:p w14:paraId="6859D86E" w14:textId="77777777" w:rsidR="00B43FF4" w:rsidRPr="006C5262" w:rsidRDefault="00B43FF4" w:rsidP="00B43FF4">
      <w:pPr>
        <w:pStyle w:val="Odstavecseseznamem"/>
        <w:numPr>
          <w:ilvl w:val="0"/>
          <w:numId w:val="22"/>
        </w:numPr>
        <w:spacing w:before="240" w:line="240" w:lineRule="auto"/>
        <w:ind w:left="357" w:hanging="357"/>
        <w:jc w:val="both"/>
        <w:rPr>
          <w:bCs/>
          <w:iCs/>
        </w:rPr>
      </w:pPr>
      <w:r w:rsidRPr="006C5262">
        <w:rPr>
          <w:bCs/>
          <w:iCs/>
        </w:rPr>
        <w:t>Nedílnou součástí tohoto dodatku je Položkový výkaz činností.</w:t>
      </w:r>
    </w:p>
    <w:p w14:paraId="59D0D824" w14:textId="77777777" w:rsidR="00B43FF4" w:rsidRPr="006C5262" w:rsidRDefault="00B43FF4" w:rsidP="00B43FF4">
      <w:pPr>
        <w:pStyle w:val="Odstavecseseznamem"/>
        <w:numPr>
          <w:ilvl w:val="0"/>
          <w:numId w:val="22"/>
        </w:numPr>
        <w:spacing w:before="240" w:line="240" w:lineRule="auto"/>
        <w:ind w:left="357" w:hanging="357"/>
        <w:jc w:val="both"/>
        <w:rPr>
          <w:bCs/>
          <w:iCs/>
        </w:rPr>
      </w:pPr>
      <w:r w:rsidRPr="006C5262">
        <w:rPr>
          <w:bCs/>
          <w:iCs/>
        </w:rPr>
        <w:t>Smluvní strany jsou si plně vědomy zákonné povinnosti uveřejnit tento Dodatek v souladu s ustanoveními zákona č. 340/2015 Sb., o zvláštních podmínkách účinnosti některých smluv, uveřejňování těchto smluv a o registru smluv (zákon o registru smluv), ve znění pozdějších předpisů („ZRS“). Smluvní strany se dále dohodly, že tento Dodatek zašle správci registru smluv k uveřejnění prostřednictvím registru smluv Objednatel.</w:t>
      </w:r>
    </w:p>
    <w:p w14:paraId="3C00B14C" w14:textId="77777777" w:rsidR="00B43FF4" w:rsidRPr="006C5262" w:rsidRDefault="00B43FF4" w:rsidP="00B43FF4">
      <w:pPr>
        <w:pStyle w:val="Odstavecseseznamem"/>
        <w:numPr>
          <w:ilvl w:val="0"/>
          <w:numId w:val="22"/>
        </w:numPr>
        <w:spacing w:before="240" w:line="240" w:lineRule="auto"/>
        <w:ind w:left="357" w:hanging="357"/>
        <w:jc w:val="both"/>
        <w:rPr>
          <w:bCs/>
          <w:iCs/>
        </w:rPr>
      </w:pPr>
      <w:r w:rsidRPr="006C5262">
        <w:rPr>
          <w:bCs/>
          <w:iCs/>
        </w:rPr>
        <w:t>Dodatek nabývá platnosti dnem podpisu Smluvních stran a účinnosti dnem jeho uveřejnění v registru smluv dle § 6 odst. 1 ZRS.</w:t>
      </w:r>
    </w:p>
    <w:p w14:paraId="019E90BF" w14:textId="77777777" w:rsidR="00B43FF4" w:rsidRPr="006C5262" w:rsidRDefault="00B43FF4" w:rsidP="00B43FF4">
      <w:pPr>
        <w:spacing w:before="240" w:line="240" w:lineRule="auto"/>
        <w:jc w:val="both"/>
        <w:rPr>
          <w:b/>
        </w:rPr>
      </w:pPr>
      <w:r w:rsidRPr="006C5262">
        <w:rPr>
          <w:b/>
        </w:rPr>
        <w:t>Smluvní strany tímto výslovně prohlašují, že tento Dodatek vyjadřuje jejich pravou a svobodnou vůli, na důkaz čehož připojují níže své podpisy.</w:t>
      </w:r>
    </w:p>
    <w:p w14:paraId="7622E1B3" w14:textId="77777777" w:rsidR="008D7F79" w:rsidRDefault="008D7F79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/>
          <w:lang w:eastAsia="cs-CZ"/>
        </w:rPr>
      </w:pPr>
    </w:p>
    <w:p w14:paraId="74C8DB7E" w14:textId="0D2BC02B" w:rsidR="002C5371" w:rsidRPr="00902173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/>
          <w:lang w:eastAsia="cs-CZ"/>
        </w:rPr>
      </w:pPr>
      <w:r w:rsidRPr="00902173">
        <w:rPr>
          <w:rFonts w:eastAsia="Times New Roman"/>
          <w:b/>
          <w:lang w:eastAsia="cs-CZ"/>
        </w:rPr>
        <w:t xml:space="preserve">Česká republika </w:t>
      </w:r>
      <w:r w:rsidRPr="00902173">
        <w:rPr>
          <w:b/>
        </w:rPr>
        <w:t>–</w:t>
      </w:r>
      <w:r w:rsidRPr="00902173">
        <w:rPr>
          <w:rFonts w:eastAsia="Times New Roman"/>
          <w:b/>
          <w:lang w:eastAsia="cs-CZ"/>
        </w:rPr>
        <w:t xml:space="preserve"> Státní pozemkový úřad </w:t>
      </w:r>
      <w:r w:rsidRPr="00902173">
        <w:rPr>
          <w:rFonts w:eastAsia="Times New Roman"/>
          <w:b/>
          <w:lang w:eastAsia="cs-CZ"/>
        </w:rPr>
        <w:tab/>
      </w:r>
      <w:r w:rsidR="005F067D" w:rsidRPr="00902173">
        <w:rPr>
          <w:rFonts w:eastAsia="Times New Roman"/>
          <w:b/>
          <w:lang w:eastAsia="cs-CZ"/>
        </w:rPr>
        <w:t>GEO</w:t>
      </w:r>
      <w:r w:rsidR="008B7365" w:rsidRPr="00902173">
        <w:rPr>
          <w:rFonts w:eastAsia="Times New Roman"/>
          <w:b/>
          <w:lang w:eastAsia="cs-CZ"/>
        </w:rPr>
        <w:t xml:space="preserve"> Hrubý</w:t>
      </w:r>
      <w:r w:rsidR="005F067D" w:rsidRPr="00902173">
        <w:rPr>
          <w:rFonts w:eastAsia="Times New Roman"/>
          <w:b/>
          <w:lang w:eastAsia="cs-CZ"/>
        </w:rPr>
        <w:t xml:space="preserve"> spol. s r.o.</w:t>
      </w:r>
    </w:p>
    <w:p w14:paraId="2E65CD31" w14:textId="627D1732" w:rsidR="00781487" w:rsidRPr="00781487" w:rsidRDefault="00781487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/>
          <w:bCs/>
          <w:lang w:eastAsia="cs-CZ"/>
        </w:rPr>
      </w:pPr>
      <w:r w:rsidRPr="00346023">
        <w:rPr>
          <w:rFonts w:eastAsia="Times New Roman"/>
          <w:b/>
          <w:bCs/>
          <w:lang w:eastAsia="cs-CZ"/>
        </w:rPr>
        <w:t>Krajský pozemkový úřad pro Karlovarský kraj</w:t>
      </w:r>
    </w:p>
    <w:p w14:paraId="58996297" w14:textId="490A2611" w:rsidR="002C5371" w:rsidRPr="00902173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902173">
        <w:rPr>
          <w:rFonts w:eastAsia="Times New Roman"/>
          <w:lang w:eastAsia="cs-CZ"/>
        </w:rPr>
        <w:t xml:space="preserve">Místo: </w:t>
      </w:r>
      <w:r w:rsidR="00CA6DC5" w:rsidRPr="00902173">
        <w:rPr>
          <w:rFonts w:eastAsia="Times New Roman"/>
          <w:lang w:eastAsia="cs-CZ"/>
        </w:rPr>
        <w:t xml:space="preserve">Karlovy </w:t>
      </w:r>
      <w:r w:rsidR="00BB6928">
        <w:rPr>
          <w:rFonts w:eastAsia="Times New Roman"/>
          <w:lang w:eastAsia="cs-CZ"/>
        </w:rPr>
        <w:t>V</w:t>
      </w:r>
      <w:r w:rsidR="00CA6DC5" w:rsidRPr="00902173">
        <w:rPr>
          <w:rFonts w:eastAsia="Times New Roman"/>
          <w:lang w:eastAsia="cs-CZ"/>
        </w:rPr>
        <w:t>ary</w:t>
      </w:r>
      <w:r w:rsidRPr="00902173">
        <w:rPr>
          <w:rFonts w:eastAsia="Times New Roman"/>
          <w:lang w:eastAsia="cs-CZ"/>
        </w:rPr>
        <w:tab/>
      </w:r>
      <w:r w:rsidRPr="00902173">
        <w:rPr>
          <w:rFonts w:eastAsia="Times New Roman"/>
          <w:lang w:eastAsia="cs-CZ"/>
        </w:rPr>
        <w:tab/>
        <w:t xml:space="preserve">Místo: </w:t>
      </w:r>
      <w:r w:rsidR="00CA6DC5" w:rsidRPr="00902173">
        <w:rPr>
          <w:rFonts w:eastAsia="Times New Roman"/>
          <w:lang w:eastAsia="cs-CZ"/>
        </w:rPr>
        <w:t>Plzeň</w:t>
      </w:r>
    </w:p>
    <w:p w14:paraId="0F681167" w14:textId="5F39AF24" w:rsidR="002C5371" w:rsidRPr="00902173" w:rsidRDefault="002C5371" w:rsidP="00D535A1">
      <w:pPr>
        <w:tabs>
          <w:tab w:val="left" w:pos="567"/>
          <w:tab w:val="left" w:pos="930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902173">
        <w:rPr>
          <w:rFonts w:eastAsia="Times New Roman"/>
          <w:lang w:eastAsia="cs-CZ"/>
        </w:rPr>
        <w:t>Datum:</w:t>
      </w:r>
      <w:r w:rsidR="00D535A1" w:rsidRPr="00902173">
        <w:rPr>
          <w:rFonts w:eastAsia="Times New Roman"/>
          <w:lang w:eastAsia="cs-CZ"/>
        </w:rPr>
        <w:t xml:space="preserve"> </w:t>
      </w:r>
      <w:r w:rsidR="00BB6928" w:rsidRPr="00BB6928">
        <w:rPr>
          <w:rFonts w:eastAsia="Times New Roman"/>
          <w:lang w:eastAsia="cs-CZ"/>
        </w:rPr>
        <w:t>12. 12. 2025</w:t>
      </w:r>
      <w:r w:rsidR="00D535A1" w:rsidRPr="00902173">
        <w:rPr>
          <w:rFonts w:eastAsia="Times New Roman"/>
          <w:lang w:eastAsia="cs-CZ"/>
        </w:rPr>
        <w:tab/>
      </w:r>
      <w:r w:rsidRPr="00902173">
        <w:rPr>
          <w:rFonts w:eastAsia="Times New Roman"/>
          <w:lang w:eastAsia="cs-CZ"/>
        </w:rPr>
        <w:tab/>
        <w:t xml:space="preserve">Datum: </w:t>
      </w:r>
      <w:r w:rsidR="00BB6928" w:rsidRPr="00BB6928">
        <w:rPr>
          <w:rFonts w:eastAsia="Times New Roman"/>
          <w:lang w:eastAsia="cs-CZ"/>
        </w:rPr>
        <w:t>12. 12. 2025</w:t>
      </w:r>
    </w:p>
    <w:p w14:paraId="26704807" w14:textId="77777777" w:rsidR="002C5371" w:rsidRPr="00902173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</w:p>
    <w:p w14:paraId="3C880371" w14:textId="162A646E" w:rsidR="002C5371" w:rsidRPr="00902173" w:rsidRDefault="00BB6928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BB6928">
        <w:rPr>
          <w:rFonts w:eastAsia="Times New Roman"/>
          <w:bCs/>
          <w:i/>
          <w:iCs/>
          <w:lang w:eastAsia="cs-CZ"/>
        </w:rPr>
        <w:t>„elektronicky podepsáno“</w:t>
      </w:r>
      <w:r>
        <w:rPr>
          <w:rFonts w:eastAsia="Times New Roman"/>
          <w:bCs/>
          <w:lang w:eastAsia="cs-CZ"/>
        </w:rPr>
        <w:tab/>
      </w:r>
      <w:r w:rsidRPr="00BB6928">
        <w:rPr>
          <w:rFonts w:eastAsia="Times New Roman"/>
          <w:bCs/>
          <w:i/>
          <w:iCs/>
          <w:lang w:eastAsia="cs-CZ"/>
        </w:rPr>
        <w:t>„elektronicky podepsáno“</w:t>
      </w:r>
    </w:p>
    <w:p w14:paraId="103BCDC9" w14:textId="77777777" w:rsidR="002C5371" w:rsidRPr="00902173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</w:p>
    <w:p w14:paraId="615255E9" w14:textId="77777777" w:rsidR="002C5371" w:rsidRPr="00902173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902173">
        <w:rPr>
          <w:rFonts w:eastAsia="Times New Roman"/>
          <w:lang w:eastAsia="cs-CZ"/>
        </w:rPr>
        <w:t xml:space="preserve">________________________________ </w:t>
      </w:r>
      <w:r w:rsidRPr="00902173">
        <w:rPr>
          <w:rFonts w:eastAsia="Times New Roman"/>
          <w:lang w:eastAsia="cs-CZ"/>
        </w:rPr>
        <w:tab/>
        <w:t>___________________________</w:t>
      </w:r>
    </w:p>
    <w:p w14:paraId="2EB6A6D5" w14:textId="1B4B9523" w:rsidR="002C5371" w:rsidRPr="00902173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902173">
        <w:rPr>
          <w:rFonts w:eastAsia="Times New Roman"/>
          <w:lang w:eastAsia="cs-CZ"/>
        </w:rPr>
        <w:t xml:space="preserve">Jméno: </w:t>
      </w:r>
      <w:r w:rsidR="00CA6DC5" w:rsidRPr="00902173">
        <w:rPr>
          <w:rFonts w:eastAsia="Times New Roman"/>
          <w:lang w:eastAsia="cs-CZ"/>
        </w:rPr>
        <w:t>Ing. Šárka Václavíková</w:t>
      </w:r>
      <w:r w:rsidRPr="00902173">
        <w:rPr>
          <w:rFonts w:eastAsia="Times New Roman"/>
          <w:lang w:eastAsia="cs-CZ"/>
        </w:rPr>
        <w:tab/>
      </w:r>
      <w:r w:rsidRPr="00902173">
        <w:rPr>
          <w:rFonts w:eastAsia="Times New Roman"/>
          <w:lang w:eastAsia="cs-CZ"/>
        </w:rPr>
        <w:tab/>
        <w:t xml:space="preserve">Jméno: </w:t>
      </w:r>
      <w:r w:rsidR="008B7365" w:rsidRPr="00902173">
        <w:rPr>
          <w:rFonts w:eastAsia="Times New Roman"/>
          <w:lang w:eastAsia="cs-CZ"/>
        </w:rPr>
        <w:t>Ing. Zdeněk Hrubý</w:t>
      </w:r>
    </w:p>
    <w:p w14:paraId="00A5635D" w14:textId="654BB0B4" w:rsidR="00D535A1" w:rsidRPr="00902173" w:rsidRDefault="00CA6DC5" w:rsidP="00D535A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902173">
        <w:rPr>
          <w:rFonts w:eastAsia="Times New Roman"/>
          <w:lang w:eastAsia="cs-CZ"/>
        </w:rPr>
        <w:t>Ředitelka Krajského pozemkového úřadu</w:t>
      </w:r>
      <w:r w:rsidR="00D535A1" w:rsidRPr="00902173">
        <w:rPr>
          <w:rFonts w:eastAsia="Times New Roman"/>
          <w:lang w:eastAsia="cs-CZ"/>
        </w:rPr>
        <w:tab/>
        <w:t>jednatel společnosti</w:t>
      </w:r>
    </w:p>
    <w:p w14:paraId="302B1564" w14:textId="7915AE64" w:rsidR="002C5371" w:rsidRPr="00902173" w:rsidRDefault="00CA6DC5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902173">
        <w:rPr>
          <w:rFonts w:eastAsia="Times New Roman"/>
          <w:lang w:eastAsia="cs-CZ"/>
        </w:rPr>
        <w:t>pro Karlovarský kraj</w:t>
      </w:r>
      <w:r w:rsidR="002C5371" w:rsidRPr="00902173">
        <w:rPr>
          <w:rFonts w:eastAsia="Times New Roman"/>
          <w:lang w:eastAsia="cs-CZ"/>
        </w:rPr>
        <w:tab/>
      </w:r>
      <w:r w:rsidR="002C5371" w:rsidRPr="00902173">
        <w:rPr>
          <w:rFonts w:eastAsia="Times New Roman"/>
          <w:lang w:eastAsia="cs-CZ"/>
        </w:rPr>
        <w:tab/>
      </w:r>
    </w:p>
    <w:p w14:paraId="7FE07943" w14:textId="77777777" w:rsidR="002C5371" w:rsidRDefault="002C5371" w:rsidP="002C5371">
      <w:pPr>
        <w:spacing w:before="240" w:line="240" w:lineRule="auto"/>
        <w:jc w:val="both"/>
        <w:rPr>
          <w:b/>
        </w:rPr>
      </w:pPr>
    </w:p>
    <w:p w14:paraId="1581E503" w14:textId="77777777" w:rsidR="00B43FF4" w:rsidRDefault="00B43FF4" w:rsidP="002C5371">
      <w:pPr>
        <w:spacing w:before="240" w:line="240" w:lineRule="auto"/>
        <w:jc w:val="both"/>
        <w:rPr>
          <w:b/>
        </w:rPr>
      </w:pPr>
    </w:p>
    <w:p w14:paraId="09CB829F" w14:textId="73D0E00B" w:rsidR="00B43FF4" w:rsidRPr="00E5237F" w:rsidRDefault="00B43FF4" w:rsidP="002C5371">
      <w:pPr>
        <w:spacing w:before="240" w:line="240" w:lineRule="auto"/>
        <w:jc w:val="both"/>
        <w:rPr>
          <w:bCs/>
        </w:rPr>
      </w:pPr>
      <w:r w:rsidRPr="00B43FF4">
        <w:rPr>
          <w:bCs/>
        </w:rPr>
        <w:t xml:space="preserve">Za správnost: </w:t>
      </w:r>
      <w:r w:rsidR="00E5237F">
        <w:rPr>
          <w:bCs/>
        </w:rPr>
        <w:t>Eliška Bešťáková</w:t>
      </w:r>
    </w:p>
    <w:sectPr w:rsidR="00B43FF4" w:rsidRPr="00E5237F" w:rsidSect="007936E4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4482DB3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proofErr w:type="spellStart"/>
    <w:r w:rsidR="009D5657">
      <w:rPr>
        <w:szCs w:val="16"/>
      </w:rPr>
      <w:t>Veselov</w:t>
    </w:r>
    <w:proofErr w:type="spellEnd"/>
    <w:r w:rsidR="009D5657">
      <w:rPr>
        <w:szCs w:val="16"/>
      </w:rPr>
      <w:t xml:space="preserve"> s č</w:t>
    </w:r>
    <w:r w:rsidR="006776F0">
      <w:rPr>
        <w:szCs w:val="16"/>
      </w:rPr>
      <w:t>ástmi</w:t>
    </w:r>
    <w:r w:rsidR="009D5657">
      <w:rPr>
        <w:szCs w:val="16"/>
      </w:rPr>
      <w:t xml:space="preserve"> k.ú. Žlutice a Knínice u Žlutic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2220" w14:textId="23E4AD87" w:rsidR="005A5C5A" w:rsidRDefault="00043079" w:rsidP="00B30F3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E0086F">
      <w:rPr>
        <w:sz w:val="20"/>
        <w:szCs w:val="20"/>
        <w:lang w:val="fr-FR" w:eastAsia="cs-CZ"/>
      </w:rPr>
      <w:tab/>
    </w:r>
    <w:r w:rsidR="006776F0">
      <w:rPr>
        <w:sz w:val="20"/>
        <w:szCs w:val="20"/>
        <w:lang w:val="fr-FR" w:eastAsia="cs-CZ"/>
      </w:rPr>
      <w:tab/>
    </w:r>
    <w:r w:rsidR="006776F0">
      <w:rPr>
        <w:sz w:val="20"/>
        <w:szCs w:val="20"/>
        <w:lang w:val="fr-FR" w:eastAsia="cs-CZ"/>
      </w:rPr>
      <w:tab/>
    </w:r>
    <w:r w:rsidR="006776F0">
      <w:rPr>
        <w:sz w:val="20"/>
        <w:szCs w:val="20"/>
        <w:lang w:val="fr-FR" w:eastAsia="cs-CZ"/>
      </w:rPr>
      <w:tab/>
    </w:r>
    <w:r w:rsidRPr="001D4BED">
      <w:rPr>
        <w:szCs w:val="16"/>
        <w:lang w:val="fr-FR" w:eastAsia="cs-CZ"/>
      </w:rPr>
      <w:t>Č</w:t>
    </w:r>
    <w:r w:rsidR="005A5C5A">
      <w:rPr>
        <w:szCs w:val="16"/>
        <w:lang w:val="fr-FR" w:eastAsia="cs-CZ"/>
      </w:rPr>
      <w:t>.j</w:t>
    </w:r>
    <w:r w:rsidR="006776F0">
      <w:rPr>
        <w:szCs w:val="16"/>
        <w:lang w:val="fr-FR" w:eastAsia="cs-CZ"/>
      </w:rPr>
      <w:t>.</w:t>
    </w:r>
    <w:r w:rsidRPr="001D4BED">
      <w:rPr>
        <w:szCs w:val="16"/>
        <w:lang w:val="fr-FR" w:eastAsia="cs-CZ"/>
      </w:rPr>
      <w:t>:</w:t>
    </w:r>
    <w:r w:rsidR="005A5C5A">
      <w:rPr>
        <w:szCs w:val="16"/>
        <w:lang w:val="fr-FR" w:eastAsia="cs-CZ"/>
      </w:rPr>
      <w:t xml:space="preserve"> </w:t>
    </w:r>
    <w:r w:rsidR="005A5C5A" w:rsidRPr="005A5C5A">
      <w:rPr>
        <w:szCs w:val="16"/>
        <w:lang w:val="fr-FR" w:eastAsia="cs-CZ"/>
      </w:rPr>
      <w:t>SPU 504810/2025/129/Tel</w:t>
    </w:r>
  </w:p>
  <w:p w14:paraId="16177D08" w14:textId="13B23908" w:rsidR="009E7B7D" w:rsidRDefault="005A5C5A" w:rsidP="00B30F3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>
      <w:rPr>
        <w:szCs w:val="16"/>
        <w:lang w:val="fr-FR" w:eastAsia="cs-CZ"/>
      </w:rPr>
      <w:tab/>
    </w:r>
    <w:r w:rsidR="006776F0">
      <w:rPr>
        <w:szCs w:val="16"/>
        <w:lang w:val="fr-FR" w:eastAsia="cs-CZ"/>
      </w:rPr>
      <w:tab/>
    </w:r>
    <w:r w:rsidR="006776F0">
      <w:rPr>
        <w:szCs w:val="16"/>
        <w:lang w:val="fr-FR" w:eastAsia="cs-CZ"/>
      </w:rPr>
      <w:tab/>
    </w:r>
    <w:r w:rsidR="006776F0">
      <w:rPr>
        <w:szCs w:val="16"/>
        <w:lang w:val="fr-FR" w:eastAsia="cs-CZ"/>
      </w:rPr>
      <w:tab/>
    </w:r>
    <w:r>
      <w:rPr>
        <w:szCs w:val="16"/>
        <w:lang w:val="fr-FR" w:eastAsia="cs-CZ"/>
      </w:rPr>
      <w:t xml:space="preserve">UID: </w:t>
    </w:r>
    <w:r w:rsidRPr="005A5C5A">
      <w:rPr>
        <w:szCs w:val="16"/>
        <w:lang w:val="fr-FR" w:eastAsia="cs-CZ"/>
      </w:rPr>
      <w:t>spudms00000016206524</w:t>
    </w:r>
    <w:r w:rsidR="00043079" w:rsidRPr="001D4BED">
      <w:rPr>
        <w:szCs w:val="16"/>
        <w:lang w:val="fr-FR" w:eastAsia="cs-CZ"/>
      </w:rPr>
      <w:tab/>
    </w:r>
  </w:p>
  <w:p w14:paraId="6F75F815" w14:textId="2EFA4AB3" w:rsidR="00043079" w:rsidRPr="001D4BED" w:rsidRDefault="00B30F32" w:rsidP="00B30F3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proofErr w:type="spellStart"/>
    <w:r w:rsidRPr="00B30F32">
      <w:rPr>
        <w:szCs w:val="16"/>
        <w:lang w:eastAsia="cs-CZ"/>
      </w:rPr>
      <w:t>Ko</w:t>
    </w:r>
    <w:r w:rsidR="006776F0">
      <w:rPr>
        <w:szCs w:val="16"/>
        <w:lang w:eastAsia="cs-CZ"/>
      </w:rPr>
      <w:t>PÚ</w:t>
    </w:r>
    <w:proofErr w:type="spellEnd"/>
    <w:r w:rsidR="006776F0">
      <w:rPr>
        <w:szCs w:val="16"/>
        <w:lang w:eastAsia="cs-CZ"/>
      </w:rPr>
      <w:t xml:space="preserve"> v </w:t>
    </w:r>
    <w:r w:rsidRPr="00B30F32">
      <w:rPr>
        <w:szCs w:val="16"/>
        <w:lang w:eastAsia="cs-CZ"/>
      </w:rPr>
      <w:t xml:space="preserve">k.ú. </w:t>
    </w:r>
    <w:proofErr w:type="spellStart"/>
    <w:r w:rsidR="00CE2772">
      <w:rPr>
        <w:szCs w:val="16"/>
        <w:lang w:eastAsia="cs-CZ"/>
      </w:rPr>
      <w:t>Veselov</w:t>
    </w:r>
    <w:proofErr w:type="spellEnd"/>
    <w:r w:rsidRPr="00B30F32">
      <w:rPr>
        <w:szCs w:val="16"/>
        <w:lang w:eastAsia="cs-CZ"/>
      </w:rPr>
      <w:t xml:space="preserve"> s č</w:t>
    </w:r>
    <w:r w:rsidR="006776F0">
      <w:rPr>
        <w:szCs w:val="16"/>
        <w:lang w:eastAsia="cs-CZ"/>
      </w:rPr>
      <w:t>ástmi</w:t>
    </w:r>
    <w:r w:rsidRPr="00B30F32">
      <w:rPr>
        <w:szCs w:val="16"/>
        <w:lang w:eastAsia="cs-CZ"/>
      </w:rPr>
      <w:t xml:space="preserve"> k.ú. </w:t>
    </w:r>
    <w:r w:rsidR="00CE2772">
      <w:rPr>
        <w:szCs w:val="16"/>
        <w:lang w:eastAsia="cs-CZ"/>
      </w:rPr>
      <w:t>Žlutice a Knínice u Žl</w:t>
    </w:r>
    <w:r w:rsidR="006776F0">
      <w:rPr>
        <w:szCs w:val="16"/>
        <w:lang w:eastAsia="cs-CZ"/>
      </w:rPr>
      <w:t>utic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76"/>
    <w:multiLevelType w:val="hybridMultilevel"/>
    <w:tmpl w:val="52420A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21AC23D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333995662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F8E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16"/>
    <w:rsid w:val="000436AD"/>
    <w:rsid w:val="00043B8E"/>
    <w:rsid w:val="00043FD2"/>
    <w:rsid w:val="00044CBE"/>
    <w:rsid w:val="00045DA8"/>
    <w:rsid w:val="00046459"/>
    <w:rsid w:val="00046C44"/>
    <w:rsid w:val="000503FC"/>
    <w:rsid w:val="00050FA0"/>
    <w:rsid w:val="00051315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2A29"/>
    <w:rsid w:val="000830C2"/>
    <w:rsid w:val="00083169"/>
    <w:rsid w:val="000838D5"/>
    <w:rsid w:val="00084E8C"/>
    <w:rsid w:val="0008597D"/>
    <w:rsid w:val="000862BF"/>
    <w:rsid w:val="000863C5"/>
    <w:rsid w:val="000863F6"/>
    <w:rsid w:val="0008656A"/>
    <w:rsid w:val="00090891"/>
    <w:rsid w:val="00090C0A"/>
    <w:rsid w:val="00090C9F"/>
    <w:rsid w:val="00090F76"/>
    <w:rsid w:val="00091BF3"/>
    <w:rsid w:val="00091D71"/>
    <w:rsid w:val="00091DF9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C2A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204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4428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4D51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1D"/>
    <w:rsid w:val="001539B7"/>
    <w:rsid w:val="00153B49"/>
    <w:rsid w:val="00153BEC"/>
    <w:rsid w:val="00154EA9"/>
    <w:rsid w:val="0015594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15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191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683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E9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1A5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6A7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5CE3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930"/>
    <w:rsid w:val="0024709E"/>
    <w:rsid w:val="0025010C"/>
    <w:rsid w:val="00250E4A"/>
    <w:rsid w:val="002514C0"/>
    <w:rsid w:val="00251BDF"/>
    <w:rsid w:val="00251DD1"/>
    <w:rsid w:val="00251F7D"/>
    <w:rsid w:val="00253DEB"/>
    <w:rsid w:val="002544C1"/>
    <w:rsid w:val="002550D9"/>
    <w:rsid w:val="00255151"/>
    <w:rsid w:val="0025642B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345"/>
    <w:rsid w:val="002756C5"/>
    <w:rsid w:val="0027631C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018C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97F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6C64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1943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DE9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2D15"/>
    <w:rsid w:val="0033379C"/>
    <w:rsid w:val="00333F24"/>
    <w:rsid w:val="00334361"/>
    <w:rsid w:val="00334FEA"/>
    <w:rsid w:val="00335416"/>
    <w:rsid w:val="00335B16"/>
    <w:rsid w:val="00336455"/>
    <w:rsid w:val="00336E2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6023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32C"/>
    <w:rsid w:val="00353F04"/>
    <w:rsid w:val="00354192"/>
    <w:rsid w:val="003543A0"/>
    <w:rsid w:val="00354BC6"/>
    <w:rsid w:val="00354EF1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D72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598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10F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B2F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1F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4B6"/>
    <w:rsid w:val="004316A5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67F7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CE0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1F08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964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3CB6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0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4D51"/>
    <w:rsid w:val="00575408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1A7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124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5C5A"/>
    <w:rsid w:val="005A61DA"/>
    <w:rsid w:val="005A62D4"/>
    <w:rsid w:val="005A6445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7D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126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C95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175D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776F0"/>
    <w:rsid w:val="006806AC"/>
    <w:rsid w:val="006810E8"/>
    <w:rsid w:val="00682382"/>
    <w:rsid w:val="006846A3"/>
    <w:rsid w:val="00687085"/>
    <w:rsid w:val="00687958"/>
    <w:rsid w:val="00687B53"/>
    <w:rsid w:val="00690A2C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C31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0D1"/>
    <w:rsid w:val="006D186A"/>
    <w:rsid w:val="006D1923"/>
    <w:rsid w:val="006D1B7B"/>
    <w:rsid w:val="006D30DD"/>
    <w:rsid w:val="006D36B0"/>
    <w:rsid w:val="006D392A"/>
    <w:rsid w:val="006D515C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3E70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AE9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4A1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45C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487"/>
    <w:rsid w:val="0078253D"/>
    <w:rsid w:val="007828B4"/>
    <w:rsid w:val="00782D56"/>
    <w:rsid w:val="00783112"/>
    <w:rsid w:val="00783826"/>
    <w:rsid w:val="00783C0D"/>
    <w:rsid w:val="00783FBB"/>
    <w:rsid w:val="007846E1"/>
    <w:rsid w:val="00784C3F"/>
    <w:rsid w:val="00785962"/>
    <w:rsid w:val="00785DC0"/>
    <w:rsid w:val="00791203"/>
    <w:rsid w:val="00791617"/>
    <w:rsid w:val="00791A94"/>
    <w:rsid w:val="00792397"/>
    <w:rsid w:val="0079249D"/>
    <w:rsid w:val="007931E3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4E1C"/>
    <w:rsid w:val="007A54E4"/>
    <w:rsid w:val="007A5640"/>
    <w:rsid w:val="007A5660"/>
    <w:rsid w:val="007A5799"/>
    <w:rsid w:val="007A5BC9"/>
    <w:rsid w:val="007A5FE3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5E2"/>
    <w:rsid w:val="007B47B9"/>
    <w:rsid w:val="007B4B2A"/>
    <w:rsid w:val="007B511F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53B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7F7FA5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8EF"/>
    <w:rsid w:val="00832502"/>
    <w:rsid w:val="00832BB1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68C3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3F21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742"/>
    <w:rsid w:val="00895BF5"/>
    <w:rsid w:val="00895DC6"/>
    <w:rsid w:val="00895E59"/>
    <w:rsid w:val="00896A6E"/>
    <w:rsid w:val="00897CD0"/>
    <w:rsid w:val="008A1156"/>
    <w:rsid w:val="008A1515"/>
    <w:rsid w:val="008A1579"/>
    <w:rsid w:val="008A1A17"/>
    <w:rsid w:val="008A1E2B"/>
    <w:rsid w:val="008A24F8"/>
    <w:rsid w:val="008A2680"/>
    <w:rsid w:val="008A2C95"/>
    <w:rsid w:val="008A390B"/>
    <w:rsid w:val="008A4CB3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55C6"/>
    <w:rsid w:val="008B60C6"/>
    <w:rsid w:val="008B6918"/>
    <w:rsid w:val="008B6E61"/>
    <w:rsid w:val="008B6FEC"/>
    <w:rsid w:val="008B7365"/>
    <w:rsid w:val="008B7933"/>
    <w:rsid w:val="008C02B2"/>
    <w:rsid w:val="008C0591"/>
    <w:rsid w:val="008C17C7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D7F79"/>
    <w:rsid w:val="008E0443"/>
    <w:rsid w:val="008E17C3"/>
    <w:rsid w:val="008E1931"/>
    <w:rsid w:val="008E2740"/>
    <w:rsid w:val="008E343A"/>
    <w:rsid w:val="008E35DE"/>
    <w:rsid w:val="008E390B"/>
    <w:rsid w:val="008E502E"/>
    <w:rsid w:val="008E523D"/>
    <w:rsid w:val="008E527D"/>
    <w:rsid w:val="008E5965"/>
    <w:rsid w:val="008E5F1A"/>
    <w:rsid w:val="008E636F"/>
    <w:rsid w:val="008E7106"/>
    <w:rsid w:val="008E72EB"/>
    <w:rsid w:val="008F122E"/>
    <w:rsid w:val="008F2D4B"/>
    <w:rsid w:val="008F31CF"/>
    <w:rsid w:val="008F3EE5"/>
    <w:rsid w:val="008F4254"/>
    <w:rsid w:val="008F4522"/>
    <w:rsid w:val="008F6438"/>
    <w:rsid w:val="008F6ABE"/>
    <w:rsid w:val="008F7904"/>
    <w:rsid w:val="0090058F"/>
    <w:rsid w:val="00900CDC"/>
    <w:rsid w:val="00902173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36D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A9F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BFB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77DF6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6BC"/>
    <w:rsid w:val="00997885"/>
    <w:rsid w:val="00997C11"/>
    <w:rsid w:val="009A1A0A"/>
    <w:rsid w:val="009A31F1"/>
    <w:rsid w:val="009A3672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B72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616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48D9"/>
    <w:rsid w:val="009D50B2"/>
    <w:rsid w:val="009D521C"/>
    <w:rsid w:val="009D5353"/>
    <w:rsid w:val="009D5657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E7B7D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491A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087F"/>
    <w:rsid w:val="00A111D3"/>
    <w:rsid w:val="00A11491"/>
    <w:rsid w:val="00A11AF8"/>
    <w:rsid w:val="00A11D2A"/>
    <w:rsid w:val="00A11EB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87"/>
    <w:rsid w:val="00A22BB4"/>
    <w:rsid w:val="00A23869"/>
    <w:rsid w:val="00A238BE"/>
    <w:rsid w:val="00A25D5D"/>
    <w:rsid w:val="00A26B27"/>
    <w:rsid w:val="00A26D12"/>
    <w:rsid w:val="00A27277"/>
    <w:rsid w:val="00A30589"/>
    <w:rsid w:val="00A3084C"/>
    <w:rsid w:val="00A30942"/>
    <w:rsid w:val="00A30995"/>
    <w:rsid w:val="00A3193B"/>
    <w:rsid w:val="00A32500"/>
    <w:rsid w:val="00A32D27"/>
    <w:rsid w:val="00A3328D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1B5"/>
    <w:rsid w:val="00A51CBD"/>
    <w:rsid w:val="00A5206B"/>
    <w:rsid w:val="00A52BE4"/>
    <w:rsid w:val="00A530FD"/>
    <w:rsid w:val="00A556FF"/>
    <w:rsid w:val="00A5643C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1CF0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715"/>
    <w:rsid w:val="00AA3698"/>
    <w:rsid w:val="00AA38D4"/>
    <w:rsid w:val="00AA483C"/>
    <w:rsid w:val="00AA591C"/>
    <w:rsid w:val="00AA6A3C"/>
    <w:rsid w:val="00AA707B"/>
    <w:rsid w:val="00AA7FCD"/>
    <w:rsid w:val="00AB095C"/>
    <w:rsid w:val="00AB1575"/>
    <w:rsid w:val="00AB3C95"/>
    <w:rsid w:val="00AB4826"/>
    <w:rsid w:val="00AB4E8C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4055"/>
    <w:rsid w:val="00AD55B3"/>
    <w:rsid w:val="00AD5799"/>
    <w:rsid w:val="00AD602D"/>
    <w:rsid w:val="00AD69FC"/>
    <w:rsid w:val="00AD7964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55A2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B4D"/>
    <w:rsid w:val="00B05271"/>
    <w:rsid w:val="00B068A5"/>
    <w:rsid w:val="00B10AF3"/>
    <w:rsid w:val="00B1161B"/>
    <w:rsid w:val="00B1328A"/>
    <w:rsid w:val="00B13383"/>
    <w:rsid w:val="00B13597"/>
    <w:rsid w:val="00B14883"/>
    <w:rsid w:val="00B1571E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344"/>
    <w:rsid w:val="00B305E3"/>
    <w:rsid w:val="00B30F32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3FF4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1C97"/>
    <w:rsid w:val="00B62048"/>
    <w:rsid w:val="00B6261B"/>
    <w:rsid w:val="00B63AC7"/>
    <w:rsid w:val="00B64EAB"/>
    <w:rsid w:val="00B665C3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87B70"/>
    <w:rsid w:val="00B90DBE"/>
    <w:rsid w:val="00B90E00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0F6A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1901"/>
    <w:rsid w:val="00BB50B8"/>
    <w:rsid w:val="00BB62D9"/>
    <w:rsid w:val="00BB6349"/>
    <w:rsid w:val="00BB6681"/>
    <w:rsid w:val="00BB6928"/>
    <w:rsid w:val="00BB7263"/>
    <w:rsid w:val="00BB73A2"/>
    <w:rsid w:val="00BC07DA"/>
    <w:rsid w:val="00BC0ABC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23D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C48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2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A43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5FD"/>
    <w:rsid w:val="00C57D0B"/>
    <w:rsid w:val="00C57DFF"/>
    <w:rsid w:val="00C604E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5FD2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5669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D4B"/>
    <w:rsid w:val="00C8722D"/>
    <w:rsid w:val="00C90346"/>
    <w:rsid w:val="00C914EA"/>
    <w:rsid w:val="00C91E3B"/>
    <w:rsid w:val="00C943F5"/>
    <w:rsid w:val="00C94479"/>
    <w:rsid w:val="00C94693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1280"/>
    <w:rsid w:val="00CA2386"/>
    <w:rsid w:val="00CA3379"/>
    <w:rsid w:val="00CA3A35"/>
    <w:rsid w:val="00CA4458"/>
    <w:rsid w:val="00CA4DE2"/>
    <w:rsid w:val="00CA5520"/>
    <w:rsid w:val="00CA56E5"/>
    <w:rsid w:val="00CA6DC5"/>
    <w:rsid w:val="00CA7319"/>
    <w:rsid w:val="00CA7806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772"/>
    <w:rsid w:val="00CE27D6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2A8"/>
    <w:rsid w:val="00D303D0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5A1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67E91"/>
    <w:rsid w:val="00D702AE"/>
    <w:rsid w:val="00D702BB"/>
    <w:rsid w:val="00D70763"/>
    <w:rsid w:val="00D7113E"/>
    <w:rsid w:val="00D712BD"/>
    <w:rsid w:val="00D7135F"/>
    <w:rsid w:val="00D725CE"/>
    <w:rsid w:val="00D73046"/>
    <w:rsid w:val="00D73678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29AC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109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995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80F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2AB"/>
    <w:rsid w:val="00E25E4A"/>
    <w:rsid w:val="00E261BF"/>
    <w:rsid w:val="00E26D0A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0E7"/>
    <w:rsid w:val="00E4179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37F"/>
    <w:rsid w:val="00E52863"/>
    <w:rsid w:val="00E5291F"/>
    <w:rsid w:val="00E531D5"/>
    <w:rsid w:val="00E5400B"/>
    <w:rsid w:val="00E54808"/>
    <w:rsid w:val="00E55CCC"/>
    <w:rsid w:val="00E55EB0"/>
    <w:rsid w:val="00E5659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3F8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184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536A"/>
    <w:rsid w:val="00EB639B"/>
    <w:rsid w:val="00EB6FF2"/>
    <w:rsid w:val="00EB75F7"/>
    <w:rsid w:val="00EB7758"/>
    <w:rsid w:val="00EB783B"/>
    <w:rsid w:val="00EC0805"/>
    <w:rsid w:val="00EC08B8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0E14"/>
    <w:rsid w:val="00ED191C"/>
    <w:rsid w:val="00ED258D"/>
    <w:rsid w:val="00ED266B"/>
    <w:rsid w:val="00ED2A14"/>
    <w:rsid w:val="00ED32BD"/>
    <w:rsid w:val="00ED4E56"/>
    <w:rsid w:val="00ED6435"/>
    <w:rsid w:val="00ED6967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5EA"/>
    <w:rsid w:val="00EF37ED"/>
    <w:rsid w:val="00EF3839"/>
    <w:rsid w:val="00EF3B8B"/>
    <w:rsid w:val="00EF47EC"/>
    <w:rsid w:val="00EF48F4"/>
    <w:rsid w:val="00EF4C07"/>
    <w:rsid w:val="00EF4CAC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4E1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7D0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525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DAC"/>
    <w:rsid w:val="00F66E53"/>
    <w:rsid w:val="00F66FA4"/>
    <w:rsid w:val="00F67ADF"/>
    <w:rsid w:val="00F67B76"/>
    <w:rsid w:val="00F67F47"/>
    <w:rsid w:val="00F701FB"/>
    <w:rsid w:val="00F70ACF"/>
    <w:rsid w:val="00F728D7"/>
    <w:rsid w:val="00F72E75"/>
    <w:rsid w:val="00F72FCD"/>
    <w:rsid w:val="00F73B4A"/>
    <w:rsid w:val="00F73EF7"/>
    <w:rsid w:val="00F73FB9"/>
    <w:rsid w:val="00F75870"/>
    <w:rsid w:val="00F759A5"/>
    <w:rsid w:val="00F75BD4"/>
    <w:rsid w:val="00F75E08"/>
    <w:rsid w:val="00F768B7"/>
    <w:rsid w:val="00F77027"/>
    <w:rsid w:val="00F7704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C1E"/>
    <w:rsid w:val="00FA0DD6"/>
    <w:rsid w:val="00FA1D0C"/>
    <w:rsid w:val="00FA1D54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66F"/>
    <w:rsid w:val="00FC6BB1"/>
    <w:rsid w:val="00FC725C"/>
    <w:rsid w:val="00FD01BE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92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BB692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B692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7" ma:contentTypeDescription="Vytvoří nový dokument" ma:contentTypeScope="" ma:versionID="f066793ce581102cfb8211171838da19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8a4272d23131a177b03c5eaf88eef5c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4428D-2572-4E9F-859F-628A868BC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http://schemas.microsoft.com/office/2006/documentManagement/types"/>
    <ds:schemaRef ds:uri="http://www.w3.org/XML/1998/namespace"/>
    <ds:schemaRef ds:uri="c656cff5-c402-4d10-aea1-9f704c23631b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2</cp:revision>
  <cp:lastPrinted>2025-12-10T06:36:00Z</cp:lastPrinted>
  <dcterms:created xsi:type="dcterms:W3CDTF">2025-12-15T07:46:00Z</dcterms:created>
  <dcterms:modified xsi:type="dcterms:W3CDTF">2025-12-15T07:46:00Z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