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39CB" w14:textId="0CFEFB88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 </w:t>
      </w:r>
      <w:r w:rsidR="00C2571F">
        <w:rPr>
          <w:rFonts w:ascii="Arial" w:hAnsi="Arial"/>
          <w:szCs w:val="22"/>
        </w:rPr>
        <w:t>1</w:t>
      </w:r>
    </w:p>
    <w:p w14:paraId="2B871BEE" w14:textId="008FFE90" w:rsidR="00E0086F" w:rsidRPr="00C2571F" w:rsidRDefault="00A124C3" w:rsidP="00C2571F">
      <w:pPr>
        <w:pStyle w:val="Normln-odrky"/>
        <w:numPr>
          <w:ilvl w:val="0"/>
          <w:numId w:val="0"/>
        </w:numPr>
        <w:spacing w:before="240" w:after="240" w:line="240" w:lineRule="auto"/>
        <w:ind w:firstLine="567"/>
        <w:rPr>
          <w:rFonts w:cs="Arial"/>
        </w:rPr>
      </w:pPr>
      <w:r w:rsidRPr="00BF554C">
        <w:rPr>
          <w:rFonts w:cs="Arial"/>
          <w:sz w:val="22"/>
        </w:rPr>
        <w:t xml:space="preserve">ke smlouvě o dílo č. </w:t>
      </w:r>
      <w:r w:rsidR="00C2571F" w:rsidRPr="00C2571F">
        <w:rPr>
          <w:rFonts w:cs="Arial"/>
          <w:sz w:val="22"/>
        </w:rPr>
        <w:t>1083-2025-537202</w:t>
      </w:r>
      <w:r w:rsidRPr="00BF554C">
        <w:rPr>
          <w:rFonts w:cs="Arial"/>
          <w:sz w:val="22"/>
        </w:rPr>
        <w:t xml:space="preserve"> ze dne </w:t>
      </w:r>
      <w:r w:rsidR="0096119D" w:rsidRPr="0096119D">
        <w:rPr>
          <w:rFonts w:cs="Arial"/>
          <w:color w:val="000000" w:themeColor="text1"/>
          <w:sz w:val="22"/>
        </w:rPr>
        <w:t>8</w:t>
      </w:r>
      <w:r w:rsidR="00CA7CCD">
        <w:rPr>
          <w:rFonts w:cs="Arial"/>
          <w:sz w:val="22"/>
        </w:rPr>
        <w:t>.</w:t>
      </w:r>
      <w:r w:rsidR="00842BF4">
        <w:rPr>
          <w:rFonts w:cs="Arial"/>
          <w:sz w:val="22"/>
        </w:rPr>
        <w:t>10</w:t>
      </w:r>
      <w:r w:rsidR="00CA7CCD">
        <w:rPr>
          <w:rFonts w:cs="Arial"/>
          <w:sz w:val="22"/>
        </w:rPr>
        <w:t>.202</w:t>
      </w:r>
      <w:r w:rsidR="00C2571F">
        <w:rPr>
          <w:rFonts w:cs="Arial"/>
          <w:sz w:val="22"/>
        </w:rPr>
        <w:t>5</w:t>
      </w:r>
      <w:r w:rsidR="00E0086F" w:rsidRPr="00BF554C">
        <w:rPr>
          <w:rFonts w:cs="Arial"/>
          <w:sz w:val="22"/>
        </w:rPr>
        <w:t xml:space="preserve"> („</w:t>
      </w:r>
      <w:r w:rsidR="00BF09B1" w:rsidRPr="00BF554C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2772C083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se sídlem Husinecká 1024/11a, 130 00 Praha 3 – Žižkov, IČO: 013 12 774, Krajský pozemkový úřad pro </w:t>
      </w:r>
      <w:r w:rsidR="00350D1A">
        <w:rPr>
          <w:rFonts w:ascii="Arial" w:hAnsi="Arial" w:cs="Arial"/>
          <w:snapToGrid w:val="0"/>
        </w:rPr>
        <w:t>Středočeský kraj a hl.</w:t>
      </w:r>
      <w:r w:rsidR="004336DC">
        <w:rPr>
          <w:rFonts w:ascii="Arial" w:hAnsi="Arial" w:cs="Arial"/>
          <w:snapToGrid w:val="0"/>
        </w:rPr>
        <w:t xml:space="preserve"> </w:t>
      </w:r>
      <w:r w:rsidR="00350D1A">
        <w:rPr>
          <w:rFonts w:ascii="Arial" w:hAnsi="Arial" w:cs="Arial"/>
          <w:snapToGrid w:val="0"/>
        </w:rPr>
        <w:t>m.</w:t>
      </w:r>
      <w:r w:rsidR="004336DC">
        <w:rPr>
          <w:rFonts w:ascii="Arial" w:hAnsi="Arial" w:cs="Arial"/>
          <w:snapToGrid w:val="0"/>
        </w:rPr>
        <w:t xml:space="preserve"> </w:t>
      </w:r>
      <w:r w:rsidR="00350D1A">
        <w:rPr>
          <w:rFonts w:ascii="Arial" w:hAnsi="Arial" w:cs="Arial"/>
          <w:snapToGrid w:val="0"/>
        </w:rPr>
        <w:t xml:space="preserve">Praha, na adrese Nám. Winstona Churchilla 1800/2, 130 00 Praha 3    </w:t>
      </w:r>
      <w:r w:rsidRPr="00BF554C">
        <w:rPr>
          <w:rFonts w:ascii="Arial" w:hAnsi="Arial" w:cs="Arial"/>
        </w:rPr>
        <w:t xml:space="preserve"> </w:t>
      </w:r>
    </w:p>
    <w:p w14:paraId="50141B31" w14:textId="77777777" w:rsidR="00766071" w:rsidRDefault="00766071" w:rsidP="00FC6527">
      <w:pPr>
        <w:spacing w:after="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Zastoupená: </w:t>
      </w:r>
      <w:r>
        <w:rPr>
          <w:rFonts w:ascii="Arial" w:hAnsi="Arial" w:cs="Arial"/>
        </w:rPr>
        <w:t xml:space="preserve">Ing. Jiřím Veselým, ředitelem KPÚ </w:t>
      </w:r>
    </w:p>
    <w:p w14:paraId="2E6407FC" w14:textId="77777777" w:rsidR="00766071" w:rsidRDefault="00766071" w:rsidP="00FC6527">
      <w:pPr>
        <w:spacing w:after="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</w:t>
      </w:r>
      <w:r w:rsidRPr="00C45149">
        <w:rPr>
          <w:rFonts w:ascii="Arial" w:hAnsi="Arial" w:cs="Arial"/>
        </w:rPr>
        <w:t>smluvních</w:t>
      </w:r>
      <w:r w:rsidRPr="00BF554C">
        <w:rPr>
          <w:rFonts w:ascii="Arial" w:hAnsi="Arial" w:cs="Arial"/>
        </w:rPr>
        <w:t xml:space="preserve"> </w:t>
      </w:r>
      <w:r w:rsidRPr="00982455">
        <w:rPr>
          <w:rFonts w:ascii="Arial" w:hAnsi="Arial" w:cs="Arial"/>
        </w:rPr>
        <w:t>záležitostech</w:t>
      </w:r>
      <w:r w:rsidRPr="00BF554C">
        <w:rPr>
          <w:rFonts w:ascii="Arial" w:hAnsi="Arial" w:cs="Arial"/>
        </w:rPr>
        <w:t xml:space="preserve"> zastoupená: </w:t>
      </w:r>
      <w:r>
        <w:rPr>
          <w:rFonts w:ascii="Arial" w:hAnsi="Arial" w:cs="Arial"/>
        </w:rPr>
        <w:t xml:space="preserve">Ing. Jiřím Veselým, ředitelem KPÚ </w:t>
      </w:r>
    </w:p>
    <w:p w14:paraId="4E931893" w14:textId="62A525E4" w:rsidR="00766071" w:rsidRPr="00BF554C" w:rsidRDefault="00766071" w:rsidP="00FC6527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V technických záležitostech zastoupená:</w:t>
      </w:r>
      <w:r w:rsidRPr="00BF554C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Ing. Rostislavem Trochtou, vedoucím Pobočk</w:t>
      </w:r>
      <w:r w:rsidR="00FC6527">
        <w:rPr>
          <w:rFonts w:ascii="Arial" w:hAnsi="Arial" w:cs="Arial"/>
          <w:snapToGrid w:val="0"/>
        </w:rPr>
        <w:t>y</w:t>
      </w:r>
      <w:r>
        <w:rPr>
          <w:rFonts w:ascii="Arial" w:hAnsi="Arial" w:cs="Arial"/>
          <w:snapToGrid w:val="0"/>
        </w:rPr>
        <w:t xml:space="preserve"> Benešov</w:t>
      </w:r>
      <w:r w:rsidRPr="00BF554C">
        <w:rPr>
          <w:rFonts w:ascii="Arial" w:hAnsi="Arial" w:cs="Arial"/>
          <w:iCs/>
        </w:rPr>
        <w:t xml:space="preserve"> </w:t>
      </w:r>
    </w:p>
    <w:p w14:paraId="21099016" w14:textId="77777777" w:rsidR="00FC6527" w:rsidRDefault="00FC6527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bCs/>
        </w:rPr>
      </w:pPr>
    </w:p>
    <w:p w14:paraId="48651F03" w14:textId="1AD96522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A638703" w14:textId="40A924DE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350D1A">
        <w:rPr>
          <w:rFonts w:ascii="Arial" w:hAnsi="Arial" w:cs="Arial"/>
          <w:snapToGrid w:val="0"/>
        </w:rPr>
        <w:t>+420 725 385 662</w:t>
      </w:r>
    </w:p>
    <w:p w14:paraId="073F5E87" w14:textId="4824B0CF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4336DC" w:rsidRPr="004336DC">
        <w:rPr>
          <w:rFonts w:ascii="Arial" w:hAnsi="Arial" w:cs="Arial"/>
          <w:snapToGrid w:val="0"/>
        </w:rPr>
        <w:t>rostislav.trochta@spu.gov.cz</w:t>
      </w:r>
    </w:p>
    <w:p w14:paraId="251A0BC1" w14:textId="69C5E234" w:rsidR="00E0086F" w:rsidRPr="00BF554C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ID datové schránky: z49per3</w:t>
      </w:r>
    </w:p>
    <w:p w14:paraId="7341B31E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 Česká národní banka</w:t>
      </w:r>
    </w:p>
    <w:p w14:paraId="3A817518" w14:textId="77777777" w:rsidR="00E0086F" w:rsidRPr="00BF554C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 3723001/0710</w:t>
      </w:r>
    </w:p>
    <w:p w14:paraId="1375E27A" w14:textId="77777777" w:rsidR="00E0086F" w:rsidRPr="00BF554C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 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5A076AC0" w:rsidR="00E0086F" w:rsidRDefault="002053DA" w:rsidP="00EC1291">
      <w:pPr>
        <w:spacing w:before="240"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17CE2E28" w14:textId="18DC0BA6" w:rsidR="00C2571F" w:rsidRPr="000C3BF3" w:rsidRDefault="00C2571F" w:rsidP="000C3BF3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AREA G.K. spol. s r.o.</w:t>
      </w:r>
    </w:p>
    <w:p w14:paraId="5BCD75CB" w14:textId="468ADFDA" w:rsidR="00C2571F" w:rsidRPr="00C2571F" w:rsidRDefault="00C2571F" w:rsidP="00FC6527">
      <w:pPr>
        <w:autoSpaceDE w:val="0"/>
        <w:autoSpaceDN w:val="0"/>
        <w:adjustRightInd w:val="0"/>
        <w:spacing w:after="0"/>
        <w:ind w:left="567"/>
        <w:jc w:val="both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C2571F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společnost založená a existující podle právního řádu České republiky, se sídlem Světská 1418, Praha 9, Kyje, 198 00, IČO: 25094459, zapsaná v obchodním rejstříku vedeném Městským soudem v Praze, oddíl C, vložka 49143. </w:t>
      </w:r>
    </w:p>
    <w:p w14:paraId="4244ACFE" w14:textId="77777777" w:rsidR="00C2571F" w:rsidRDefault="00C2571F" w:rsidP="00FC6527">
      <w:pPr>
        <w:autoSpaceDE w:val="0"/>
        <w:autoSpaceDN w:val="0"/>
        <w:adjustRightInd w:val="0"/>
        <w:spacing w:after="0"/>
        <w:ind w:firstLine="567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</w:p>
    <w:p w14:paraId="742CCE99" w14:textId="4C931976" w:rsidR="00C2571F" w:rsidRPr="00C2571F" w:rsidRDefault="00C2571F" w:rsidP="00FC6527">
      <w:pPr>
        <w:autoSpaceDE w:val="0"/>
        <w:autoSpaceDN w:val="0"/>
        <w:adjustRightInd w:val="0"/>
        <w:spacing w:after="0"/>
        <w:ind w:firstLine="567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C2571F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Zastoupená: jednatelem Milanem Novým </w:t>
      </w:r>
    </w:p>
    <w:p w14:paraId="75FECC53" w14:textId="77777777" w:rsidR="00C2571F" w:rsidRPr="00C2571F" w:rsidRDefault="00C2571F" w:rsidP="00FC6527">
      <w:pPr>
        <w:autoSpaceDE w:val="0"/>
        <w:autoSpaceDN w:val="0"/>
        <w:adjustRightInd w:val="0"/>
        <w:spacing w:after="0"/>
        <w:ind w:firstLine="567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C2571F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Ve smluvních záležitostech zastoupená: jednatelem Milanem Novým </w:t>
      </w:r>
    </w:p>
    <w:p w14:paraId="4AF17906" w14:textId="7F8CA153" w:rsidR="00C2571F" w:rsidRPr="00C2571F" w:rsidRDefault="00C2571F" w:rsidP="00FC6527">
      <w:pPr>
        <w:autoSpaceDE w:val="0"/>
        <w:autoSpaceDN w:val="0"/>
        <w:adjustRightInd w:val="0"/>
        <w:spacing w:after="0"/>
        <w:ind w:firstLine="567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C2571F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V technických záležitostech zastoupená: </w:t>
      </w:r>
      <w:r w:rsidR="00D53773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XXXXXXXXXXX</w:t>
      </w:r>
      <w:r w:rsidRPr="00C2571F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</w:t>
      </w:r>
    </w:p>
    <w:p w14:paraId="194A62AF" w14:textId="77777777" w:rsidR="00C2571F" w:rsidRDefault="00C2571F" w:rsidP="00C2571F">
      <w:pPr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</w:pPr>
    </w:p>
    <w:p w14:paraId="2CBCB22C" w14:textId="5FAD600B" w:rsidR="00C2571F" w:rsidRPr="00C2571F" w:rsidRDefault="00C2571F" w:rsidP="00C2571F">
      <w:pPr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C2571F"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  <w:t xml:space="preserve">Kontaktní údaje: </w:t>
      </w:r>
    </w:p>
    <w:p w14:paraId="5E0C1767" w14:textId="0909DCCD" w:rsidR="00C2571F" w:rsidRPr="00C2571F" w:rsidRDefault="00C2571F" w:rsidP="00C2571F">
      <w:pPr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C2571F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Tel.: </w:t>
      </w:r>
      <w:r w:rsidR="00D53773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XXXXXXXXXX</w:t>
      </w:r>
      <w:r w:rsidRPr="00C2571F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</w:t>
      </w:r>
    </w:p>
    <w:p w14:paraId="10EAA6F5" w14:textId="4B0865BF" w:rsidR="00C2571F" w:rsidRPr="00C2571F" w:rsidRDefault="00C2571F" w:rsidP="00C2571F">
      <w:pPr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C2571F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E-mail: </w:t>
      </w:r>
      <w:r w:rsidR="00D53773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XXXXXXXXXX</w:t>
      </w:r>
      <w:r w:rsidRPr="00C2571F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 </w:t>
      </w:r>
    </w:p>
    <w:p w14:paraId="1513C4FF" w14:textId="77777777" w:rsidR="00C2571F" w:rsidRPr="00C2571F" w:rsidRDefault="00C2571F" w:rsidP="00C2571F">
      <w:pPr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C2571F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ID datové schránky: jyem6ry </w:t>
      </w:r>
    </w:p>
    <w:p w14:paraId="3B52C84E" w14:textId="77777777" w:rsidR="00842BF4" w:rsidRDefault="00842BF4" w:rsidP="00842BF4">
      <w:pPr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</w:pPr>
    </w:p>
    <w:p w14:paraId="327922C2" w14:textId="67C63E59" w:rsidR="00C2571F" w:rsidRPr="00C2571F" w:rsidRDefault="00C2571F" w:rsidP="00842BF4">
      <w:pPr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C2571F"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  <w:t xml:space="preserve">Bankovní spojení: </w:t>
      </w:r>
      <w:r w:rsidRPr="00C2571F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Komerční banka, a.s. </w:t>
      </w:r>
    </w:p>
    <w:p w14:paraId="6C374830" w14:textId="77777777" w:rsidR="00C2571F" w:rsidRPr="00C2571F" w:rsidRDefault="00C2571F" w:rsidP="00842BF4">
      <w:pPr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C2571F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Číslo účtu: 19-4040960207/0100 </w:t>
      </w:r>
    </w:p>
    <w:p w14:paraId="1FD93FDE" w14:textId="77777777" w:rsidR="00C2571F" w:rsidRPr="00C2571F" w:rsidRDefault="00C2571F" w:rsidP="00842BF4">
      <w:pPr>
        <w:autoSpaceDE w:val="0"/>
        <w:autoSpaceDN w:val="0"/>
        <w:adjustRightInd w:val="0"/>
        <w:spacing w:after="0" w:line="240" w:lineRule="auto"/>
        <w:ind w:firstLine="567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C2571F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 xml:space="preserve">DIČ: CZ25094459 </w:t>
      </w:r>
    </w:p>
    <w:p w14:paraId="7D3AC74C" w14:textId="6C73E6D0" w:rsidR="002053DA" w:rsidRDefault="00C2571F" w:rsidP="00C2571F">
      <w:pPr>
        <w:autoSpaceDE w:val="0"/>
        <w:autoSpaceDN w:val="0"/>
        <w:adjustRightInd w:val="0"/>
        <w:spacing w:after="0" w:line="240" w:lineRule="auto"/>
        <w:ind w:left="567"/>
        <w:rPr>
          <w:rFonts w:ascii="Arial" w:eastAsia="Calibri" w:hAnsi="Arial" w:cs="Arial"/>
          <w:color w:val="000000"/>
          <w:kern w:val="0"/>
          <w:lang w:eastAsia="cs-CZ"/>
          <w14:ligatures w14:val="none"/>
        </w:rPr>
      </w:pPr>
      <w:r w:rsidRPr="00C2571F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(„</w:t>
      </w:r>
      <w:r w:rsidRPr="00842BF4">
        <w:rPr>
          <w:rFonts w:ascii="Arial" w:eastAsia="Calibri" w:hAnsi="Arial" w:cs="Arial"/>
          <w:b/>
          <w:bCs/>
          <w:color w:val="000000"/>
          <w:kern w:val="0"/>
          <w:lang w:eastAsia="cs-CZ"/>
          <w14:ligatures w14:val="none"/>
        </w:rPr>
        <w:t>Zhotovitel</w:t>
      </w:r>
      <w:r w:rsidRPr="00C2571F">
        <w:rPr>
          <w:rFonts w:ascii="Arial" w:eastAsia="Calibri" w:hAnsi="Arial" w:cs="Arial"/>
          <w:color w:val="000000"/>
          <w:kern w:val="0"/>
          <w:lang w:eastAsia="cs-CZ"/>
          <w14:ligatures w14:val="none"/>
        </w:rPr>
        <w:t>“)</w:t>
      </w:r>
    </w:p>
    <w:p w14:paraId="4FF6A9DA" w14:textId="1E46ACB5" w:rsidR="00504250" w:rsidRDefault="00E0086F" w:rsidP="00842BF4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0BF9CAF1" w14:textId="77777777" w:rsidR="006244A2" w:rsidRDefault="006244A2" w:rsidP="00842BF4">
      <w:pPr>
        <w:spacing w:before="240" w:after="120"/>
        <w:ind w:left="567"/>
        <w:jc w:val="both"/>
        <w:rPr>
          <w:rFonts w:ascii="Arial" w:hAnsi="Arial" w:cs="Arial"/>
        </w:rPr>
      </w:pPr>
    </w:p>
    <w:p w14:paraId="20C10832" w14:textId="40D3D3BE" w:rsidR="009025E9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lastRenderedPageBreak/>
        <w:t>Preambule</w:t>
      </w:r>
    </w:p>
    <w:p w14:paraId="51707B78" w14:textId="75D64628" w:rsidR="003429B5" w:rsidRPr="00842BF4" w:rsidRDefault="00B4569F" w:rsidP="00842BF4">
      <w:pPr>
        <w:pStyle w:val="Default"/>
        <w:ind w:left="567"/>
        <w:jc w:val="both"/>
        <w:rPr>
          <w:rFonts w:ascii="Arial" w:hAnsi="Arial" w:cs="Arial"/>
          <w:sz w:val="22"/>
          <w:szCs w:val="22"/>
        </w:rPr>
      </w:pPr>
      <w:bookmarkStart w:id="0" w:name="_Ref64871997"/>
      <w:r w:rsidRPr="00842BF4">
        <w:rPr>
          <w:rFonts w:ascii="Arial" w:hAnsi="Arial" w:cs="Arial"/>
          <w:sz w:val="22"/>
          <w:szCs w:val="22"/>
        </w:rPr>
        <w:t xml:space="preserve">Předmětem Dodatku č. </w:t>
      </w:r>
      <w:r w:rsidR="00842BF4" w:rsidRPr="00842BF4">
        <w:rPr>
          <w:rFonts w:ascii="Arial" w:hAnsi="Arial" w:cs="Arial"/>
          <w:sz w:val="22"/>
          <w:szCs w:val="22"/>
        </w:rPr>
        <w:t>1</w:t>
      </w:r>
      <w:r w:rsidR="00D823E7" w:rsidRPr="00842BF4">
        <w:rPr>
          <w:rFonts w:ascii="Arial" w:hAnsi="Arial" w:cs="Arial"/>
          <w:sz w:val="22"/>
          <w:szCs w:val="22"/>
        </w:rPr>
        <w:t xml:space="preserve"> </w:t>
      </w:r>
      <w:r w:rsidRPr="00842BF4">
        <w:rPr>
          <w:rFonts w:ascii="Arial" w:hAnsi="Arial" w:cs="Arial"/>
          <w:sz w:val="22"/>
          <w:szCs w:val="22"/>
        </w:rPr>
        <w:t xml:space="preserve">ke Smlouvě je </w:t>
      </w:r>
      <w:r w:rsidR="00A32311" w:rsidRPr="00842BF4">
        <w:rPr>
          <w:rFonts w:ascii="Arial" w:hAnsi="Arial" w:cs="Arial"/>
          <w:sz w:val="22"/>
          <w:szCs w:val="22"/>
        </w:rPr>
        <w:t xml:space="preserve">navýšení počtu měrných jednotek </w:t>
      </w:r>
      <w:r w:rsidR="00842BF4">
        <w:rPr>
          <w:rFonts w:ascii="Arial" w:hAnsi="Arial" w:cs="Arial"/>
          <w:sz w:val="22"/>
          <w:szCs w:val="22"/>
        </w:rPr>
        <w:t xml:space="preserve">při </w:t>
      </w:r>
      <w:r w:rsidR="00842BF4" w:rsidRPr="00842BF4">
        <w:rPr>
          <w:rFonts w:ascii="Arial" w:hAnsi="Arial" w:cs="Arial"/>
          <w:sz w:val="22"/>
          <w:szCs w:val="22"/>
        </w:rPr>
        <w:t>vytyčení a označení hranic pozemků po ukončených pozemkových úpravách ve smyslu § 12 odst. 2</w:t>
      </w:r>
      <w:r w:rsidR="00842BF4">
        <w:rPr>
          <w:rFonts w:ascii="Arial" w:hAnsi="Arial" w:cs="Arial"/>
          <w:sz w:val="22"/>
          <w:szCs w:val="22"/>
        </w:rPr>
        <w:t xml:space="preserve"> </w:t>
      </w:r>
      <w:r w:rsidR="00842BF4" w:rsidRPr="00842BF4">
        <w:rPr>
          <w:rFonts w:ascii="Arial" w:hAnsi="Arial" w:cs="Arial"/>
          <w:sz w:val="22"/>
          <w:szCs w:val="22"/>
        </w:rPr>
        <w:t xml:space="preserve">zákona č. 139/2002 Sb. o pozemkových úpravách a pozemkových úřadech a o změně zákona č. 229/1991 Sb., o úpravě vlastnických vztahů k půdě a jinému zemědělskému majetku, ve znění pozdějších předpisů. </w:t>
      </w:r>
      <w:r w:rsidR="00D420C6">
        <w:rPr>
          <w:rFonts w:ascii="Arial" w:hAnsi="Arial" w:cs="Arial"/>
          <w:sz w:val="22"/>
          <w:szCs w:val="22"/>
        </w:rPr>
        <w:t>Nový počet měrných jednotek je 255 MJ.</w:t>
      </w:r>
    </w:p>
    <w:p w14:paraId="40E32E7B" w14:textId="727EE4D5" w:rsidR="00EF7A93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5403D79E" w14:textId="49B693A1" w:rsidR="00D823E7" w:rsidRPr="00743464" w:rsidRDefault="00D823E7" w:rsidP="00D823E7">
      <w:pPr>
        <w:pStyle w:val="Level2"/>
        <w:tabs>
          <w:tab w:val="clear" w:pos="680"/>
          <w:tab w:val="num" w:pos="1248"/>
        </w:tabs>
        <w:spacing w:after="240" w:line="240" w:lineRule="auto"/>
        <w:ind w:left="851" w:hanging="851"/>
        <w:jc w:val="both"/>
        <w:rPr>
          <w:rFonts w:ascii="Arial" w:hAnsi="Arial" w:cs="Arial"/>
          <w:szCs w:val="22"/>
        </w:rPr>
      </w:pPr>
      <w:r w:rsidRPr="00B7597E">
        <w:rPr>
          <w:rFonts w:ascii="Arial" w:hAnsi="Arial" w:cs="Arial"/>
          <w:b/>
          <w:bCs/>
          <w:szCs w:val="22"/>
        </w:rPr>
        <w:t>Dochází k</w:t>
      </w:r>
      <w:r w:rsidR="007874D6">
        <w:rPr>
          <w:rFonts w:ascii="Arial" w:hAnsi="Arial" w:cs="Arial"/>
          <w:b/>
          <w:bCs/>
          <w:szCs w:val="22"/>
        </w:rPr>
        <w:t xml:space="preserve"> navýšení </w:t>
      </w:r>
      <w:r w:rsidRPr="00B7597E">
        <w:rPr>
          <w:rFonts w:ascii="Arial" w:hAnsi="Arial" w:cs="Arial"/>
          <w:b/>
          <w:bCs/>
          <w:szCs w:val="22"/>
        </w:rPr>
        <w:t xml:space="preserve">počtu měrných jednotek a tím i </w:t>
      </w:r>
      <w:r w:rsidR="007F4D3E">
        <w:rPr>
          <w:rFonts w:ascii="Arial" w:hAnsi="Arial" w:cs="Arial"/>
          <w:b/>
          <w:bCs/>
          <w:szCs w:val="22"/>
        </w:rPr>
        <w:t xml:space="preserve">celkové </w:t>
      </w:r>
      <w:r w:rsidRPr="00B7597E">
        <w:rPr>
          <w:rFonts w:ascii="Arial" w:hAnsi="Arial" w:cs="Arial"/>
          <w:b/>
          <w:bCs/>
          <w:szCs w:val="22"/>
        </w:rPr>
        <w:t>ceny za dílo</w:t>
      </w:r>
      <w:r w:rsidR="00842BF4">
        <w:rPr>
          <w:rFonts w:ascii="Arial" w:hAnsi="Arial" w:cs="Arial"/>
          <w:b/>
          <w:bCs/>
          <w:szCs w:val="22"/>
        </w:rPr>
        <w:t>:</w:t>
      </w:r>
    </w:p>
    <w:p w14:paraId="0F6849CB" w14:textId="77777777" w:rsidR="00D420C6" w:rsidRDefault="00906CA1" w:rsidP="00FC652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počet MJ dle smlouvy o dílo: </w:t>
      </w:r>
      <w:r w:rsidR="00842BF4">
        <w:rPr>
          <w:rFonts w:ascii="Arial" w:hAnsi="Arial" w:cs="Arial"/>
        </w:rPr>
        <w:t>229</w:t>
      </w:r>
    </w:p>
    <w:p w14:paraId="6B4D1122" w14:textId="1E827FA9" w:rsidR="00D420C6" w:rsidRDefault="00D420C6" w:rsidP="00FC6527">
      <w:pPr>
        <w:spacing w:after="0"/>
        <w:ind w:firstLine="567"/>
        <w:rPr>
          <w:rFonts w:ascii="Arial" w:hAnsi="Arial" w:cs="Arial"/>
        </w:rPr>
      </w:pPr>
      <w:r>
        <w:rPr>
          <w:rFonts w:ascii="Arial" w:hAnsi="Arial" w:cs="Arial"/>
        </w:rPr>
        <w:t>cena za MJ bez DPH: 990 Kč</w:t>
      </w:r>
    </w:p>
    <w:p w14:paraId="3BCB6E06" w14:textId="77777777" w:rsidR="00D420C6" w:rsidRDefault="00D420C6" w:rsidP="00FC6527">
      <w:pPr>
        <w:spacing w:after="0"/>
        <w:ind w:firstLine="567"/>
        <w:rPr>
          <w:rFonts w:ascii="Arial" w:hAnsi="Arial" w:cs="Arial"/>
        </w:rPr>
      </w:pPr>
      <w:r>
        <w:rPr>
          <w:rFonts w:ascii="Arial" w:hAnsi="Arial" w:cs="Arial"/>
        </w:rPr>
        <w:t>cena dle smlouvy o dílo bez DPH: 226 710 Kč (229 MJ x 990 Kč/MJ)</w:t>
      </w:r>
    </w:p>
    <w:p w14:paraId="6AA79D65" w14:textId="0D3ACCC4" w:rsidR="00906CA1" w:rsidRDefault="00906CA1" w:rsidP="00FC6527">
      <w:pPr>
        <w:spacing w:after="0"/>
        <w:ind w:firstLine="567"/>
        <w:rPr>
          <w:rFonts w:ascii="Arial" w:hAnsi="Arial" w:cs="Arial"/>
        </w:rPr>
      </w:pPr>
      <w:r>
        <w:rPr>
          <w:rFonts w:ascii="Arial" w:hAnsi="Arial" w:cs="Arial"/>
        </w:rPr>
        <w:t xml:space="preserve">počet MJ dle </w:t>
      </w:r>
      <w:r w:rsidR="00D420C6">
        <w:rPr>
          <w:rFonts w:ascii="Arial" w:hAnsi="Arial" w:cs="Arial"/>
        </w:rPr>
        <w:t>podaných žádostí vlastníků</w:t>
      </w:r>
      <w:r>
        <w:rPr>
          <w:rFonts w:ascii="Arial" w:hAnsi="Arial" w:cs="Arial"/>
        </w:rPr>
        <w:t xml:space="preserve">: </w:t>
      </w:r>
      <w:r w:rsidR="009F534E">
        <w:rPr>
          <w:rFonts w:ascii="Arial" w:hAnsi="Arial" w:cs="Arial"/>
        </w:rPr>
        <w:t>255</w:t>
      </w:r>
    </w:p>
    <w:p w14:paraId="3B4E1976" w14:textId="71896117" w:rsidR="00906CA1" w:rsidRDefault="00906CA1" w:rsidP="00FC652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cena za MJ bez DPH: </w:t>
      </w:r>
      <w:r w:rsidR="009F534E">
        <w:rPr>
          <w:rFonts w:ascii="Arial" w:hAnsi="Arial" w:cs="Arial"/>
        </w:rPr>
        <w:t>990</w:t>
      </w:r>
      <w:r>
        <w:rPr>
          <w:rFonts w:ascii="Arial" w:hAnsi="Arial" w:cs="Arial"/>
        </w:rPr>
        <w:t xml:space="preserve"> Kč</w:t>
      </w:r>
    </w:p>
    <w:p w14:paraId="5DCE5392" w14:textId="6CD6F9FB" w:rsidR="00906CA1" w:rsidRDefault="00906CA1" w:rsidP="00FC652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cena dle skutečného provedení bez DPH: </w:t>
      </w:r>
      <w:r w:rsidR="009F534E">
        <w:rPr>
          <w:rFonts w:ascii="Arial" w:hAnsi="Arial" w:cs="Arial"/>
        </w:rPr>
        <w:t>252</w:t>
      </w:r>
      <w:r>
        <w:rPr>
          <w:rFonts w:ascii="Arial" w:hAnsi="Arial" w:cs="Arial"/>
        </w:rPr>
        <w:t xml:space="preserve"> </w:t>
      </w:r>
      <w:r w:rsidR="009F534E">
        <w:rPr>
          <w:rFonts w:ascii="Arial" w:hAnsi="Arial" w:cs="Arial"/>
        </w:rPr>
        <w:t>450</w:t>
      </w:r>
      <w:r>
        <w:rPr>
          <w:rFonts w:ascii="Arial" w:hAnsi="Arial" w:cs="Arial"/>
        </w:rPr>
        <w:t xml:space="preserve"> Kč (</w:t>
      </w:r>
      <w:r w:rsidR="009F534E">
        <w:rPr>
          <w:rFonts w:ascii="Arial" w:hAnsi="Arial" w:cs="Arial"/>
        </w:rPr>
        <w:t>255</w:t>
      </w:r>
      <w:r>
        <w:rPr>
          <w:rFonts w:ascii="Arial" w:hAnsi="Arial" w:cs="Arial"/>
        </w:rPr>
        <w:t xml:space="preserve"> MJ x </w:t>
      </w:r>
      <w:r w:rsidR="009F534E">
        <w:rPr>
          <w:rFonts w:ascii="Arial" w:hAnsi="Arial" w:cs="Arial"/>
        </w:rPr>
        <w:t>990</w:t>
      </w:r>
      <w:r>
        <w:rPr>
          <w:rFonts w:ascii="Arial" w:hAnsi="Arial" w:cs="Arial"/>
        </w:rPr>
        <w:t xml:space="preserve"> Kč/MJ)</w:t>
      </w:r>
    </w:p>
    <w:p w14:paraId="35AAE3FE" w14:textId="77777777" w:rsidR="009F534E" w:rsidRDefault="009F534E" w:rsidP="00FC6527">
      <w:pPr>
        <w:spacing w:after="0"/>
        <w:ind w:firstLine="567"/>
        <w:jc w:val="both"/>
        <w:rPr>
          <w:rFonts w:ascii="Arial" w:hAnsi="Arial" w:cs="Arial"/>
        </w:rPr>
      </w:pPr>
    </w:p>
    <w:p w14:paraId="20A15E38" w14:textId="77777777" w:rsidR="009F534E" w:rsidRDefault="00DC73D2" w:rsidP="00FC6527">
      <w:pPr>
        <w:spacing w:after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Celková cena d</w:t>
      </w:r>
      <w:r w:rsidR="00EB213B">
        <w:rPr>
          <w:rFonts w:ascii="Arial" w:hAnsi="Arial" w:cs="Arial"/>
        </w:rPr>
        <w:t>í</w:t>
      </w:r>
      <w:r>
        <w:rPr>
          <w:rFonts w:ascii="Arial" w:hAnsi="Arial" w:cs="Arial"/>
        </w:rPr>
        <w:t>la se zvyšuje o 2</w:t>
      </w:r>
      <w:r w:rsidR="009F534E">
        <w:rPr>
          <w:rFonts w:ascii="Arial" w:hAnsi="Arial" w:cs="Arial"/>
        </w:rPr>
        <w:t>5 </w:t>
      </w:r>
      <w:r>
        <w:rPr>
          <w:rFonts w:ascii="Arial" w:hAnsi="Arial" w:cs="Arial"/>
        </w:rPr>
        <w:t>7</w:t>
      </w:r>
      <w:r w:rsidR="009F534E">
        <w:rPr>
          <w:rFonts w:ascii="Arial" w:hAnsi="Arial" w:cs="Arial"/>
        </w:rPr>
        <w:t xml:space="preserve">40 </w:t>
      </w:r>
      <w:r>
        <w:rPr>
          <w:rFonts w:ascii="Arial" w:hAnsi="Arial" w:cs="Arial"/>
        </w:rPr>
        <w:t>Kč bez DPH.</w:t>
      </w:r>
    </w:p>
    <w:p w14:paraId="7371A371" w14:textId="77777777" w:rsidR="00FC6527" w:rsidRDefault="00FC6527" w:rsidP="00FC6527">
      <w:pPr>
        <w:spacing w:after="0"/>
        <w:ind w:left="567"/>
        <w:jc w:val="both"/>
        <w:rPr>
          <w:rFonts w:ascii="Arial" w:hAnsi="Arial" w:cs="Arial"/>
        </w:rPr>
      </w:pPr>
    </w:p>
    <w:p w14:paraId="263DB819" w14:textId="62371832" w:rsidR="00DC73D2" w:rsidRDefault="00DC73D2" w:rsidP="00FC6527">
      <w:pPr>
        <w:spacing w:after="0"/>
        <w:ind w:left="567"/>
        <w:jc w:val="both"/>
        <w:rPr>
          <w:rFonts w:ascii="Arial" w:hAnsi="Arial" w:cs="Arial"/>
        </w:rPr>
      </w:pPr>
      <w:r w:rsidRPr="00DC73D2">
        <w:rPr>
          <w:rFonts w:ascii="Arial" w:hAnsi="Arial" w:cs="Arial"/>
        </w:rPr>
        <w:t xml:space="preserve">Změna byla provedena </w:t>
      </w:r>
      <w:r w:rsidR="00F86C15">
        <w:rPr>
          <w:rFonts w:ascii="Arial" w:hAnsi="Arial" w:cs="Arial"/>
        </w:rPr>
        <w:t xml:space="preserve">adekvátně </w:t>
      </w:r>
      <w:r w:rsidRPr="00DC73D2">
        <w:rPr>
          <w:rFonts w:ascii="Arial" w:hAnsi="Arial" w:cs="Arial"/>
        </w:rPr>
        <w:t xml:space="preserve">v souladu s § 222 odst. </w:t>
      </w:r>
      <w:r w:rsidR="009F534E">
        <w:rPr>
          <w:rFonts w:ascii="Arial" w:hAnsi="Arial" w:cs="Arial"/>
        </w:rPr>
        <w:t>5</w:t>
      </w:r>
      <w:r w:rsidRPr="00DC73D2">
        <w:rPr>
          <w:rFonts w:ascii="Arial" w:hAnsi="Arial" w:cs="Arial"/>
        </w:rPr>
        <w:t xml:space="preserve"> zákona č.134/2016 Sb., o zadávání veřejných zakázek.</w:t>
      </w:r>
    </w:p>
    <w:p w14:paraId="68B0FBBD" w14:textId="77777777" w:rsidR="00E227E0" w:rsidRPr="002874F5" w:rsidRDefault="00E227E0" w:rsidP="00906CA1">
      <w:pPr>
        <w:pStyle w:val="Level2"/>
        <w:numPr>
          <w:ilvl w:val="0"/>
          <w:numId w:val="0"/>
        </w:numPr>
        <w:rPr>
          <w:rFonts w:ascii="Arial" w:hAnsi="Arial" w:cs="Arial"/>
          <w:b/>
          <w:bCs/>
          <w:szCs w:val="22"/>
        </w:rPr>
      </w:pPr>
      <w:bookmarkStart w:id="1" w:name="_Hlk158017330"/>
    </w:p>
    <w:bookmarkEnd w:id="1"/>
    <w:p w14:paraId="703FB1B0" w14:textId="503BE16E" w:rsidR="00D823E7" w:rsidRDefault="00D823E7" w:rsidP="00D823E7">
      <w:pPr>
        <w:pStyle w:val="Level2"/>
        <w:tabs>
          <w:tab w:val="clear" w:pos="680"/>
          <w:tab w:val="num" w:pos="1248"/>
        </w:tabs>
        <w:spacing w:after="240" w:line="240" w:lineRule="auto"/>
        <w:ind w:left="851" w:hanging="851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bCs/>
          <w:szCs w:val="22"/>
        </w:rPr>
        <w:t>Odůvodnění dodatku</w:t>
      </w:r>
    </w:p>
    <w:p w14:paraId="55AB679F" w14:textId="77777777" w:rsidR="006244A2" w:rsidRPr="006244A2" w:rsidRDefault="006244A2" w:rsidP="006244A2">
      <w:pPr>
        <w:pStyle w:val="Claneka"/>
        <w:numPr>
          <w:ilvl w:val="0"/>
          <w:numId w:val="0"/>
        </w:numPr>
        <w:spacing w:after="240" w:line="240" w:lineRule="auto"/>
        <w:ind w:left="567"/>
        <w:jc w:val="both"/>
        <w:rPr>
          <w:rFonts w:ascii="Arial" w:hAnsi="Arial" w:cs="Arial"/>
        </w:rPr>
      </w:pPr>
      <w:bookmarkStart w:id="2" w:name="_Ref50585481"/>
      <w:bookmarkEnd w:id="0"/>
      <w:r w:rsidRPr="006244A2">
        <w:rPr>
          <w:rFonts w:ascii="Arial" w:hAnsi="Arial" w:cs="Arial"/>
        </w:rPr>
        <w:t>V rámci realizace veřejné zakázky došlo k upřesnění skutečného rozsahu plnění. V zadávací dokumentaci (ZD), konkrétně ve výzvě a návrhu SoD, byl chybně uveden počet měrných jednotek (MJ). Přesný počet MJ bylo možné určit pouze z příloh ZD – seznamu vytyčovaných pozemků a zákresu vytyčovaných hranic. Zpracovatel zakázky na nesoulad upozornil až po podpisu SoD, a to v rámci přípravy plnění. Pobočka Benešov při stanovení MJ opomněla zákres 26 MJ v katastrálním území Chmelná u Vlašimi (z celkových 200 MJ v tomto k.ú.), jelikož zákres byl veden v jiné vrstvě, která zůstala při výpočtu skryta. Tím došlo ke chybnému určení celkového počtu MJ.</w:t>
      </w:r>
    </w:p>
    <w:p w14:paraId="231FE391" w14:textId="129B0869" w:rsidR="00A32311" w:rsidRDefault="006244A2" w:rsidP="006244A2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ind w:left="567"/>
        <w:jc w:val="both"/>
        <w:rPr>
          <w:rFonts w:ascii="Arial" w:hAnsi="Arial" w:cs="Arial"/>
        </w:rPr>
      </w:pPr>
      <w:r w:rsidRPr="006244A2">
        <w:rPr>
          <w:rFonts w:ascii="Arial" w:hAnsi="Arial" w:cs="Arial"/>
        </w:rPr>
        <w:t>Z důvodu efektivity a hospodárnosti považuje pobočka za vhodné provést zakázku jako celek a navýšit počet MJ dodatkem ke SoD. Zpracovatel se bude pohybovat v místě plnění, bude zvát stejné vlastníky k předání hranic pozemků. Tímto postupem dojde k úspoře času i administrativní zátěže.</w:t>
      </w:r>
    </w:p>
    <w:p w14:paraId="3924F67E" w14:textId="3B7D63C5" w:rsidR="00354192" w:rsidRPr="00BF554C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2"/>
    </w:p>
    <w:p w14:paraId="21A8B9C7" w14:textId="2EA7281A" w:rsidR="009F796B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3" w:name="_Ref50762777"/>
      <w:r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 w:rsidR="00306B48"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 se nemění.</w:t>
      </w:r>
    </w:p>
    <w:p w14:paraId="23D278A9" w14:textId="3BF50402" w:rsidR="007B79BA" w:rsidRPr="00BD622E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3"/>
    <w:p w14:paraId="388ED453" w14:textId="7655B598" w:rsidR="00CC7449" w:rsidRPr="00CC7449" w:rsidRDefault="004B47CC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66D13F7C" w14:textId="7D087FBB" w:rsidR="002C5371" w:rsidRPr="006244A2" w:rsidRDefault="0018209C" w:rsidP="006244A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Dodatek vyhotovila a za jeho správnost odpovídá: Ing. </w:t>
      </w:r>
      <w:r w:rsidR="00CB7C3C">
        <w:rPr>
          <w:rFonts w:ascii="Arial" w:eastAsia="Times New Roman" w:hAnsi="Arial" w:cs="Arial"/>
          <w:bCs/>
          <w:lang w:eastAsia="cs-CZ"/>
        </w:rPr>
        <w:t>Monika Citriaková</w:t>
      </w:r>
      <w:r w:rsidR="002C5371" w:rsidRPr="006039C0">
        <w:br w:type="page"/>
      </w:r>
    </w:p>
    <w:p w14:paraId="1A9A9913" w14:textId="5B4E0514" w:rsidR="002C5371" w:rsidRDefault="002C5371" w:rsidP="002C5371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5B25C680" w14:textId="533D0E77" w:rsidR="00D93388" w:rsidRDefault="00D93388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6860CFA2" w14:textId="77777777" w:rsidR="00D93388" w:rsidRPr="00ED6435" w:rsidRDefault="00D93388" w:rsidP="002C5371">
      <w:pPr>
        <w:spacing w:after="0" w:line="240" w:lineRule="auto"/>
        <w:jc w:val="both"/>
        <w:rPr>
          <w:rFonts w:ascii="Arial" w:hAnsi="Arial" w:cs="Arial"/>
          <w:b/>
        </w:rPr>
      </w:pPr>
    </w:p>
    <w:p w14:paraId="37EF3024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04748B8B" w14:textId="1C79BEEA" w:rsidR="00A347C8" w:rsidRDefault="002C5371" w:rsidP="00A347C8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BF2936">
        <w:rPr>
          <w:rFonts w:ascii="Arial" w:eastAsia="Times New Roman" w:hAnsi="Arial" w:cs="Arial"/>
          <w:b/>
          <w:lang w:eastAsia="cs-CZ"/>
        </w:rPr>
        <w:t xml:space="preserve">AREA </w:t>
      </w:r>
      <w:r w:rsidR="00BF2936">
        <w:rPr>
          <w:rFonts w:ascii="Arial" w:hAnsi="Arial" w:cs="Arial"/>
          <w:b/>
        </w:rPr>
        <w:t>G.K. spol. s r.o.</w:t>
      </w:r>
    </w:p>
    <w:p w14:paraId="74C8DB7E" w14:textId="061A10CB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58996297" w14:textId="4FA60E2A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6039C0">
        <w:rPr>
          <w:rFonts w:ascii="Arial" w:eastAsia="Times New Roman" w:hAnsi="Arial" w:cs="Arial"/>
          <w:bCs/>
          <w:lang w:eastAsia="cs-CZ"/>
        </w:rPr>
        <w:t>Praha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BF2936">
        <w:rPr>
          <w:rFonts w:ascii="Arial" w:eastAsia="Times New Roman" w:hAnsi="Arial" w:cs="Arial"/>
          <w:bCs/>
          <w:lang w:eastAsia="cs-CZ"/>
        </w:rPr>
        <w:t>Praha</w:t>
      </w:r>
    </w:p>
    <w:p w14:paraId="6B863EB5" w14:textId="4BA64324" w:rsidR="00BF2936" w:rsidRDefault="002C5371" w:rsidP="009112B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BF2936" w:rsidRPr="00BF2936">
        <w:rPr>
          <w:rFonts w:ascii="Arial" w:eastAsia="Times New Roman" w:hAnsi="Arial" w:cs="Arial"/>
          <w:bCs/>
          <w:i/>
          <w:iCs/>
          <w:lang w:eastAsia="cs-CZ"/>
        </w:rPr>
        <w:t>dle elektronického podpisu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BF2936" w:rsidRPr="00BF2936">
        <w:rPr>
          <w:rFonts w:ascii="Arial" w:eastAsia="Times New Roman" w:hAnsi="Arial" w:cs="Arial"/>
          <w:bCs/>
          <w:i/>
          <w:iCs/>
          <w:lang w:eastAsia="cs-CZ"/>
        </w:rPr>
        <w:t>dle elektronického podpisu</w:t>
      </w:r>
      <w:r w:rsidR="00BF2936">
        <w:rPr>
          <w:rFonts w:ascii="Arial" w:eastAsia="Times New Roman" w:hAnsi="Arial" w:cs="Arial"/>
          <w:bCs/>
          <w:lang w:eastAsia="cs-CZ"/>
        </w:rPr>
        <w:t xml:space="preserve"> </w:t>
      </w:r>
    </w:p>
    <w:p w14:paraId="45D5A343" w14:textId="1C03B1AE" w:rsidR="00D53773" w:rsidRDefault="00D53773" w:rsidP="009112B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13.11.2025</w:t>
      </w:r>
      <w:r>
        <w:rPr>
          <w:rFonts w:ascii="Arial" w:eastAsia="Times New Roman" w:hAnsi="Arial" w:cs="Arial"/>
          <w:bCs/>
          <w:lang w:eastAsia="cs-CZ"/>
        </w:rPr>
        <w:tab/>
        <w:t>11.11.2025</w:t>
      </w:r>
    </w:p>
    <w:p w14:paraId="37C7D6F6" w14:textId="77777777" w:rsidR="00BF2936" w:rsidRDefault="00BF2936" w:rsidP="009112B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AD7106B" w14:textId="77777777" w:rsidR="00BF2936" w:rsidRDefault="00BF2936" w:rsidP="009112B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AA975A4" w14:textId="77777777" w:rsidR="00BF2936" w:rsidRDefault="00BF2936" w:rsidP="009112BC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3BCDC9" w14:textId="32130978" w:rsidR="002C5371" w:rsidRPr="00ED6435" w:rsidRDefault="009112BC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9112BC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>
        <w:rPr>
          <w:rFonts w:ascii="Arial" w:eastAsia="Times New Roman" w:hAnsi="Arial" w:cs="Arial"/>
          <w:bCs/>
          <w:i/>
          <w:iCs/>
          <w:lang w:eastAsia="cs-CZ"/>
        </w:rPr>
        <w:tab/>
      </w:r>
      <w:r w:rsidRPr="009112BC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C466AB3" w14:textId="77777777" w:rsidR="009112BC" w:rsidRDefault="009112BC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E044216" w14:textId="3943FD8C" w:rsidR="006039C0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6039C0">
        <w:rPr>
          <w:rFonts w:ascii="Arial" w:eastAsia="Times New Roman" w:hAnsi="Arial" w:cs="Arial"/>
          <w:bCs/>
          <w:lang w:eastAsia="cs-CZ"/>
        </w:rPr>
        <w:t>Ing. Jiří Veselý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>Jméno:</w:t>
      </w:r>
      <w:r w:rsidR="00BF2936">
        <w:rPr>
          <w:rFonts w:ascii="Arial" w:eastAsia="Times New Roman" w:hAnsi="Arial" w:cs="Arial"/>
          <w:bCs/>
          <w:lang w:eastAsia="cs-CZ"/>
        </w:rPr>
        <w:t xml:space="preserve"> Milan Nový</w:t>
      </w:r>
    </w:p>
    <w:p w14:paraId="63DCF278" w14:textId="7F16CE18" w:rsidR="00BF2936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="006039C0">
        <w:rPr>
          <w:rFonts w:ascii="Arial" w:eastAsia="Times New Roman" w:hAnsi="Arial" w:cs="Arial"/>
          <w:bCs/>
          <w:lang w:eastAsia="cs-CZ"/>
        </w:rPr>
        <w:t>ředitel K</w:t>
      </w:r>
      <w:r w:rsidR="00BF2936">
        <w:rPr>
          <w:rFonts w:ascii="Arial" w:eastAsia="Times New Roman" w:hAnsi="Arial" w:cs="Arial"/>
          <w:bCs/>
          <w:lang w:eastAsia="cs-CZ"/>
        </w:rPr>
        <w:t>PÚ</w:t>
      </w:r>
      <w:r w:rsidR="006039C0">
        <w:rPr>
          <w:rFonts w:ascii="Arial" w:eastAsia="Times New Roman" w:hAnsi="Arial" w:cs="Arial"/>
          <w:bCs/>
          <w:lang w:eastAsia="cs-CZ"/>
        </w:rPr>
        <w:t xml:space="preserve"> pro Středočeský kraj </w:t>
      </w:r>
      <w:r w:rsidR="00BF2936">
        <w:rPr>
          <w:rFonts w:ascii="Arial" w:eastAsia="Times New Roman" w:hAnsi="Arial" w:cs="Arial"/>
          <w:bCs/>
          <w:lang w:eastAsia="cs-CZ"/>
        </w:rPr>
        <w:tab/>
        <w:t>Funkce: jednatel</w:t>
      </w:r>
    </w:p>
    <w:p w14:paraId="302B1564" w14:textId="4FF9A315" w:rsidR="002C5371" w:rsidRPr="00ED6435" w:rsidRDefault="006039C0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a hl.m.</w:t>
      </w:r>
      <w:r w:rsidR="00BE3B35">
        <w:rPr>
          <w:rFonts w:ascii="Arial" w:eastAsia="Times New Roman" w:hAnsi="Arial" w:cs="Arial"/>
          <w:bCs/>
          <w:lang w:eastAsia="cs-CZ"/>
        </w:rPr>
        <w:t xml:space="preserve"> </w:t>
      </w:r>
      <w:r>
        <w:rPr>
          <w:rFonts w:ascii="Arial" w:eastAsia="Times New Roman" w:hAnsi="Arial" w:cs="Arial"/>
          <w:bCs/>
          <w:lang w:eastAsia="cs-CZ"/>
        </w:rPr>
        <w:t>Praha</w:t>
      </w:r>
    </w:p>
    <w:p w14:paraId="7FE07943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2CBAF01F" w14:textId="7E81022E" w:rsidR="00BF554C" w:rsidRDefault="00BF554C">
      <w:pPr>
        <w:spacing w:line="240" w:lineRule="auto"/>
        <w:rPr>
          <w:rFonts w:ascii="Arial" w:hAnsi="Arial" w:cs="Arial"/>
        </w:rPr>
      </w:pPr>
    </w:p>
    <w:p w14:paraId="363D97A5" w14:textId="73EF755F" w:rsidR="00DF05D6" w:rsidRDefault="00DF05D6">
      <w:pPr>
        <w:spacing w:line="240" w:lineRule="auto"/>
        <w:rPr>
          <w:rFonts w:ascii="Arial" w:hAnsi="Arial" w:cs="Arial"/>
        </w:rPr>
      </w:pPr>
    </w:p>
    <w:p w14:paraId="4476B4F3" w14:textId="650A62F9" w:rsidR="00DF05D6" w:rsidRDefault="00DF05D6">
      <w:pPr>
        <w:spacing w:line="240" w:lineRule="auto"/>
        <w:rPr>
          <w:rFonts w:ascii="Arial" w:hAnsi="Arial" w:cs="Arial"/>
        </w:rPr>
      </w:pPr>
    </w:p>
    <w:p w14:paraId="5A83E497" w14:textId="10E5518C" w:rsidR="00D93388" w:rsidRDefault="00D93388">
      <w:pPr>
        <w:spacing w:line="240" w:lineRule="auto"/>
        <w:rPr>
          <w:rFonts w:ascii="Arial" w:hAnsi="Arial" w:cs="Arial"/>
        </w:rPr>
      </w:pPr>
    </w:p>
    <w:p w14:paraId="48760F6C" w14:textId="743A7879" w:rsidR="00D93388" w:rsidRDefault="00D93388">
      <w:pPr>
        <w:spacing w:line="240" w:lineRule="auto"/>
        <w:rPr>
          <w:rFonts w:ascii="Arial" w:hAnsi="Arial" w:cs="Arial"/>
        </w:rPr>
      </w:pPr>
    </w:p>
    <w:p w14:paraId="022CBCC9" w14:textId="09532432" w:rsidR="00D93388" w:rsidRDefault="00D93388">
      <w:pPr>
        <w:spacing w:line="240" w:lineRule="auto"/>
        <w:rPr>
          <w:rFonts w:ascii="Arial" w:hAnsi="Arial" w:cs="Arial"/>
        </w:rPr>
      </w:pPr>
    </w:p>
    <w:p w14:paraId="55A035FB" w14:textId="7E43C845" w:rsidR="00D93388" w:rsidRDefault="00D93388">
      <w:pPr>
        <w:spacing w:line="240" w:lineRule="auto"/>
        <w:rPr>
          <w:rFonts w:ascii="Arial" w:hAnsi="Arial" w:cs="Arial"/>
        </w:rPr>
      </w:pPr>
    </w:p>
    <w:p w14:paraId="0966F7C8" w14:textId="4E3C58BF" w:rsidR="00D93388" w:rsidRDefault="00D93388">
      <w:pPr>
        <w:spacing w:line="240" w:lineRule="auto"/>
        <w:rPr>
          <w:rFonts w:ascii="Arial" w:hAnsi="Arial" w:cs="Arial"/>
        </w:rPr>
      </w:pPr>
    </w:p>
    <w:p w14:paraId="7C256DDA" w14:textId="77777777" w:rsidR="00D93388" w:rsidRDefault="00D93388">
      <w:pPr>
        <w:spacing w:line="240" w:lineRule="auto"/>
        <w:rPr>
          <w:rFonts w:ascii="Arial" w:hAnsi="Arial" w:cs="Arial"/>
        </w:rPr>
      </w:pPr>
    </w:p>
    <w:p w14:paraId="797FF717" w14:textId="77777777" w:rsidR="00DF05D6" w:rsidRPr="00ED6435" w:rsidRDefault="00DF05D6">
      <w:pPr>
        <w:spacing w:line="240" w:lineRule="auto"/>
        <w:rPr>
          <w:rFonts w:ascii="Arial" w:hAnsi="Arial" w:cs="Arial"/>
        </w:rPr>
      </w:pPr>
    </w:p>
    <w:sectPr w:rsidR="00DF05D6" w:rsidRPr="00ED6435" w:rsidSect="006244A2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9BC3A" w14:textId="77777777" w:rsidR="006604F1" w:rsidRDefault="006604F1" w:rsidP="007936E4">
      <w:pPr>
        <w:spacing w:after="0"/>
      </w:pPr>
      <w:r>
        <w:separator/>
      </w:r>
    </w:p>
  </w:endnote>
  <w:endnote w:type="continuationSeparator" w:id="0">
    <w:p w14:paraId="5C7E4BA5" w14:textId="77777777" w:rsidR="006604F1" w:rsidRDefault="006604F1" w:rsidP="007936E4">
      <w:pPr>
        <w:spacing w:after="0"/>
      </w:pPr>
      <w:r>
        <w:continuationSeparator/>
      </w:r>
    </w:p>
  </w:endnote>
  <w:endnote w:type="continuationNotice" w:id="1">
    <w:p w14:paraId="5F5E7AFB" w14:textId="77777777" w:rsidR="006604F1" w:rsidRDefault="006604F1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EB64B" w14:textId="77777777" w:rsidR="006604F1" w:rsidRDefault="006604F1" w:rsidP="007936E4">
      <w:pPr>
        <w:spacing w:after="0"/>
      </w:pPr>
      <w:r>
        <w:separator/>
      </w:r>
    </w:p>
  </w:footnote>
  <w:footnote w:type="continuationSeparator" w:id="0">
    <w:p w14:paraId="3EBCF4F7" w14:textId="77777777" w:rsidR="006604F1" w:rsidRDefault="006604F1" w:rsidP="007936E4">
      <w:pPr>
        <w:spacing w:after="0"/>
      </w:pPr>
      <w:r>
        <w:continuationSeparator/>
      </w:r>
    </w:p>
  </w:footnote>
  <w:footnote w:type="continuationNotice" w:id="1">
    <w:p w14:paraId="3128F43D" w14:textId="77777777" w:rsidR="006604F1" w:rsidRDefault="006604F1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440FE" w14:textId="414EAF52" w:rsidR="001150AD" w:rsidRPr="004913A4" w:rsidRDefault="004913A4" w:rsidP="004913A4">
    <w:pPr>
      <w:pStyle w:val="Zhlav"/>
    </w:pPr>
    <w:r w:rsidRPr="004913A4">
      <w:rPr>
        <w:szCs w:val="16"/>
      </w:rPr>
      <w:t>STČ/4_BN_Bořeňovice_Chmelná_u_Vlašimi_Chotýšany_Křížov_pod_Blaníkem_Lbosín_vytyčení_po_KoPÚ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00EEB" w14:textId="4B6B92EE" w:rsidR="00C2571F" w:rsidRPr="00C2571F" w:rsidRDefault="00C2571F" w:rsidP="006244A2">
    <w:pPr>
      <w:pStyle w:val="Zhlav"/>
      <w:pBdr>
        <w:bottom w:val="single" w:sz="6" w:space="0" w:color="auto"/>
      </w:pBdr>
      <w:tabs>
        <w:tab w:val="clear" w:pos="4703"/>
        <w:tab w:val="clear" w:pos="9406"/>
        <w:tab w:val="left" w:pos="4536"/>
      </w:tabs>
      <w:spacing w:after="0" w:line="240" w:lineRule="auto"/>
      <w:ind w:firstLine="5670"/>
      <w:jc w:val="both"/>
      <w:rPr>
        <w:rFonts w:cs="Arial"/>
        <w:szCs w:val="16"/>
        <w:lang w:eastAsia="cs-CZ"/>
      </w:rPr>
    </w:pPr>
    <w:r w:rsidRPr="00C2571F">
      <w:rPr>
        <w:rFonts w:cs="Arial"/>
        <w:szCs w:val="16"/>
        <w:lang w:eastAsia="cs-CZ"/>
      </w:rPr>
      <w:t>Číslo Smlouvy Objednatele:</w:t>
    </w:r>
    <w:r w:rsidR="00F53211">
      <w:rPr>
        <w:rFonts w:cs="Arial"/>
        <w:szCs w:val="16"/>
        <w:lang w:eastAsia="cs-CZ"/>
      </w:rPr>
      <w:t xml:space="preserve"> </w:t>
    </w:r>
    <w:r w:rsidR="00F53211" w:rsidRPr="00F53211">
      <w:rPr>
        <w:rFonts w:cs="Arial"/>
        <w:szCs w:val="16"/>
      </w:rPr>
      <w:t>1083-2025-537202</w:t>
    </w:r>
  </w:p>
  <w:p w14:paraId="7A72E5FA" w14:textId="0D34887D" w:rsidR="00F53211" w:rsidRDefault="00F53211" w:rsidP="006244A2">
    <w:pPr>
      <w:pStyle w:val="Zhlav"/>
      <w:pBdr>
        <w:bottom w:val="single" w:sz="6" w:space="0" w:color="auto"/>
      </w:pBdr>
      <w:tabs>
        <w:tab w:val="clear" w:pos="4703"/>
        <w:tab w:val="clear" w:pos="9406"/>
        <w:tab w:val="left" w:pos="4536"/>
      </w:tabs>
      <w:spacing w:after="0" w:line="240" w:lineRule="auto"/>
      <w:ind w:firstLine="5670"/>
      <w:jc w:val="both"/>
      <w:rPr>
        <w:rFonts w:cs="Arial"/>
        <w:szCs w:val="16"/>
        <w:lang w:eastAsia="cs-CZ"/>
      </w:rPr>
    </w:pPr>
    <w:r w:rsidRPr="00C2571F">
      <w:rPr>
        <w:rFonts w:cs="Arial"/>
        <w:szCs w:val="16"/>
        <w:lang w:eastAsia="cs-CZ"/>
      </w:rPr>
      <w:t>Číslo Smlouvy Zhotovitele:</w:t>
    </w:r>
  </w:p>
  <w:p w14:paraId="3CE2FC7E" w14:textId="741DE41D" w:rsidR="00C2571F" w:rsidRPr="00C2571F" w:rsidRDefault="00F53211" w:rsidP="006244A2">
    <w:pPr>
      <w:pStyle w:val="Zhlav"/>
      <w:pBdr>
        <w:bottom w:val="single" w:sz="6" w:space="0" w:color="auto"/>
      </w:pBdr>
      <w:tabs>
        <w:tab w:val="clear" w:pos="4703"/>
        <w:tab w:val="clear" w:pos="9406"/>
        <w:tab w:val="left" w:pos="4536"/>
      </w:tabs>
      <w:spacing w:after="0" w:line="240" w:lineRule="auto"/>
      <w:ind w:firstLine="5670"/>
      <w:jc w:val="both"/>
      <w:rPr>
        <w:rFonts w:cs="Arial"/>
        <w:szCs w:val="16"/>
        <w:lang w:eastAsia="cs-CZ"/>
      </w:rPr>
    </w:pPr>
    <w:r>
      <w:rPr>
        <w:rFonts w:cs="Arial"/>
        <w:szCs w:val="16"/>
        <w:lang w:eastAsia="cs-CZ"/>
      </w:rPr>
      <w:t xml:space="preserve">Č.j.: </w:t>
    </w:r>
    <w:r w:rsidRPr="00F53211">
      <w:rPr>
        <w:rFonts w:cs="Arial"/>
        <w:szCs w:val="16"/>
        <w:lang w:eastAsia="cs-CZ"/>
      </w:rPr>
      <w:t>SPU 428264/2025</w:t>
    </w:r>
    <w:r>
      <w:rPr>
        <w:rFonts w:cs="Arial"/>
        <w:szCs w:val="16"/>
        <w:lang w:eastAsia="cs-CZ"/>
      </w:rPr>
      <w:t xml:space="preserve">  </w:t>
    </w:r>
    <w:r w:rsidR="00C14B07">
      <w:rPr>
        <w:rFonts w:cs="Arial"/>
        <w:szCs w:val="16"/>
        <w:lang w:eastAsia="cs-CZ"/>
      </w:rPr>
      <w:t xml:space="preserve">    </w:t>
    </w:r>
    <w:r w:rsidR="00C2571F" w:rsidRPr="00C2571F">
      <w:rPr>
        <w:rFonts w:cs="Arial"/>
        <w:szCs w:val="16"/>
        <w:lang w:eastAsia="cs-CZ"/>
      </w:rPr>
      <w:t>UID:</w:t>
    </w:r>
    <w:r>
      <w:rPr>
        <w:rFonts w:cs="Arial"/>
        <w:szCs w:val="16"/>
        <w:lang w:eastAsia="cs-CZ"/>
      </w:rPr>
      <w:t xml:space="preserve"> </w:t>
    </w:r>
    <w:r w:rsidRPr="00F53211">
      <w:rPr>
        <w:rFonts w:cs="Arial"/>
        <w:szCs w:val="16"/>
        <w:lang w:eastAsia="cs-CZ"/>
      </w:rPr>
      <w:t>spudms00000016045460</w:t>
    </w:r>
  </w:p>
  <w:p w14:paraId="5EB20BA7" w14:textId="67E66819" w:rsidR="00C2571F" w:rsidRPr="001D4BED" w:rsidRDefault="00C2571F" w:rsidP="006244A2">
    <w:pPr>
      <w:pStyle w:val="Zhlav"/>
      <w:pBdr>
        <w:bottom w:val="single" w:sz="6" w:space="0" w:color="auto"/>
      </w:pBdr>
      <w:tabs>
        <w:tab w:val="clear" w:pos="4703"/>
        <w:tab w:val="clear" w:pos="9406"/>
        <w:tab w:val="left" w:pos="5670"/>
      </w:tabs>
      <w:spacing w:after="0" w:line="240" w:lineRule="auto"/>
      <w:ind w:firstLine="5670"/>
      <w:rPr>
        <w:rFonts w:cs="Arial"/>
        <w:szCs w:val="16"/>
        <w:lang w:val="fr-FR" w:eastAsia="cs-CZ"/>
      </w:rPr>
    </w:pPr>
    <w:r>
      <w:rPr>
        <w:rFonts w:cs="Arial"/>
        <w:szCs w:val="16"/>
        <w:lang w:eastAsia="cs-CZ"/>
      </w:rPr>
      <w:tab/>
    </w:r>
    <w:r w:rsidRPr="00C2571F">
      <w:rPr>
        <w:rFonts w:cs="Arial"/>
        <w:szCs w:val="16"/>
        <w:lang w:eastAsia="cs-CZ"/>
      </w:rPr>
      <w:t>STČ/4_BN_Bořeňovice_Chmelná_u_Vlašimi_Chotýšany</w:t>
    </w:r>
    <w:r>
      <w:rPr>
        <w:rFonts w:cs="Arial"/>
        <w:szCs w:val="16"/>
        <w:lang w:eastAsia="cs-CZ"/>
      </w:rPr>
      <w:ptab w:relativeTo="margin" w:alignment="center" w:leader="none"/>
    </w:r>
    <w:r>
      <w:rPr>
        <w:rFonts w:cs="Arial"/>
        <w:szCs w:val="16"/>
        <w:lang w:eastAsia="cs-CZ"/>
      </w:rPr>
      <w:tab/>
    </w:r>
    <w:r w:rsidRPr="00C2571F">
      <w:rPr>
        <w:rFonts w:cs="Arial"/>
        <w:szCs w:val="16"/>
        <w:lang w:eastAsia="cs-CZ"/>
      </w:rPr>
      <w:t>_Křížov _pod_Blaníkem_Lbosín_vytyčení_po_KoPÚ</w:t>
    </w:r>
  </w:p>
  <w:p w14:paraId="6F75F815" w14:textId="6D783923" w:rsidR="00043079" w:rsidRPr="001D4BED" w:rsidRDefault="00043079" w:rsidP="006244A2">
    <w:pPr>
      <w:pStyle w:val="Zhlav"/>
      <w:pBdr>
        <w:bottom w:val="single" w:sz="6" w:space="0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12175"/>
    <w:multiLevelType w:val="hybridMultilevel"/>
    <w:tmpl w:val="6862FEDE"/>
    <w:lvl w:ilvl="0" w:tplc="986AAAE2">
      <w:start w:val="1"/>
      <w:numFmt w:val="decimal"/>
      <w:lvlText w:val="(%1)"/>
      <w:lvlJc w:val="left"/>
      <w:pPr>
        <w:ind w:left="1287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5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6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6"/>
  </w:num>
  <w:num w:numId="2" w16cid:durableId="2107381581">
    <w:abstractNumId w:val="6"/>
  </w:num>
  <w:num w:numId="3" w16cid:durableId="376590071">
    <w:abstractNumId w:val="8"/>
  </w:num>
  <w:num w:numId="4" w16cid:durableId="907034161">
    <w:abstractNumId w:val="14"/>
  </w:num>
  <w:num w:numId="5" w16cid:durableId="2001225391">
    <w:abstractNumId w:val="4"/>
  </w:num>
  <w:num w:numId="6" w16cid:durableId="1251088131">
    <w:abstractNumId w:val="10"/>
  </w:num>
  <w:num w:numId="7" w16cid:durableId="708072732">
    <w:abstractNumId w:val="2"/>
  </w:num>
  <w:num w:numId="8" w16cid:durableId="2088570880">
    <w:abstractNumId w:val="0"/>
  </w:num>
  <w:num w:numId="9" w16cid:durableId="695468307">
    <w:abstractNumId w:val="3"/>
  </w:num>
  <w:num w:numId="10" w16cid:durableId="901017247">
    <w:abstractNumId w:val="18"/>
  </w:num>
  <w:num w:numId="11" w16cid:durableId="1639145949">
    <w:abstractNumId w:val="7"/>
  </w:num>
  <w:num w:numId="12" w16cid:durableId="713506796">
    <w:abstractNumId w:val="17"/>
  </w:num>
  <w:num w:numId="13" w16cid:durableId="684092465">
    <w:abstractNumId w:val="13"/>
  </w:num>
  <w:num w:numId="14" w16cid:durableId="1864975807">
    <w:abstractNumId w:val="5"/>
  </w:num>
  <w:num w:numId="15" w16cid:durableId="982346941">
    <w:abstractNumId w:val="11"/>
  </w:num>
  <w:num w:numId="16" w16cid:durableId="1742673720">
    <w:abstractNumId w:val="15"/>
  </w:num>
  <w:num w:numId="17" w16cid:durableId="18384207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2"/>
  </w:num>
  <w:num w:numId="20" w16cid:durableId="612437958">
    <w:abstractNumId w:val="9"/>
  </w:num>
  <w:num w:numId="21" w16cid:durableId="1760909472">
    <w:abstractNumId w:val="14"/>
  </w:num>
  <w:num w:numId="22" w16cid:durableId="835344993">
    <w:abstractNumId w:val="1"/>
  </w:num>
  <w:num w:numId="23" w16cid:durableId="565261462">
    <w:abstractNumId w:val="14"/>
  </w:num>
  <w:num w:numId="24" w16cid:durableId="16463969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18733681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1868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D61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3C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4B4D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08AB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BF3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5797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0AD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14F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09C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0D7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56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3DA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A1C"/>
    <w:rsid w:val="00262BA3"/>
    <w:rsid w:val="002631D7"/>
    <w:rsid w:val="00263374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4D80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874F5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1C7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0D1A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2DE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4D95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6DC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13A4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5DA2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1F31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5CDF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6A"/>
    <w:rsid w:val="00597AFF"/>
    <w:rsid w:val="00597FEB"/>
    <w:rsid w:val="005A0A14"/>
    <w:rsid w:val="005A2300"/>
    <w:rsid w:val="005A2DF9"/>
    <w:rsid w:val="005A3095"/>
    <w:rsid w:val="005A323D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2F3A"/>
    <w:rsid w:val="005B3431"/>
    <w:rsid w:val="005B3A59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C7FCE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39C0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4A2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6F29"/>
    <w:rsid w:val="00657CEB"/>
    <w:rsid w:val="006604F1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452E"/>
    <w:rsid w:val="006C54B1"/>
    <w:rsid w:val="006C637B"/>
    <w:rsid w:val="006C7BBC"/>
    <w:rsid w:val="006C7DDE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101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3464"/>
    <w:rsid w:val="007447B4"/>
    <w:rsid w:val="00745388"/>
    <w:rsid w:val="00745C7F"/>
    <w:rsid w:val="007469A9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071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874D6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B1E"/>
    <w:rsid w:val="00794FBA"/>
    <w:rsid w:val="00795A7D"/>
    <w:rsid w:val="007A098E"/>
    <w:rsid w:val="007A15EB"/>
    <w:rsid w:val="007A1F3A"/>
    <w:rsid w:val="007A3470"/>
    <w:rsid w:val="007A39E4"/>
    <w:rsid w:val="007A40FC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B91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3E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2BF4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24E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352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06CA1"/>
    <w:rsid w:val="009112BC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19D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455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C2C"/>
    <w:rsid w:val="009D1E8C"/>
    <w:rsid w:val="009D2513"/>
    <w:rsid w:val="009D2B79"/>
    <w:rsid w:val="009D35CB"/>
    <w:rsid w:val="009D371E"/>
    <w:rsid w:val="009D4227"/>
    <w:rsid w:val="009D465F"/>
    <w:rsid w:val="009D4773"/>
    <w:rsid w:val="009D4A4F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4E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311"/>
    <w:rsid w:val="00A32500"/>
    <w:rsid w:val="00A32D27"/>
    <w:rsid w:val="00A33700"/>
    <w:rsid w:val="00A33E6B"/>
    <w:rsid w:val="00A34112"/>
    <w:rsid w:val="00A34798"/>
    <w:rsid w:val="00A347C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46645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2EA9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303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828"/>
    <w:rsid w:val="00B5615F"/>
    <w:rsid w:val="00B56293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056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B6E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35"/>
    <w:rsid w:val="00BE3B98"/>
    <w:rsid w:val="00BE3BFE"/>
    <w:rsid w:val="00BE4687"/>
    <w:rsid w:val="00BE4B16"/>
    <w:rsid w:val="00BE4F9B"/>
    <w:rsid w:val="00BE5BD9"/>
    <w:rsid w:val="00BE6134"/>
    <w:rsid w:val="00BE645E"/>
    <w:rsid w:val="00BF09B1"/>
    <w:rsid w:val="00BF0C57"/>
    <w:rsid w:val="00BF1525"/>
    <w:rsid w:val="00BF17C1"/>
    <w:rsid w:val="00BF187B"/>
    <w:rsid w:val="00BF1F63"/>
    <w:rsid w:val="00BF2936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4B0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571F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149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648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2007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54D"/>
    <w:rsid w:val="00CA4DE2"/>
    <w:rsid w:val="00CA5520"/>
    <w:rsid w:val="00CA56E5"/>
    <w:rsid w:val="00CA7319"/>
    <w:rsid w:val="00CA7858"/>
    <w:rsid w:val="00CA7BBD"/>
    <w:rsid w:val="00CA7CC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C3C"/>
    <w:rsid w:val="00CB7F5D"/>
    <w:rsid w:val="00CC079C"/>
    <w:rsid w:val="00CC11F9"/>
    <w:rsid w:val="00CC20CC"/>
    <w:rsid w:val="00CC2753"/>
    <w:rsid w:val="00CC28C2"/>
    <w:rsid w:val="00CC2B7A"/>
    <w:rsid w:val="00CC3224"/>
    <w:rsid w:val="00CC3F53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6E51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79"/>
    <w:rsid w:val="00D40DAE"/>
    <w:rsid w:val="00D41C00"/>
    <w:rsid w:val="00D41CF2"/>
    <w:rsid w:val="00D41DE4"/>
    <w:rsid w:val="00D420C6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773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3E7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388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4A2"/>
    <w:rsid w:val="00DB4D92"/>
    <w:rsid w:val="00DB562A"/>
    <w:rsid w:val="00DB5D6A"/>
    <w:rsid w:val="00DB6B26"/>
    <w:rsid w:val="00DB744D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C73D2"/>
    <w:rsid w:val="00DD0B0F"/>
    <w:rsid w:val="00DD12A7"/>
    <w:rsid w:val="00DD17D0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5D6"/>
    <w:rsid w:val="00DF0D53"/>
    <w:rsid w:val="00DF0EC5"/>
    <w:rsid w:val="00DF1266"/>
    <w:rsid w:val="00DF2BDB"/>
    <w:rsid w:val="00DF4626"/>
    <w:rsid w:val="00DF61C1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2C6"/>
    <w:rsid w:val="00E064C6"/>
    <w:rsid w:val="00E066E8"/>
    <w:rsid w:val="00E07264"/>
    <w:rsid w:val="00E073AB"/>
    <w:rsid w:val="00E07A26"/>
    <w:rsid w:val="00E07A6F"/>
    <w:rsid w:val="00E125DD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27E0"/>
    <w:rsid w:val="00E239BC"/>
    <w:rsid w:val="00E2498D"/>
    <w:rsid w:val="00E24BDC"/>
    <w:rsid w:val="00E25E4A"/>
    <w:rsid w:val="00E261BF"/>
    <w:rsid w:val="00E2751A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250"/>
    <w:rsid w:val="00E45AB1"/>
    <w:rsid w:val="00E478D3"/>
    <w:rsid w:val="00E50DCD"/>
    <w:rsid w:val="00E50E16"/>
    <w:rsid w:val="00E5155E"/>
    <w:rsid w:val="00E516C8"/>
    <w:rsid w:val="00E51B14"/>
    <w:rsid w:val="00E51B49"/>
    <w:rsid w:val="00E51F6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5D7"/>
    <w:rsid w:val="00E62EB2"/>
    <w:rsid w:val="00E63F4D"/>
    <w:rsid w:val="00E64F49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13B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288"/>
    <w:rsid w:val="00ED6435"/>
    <w:rsid w:val="00EE1BF1"/>
    <w:rsid w:val="00EE1CCB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211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6C15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18CE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527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3773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D53773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D53773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Archiv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5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customXml/itemProps5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708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Vokatá Dana Ing.</cp:lastModifiedBy>
  <cp:revision>4</cp:revision>
  <cp:lastPrinted>2025-10-09T07:26:00Z</cp:lastPrinted>
  <dcterms:created xsi:type="dcterms:W3CDTF">2025-10-16T07:54:00Z</dcterms:created>
  <dcterms:modified xsi:type="dcterms:W3CDTF">2025-11-18T05:41:00Z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