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493AF7">
        <w:rPr>
          <w:rFonts w:eastAsia="Times New Roman" w:cs="Arial"/>
          <w:bCs/>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1024/11a, 130 00 Praha 3</w:t>
      </w:r>
      <w:bookmarkEnd w:id="0"/>
      <w:r w:rsidR="006615F7" w:rsidRPr="003C6F82">
        <w:rPr>
          <w:rFonts w:eastAsia="Times New Roman" w:cs="Arial"/>
          <w:b/>
          <w:lang w:eastAsia="cs-CZ"/>
        </w:rPr>
        <w:t xml:space="preserve"> </w:t>
      </w:r>
    </w:p>
    <w:p w14:paraId="02CFEEAF" w14:textId="77777777" w:rsidR="00493AF7" w:rsidRPr="00FE6E52" w:rsidRDefault="00493AF7" w:rsidP="00493AF7">
      <w:pPr>
        <w:overflowPunct w:val="0"/>
        <w:autoSpaceDE w:val="0"/>
        <w:autoSpaceDN w:val="0"/>
        <w:adjustRightInd w:val="0"/>
        <w:spacing w:after="0"/>
        <w:textAlignment w:val="baseline"/>
        <w:rPr>
          <w:rFonts w:eastAsia="Times New Roman" w:cs="Arial"/>
          <w:b/>
          <w:snapToGrid w:val="0"/>
          <w:lang w:eastAsia="cs-CZ"/>
        </w:rPr>
      </w:pPr>
      <w:r w:rsidRPr="003C6F82">
        <w:rPr>
          <w:rFonts w:eastAsia="Times New Roman" w:cs="Arial"/>
          <w:b/>
          <w:lang w:eastAsia="cs-CZ"/>
        </w:rPr>
        <w:t xml:space="preserve">Krajský pozemkový úřad </w:t>
      </w:r>
      <w:r w:rsidRPr="00FE6E52">
        <w:rPr>
          <w:rFonts w:eastAsia="Times New Roman" w:cs="Arial"/>
          <w:b/>
          <w:bCs/>
          <w:snapToGrid w:val="0"/>
          <w:lang w:eastAsia="cs-CZ"/>
        </w:rPr>
        <w:t>pro Jihomoravský kraj</w:t>
      </w:r>
    </w:p>
    <w:p w14:paraId="7E0473FB" w14:textId="77777777" w:rsidR="00493AF7" w:rsidRPr="00FE6E52" w:rsidRDefault="00493AF7" w:rsidP="00493AF7">
      <w:pPr>
        <w:overflowPunct w:val="0"/>
        <w:autoSpaceDE w:val="0"/>
        <w:autoSpaceDN w:val="0"/>
        <w:adjustRightInd w:val="0"/>
        <w:spacing w:after="0"/>
        <w:textAlignment w:val="baseline"/>
        <w:rPr>
          <w:rFonts w:eastAsia="Times New Roman" w:cs="Arial"/>
          <w:b/>
          <w:lang w:eastAsia="cs-CZ"/>
        </w:rPr>
      </w:pPr>
      <w:r w:rsidRPr="00493AF7">
        <w:rPr>
          <w:rFonts w:eastAsia="Times New Roman" w:cs="Arial"/>
          <w:bCs/>
          <w:lang w:eastAsia="cs-CZ"/>
        </w:rPr>
        <w:t>Adresa:</w:t>
      </w:r>
      <w:r w:rsidRPr="00FE6E52">
        <w:rPr>
          <w:rFonts w:eastAsia="Times New Roman" w:cs="Arial"/>
          <w:b/>
          <w:lang w:eastAsia="cs-CZ"/>
        </w:rPr>
        <w:t xml:space="preserve"> </w:t>
      </w:r>
      <w:r w:rsidRPr="006C725A">
        <w:rPr>
          <w:rFonts w:eastAsia="Times New Roman" w:cs="Arial"/>
          <w:bCs/>
          <w:lang w:eastAsia="cs-CZ"/>
        </w:rPr>
        <w:t>Hroznová 17, 603 00 Brno</w:t>
      </w:r>
    </w:p>
    <w:p w14:paraId="0BE25E2C" w14:textId="77777777" w:rsidR="00493AF7" w:rsidRPr="003C6F82" w:rsidRDefault="00493AF7" w:rsidP="00493AF7">
      <w:pPr>
        <w:overflowPunct w:val="0"/>
        <w:autoSpaceDE w:val="0"/>
        <w:autoSpaceDN w:val="0"/>
        <w:adjustRightInd w:val="0"/>
        <w:spacing w:after="0"/>
        <w:ind w:left="284" w:hanging="284"/>
        <w:textAlignment w:val="baseline"/>
        <w:rPr>
          <w:rFonts w:eastAsia="Lucida Sans Unicode" w:cs="Arial"/>
          <w:lang w:eastAsia="cs-CZ"/>
        </w:rPr>
      </w:pPr>
      <w:r w:rsidRPr="00FE6E52">
        <w:rPr>
          <w:rFonts w:eastAsia="Lucida Sans Unicode" w:cs="Arial"/>
          <w:lang w:eastAsia="cs-CZ"/>
        </w:rPr>
        <w:t>zastoupený: Ing. Pavlem Zajíčkem, ředitelem KPÚ pro Jihomoravský kraj</w:t>
      </w:r>
    </w:p>
    <w:p w14:paraId="06437D74" w14:textId="77777777" w:rsidR="00493AF7" w:rsidRPr="003C6F82" w:rsidRDefault="00493AF7" w:rsidP="00493AF7">
      <w:pPr>
        <w:widowControl w:val="0"/>
        <w:tabs>
          <w:tab w:val="left" w:pos="4678"/>
        </w:tabs>
        <w:suppressAutoHyphens/>
        <w:spacing w:after="0" w:line="240" w:lineRule="auto"/>
        <w:ind w:left="4678" w:hanging="4678"/>
        <w:rPr>
          <w:rFonts w:eastAsia="Lucida Sans Unicode" w:cs="Arial"/>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Pr="00FE6E52">
        <w:rPr>
          <w:rFonts w:eastAsia="Lucida Sans Unicode" w:cs="Arial"/>
          <w:lang w:eastAsia="cs-CZ"/>
        </w:rPr>
        <w:t>Ing. Pavlem Zajíčkem, ředitel KPÚ pro Jihomoravský kraj</w:t>
      </w:r>
    </w:p>
    <w:p w14:paraId="663078D8" w14:textId="77777777" w:rsidR="00493AF7" w:rsidRPr="003C6F82" w:rsidRDefault="00493AF7" w:rsidP="00493AF7">
      <w:pPr>
        <w:widowControl w:val="0"/>
        <w:tabs>
          <w:tab w:val="left" w:pos="4678"/>
        </w:tabs>
        <w:suppressAutoHyphens/>
        <w:spacing w:after="0" w:line="240" w:lineRule="auto"/>
        <w:ind w:left="4678" w:hanging="4678"/>
        <w:rPr>
          <w:rFonts w:eastAsia="Lucida Sans Unicode" w:cs="Arial"/>
          <w:snapToGrid w:val="0"/>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w:t>
      </w:r>
      <w:r>
        <w:rPr>
          <w:rFonts w:eastAsia="Lucida Sans Unicode" w:cs="Arial"/>
          <w:snapToGrid w:val="0"/>
          <w:lang w:eastAsia="cs-CZ"/>
        </w:rPr>
        <w:t>y</w:t>
      </w:r>
      <w:r w:rsidRPr="003C6F82">
        <w:rPr>
          <w:rFonts w:eastAsia="Lucida Sans Unicode" w:cs="Arial"/>
          <w:snapToGrid w:val="0"/>
          <w:lang w:eastAsia="cs-CZ"/>
        </w:rPr>
        <w:t xml:space="preserve"> jednat:</w:t>
      </w:r>
      <w:r w:rsidRPr="003C6F82">
        <w:rPr>
          <w:rFonts w:eastAsia="Lucida Sans Unicode" w:cs="Arial"/>
          <w:snapToGrid w:val="0"/>
          <w:lang w:eastAsia="cs-CZ"/>
        </w:rPr>
        <w:tab/>
      </w:r>
      <w:r w:rsidRPr="003D5C5B">
        <w:rPr>
          <w:rFonts w:eastAsia="Lucida Sans Unicode" w:cs="Arial"/>
          <w:bCs/>
          <w:lang w:eastAsia="cs-CZ"/>
        </w:rPr>
        <w:t>JUDr. Ivana Antlová</w:t>
      </w:r>
      <w:r w:rsidRPr="003D5C5B">
        <w:rPr>
          <w:rFonts w:eastAsia="Lucida Sans Unicode" w:cs="Arial"/>
          <w:lang w:eastAsia="cs-CZ"/>
        </w:rPr>
        <w:t>, vedoucí Pobočky Blansko</w:t>
      </w:r>
      <w:r w:rsidRPr="003C6F82">
        <w:rPr>
          <w:rFonts w:eastAsia="Lucida Sans Unicode" w:cs="Arial"/>
          <w:lang w:eastAsia="cs-CZ"/>
        </w:rPr>
        <w:t xml:space="preserve"> </w:t>
      </w:r>
    </w:p>
    <w:p w14:paraId="6C98EF07" w14:textId="77777777" w:rsidR="00493AF7" w:rsidRPr="003C6F82" w:rsidRDefault="00493AF7" w:rsidP="00493AF7">
      <w:pPr>
        <w:widowControl w:val="0"/>
        <w:tabs>
          <w:tab w:val="left" w:pos="4678"/>
        </w:tabs>
        <w:suppressAutoHyphens/>
        <w:spacing w:after="0" w:line="240" w:lineRule="auto"/>
        <w:ind w:left="4678"/>
        <w:rPr>
          <w:rFonts w:eastAsia="Lucida Sans Unicode" w:cs="Arial"/>
          <w:lang w:eastAsia="cs-CZ"/>
        </w:rPr>
      </w:pPr>
      <w:r>
        <w:rPr>
          <w:rFonts w:eastAsia="Lucida Sans Unicode" w:cs="Arial"/>
          <w:bCs/>
          <w:lang w:eastAsia="cs-CZ"/>
        </w:rPr>
        <w:t>Ing.</w:t>
      </w:r>
      <w:r w:rsidRPr="003D5C5B">
        <w:rPr>
          <w:rFonts w:eastAsia="Lucida Sans Unicode" w:cs="Arial"/>
          <w:bCs/>
          <w:lang w:eastAsia="cs-CZ"/>
        </w:rPr>
        <w:t xml:space="preserve"> </w:t>
      </w:r>
      <w:r>
        <w:rPr>
          <w:rFonts w:eastAsia="Lucida Sans Unicode" w:cs="Arial"/>
          <w:bCs/>
          <w:lang w:eastAsia="cs-CZ"/>
        </w:rPr>
        <w:t>Zdenka Hebelko</w:t>
      </w:r>
      <w:r w:rsidRPr="003D5C5B">
        <w:rPr>
          <w:rFonts w:eastAsia="Lucida Sans Unicode" w:cs="Arial"/>
          <w:bCs/>
          <w:lang w:eastAsia="cs-CZ"/>
        </w:rPr>
        <w:t>vá</w:t>
      </w:r>
      <w:r w:rsidRPr="003D5C5B">
        <w:rPr>
          <w:rFonts w:eastAsia="Lucida Sans Unicode" w:cs="Arial"/>
          <w:lang w:eastAsia="cs-CZ"/>
        </w:rPr>
        <w:t xml:space="preserve">, </w:t>
      </w:r>
      <w:r>
        <w:rPr>
          <w:rFonts w:eastAsia="Lucida Sans Unicode" w:cs="Arial"/>
          <w:lang w:eastAsia="cs-CZ"/>
        </w:rPr>
        <w:t>odborný rada</w:t>
      </w:r>
      <w:r w:rsidRPr="003D5C5B">
        <w:rPr>
          <w:rFonts w:eastAsia="Lucida Sans Unicode" w:cs="Arial"/>
          <w:lang w:eastAsia="cs-CZ"/>
        </w:rPr>
        <w:t xml:space="preserve"> Pobočky Blansko</w:t>
      </w:r>
    </w:p>
    <w:p w14:paraId="4216C359" w14:textId="77777777" w:rsidR="00493AF7" w:rsidRDefault="00493AF7" w:rsidP="00493AF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Tel.:</w:t>
      </w:r>
      <w:r w:rsidRPr="003C6F82">
        <w:rPr>
          <w:rFonts w:eastAsia="Lucida Sans Unicode" w:cs="Arial"/>
          <w:lang w:eastAsia="cs-CZ"/>
        </w:rPr>
        <w:tab/>
        <w:t>+420</w:t>
      </w:r>
      <w:r>
        <w:rPr>
          <w:rFonts w:eastAsia="Lucida Sans Unicode" w:cs="Arial"/>
          <w:lang w:eastAsia="cs-CZ"/>
        </w:rPr>
        <w:t> 727 956 383 JUDr. Antlová</w:t>
      </w:r>
    </w:p>
    <w:p w14:paraId="7E510512" w14:textId="77777777" w:rsidR="00493AF7" w:rsidRPr="003C6F82" w:rsidRDefault="00493AF7" w:rsidP="00493AF7">
      <w:pPr>
        <w:widowControl w:val="0"/>
        <w:tabs>
          <w:tab w:val="left" w:pos="284"/>
          <w:tab w:val="left" w:pos="4678"/>
        </w:tabs>
        <w:suppressAutoHyphens/>
        <w:spacing w:after="0" w:line="240" w:lineRule="auto"/>
        <w:rPr>
          <w:rFonts w:eastAsia="Lucida Sans Unicode" w:cs="Arial"/>
          <w:lang w:eastAsia="cs-CZ"/>
        </w:rPr>
      </w:pPr>
      <w:r>
        <w:rPr>
          <w:rFonts w:eastAsia="Lucida Sans Unicode" w:cs="Arial"/>
          <w:lang w:eastAsia="cs-CZ"/>
        </w:rPr>
        <w:tab/>
      </w:r>
      <w:r>
        <w:rPr>
          <w:rFonts w:eastAsia="Lucida Sans Unicode" w:cs="Arial"/>
          <w:lang w:eastAsia="cs-CZ"/>
        </w:rPr>
        <w:tab/>
      </w:r>
      <w:r w:rsidRPr="003C6F82">
        <w:rPr>
          <w:rFonts w:eastAsia="Lucida Sans Unicode" w:cs="Arial"/>
          <w:lang w:eastAsia="cs-CZ"/>
        </w:rPr>
        <w:t>+420</w:t>
      </w:r>
      <w:r>
        <w:rPr>
          <w:rFonts w:eastAsia="Lucida Sans Unicode" w:cs="Arial"/>
          <w:lang w:eastAsia="cs-CZ"/>
        </w:rPr>
        <w:t> 725 765 796 Ing. Hebelková</w:t>
      </w:r>
    </w:p>
    <w:p w14:paraId="053C7848" w14:textId="77777777" w:rsidR="00493AF7" w:rsidRPr="003C6F82" w:rsidRDefault="00493AF7" w:rsidP="00493AF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E-mail:</w:t>
      </w:r>
      <w:r w:rsidRPr="003C6F82">
        <w:rPr>
          <w:rFonts w:eastAsia="Lucida Sans Unicode" w:cs="Arial"/>
          <w:lang w:eastAsia="cs-CZ"/>
        </w:rPr>
        <w:tab/>
      </w:r>
      <w:r>
        <w:rPr>
          <w:rFonts w:eastAsia="Lucida Sans Unicode" w:cs="Arial"/>
          <w:bCs/>
          <w:lang w:eastAsia="cs-CZ"/>
        </w:rPr>
        <w:t>b</w:t>
      </w:r>
      <w:r w:rsidRPr="003D5C5B">
        <w:rPr>
          <w:rFonts w:eastAsia="Lucida Sans Unicode" w:cs="Arial"/>
          <w:bCs/>
          <w:lang w:eastAsia="cs-CZ"/>
        </w:rPr>
        <w:t>lansko.pk</w:t>
      </w:r>
      <w:r w:rsidRPr="003C6F82">
        <w:rPr>
          <w:rFonts w:eastAsia="Lucida Sans Unicode" w:cs="Arial"/>
          <w:lang w:eastAsia="cs-CZ"/>
        </w:rPr>
        <w:t>@spu</w:t>
      </w:r>
      <w:r>
        <w:rPr>
          <w:rFonts w:eastAsia="Lucida Sans Unicode" w:cs="Arial"/>
          <w:lang w:eastAsia="cs-CZ"/>
        </w:rPr>
        <w:t>.gov.cz</w:t>
      </w:r>
    </w:p>
    <w:p w14:paraId="7BDF15A1" w14:textId="77777777" w:rsidR="00493AF7" w:rsidRPr="003C6F82" w:rsidRDefault="00493AF7" w:rsidP="00493AF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ID DS:</w:t>
      </w:r>
      <w:r w:rsidRPr="003C6F82">
        <w:rPr>
          <w:rFonts w:eastAsia="Lucida Sans Unicode" w:cs="Arial"/>
          <w:lang w:eastAsia="cs-CZ"/>
        </w:rPr>
        <w:tab/>
        <w:t>z49per3</w:t>
      </w:r>
    </w:p>
    <w:p w14:paraId="384DB986" w14:textId="77777777" w:rsidR="00493AF7" w:rsidRPr="003C6F82" w:rsidRDefault="00493AF7" w:rsidP="00493AF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Bankovní spojení:</w:t>
      </w:r>
      <w:r w:rsidRPr="003C6F82">
        <w:rPr>
          <w:rFonts w:eastAsia="Lucida Sans Unicode" w:cs="Arial"/>
          <w:lang w:eastAsia="cs-CZ"/>
        </w:rPr>
        <w:tab/>
        <w:t>ČNB</w:t>
      </w:r>
    </w:p>
    <w:p w14:paraId="18D32339" w14:textId="77777777" w:rsidR="00493AF7" w:rsidRPr="003C6F82" w:rsidRDefault="00493AF7" w:rsidP="00493AF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Číslo účtu:</w:t>
      </w:r>
      <w:r w:rsidRPr="003C6F82">
        <w:rPr>
          <w:rFonts w:eastAsia="Lucida Sans Unicode" w:cs="Arial"/>
          <w:bCs/>
          <w:lang w:eastAsia="cs-CZ"/>
        </w:rPr>
        <w:tab/>
        <w:t>3723001/0710</w:t>
      </w:r>
    </w:p>
    <w:p w14:paraId="76FAF781" w14:textId="77777777" w:rsidR="00493AF7" w:rsidRPr="003C6F82" w:rsidRDefault="00493AF7" w:rsidP="00493AF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IČO:</w:t>
      </w:r>
      <w:r w:rsidRPr="003C6F82">
        <w:rPr>
          <w:rFonts w:eastAsia="Lucida Sans Unicode" w:cs="Arial"/>
          <w:bCs/>
          <w:lang w:eastAsia="cs-CZ"/>
        </w:rPr>
        <w:tab/>
        <w:t>01312774</w:t>
      </w:r>
    </w:p>
    <w:p w14:paraId="14F5F9BD" w14:textId="77777777" w:rsidR="00493AF7" w:rsidRPr="003C6F82" w:rsidRDefault="00493AF7" w:rsidP="00493AF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t>CZ01312774</w:t>
      </w:r>
      <w:r>
        <w:rPr>
          <w:rFonts w:eastAsia="Lucida Sans Unicode" w:cs="Arial"/>
          <w:bCs/>
          <w:lang w:eastAsia="cs-CZ"/>
        </w:rPr>
        <w:t>,</w:t>
      </w:r>
      <w:r w:rsidRPr="003C6F82">
        <w:rPr>
          <w:rFonts w:eastAsia="Lucida Sans Unicode" w:cs="Arial"/>
          <w:bCs/>
          <w:lang w:eastAsia="cs-CZ"/>
        </w:rPr>
        <w:t xml:space="preserve"> 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11F83AA4" w14:textId="12BCDEBC" w:rsidR="006C725A" w:rsidRPr="003C6F82" w:rsidRDefault="006C725A" w:rsidP="006C725A">
      <w:pPr>
        <w:tabs>
          <w:tab w:val="left" w:pos="4678"/>
        </w:tabs>
        <w:spacing w:line="288" w:lineRule="auto"/>
        <w:rPr>
          <w:rFonts w:eastAsia="Times New Roman" w:cs="Arial"/>
          <w:b/>
          <w:lang w:eastAsia="cs-CZ"/>
        </w:rPr>
      </w:pPr>
      <w:r w:rsidRPr="003C6F82">
        <w:rPr>
          <w:rFonts w:eastAsia="Times New Roman" w:cs="Arial"/>
          <w:b/>
          <w:lang w:eastAsia="cs-CZ"/>
        </w:rPr>
        <w:t>Jméno:</w:t>
      </w:r>
      <w:r>
        <w:rPr>
          <w:rFonts w:eastAsia="Times New Roman" w:cs="Arial"/>
          <w:b/>
          <w:lang w:eastAsia="cs-CZ"/>
        </w:rPr>
        <w:t xml:space="preserve"> </w:t>
      </w:r>
      <w:r>
        <w:rPr>
          <w:rFonts w:eastAsia="Times New Roman" w:cs="Arial"/>
          <w:b/>
          <w:lang w:eastAsia="cs-CZ"/>
        </w:rPr>
        <w:tab/>
      </w:r>
      <w:r>
        <w:rPr>
          <w:rFonts w:eastAsia="Times New Roman" w:cs="Arial"/>
          <w:b/>
          <w:bCs/>
          <w:snapToGrid w:val="0"/>
          <w:lang w:eastAsia="cs-CZ"/>
        </w:rPr>
        <w:t>Aleš Kotlán</w:t>
      </w:r>
    </w:p>
    <w:p w14:paraId="7AEE6856" w14:textId="6E011980" w:rsidR="006C725A" w:rsidRPr="003C6F82" w:rsidRDefault="006C725A" w:rsidP="006C725A">
      <w:pPr>
        <w:tabs>
          <w:tab w:val="left" w:pos="4678"/>
        </w:tabs>
        <w:spacing w:line="288" w:lineRule="auto"/>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r>
        <w:rPr>
          <w:rFonts w:eastAsia="Times New Roman" w:cs="Arial"/>
          <w:bCs/>
          <w:lang w:eastAsia="cs-CZ"/>
        </w:rPr>
        <w:tab/>
      </w:r>
      <w:r w:rsidRPr="006C725A">
        <w:rPr>
          <w:rFonts w:eastAsia="Times New Roman" w:cs="Arial"/>
          <w:snapToGrid w:val="0"/>
          <w:lang w:eastAsia="cs-CZ"/>
        </w:rPr>
        <w:t xml:space="preserve">Voděrady </w:t>
      </w:r>
      <w:r w:rsidR="00045AA9">
        <w:rPr>
          <w:rFonts w:eastAsia="Times New Roman" w:cs="Arial"/>
          <w:snapToGrid w:val="0"/>
          <w:lang w:eastAsia="cs-CZ"/>
        </w:rPr>
        <w:t>xxx</w:t>
      </w:r>
      <w:r w:rsidRPr="006C725A">
        <w:rPr>
          <w:rFonts w:eastAsia="Times New Roman" w:cs="Arial"/>
          <w:snapToGrid w:val="0"/>
          <w:lang w:eastAsia="cs-CZ"/>
        </w:rPr>
        <w:t>,679 01</w:t>
      </w:r>
    </w:p>
    <w:p w14:paraId="2725A561" w14:textId="729A516D" w:rsidR="006C725A" w:rsidRPr="003C6F82" w:rsidRDefault="006C725A" w:rsidP="006C725A">
      <w:pPr>
        <w:tabs>
          <w:tab w:val="left" w:pos="4678"/>
        </w:tabs>
        <w:spacing w:after="0" w:line="288" w:lineRule="auto"/>
        <w:rPr>
          <w:rFonts w:eastAsia="Times New Roman" w:cs="Arial"/>
          <w:i/>
          <w:lang w:eastAsia="cs-CZ"/>
        </w:rPr>
      </w:pPr>
      <w:r w:rsidRPr="003C6F82">
        <w:rPr>
          <w:rFonts w:eastAsia="Times New Roman" w:cs="Arial"/>
          <w:lang w:eastAsia="cs-CZ"/>
        </w:rPr>
        <w:t>zastoupený:</w:t>
      </w:r>
      <w:r>
        <w:rPr>
          <w:rFonts w:eastAsia="Times New Roman" w:cs="Arial"/>
          <w:lang w:eastAsia="cs-CZ"/>
        </w:rPr>
        <w:t xml:space="preserve"> </w:t>
      </w:r>
      <w:r>
        <w:rPr>
          <w:rFonts w:eastAsia="Times New Roman" w:cs="Arial"/>
          <w:lang w:eastAsia="cs-CZ"/>
        </w:rPr>
        <w:tab/>
      </w:r>
      <w:r w:rsidRPr="006C725A">
        <w:rPr>
          <w:rFonts w:eastAsia="Times New Roman" w:cs="Arial"/>
          <w:snapToGrid w:val="0"/>
          <w:lang w:eastAsia="cs-CZ"/>
        </w:rPr>
        <w:t>Alešem Kotlánem</w:t>
      </w:r>
    </w:p>
    <w:p w14:paraId="6A4630B5" w14:textId="106DA95E" w:rsidR="006C725A" w:rsidRPr="003C6F82" w:rsidRDefault="006C725A" w:rsidP="006C725A">
      <w:pPr>
        <w:tabs>
          <w:tab w:val="left" w:pos="284"/>
          <w:tab w:val="left" w:pos="4678"/>
        </w:tabs>
        <w:spacing w:after="0" w:line="288" w:lineRule="auto"/>
        <w:rPr>
          <w:rFonts w:eastAsia="Times New Roman" w:cs="Arial"/>
          <w:lang w:eastAsia="cs-CZ"/>
        </w:rPr>
      </w:pPr>
      <w:r w:rsidRPr="003C6F82">
        <w:rPr>
          <w:rFonts w:eastAsia="Times New Roman" w:cs="Arial"/>
          <w:lang w:eastAsia="cs-CZ"/>
        </w:rPr>
        <w:tab/>
        <w:t>Tel.:</w:t>
      </w:r>
      <w:r w:rsidRPr="003C6F82">
        <w:rPr>
          <w:rFonts w:eastAsia="Times New Roman" w:cs="Arial"/>
          <w:lang w:eastAsia="cs-CZ"/>
        </w:rPr>
        <w:tab/>
      </w:r>
      <w:r w:rsidR="006E1D3F">
        <w:rPr>
          <w:rFonts w:eastAsia="Times New Roman" w:cs="Arial"/>
          <w:snapToGrid w:val="0"/>
          <w:lang w:eastAsia="cs-CZ"/>
        </w:rPr>
        <w:t>xxx</w:t>
      </w:r>
    </w:p>
    <w:p w14:paraId="21C791FB" w14:textId="129592F5" w:rsidR="006C725A" w:rsidRPr="003C6F82" w:rsidRDefault="006C725A" w:rsidP="006C725A">
      <w:pPr>
        <w:tabs>
          <w:tab w:val="left" w:pos="284"/>
          <w:tab w:val="left" w:pos="4678"/>
        </w:tabs>
        <w:spacing w:after="0" w:line="288" w:lineRule="auto"/>
        <w:ind w:right="-110"/>
        <w:rPr>
          <w:rFonts w:eastAsia="Times New Roman" w:cs="Arial"/>
          <w:bCs/>
          <w:snapToGrid w:val="0"/>
          <w:lang w:eastAsia="cs-CZ"/>
        </w:rPr>
      </w:pPr>
      <w:r w:rsidRPr="003C6F82">
        <w:rPr>
          <w:rFonts w:eastAsia="Times New Roman" w:cs="Arial"/>
          <w:lang w:eastAsia="cs-CZ"/>
        </w:rPr>
        <w:tab/>
        <w:t>E-mail:</w:t>
      </w:r>
      <w:r w:rsidRPr="003C6F82">
        <w:rPr>
          <w:rFonts w:eastAsia="Times New Roman" w:cs="Arial"/>
          <w:lang w:eastAsia="cs-CZ"/>
        </w:rPr>
        <w:tab/>
      </w:r>
      <w:r w:rsidR="006E1D3F">
        <w:rPr>
          <w:rFonts w:eastAsia="Times New Roman" w:cs="Arial"/>
          <w:snapToGrid w:val="0"/>
          <w:lang w:eastAsia="cs-CZ"/>
        </w:rPr>
        <w:t>xxx</w:t>
      </w:r>
    </w:p>
    <w:p w14:paraId="00381830" w14:textId="77777777" w:rsidR="006C725A" w:rsidRPr="003C6F82" w:rsidRDefault="006C725A" w:rsidP="006C725A">
      <w:pPr>
        <w:tabs>
          <w:tab w:val="left" w:pos="284"/>
          <w:tab w:val="left" w:pos="4678"/>
        </w:tabs>
        <w:spacing w:after="0" w:line="288" w:lineRule="auto"/>
        <w:ind w:right="-110"/>
        <w:rPr>
          <w:rFonts w:eastAsia="Times New Roman" w:cs="Arial"/>
          <w:b/>
          <w:bCs/>
          <w:snapToGrid w:val="0"/>
          <w:lang w:eastAsia="cs-CZ"/>
        </w:rPr>
      </w:pPr>
      <w:r>
        <w:rPr>
          <w:rFonts w:eastAsia="Times New Roman" w:cs="Arial"/>
          <w:snapToGrid w:val="0"/>
          <w:lang w:eastAsia="cs-CZ"/>
        </w:rPr>
        <w:tab/>
      </w:r>
      <w:r w:rsidRPr="003C6F82">
        <w:rPr>
          <w:rFonts w:eastAsia="Times New Roman" w:cs="Arial"/>
          <w:snapToGrid w:val="0"/>
          <w:lang w:eastAsia="cs-CZ"/>
        </w:rPr>
        <w:t>ID DS:</w:t>
      </w:r>
      <w:r w:rsidRPr="003C6F82">
        <w:rPr>
          <w:rFonts w:eastAsia="Times New Roman" w:cs="Arial"/>
          <w:bCs/>
          <w:snapToGrid w:val="0"/>
          <w:lang w:eastAsia="cs-CZ"/>
        </w:rPr>
        <w:tab/>
      </w:r>
      <w:bookmarkStart w:id="1" w:name="_Hlk166827324"/>
      <w:r w:rsidRPr="006C725A">
        <w:rPr>
          <w:rFonts w:eastAsia="Times New Roman" w:cs="Arial"/>
          <w:snapToGrid w:val="0"/>
          <w:lang w:eastAsia="cs-CZ"/>
        </w:rPr>
        <w:t>v67d393</w:t>
      </w:r>
      <w:bookmarkEnd w:id="1"/>
    </w:p>
    <w:p w14:paraId="0304A04A" w14:textId="3DE06300" w:rsidR="006C725A" w:rsidRPr="003C6F82" w:rsidRDefault="006C725A" w:rsidP="006C725A">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006E1D3F">
        <w:rPr>
          <w:rFonts w:eastAsia="Times New Roman" w:cs="Arial"/>
          <w:snapToGrid w:val="0"/>
          <w:lang w:eastAsia="cs-CZ"/>
        </w:rPr>
        <w:t>xxx</w:t>
      </w:r>
    </w:p>
    <w:p w14:paraId="6385E8DC" w14:textId="78A5DCE2" w:rsidR="006C725A" w:rsidRPr="003C6F82" w:rsidRDefault="006C725A" w:rsidP="006C725A">
      <w:pPr>
        <w:tabs>
          <w:tab w:val="left" w:pos="284"/>
          <w:tab w:val="left" w:pos="4678"/>
        </w:tabs>
        <w:spacing w:after="0" w:line="288" w:lineRule="auto"/>
        <w:rPr>
          <w:rFonts w:eastAsia="Times New Roman" w:cs="Arial"/>
          <w:lang w:eastAsia="cs-CZ"/>
        </w:rPr>
      </w:pPr>
      <w:r>
        <w:rPr>
          <w:rFonts w:eastAsia="Times New Roman" w:cs="Arial"/>
          <w:lang w:eastAsia="cs-CZ"/>
        </w:rPr>
        <w:tab/>
        <w:t>T</w:t>
      </w:r>
      <w:r w:rsidRPr="003C6F82">
        <w:rPr>
          <w:rFonts w:eastAsia="Times New Roman" w:cs="Arial"/>
          <w:lang w:eastAsia="cs-CZ"/>
        </w:rPr>
        <w:t>el.:</w:t>
      </w:r>
      <w:r>
        <w:rPr>
          <w:rFonts w:eastAsia="Times New Roman" w:cs="Arial"/>
          <w:lang w:eastAsia="cs-CZ"/>
        </w:rPr>
        <w:tab/>
      </w:r>
      <w:r w:rsidR="006E1D3F">
        <w:rPr>
          <w:rFonts w:eastAsia="Times New Roman" w:cs="Arial"/>
          <w:snapToGrid w:val="0"/>
          <w:lang w:eastAsia="cs-CZ"/>
        </w:rPr>
        <w:t>xxx</w:t>
      </w:r>
    </w:p>
    <w:p w14:paraId="23432E0F" w14:textId="6A034BB6" w:rsidR="006C725A" w:rsidRPr="003C6F82" w:rsidRDefault="006C725A" w:rsidP="006C725A">
      <w:pPr>
        <w:tabs>
          <w:tab w:val="left" w:pos="284"/>
          <w:tab w:val="left" w:pos="4678"/>
        </w:tabs>
        <w:spacing w:after="0" w:line="288" w:lineRule="auto"/>
        <w:ind w:right="-110"/>
        <w:rPr>
          <w:rFonts w:eastAsia="Times New Roman" w:cs="Arial"/>
          <w:b/>
          <w:bCs/>
          <w:snapToGrid w:val="0"/>
          <w:lang w:eastAsia="cs-CZ"/>
        </w:rPr>
      </w:pPr>
      <w:r>
        <w:rPr>
          <w:rFonts w:eastAsia="Times New Roman" w:cs="Arial"/>
          <w:lang w:eastAsia="cs-CZ"/>
        </w:rPr>
        <w:tab/>
        <w:t>E</w:t>
      </w:r>
      <w:r w:rsidRPr="003C6F82">
        <w:rPr>
          <w:rFonts w:eastAsia="Times New Roman" w:cs="Arial"/>
          <w:lang w:eastAsia="cs-CZ"/>
        </w:rPr>
        <w:t>-mail:</w:t>
      </w:r>
      <w:r w:rsidRPr="003C6F82">
        <w:rPr>
          <w:rFonts w:eastAsia="Times New Roman" w:cs="Arial"/>
          <w:lang w:eastAsia="cs-CZ"/>
        </w:rPr>
        <w:tab/>
      </w:r>
      <w:r w:rsidR="006E1D3F">
        <w:rPr>
          <w:rFonts w:eastAsia="Times New Roman" w:cs="Arial"/>
          <w:snapToGrid w:val="0"/>
          <w:lang w:eastAsia="cs-CZ"/>
        </w:rPr>
        <w:t>xxx</w:t>
      </w:r>
    </w:p>
    <w:p w14:paraId="634AA973" w14:textId="3FA2A5FA" w:rsidR="006C725A" w:rsidRPr="003C6F82" w:rsidRDefault="006C725A" w:rsidP="006C725A">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Pr="003C6F82">
        <w:rPr>
          <w:rFonts w:eastAsia="Times New Roman" w:cs="Arial"/>
          <w:lang w:eastAsia="cs-CZ"/>
        </w:rPr>
        <w:t>ankovní spojení:</w:t>
      </w:r>
      <w:r w:rsidRPr="003C6F82">
        <w:rPr>
          <w:rFonts w:eastAsia="Times New Roman" w:cs="Arial"/>
          <w:lang w:eastAsia="cs-CZ"/>
        </w:rPr>
        <w:tab/>
      </w:r>
      <w:bookmarkStart w:id="2" w:name="_Hlk212067606"/>
      <w:r w:rsidR="00045AA9">
        <w:rPr>
          <w:rFonts w:eastAsia="Times New Roman" w:cs="Arial"/>
          <w:lang w:eastAsia="cs-CZ"/>
        </w:rPr>
        <w:t>xxx</w:t>
      </w:r>
    </w:p>
    <w:bookmarkEnd w:id="2"/>
    <w:p w14:paraId="42537CDD" w14:textId="42E80DA4" w:rsidR="006C725A" w:rsidRPr="006C725A" w:rsidRDefault="006C725A" w:rsidP="006C725A">
      <w:pPr>
        <w:tabs>
          <w:tab w:val="left" w:pos="284"/>
          <w:tab w:val="left" w:pos="4678"/>
        </w:tabs>
        <w:spacing w:after="0" w:line="288" w:lineRule="auto"/>
        <w:rPr>
          <w:rFonts w:eastAsia="Times New Roman" w:cs="Arial"/>
          <w:lang w:eastAsia="cs-CZ"/>
        </w:rPr>
      </w:pPr>
      <w:r>
        <w:rPr>
          <w:rFonts w:eastAsia="Times New Roman" w:cs="Arial"/>
          <w:lang w:eastAsia="cs-CZ"/>
        </w:rPr>
        <w:tab/>
      </w:r>
      <w:r w:rsidRPr="006C725A">
        <w:rPr>
          <w:rFonts w:eastAsia="Times New Roman" w:cs="Arial"/>
          <w:lang w:eastAsia="cs-CZ"/>
        </w:rPr>
        <w:t>Číslo účtu:</w:t>
      </w:r>
      <w:r w:rsidRPr="006C725A">
        <w:rPr>
          <w:rFonts w:eastAsia="Times New Roman" w:cs="Arial"/>
          <w:lang w:eastAsia="cs-CZ"/>
        </w:rPr>
        <w:tab/>
      </w:r>
      <w:r w:rsidR="00045AA9">
        <w:rPr>
          <w:rFonts w:eastAsia="Times New Roman" w:cs="Arial"/>
          <w:lang w:eastAsia="cs-CZ"/>
        </w:rPr>
        <w:t>xxx</w:t>
      </w:r>
    </w:p>
    <w:p w14:paraId="17EA0D31" w14:textId="77777777" w:rsidR="006C725A" w:rsidRPr="006C725A" w:rsidRDefault="006C725A" w:rsidP="006C725A">
      <w:pPr>
        <w:tabs>
          <w:tab w:val="left" w:pos="284"/>
          <w:tab w:val="left" w:pos="4678"/>
        </w:tabs>
        <w:spacing w:after="0" w:line="288" w:lineRule="auto"/>
        <w:rPr>
          <w:rFonts w:eastAsia="Times New Roman" w:cs="Arial"/>
          <w:lang w:eastAsia="cs-CZ"/>
        </w:rPr>
      </w:pPr>
      <w:r w:rsidRPr="006C725A">
        <w:rPr>
          <w:rFonts w:eastAsia="Times New Roman" w:cs="Arial"/>
          <w:lang w:eastAsia="cs-CZ"/>
        </w:rPr>
        <w:tab/>
        <w:t>IČO:</w:t>
      </w:r>
      <w:r w:rsidRPr="006C725A">
        <w:rPr>
          <w:rFonts w:eastAsia="Times New Roman" w:cs="Arial"/>
          <w:lang w:eastAsia="cs-CZ"/>
        </w:rPr>
        <w:tab/>
      </w:r>
      <w:r w:rsidRPr="006C725A">
        <w:rPr>
          <w:rFonts w:eastAsia="Times New Roman" w:cs="Arial"/>
          <w:snapToGrid w:val="0"/>
          <w:lang w:eastAsia="cs-CZ"/>
        </w:rPr>
        <w:t>68120915</w:t>
      </w:r>
    </w:p>
    <w:p w14:paraId="0908E1A7" w14:textId="55F415F6" w:rsidR="006C725A" w:rsidRPr="006C725A" w:rsidRDefault="006C725A" w:rsidP="006C725A">
      <w:pPr>
        <w:tabs>
          <w:tab w:val="left" w:pos="284"/>
          <w:tab w:val="left" w:pos="4678"/>
        </w:tabs>
        <w:spacing w:after="0" w:line="288" w:lineRule="auto"/>
        <w:rPr>
          <w:rFonts w:eastAsia="Times New Roman" w:cs="Arial"/>
          <w:lang w:eastAsia="cs-CZ"/>
        </w:rPr>
      </w:pPr>
      <w:r w:rsidRPr="006C725A">
        <w:rPr>
          <w:rFonts w:eastAsia="Times New Roman" w:cs="Arial"/>
          <w:lang w:eastAsia="cs-CZ"/>
        </w:rPr>
        <w:tab/>
        <w:t>DIČ:</w:t>
      </w:r>
      <w:r w:rsidRPr="006C725A">
        <w:rPr>
          <w:rFonts w:eastAsia="Times New Roman" w:cs="Arial"/>
          <w:lang w:eastAsia="cs-CZ"/>
        </w:rPr>
        <w:tab/>
      </w:r>
      <w:r w:rsidR="006E1D3F">
        <w:rPr>
          <w:rFonts w:eastAsia="Times New Roman" w:cs="Arial"/>
          <w:snapToGrid w:val="0"/>
          <w:lang w:eastAsia="cs-CZ"/>
        </w:rPr>
        <w:t>xxx</w:t>
      </w:r>
      <w:r w:rsidRPr="006C725A">
        <w:rPr>
          <w:rFonts w:eastAsia="Times New Roman" w:cs="Arial"/>
          <w:snapToGrid w:val="0"/>
          <w:lang w:eastAsia="cs-CZ"/>
        </w:rPr>
        <w:t>, je plátce DPH</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76A42BF2" w:rsidR="006615F7" w:rsidRPr="00493AF7" w:rsidRDefault="006615F7" w:rsidP="006615F7">
      <w:pPr>
        <w:spacing w:line="288" w:lineRule="auto"/>
        <w:rPr>
          <w:rFonts w:eastAsia="Times New Roman" w:cs="Arial"/>
          <w:lang w:eastAsia="cs-CZ"/>
        </w:rPr>
      </w:pPr>
      <w:r w:rsidRPr="003C6F82">
        <w:rPr>
          <w:rFonts w:eastAsia="Times New Roman" w:cs="Arial"/>
          <w:lang w:eastAsia="cs-CZ"/>
        </w:rPr>
        <w:lastRenderedPageBreak/>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3" w:name="_Hlk18485362"/>
      <w:r w:rsidR="000B4D43" w:rsidRPr="003C6F82">
        <w:rPr>
          <w:rFonts w:eastAsia="Times New Roman" w:cs="Arial"/>
          <w:lang w:eastAsia="cs-CZ"/>
        </w:rPr>
        <w:t xml:space="preserve"> s</w:t>
      </w:r>
      <w:r w:rsidR="00493AF7">
        <w:rPr>
          <w:rFonts w:eastAsia="Times New Roman" w:cs="Arial"/>
          <w:lang w:eastAsia="cs-CZ"/>
        </w:rPr>
        <w:t> </w:t>
      </w:r>
      <w:r w:rsidR="000B4D43" w:rsidRPr="003C6F82">
        <w:rPr>
          <w:rFonts w:eastAsia="Times New Roman" w:cs="Arial"/>
          <w:lang w:eastAsia="cs-CZ"/>
        </w:rPr>
        <w:t>názve</w:t>
      </w:r>
      <w:r w:rsidR="00493AF7">
        <w:rPr>
          <w:rFonts w:eastAsia="Times New Roman" w:cs="Arial"/>
          <w:lang w:eastAsia="cs-CZ"/>
        </w:rPr>
        <w:t xml:space="preserve">m </w:t>
      </w:r>
      <w:r w:rsidR="00493AF7" w:rsidRPr="003D5C5B">
        <w:rPr>
          <w:rFonts w:cs="Arial"/>
          <w:bCs/>
        </w:rPr>
        <w:t>„</w:t>
      </w:r>
      <w:r w:rsidR="00493AF7" w:rsidRPr="003D5C5B">
        <w:rPr>
          <w:rFonts w:cs="Arial"/>
          <w:b/>
        </w:rPr>
        <w:t xml:space="preserve">Stavba mokřadu v k.ú. </w:t>
      </w:r>
      <w:r w:rsidR="00493AF7" w:rsidRPr="00493AF7">
        <w:rPr>
          <w:rFonts w:cs="Arial"/>
          <w:b/>
        </w:rPr>
        <w:t>Kunice</w:t>
      </w:r>
      <w:r w:rsidR="00493AF7" w:rsidRPr="00493AF7">
        <w:rPr>
          <w:rFonts w:cs="Arial"/>
          <w:bCs/>
        </w:rPr>
        <w:t>“</w:t>
      </w:r>
      <w:r w:rsidR="000B4D43" w:rsidRPr="00493AF7">
        <w:rPr>
          <w:rFonts w:eastAsia="Times New Roman" w:cs="Arial"/>
          <w:b/>
          <w:bCs/>
          <w:lang w:eastAsia="cs-CZ"/>
        </w:rPr>
        <w:t xml:space="preserve"> </w:t>
      </w:r>
      <w:r w:rsidR="000B4D43" w:rsidRPr="00493AF7">
        <w:rPr>
          <w:rFonts w:eastAsia="Times New Roman" w:cs="Arial"/>
          <w:lang w:eastAsia="cs-CZ"/>
        </w:rPr>
        <w:t>(</w:t>
      </w:r>
      <w:r w:rsidR="008C18A0" w:rsidRPr="00493AF7">
        <w:rPr>
          <w:rFonts w:eastAsia="Times New Roman" w:cs="Arial"/>
          <w:snapToGrid w:val="0"/>
        </w:rPr>
        <w:t>dále jen</w:t>
      </w:r>
      <w:r w:rsidR="008C18A0" w:rsidRPr="00493AF7">
        <w:rPr>
          <w:rFonts w:eastAsia="Times New Roman" w:cs="Arial"/>
          <w:b/>
          <w:bCs/>
          <w:snapToGrid w:val="0"/>
        </w:rPr>
        <w:t xml:space="preserve"> „</w:t>
      </w:r>
      <w:r w:rsidR="4E8C095A" w:rsidRPr="00493AF7">
        <w:rPr>
          <w:rFonts w:eastAsia="Times New Roman" w:cs="Arial"/>
          <w:b/>
          <w:bCs/>
          <w:snapToGrid w:val="0"/>
        </w:rPr>
        <w:t>V</w:t>
      </w:r>
      <w:r w:rsidR="008C18A0" w:rsidRPr="00493AF7">
        <w:rPr>
          <w:rFonts w:eastAsia="Times New Roman" w:cs="Arial"/>
          <w:b/>
          <w:bCs/>
          <w:snapToGrid w:val="0"/>
        </w:rPr>
        <w:t>eřejná</w:t>
      </w:r>
      <w:r w:rsidR="008C18A0" w:rsidRPr="00493AF7">
        <w:rPr>
          <w:rFonts w:eastAsia="Times New Roman" w:cs="Arial"/>
          <w:snapToGrid w:val="0"/>
        </w:rPr>
        <w:t xml:space="preserve"> </w:t>
      </w:r>
      <w:r w:rsidR="008C18A0" w:rsidRPr="00493AF7">
        <w:rPr>
          <w:rFonts w:eastAsia="Times New Roman" w:cs="Arial"/>
          <w:b/>
          <w:bCs/>
          <w:snapToGrid w:val="0"/>
        </w:rPr>
        <w:t>zakázka</w:t>
      </w:r>
      <w:r w:rsidR="008C18A0" w:rsidRPr="00493AF7">
        <w:rPr>
          <w:rFonts w:eastAsia="Times New Roman" w:cs="Arial"/>
          <w:snapToGrid w:val="0"/>
        </w:rPr>
        <w:t>“)</w:t>
      </w:r>
      <w:r w:rsidR="008C18A0" w:rsidRPr="00493AF7">
        <w:rPr>
          <w:rFonts w:eastAsia="Times New Roman" w:cs="Arial"/>
        </w:rPr>
        <w:t>.</w:t>
      </w:r>
      <w:bookmarkEnd w:id="3"/>
    </w:p>
    <w:p w14:paraId="4C6A3829" w14:textId="77777777" w:rsidR="006615F7" w:rsidRPr="003C6F82" w:rsidRDefault="006615F7" w:rsidP="006615F7">
      <w:pPr>
        <w:spacing w:line="288" w:lineRule="auto"/>
        <w:rPr>
          <w:rFonts w:eastAsia="Times New Roman" w:cs="Arial"/>
          <w:u w:val="single"/>
          <w:lang w:eastAsia="cs-CZ"/>
        </w:rPr>
      </w:pPr>
      <w:r w:rsidRPr="00493AF7">
        <w:rPr>
          <w:rFonts w:eastAsia="Times New Roman" w:cs="Arial"/>
          <w:u w:val="single"/>
          <w:lang w:eastAsia="cs-CZ"/>
        </w:rPr>
        <w:t>Podklady pro uzavření smlouvy:</w:t>
      </w:r>
    </w:p>
    <w:p w14:paraId="21F959E2" w14:textId="20DE493A" w:rsidR="006615F7" w:rsidRPr="006C725A" w:rsidRDefault="006615F7" w:rsidP="006615F7">
      <w:pPr>
        <w:spacing w:line="288" w:lineRule="auto"/>
        <w:rPr>
          <w:rFonts w:eastAsia="Times New Roman" w:cs="Arial"/>
          <w:lang w:eastAsia="cs-CZ"/>
        </w:rPr>
      </w:pPr>
      <w:r w:rsidRPr="003C6F82">
        <w:rPr>
          <w:rFonts w:eastAsia="Times New Roman" w:cs="Arial"/>
          <w:lang w:eastAsia="cs-CZ"/>
        </w:rPr>
        <w:t xml:space="preserve">Nabídka </w:t>
      </w:r>
      <w:r w:rsidRPr="006C725A">
        <w:rPr>
          <w:rFonts w:eastAsia="Times New Roman" w:cs="Arial"/>
          <w:lang w:eastAsia="cs-CZ"/>
        </w:rPr>
        <w:t xml:space="preserve">zhotovitele ze dne: </w:t>
      </w:r>
      <w:r w:rsidR="006C725A" w:rsidRPr="006C725A">
        <w:t>23.10.2025</w:t>
      </w:r>
    </w:p>
    <w:p w14:paraId="75F9F689" w14:textId="2B95D4A3" w:rsidR="006615F7" w:rsidRPr="006C725A" w:rsidRDefault="006615F7" w:rsidP="006615F7">
      <w:pPr>
        <w:spacing w:line="288" w:lineRule="auto"/>
        <w:rPr>
          <w:rFonts w:eastAsia="Times New Roman" w:cs="Arial"/>
          <w:lang w:eastAsia="cs-CZ"/>
        </w:rPr>
      </w:pPr>
      <w:r w:rsidRPr="006C725A">
        <w:rPr>
          <w:rFonts w:eastAsia="Times New Roman" w:cs="Arial"/>
          <w:lang w:eastAsia="cs-CZ"/>
        </w:rPr>
        <w:t xml:space="preserve">Zadávací dokumentace ze dne: </w:t>
      </w:r>
      <w:r w:rsidR="006C725A" w:rsidRPr="006C725A">
        <w:t>14.10.2025</w:t>
      </w:r>
    </w:p>
    <w:p w14:paraId="1173D1E5" w14:textId="2D37247F" w:rsidR="006615F7" w:rsidRPr="006C725A" w:rsidRDefault="006615F7" w:rsidP="006615F7">
      <w:pPr>
        <w:spacing w:line="288" w:lineRule="auto"/>
        <w:rPr>
          <w:rFonts w:eastAsia="Times New Roman" w:cs="Arial"/>
          <w:lang w:eastAsia="cs-CZ"/>
        </w:rPr>
      </w:pPr>
      <w:r w:rsidRPr="006C725A">
        <w:rPr>
          <w:rFonts w:eastAsia="Times New Roman" w:cs="Arial"/>
          <w:lang w:eastAsia="cs-CZ"/>
        </w:rPr>
        <w:t xml:space="preserve">Rozhodnutí zadavatele o výběru nejvhodnější nabídky ze dne: </w:t>
      </w:r>
      <w:r w:rsidR="006C725A" w:rsidRPr="006C725A">
        <w:t>6.11.2025</w:t>
      </w:r>
    </w:p>
    <w:p w14:paraId="2347F5DD" w14:textId="283D0685" w:rsidR="006615F7" w:rsidRPr="006C725A" w:rsidRDefault="006615F7" w:rsidP="006615F7">
      <w:pPr>
        <w:spacing w:line="288" w:lineRule="auto"/>
        <w:rPr>
          <w:rFonts w:eastAsia="Times New Roman" w:cs="Arial"/>
          <w:lang w:eastAsia="cs-CZ"/>
        </w:rPr>
      </w:pPr>
      <w:r w:rsidRPr="006C725A">
        <w:rPr>
          <w:rFonts w:eastAsia="Times New Roman" w:cs="Arial"/>
          <w:lang w:eastAsia="cs-CZ"/>
        </w:rPr>
        <w:t>Stavební povolení ze dne:</w:t>
      </w:r>
      <w:r w:rsidR="00493AF7" w:rsidRPr="006C725A">
        <w:rPr>
          <w:rFonts w:eastAsia="Times New Roman" w:cs="Arial"/>
          <w:lang w:eastAsia="cs-CZ"/>
        </w:rPr>
        <w:t xml:space="preserve"> 22.4.2024</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09C89258"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493AF7">
        <w:t> k.ú. Kunice</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1900F740" w:rsidR="00D6259E" w:rsidRPr="003C6F82" w:rsidRDefault="00D6259E" w:rsidP="007F55D7">
      <w:pPr>
        <w:pStyle w:val="l-L2"/>
        <w:numPr>
          <w:ilvl w:val="0"/>
          <w:numId w:val="3"/>
        </w:numPr>
        <w:ind w:left="357" w:hanging="357"/>
      </w:pPr>
      <w:r w:rsidRPr="003C6F82">
        <w:t>Předmětem smlouvy je provedení stavby</w:t>
      </w:r>
      <w:r w:rsidR="00493AF7">
        <w:t xml:space="preserve"> </w:t>
      </w:r>
      <w:r w:rsidR="00493AF7" w:rsidRPr="003D5C5B">
        <w:rPr>
          <w:rFonts w:cs="Arial"/>
          <w:bCs/>
        </w:rPr>
        <w:t>„</w:t>
      </w:r>
      <w:r w:rsidR="00493AF7" w:rsidRPr="003D5C5B">
        <w:rPr>
          <w:rFonts w:cs="Arial"/>
          <w:b/>
        </w:rPr>
        <w:t xml:space="preserve">Stavba mokřadu v k.ú. </w:t>
      </w:r>
      <w:r w:rsidR="00493AF7" w:rsidRPr="00493AF7">
        <w:rPr>
          <w:rFonts w:cs="Arial"/>
          <w:b/>
        </w:rPr>
        <w:t>Kunice</w:t>
      </w:r>
      <w:r w:rsidR="00493AF7" w:rsidRPr="00493AF7">
        <w:rPr>
          <w:rFonts w:cs="Arial"/>
          <w:bCs/>
        </w:rPr>
        <w:t>“</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4" w:name="_Hlk16772657"/>
      <w:r w:rsidR="0007027E" w:rsidRPr="003C6F82">
        <w:t xml:space="preserve"> Vždy musí být postupováno podle ZZVZ.</w:t>
      </w:r>
      <w:bookmarkEnd w:id="4"/>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5" w:name="_Hlk40280986"/>
    </w:p>
    <w:p w14:paraId="4056BC1E" w14:textId="77777777" w:rsidR="002E10E1" w:rsidRPr="003C6F82" w:rsidRDefault="002E10E1" w:rsidP="002E10E1">
      <w:pPr>
        <w:pStyle w:val="l-L2"/>
        <w:tabs>
          <w:tab w:val="clear" w:pos="737"/>
        </w:tabs>
        <w:ind w:left="0" w:firstLine="0"/>
      </w:pPr>
    </w:p>
    <w:bookmarkEnd w:id="5"/>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629A794D"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493AF7" w:rsidRPr="003D5C5B">
        <w:rPr>
          <w:rFonts w:cs="Arial"/>
          <w:b/>
          <w:szCs w:val="22"/>
        </w:rPr>
        <w:t>Stavba mokřadu v k.ú. Kunice</w:t>
      </w:r>
    </w:p>
    <w:p w14:paraId="2B785298" w14:textId="7D81F2AE"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493AF7">
        <w:rPr>
          <w:rFonts w:cs="Arial"/>
          <w:szCs w:val="22"/>
        </w:rPr>
        <w:t>k.ú. a obec Kunice, okres Blansko, Jihomoravský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175D2BCF"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493AF7">
        <w:rPr>
          <w:rFonts w:cs="Arial"/>
          <w:szCs w:val="22"/>
        </w:rPr>
        <w:t xml:space="preserve">Atregia s.r.o., Vážného 10, 621 00 Brno, IČO 02013342, </w:t>
      </w:r>
      <w:r w:rsidR="00493AF7" w:rsidRPr="004524A8">
        <w:rPr>
          <w:rFonts w:cs="Arial"/>
          <w:szCs w:val="22"/>
        </w:rPr>
        <w:t xml:space="preserve">pod zakázkovým </w:t>
      </w:r>
      <w:r w:rsidR="00493AF7" w:rsidRPr="00B003ED">
        <w:rPr>
          <w:rFonts w:cs="Arial"/>
          <w:szCs w:val="22"/>
        </w:rPr>
        <w:t xml:space="preserve">číslem </w:t>
      </w:r>
      <w:r w:rsidR="00493AF7" w:rsidRPr="00B003ED">
        <w:rPr>
          <w:rFonts w:cs="Arial"/>
          <w:szCs w:val="22"/>
        </w:rPr>
        <w:lastRenderedPageBreak/>
        <w:t>403/2022</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4F51661B" w:rsidR="00D6259E" w:rsidRPr="003C6F82" w:rsidRDefault="00B90E36" w:rsidP="007F55D7">
      <w:pPr>
        <w:pStyle w:val="l-L2"/>
        <w:numPr>
          <w:ilvl w:val="1"/>
          <w:numId w:val="5"/>
        </w:numPr>
        <w:ind w:left="714" w:hanging="357"/>
      </w:pPr>
      <w:r w:rsidRPr="003C6F82">
        <w:t>Zhotovitel zajistí</w:t>
      </w:r>
      <w:r w:rsidR="00493AF7">
        <w:t xml:space="preserve"> </w:t>
      </w:r>
      <w:r w:rsidRPr="003C6F82">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6" w:name="_Hlk16772920"/>
      <w:r w:rsidR="00032B6F" w:rsidRPr="003C6F82">
        <w:t>,</w:t>
      </w:r>
      <w:r w:rsidRPr="003C6F82">
        <w:t xml:space="preserve"> </w:t>
      </w:r>
      <w:bookmarkEnd w:id="6"/>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7"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7"/>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8" w:name="_Hlk13050168"/>
      <w:bookmarkStart w:id="9"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8"/>
    </w:p>
    <w:bookmarkEnd w:id="9"/>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lastRenderedPageBreak/>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0" w:name="_Hlk72403268"/>
      <w:r w:rsidRPr="003C6F82">
        <w:t>Dílo bude provedeno dle projektové dokumentace, soupisu stavebních prací, dodávek a</w:t>
      </w:r>
      <w:r w:rsidR="009344E5">
        <w:t> </w:t>
      </w:r>
      <w:r w:rsidRPr="003C6F82">
        <w:t>služeb s výkazem výměr</w:t>
      </w:r>
      <w:r w:rsidR="00B22E5B" w:rsidRPr="003C6F82">
        <w:t>.</w:t>
      </w:r>
    </w:p>
    <w:bookmarkEnd w:id="10"/>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2AF52A58"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6C725A">
        <w:t xml:space="preserve"> </w:t>
      </w:r>
      <w:r w:rsidR="006C725A" w:rsidRPr="006C725A">
        <w:t>23.10.2025</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11" w:name="_Ref376425814"/>
      <w:r w:rsidRPr="003C6F82">
        <w:t>Celková cena za provedení díla</w:t>
      </w:r>
      <w:r w:rsidR="00E6175B" w:rsidRPr="003C6F82">
        <w:t>:</w:t>
      </w:r>
    </w:p>
    <w:p w14:paraId="33143E51" w14:textId="44FE43AA" w:rsidR="00A07580" w:rsidRDefault="00E6175B" w:rsidP="00973E7F">
      <w:pPr>
        <w:pStyle w:val="l-L2"/>
        <w:tabs>
          <w:tab w:val="clear" w:pos="737"/>
        </w:tabs>
        <w:ind w:left="357" w:firstLine="0"/>
      </w:pPr>
      <w:r w:rsidRPr="003C6F82">
        <w:t>činí</w:t>
      </w:r>
      <w:r w:rsidR="006C725A">
        <w:t xml:space="preserve"> </w:t>
      </w:r>
      <w:r w:rsidR="006C725A" w:rsidRPr="006C725A">
        <w:rPr>
          <w:b/>
          <w:bCs/>
        </w:rPr>
        <w:t>2 637 288,09</w:t>
      </w:r>
      <w:r w:rsidR="00F5032E">
        <w:rPr>
          <w:bCs/>
        </w:rPr>
        <w:t> </w:t>
      </w:r>
      <w:r w:rsidRPr="00493AF7">
        <w:rPr>
          <w:b/>
          <w:bCs/>
        </w:rPr>
        <w:t>Kč</w:t>
      </w:r>
      <w:r w:rsidR="00493AF7" w:rsidRPr="00493AF7">
        <w:rPr>
          <w:b/>
          <w:bCs/>
        </w:rPr>
        <w:t xml:space="preserve"> bez DPH</w:t>
      </w:r>
      <w:r w:rsidRPr="003C6F82">
        <w:t>.</w:t>
      </w:r>
      <w:bookmarkEnd w:id="11"/>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8C18A0">
        <w:t>2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r w:rsidR="008C18A0">
        <w:t>pdf.</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133AEA31" w14:textId="77777777" w:rsidR="008A10E4" w:rsidRDefault="008B56B5" w:rsidP="008A10E4">
      <w:pPr>
        <w:pStyle w:val="l-L2"/>
        <w:numPr>
          <w:ilvl w:val="0"/>
          <w:numId w:val="7"/>
        </w:numPr>
        <w:ind w:left="357" w:hanging="357"/>
        <w:rPr>
          <w:rFonts w:eastAsiaTheme="minorEastAsia"/>
        </w:rPr>
      </w:pPr>
      <w:r w:rsidRPr="003C6F82">
        <w:rPr>
          <w:rFonts w:eastAsiaTheme="minorEastAsia"/>
        </w:rPr>
        <w:t>Objednatel neposkytuje zálohy.</w:t>
      </w:r>
      <w:bookmarkStart w:id="14" w:name="_Hlk126324833"/>
      <w:bookmarkStart w:id="15" w:name="_Hlk126324772"/>
    </w:p>
    <w:p w14:paraId="6512E703" w14:textId="2E411E7A" w:rsidR="008B56B5" w:rsidRPr="00911F4C" w:rsidRDefault="008B56B5" w:rsidP="008A10E4">
      <w:pPr>
        <w:pStyle w:val="l-L2"/>
        <w:numPr>
          <w:ilvl w:val="0"/>
          <w:numId w:val="7"/>
        </w:numPr>
        <w:ind w:left="357" w:hanging="357"/>
        <w:rPr>
          <w:rFonts w:eastAsiaTheme="minorEastAsia"/>
        </w:rPr>
      </w:pPr>
      <w:r w:rsidRPr="00911F4C">
        <w:rPr>
          <w:rFonts w:eastAsiaTheme="minorEastAsia"/>
          <w:iCs/>
        </w:rPr>
        <w:t>Zhotovitel je oprávněn vystavit faktury za provedení jednotlivých částí díla poté</w:t>
      </w:r>
      <w:bookmarkEnd w:id="14"/>
      <w:r w:rsidRPr="00911F4C">
        <w:rPr>
          <w:rFonts w:eastAsiaTheme="minorEastAsia"/>
          <w:iCs/>
        </w:rPr>
        <w:t xml:space="preserve">, </w:t>
      </w:r>
      <w:bookmarkEnd w:id="15"/>
      <w:r w:rsidRPr="00911F4C">
        <w:rPr>
          <w:rFonts w:eastAsiaTheme="minorEastAsia"/>
          <w:iCs/>
        </w:rPr>
        <w:t>co dokončí a</w:t>
      </w:r>
      <w:r w:rsidR="00BF554F" w:rsidRPr="00911F4C">
        <w:rPr>
          <w:rFonts w:eastAsiaTheme="minorEastAsia"/>
          <w:iCs/>
        </w:rPr>
        <w:t> </w:t>
      </w:r>
      <w:r w:rsidRPr="00911F4C">
        <w:rPr>
          <w:rFonts w:eastAsiaTheme="minorEastAsia"/>
          <w:iCs/>
        </w:rPr>
        <w:t>objednateli předá řádně dokončené části díla vymezené dle uzlových bodů stanovených v čl.</w:t>
      </w:r>
      <w:r w:rsidR="00BF554F" w:rsidRPr="00911F4C">
        <w:rPr>
          <w:rFonts w:eastAsiaTheme="minorEastAsia"/>
          <w:iCs/>
        </w:rPr>
        <w:t> </w:t>
      </w:r>
      <w:r w:rsidRPr="00911F4C">
        <w:rPr>
          <w:rFonts w:eastAsiaTheme="minorEastAsia"/>
          <w:iCs/>
        </w:rPr>
        <w:t>V. odst.</w:t>
      </w:r>
      <w:r w:rsidR="00BF554F" w:rsidRPr="00911F4C">
        <w:rPr>
          <w:rFonts w:eastAsiaTheme="minorEastAsia"/>
          <w:iCs/>
        </w:rPr>
        <w:t> </w:t>
      </w:r>
      <w:r w:rsidRPr="00911F4C">
        <w:rPr>
          <w:rFonts w:eastAsiaTheme="minorEastAsia"/>
          <w:iCs/>
        </w:rPr>
        <w:t xml:space="preserve">5 této smlouvy, a to na základě zhotovitelem vyhotoveného a objednatelem potvrzeného schvalovacího protokolu o provedení prací v rozsahu příslušných uzlových bodů, vždy nejpozději do </w:t>
      </w:r>
      <w:r w:rsidR="008A10E4" w:rsidRPr="00911F4C">
        <w:rPr>
          <w:rFonts w:eastAsiaTheme="minorEastAsia"/>
          <w:iCs/>
        </w:rPr>
        <w:t>3</w:t>
      </w:r>
      <w:r w:rsidRPr="00911F4C">
        <w:rPr>
          <w:rFonts w:eastAsiaTheme="minorEastAsia"/>
          <w:iCs/>
        </w:rPr>
        <w:t>0.</w:t>
      </w:r>
      <w:r w:rsidR="00E00D03" w:rsidRPr="00911F4C">
        <w:rPr>
          <w:rFonts w:eastAsiaTheme="minorEastAsia"/>
          <w:iCs/>
        </w:rPr>
        <w:t> </w:t>
      </w:r>
      <w:r w:rsidRPr="00911F4C">
        <w:rPr>
          <w:rFonts w:eastAsiaTheme="minorEastAsia"/>
          <w:iCs/>
        </w:rPr>
        <w:t>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911F4C">
        <w:rPr>
          <w:rFonts w:eastAsiaTheme="minorEastAsia"/>
          <w:iCs/>
        </w:rPr>
        <w:t> </w:t>
      </w:r>
      <w:r w:rsidRPr="00911F4C">
        <w:rPr>
          <w:rFonts w:eastAsiaTheme="minorEastAsia"/>
          <w:iCs/>
        </w:rPr>
        <w:t>kalendářních dnů od</w:t>
      </w:r>
      <w:r w:rsidR="00BF554F" w:rsidRPr="00911F4C">
        <w:rPr>
          <w:rFonts w:eastAsiaTheme="minorEastAsia"/>
          <w:iCs/>
        </w:rPr>
        <w:t> </w:t>
      </w:r>
      <w:r w:rsidRPr="00911F4C">
        <w:rPr>
          <w:rFonts w:eastAsiaTheme="minorEastAsia"/>
          <w:iCs/>
        </w:rPr>
        <w:t xml:space="preserve">protokolárního předání a převzetí díla dle této smlouvy. </w:t>
      </w:r>
      <w:r w:rsidR="00CF6985" w:rsidRPr="00911F4C">
        <w:rPr>
          <w:rFonts w:eastAsiaTheme="minorEastAsia"/>
          <w:iCs/>
        </w:rPr>
        <w:t>Tato f</w:t>
      </w:r>
      <w:r w:rsidRPr="00911F4C">
        <w:rPr>
          <w:rFonts w:eastAsiaTheme="minorEastAsia"/>
          <w:iCs/>
        </w:rPr>
        <w:t>aktura bude doručena objednateli nej</w:t>
      </w:r>
      <w:r w:rsidR="008A10E4" w:rsidRPr="00911F4C">
        <w:rPr>
          <w:rFonts w:eastAsiaTheme="minorEastAsia"/>
          <w:iCs/>
        </w:rPr>
        <w:t>později</w:t>
      </w:r>
      <w:r w:rsidRPr="00911F4C">
        <w:rPr>
          <w:rFonts w:eastAsiaTheme="minorEastAsia"/>
          <w:iCs/>
        </w:rPr>
        <w:t xml:space="preserve"> do </w:t>
      </w:r>
      <w:r w:rsidR="008A10E4" w:rsidRPr="00911F4C">
        <w:rPr>
          <w:rFonts w:eastAsiaTheme="minorEastAsia"/>
          <w:iCs/>
        </w:rPr>
        <w:t>5</w:t>
      </w:r>
      <w:r w:rsidRPr="00911F4C">
        <w:rPr>
          <w:rFonts w:eastAsiaTheme="minorEastAsia"/>
          <w:iCs/>
        </w:rPr>
        <w:t>.</w:t>
      </w:r>
      <w:r w:rsidR="00E00D03" w:rsidRPr="00911F4C">
        <w:rPr>
          <w:rFonts w:eastAsiaTheme="minorEastAsia"/>
          <w:iCs/>
        </w:rPr>
        <w:t> </w:t>
      </w:r>
      <w:r w:rsidRPr="00911F4C">
        <w:rPr>
          <w:rFonts w:eastAsiaTheme="minorEastAsia"/>
          <w:iCs/>
        </w:rPr>
        <w:t>1</w:t>
      </w:r>
      <w:r w:rsidR="008A10E4" w:rsidRPr="00911F4C">
        <w:rPr>
          <w:rFonts w:eastAsiaTheme="minorEastAsia"/>
          <w:iCs/>
        </w:rPr>
        <w:t>2</w:t>
      </w:r>
      <w:r w:rsidRPr="00911F4C">
        <w:rPr>
          <w:rFonts w:eastAsiaTheme="minorEastAsia"/>
          <w:iCs/>
        </w:rPr>
        <w:t>. příslušného roku a bude označena textem „konečná“.</w:t>
      </w:r>
    </w:p>
    <w:p w14:paraId="21353DC7" w14:textId="63DCE5AA" w:rsidR="008B56B5" w:rsidRPr="00911F4C" w:rsidRDefault="008B56B5" w:rsidP="00F8630F">
      <w:pPr>
        <w:pStyle w:val="l-L2"/>
        <w:tabs>
          <w:tab w:val="clear" w:pos="737"/>
        </w:tabs>
        <w:ind w:left="357" w:firstLine="0"/>
        <w:rPr>
          <w:rFonts w:eastAsiaTheme="minorEastAsia"/>
          <w:iCs/>
        </w:rPr>
      </w:pPr>
      <w:r w:rsidRPr="00911F4C">
        <w:rPr>
          <w:rFonts w:eastAsiaTheme="minorEastAsia"/>
          <w:iCs/>
        </w:rPr>
        <w:lastRenderedPageBreak/>
        <w:t>Nebude-li dílo dokončeno do 10.</w:t>
      </w:r>
      <w:r w:rsidR="00E00D03" w:rsidRPr="00911F4C">
        <w:rPr>
          <w:rFonts w:eastAsiaTheme="minorEastAsia"/>
          <w:iCs/>
        </w:rPr>
        <w:t> </w:t>
      </w:r>
      <w:r w:rsidRPr="00911F4C">
        <w:rPr>
          <w:rFonts w:eastAsiaTheme="minorEastAsia"/>
          <w:iCs/>
        </w:rPr>
        <w:t xml:space="preserve">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w:t>
      </w:r>
      <w:r w:rsidR="0018024E" w:rsidRPr="00911F4C">
        <w:rPr>
          <w:rFonts w:eastAsiaTheme="minorEastAsia"/>
          <w:iCs/>
        </w:rPr>
        <w:t xml:space="preserve">do 5. 12. </w:t>
      </w:r>
      <w:r w:rsidRPr="00911F4C">
        <w:rPr>
          <w:rFonts w:eastAsiaTheme="minorEastAsia"/>
          <w:iCs/>
        </w:rPr>
        <w:t>příslušného roku.</w:t>
      </w:r>
    </w:p>
    <w:p w14:paraId="267D9677" w14:textId="4F4F47BB" w:rsidR="00F8630F" w:rsidRPr="00F8630F" w:rsidRDefault="008B56B5" w:rsidP="007F55D7">
      <w:pPr>
        <w:pStyle w:val="l-L2"/>
        <w:numPr>
          <w:ilvl w:val="0"/>
          <w:numId w:val="7"/>
        </w:numPr>
        <w:ind w:left="357" w:hanging="357"/>
        <w:rPr>
          <w:rFonts w:eastAsiaTheme="minorEastAsia" w:cs="Arial"/>
          <w:i/>
        </w:rPr>
      </w:pPr>
      <w:r w:rsidRPr="003C6F82">
        <w:rPr>
          <w:rFonts w:eastAsiaTheme="minorEastAsia" w:cs="Arial"/>
        </w:rPr>
        <w:t>Zhotovitel je oprávněn objednateli vystavit daňové doklady (faktury) za provedené práce až</w:t>
      </w:r>
      <w:r w:rsidR="0059580A">
        <w:rPr>
          <w:rFonts w:eastAsiaTheme="minorEastAsia" w:cs="Arial"/>
        </w:rPr>
        <w:t> </w:t>
      </w:r>
      <w:r w:rsidRPr="003C6F82">
        <w:rPr>
          <w:rFonts w:eastAsiaTheme="minorEastAsia" w:cs="Arial"/>
        </w:rPr>
        <w:t>do</w:t>
      </w:r>
      <w:r w:rsidR="0059580A">
        <w:rPr>
          <w:rFonts w:eastAsiaTheme="minorEastAsia" w:cs="Arial"/>
        </w:rPr>
        <w:t> </w:t>
      </w:r>
      <w:r w:rsidRPr="003C6F82">
        <w:rPr>
          <w:rFonts w:eastAsiaTheme="minorEastAsia" w:cs="Arial"/>
        </w:rPr>
        <w:t>výše 90</w:t>
      </w:r>
      <w:r w:rsidR="0059580A">
        <w:rPr>
          <w:rFonts w:eastAsiaTheme="minorEastAsia" w:cs="Arial"/>
        </w:rPr>
        <w:t> </w:t>
      </w:r>
      <w:r w:rsidRPr="003C6F82">
        <w:rPr>
          <w:rFonts w:eastAsiaTheme="minorEastAsia" w:cs="Arial"/>
        </w:rPr>
        <w:t>% ceny za dílo. Zbývající část 10</w:t>
      </w:r>
      <w:r w:rsidR="0059580A">
        <w:rPr>
          <w:rFonts w:eastAsiaTheme="minorEastAsia" w:cs="Arial"/>
        </w:rPr>
        <w:t> </w:t>
      </w:r>
      <w:r w:rsidRPr="003C6F82">
        <w:rPr>
          <w:rFonts w:eastAsiaTheme="minorEastAsia" w:cs="Arial"/>
        </w:rPr>
        <w:t>% ceny za dílo bude zhotoviteli uhrazena na</w:t>
      </w:r>
      <w:r w:rsidR="0059580A">
        <w:rPr>
          <w:rFonts w:eastAsiaTheme="minorEastAsia" w:cs="Arial"/>
        </w:rPr>
        <w:t> </w:t>
      </w:r>
      <w:r w:rsidRPr="003C6F82">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6" w:name="_Hlk13050286"/>
      <w:r w:rsidR="0029535F" w:rsidRPr="00F8630F">
        <w:rPr>
          <w:rFonts w:cs="Arial"/>
        </w:rPr>
        <w:t>uvedeny dle SoD.</w:t>
      </w:r>
      <w:bookmarkEnd w:id="16"/>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1A6FF7A4" w:rsidR="00F8630F" w:rsidRDefault="00CC70FE" w:rsidP="00F8630F">
      <w:pPr>
        <w:pStyle w:val="l-L2"/>
        <w:tabs>
          <w:tab w:val="clear" w:pos="737"/>
        </w:tabs>
        <w:ind w:left="357" w:firstLine="0"/>
        <w:rPr>
          <w:rFonts w:cs="Arial"/>
        </w:rPr>
      </w:pPr>
      <w:r w:rsidRPr="00F8630F">
        <w:rPr>
          <w:rFonts w:cs="Arial"/>
        </w:rPr>
        <w:t xml:space="preserve">Odběratel: Státní pozemkový úřad, </w:t>
      </w:r>
      <w:r w:rsidR="0018024E" w:rsidRPr="00F8630F">
        <w:rPr>
          <w:rFonts w:cs="Arial"/>
        </w:rPr>
        <w:t>Husinecká 1024/11a, 130 00</w:t>
      </w:r>
      <w:r w:rsidR="0018024E" w:rsidRPr="00293641">
        <w:rPr>
          <w:rFonts w:cs="Arial"/>
        </w:rPr>
        <w:t xml:space="preserve"> </w:t>
      </w:r>
      <w:r w:rsidR="0018024E" w:rsidRPr="00F8630F">
        <w:rPr>
          <w:rFonts w:cs="Arial"/>
        </w:rPr>
        <w:t>Praha 3, IČO 01312774</w:t>
      </w:r>
      <w:r w:rsidR="009D3D3B" w:rsidRPr="00F8630F">
        <w:rPr>
          <w:rFonts w:cs="Arial"/>
        </w:rPr>
        <w:t>.</w:t>
      </w:r>
    </w:p>
    <w:p w14:paraId="34456B17" w14:textId="1C90A427"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18024E" w:rsidRPr="00173478">
        <w:rPr>
          <w:rFonts w:cs="Arial"/>
        </w:rPr>
        <w:t xml:space="preserve">Státní pozemkový úřad, </w:t>
      </w:r>
      <w:bookmarkStart w:id="17" w:name="_Hlk211335954"/>
      <w:r w:rsidR="0018024E">
        <w:rPr>
          <w:rFonts w:cs="Arial"/>
        </w:rPr>
        <w:t>KPÚ pro Jihomoravský kraj, Pobočka Blansko, Poříčí 1569/18, 678 42 Blansko</w:t>
      </w:r>
      <w:bookmarkEnd w:id="17"/>
      <w:r w:rsidR="009D3D3B" w:rsidRPr="002429F9">
        <w:rPr>
          <w:rFonts w:cs="Arial"/>
          <w:i/>
          <w:iCs/>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8"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8"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w:t>
      </w:r>
      <w:r w:rsidRPr="00BF554F">
        <w:rPr>
          <w:rFonts w:cs="Arial"/>
        </w:rPr>
        <w:lastRenderedPageBreak/>
        <w:t>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8"/>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C60EB9"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 xml:space="preserve">smlouvě s uvedením nových lhůt pro plnění. Neuzavře-li zhotovitel s objednatelem dodatek ke smlouvě s uvedením nových lhůt pro plnění, je objednatel oprávněn tyto lhůty zhotoviteli stanovit, případně požadovat po zhotoviteli dodržení smluvních lhůt, nebo je </w:t>
      </w:r>
      <w:r w:rsidRPr="00C60EB9">
        <w:t>oprávněn od smlouvy odstoupit.</w:t>
      </w:r>
    </w:p>
    <w:p w14:paraId="328DC1CE" w14:textId="77777777" w:rsidR="00FB2E5D" w:rsidRPr="00C60EB9" w:rsidRDefault="002239DD" w:rsidP="007F55D7">
      <w:pPr>
        <w:pStyle w:val="l-L2"/>
        <w:numPr>
          <w:ilvl w:val="0"/>
          <w:numId w:val="8"/>
        </w:numPr>
        <w:ind w:left="357" w:hanging="357"/>
        <w:rPr>
          <w:rFonts w:eastAsiaTheme="minorEastAsia"/>
        </w:rPr>
      </w:pPr>
      <w:r w:rsidRPr="00C60EB9">
        <w:rPr>
          <w:rFonts w:eastAsiaTheme="minorEastAsia"/>
        </w:rPr>
        <w:lastRenderedPageBreak/>
        <w:t>Dílo bude provedeno v následujících lhůtách</w:t>
      </w:r>
    </w:p>
    <w:p w14:paraId="530E0E70" w14:textId="234DB953" w:rsidR="00FB2E5D" w:rsidRPr="00C60EB9" w:rsidRDefault="002239DD" w:rsidP="00FB2E5D">
      <w:pPr>
        <w:pStyle w:val="l-L2"/>
        <w:tabs>
          <w:tab w:val="clear" w:pos="737"/>
        </w:tabs>
        <w:ind w:left="357" w:firstLine="0"/>
        <w:rPr>
          <w:rFonts w:eastAsiaTheme="minorEastAsia"/>
        </w:rPr>
      </w:pPr>
      <w:r w:rsidRPr="00C60EB9">
        <w:rPr>
          <w:rFonts w:eastAsiaTheme="minorEastAsia"/>
        </w:rPr>
        <w:t>Lhůta pro předání a převzetí staveniště:</w:t>
      </w:r>
      <w:r w:rsidR="002C2FA4" w:rsidRPr="00C60EB9">
        <w:rPr>
          <w:rFonts w:eastAsiaTheme="minorEastAsia"/>
        </w:rPr>
        <w:t xml:space="preserve"> </w:t>
      </w:r>
      <w:bookmarkStart w:id="19" w:name="_Hlk96425213"/>
      <w:r w:rsidR="0018024E" w:rsidRPr="00C60EB9">
        <w:rPr>
          <w:rFonts w:eastAsiaTheme="minorEastAsia"/>
          <w:b/>
          <w:bCs/>
        </w:rPr>
        <w:t>do 5 pracovních</w:t>
      </w:r>
      <w:r w:rsidR="0018024E" w:rsidRPr="00C60EB9">
        <w:rPr>
          <w:rFonts w:eastAsiaTheme="minorEastAsia"/>
        </w:rPr>
        <w:t xml:space="preserve"> </w:t>
      </w:r>
      <w:r w:rsidR="0018024E" w:rsidRPr="00C60EB9">
        <w:rPr>
          <w:rFonts w:eastAsiaTheme="minorEastAsia"/>
          <w:b/>
          <w:bCs/>
        </w:rPr>
        <w:t>dnů od nabytí účinnosti smlouvy</w:t>
      </w:r>
      <w:bookmarkEnd w:id="19"/>
    </w:p>
    <w:p w14:paraId="5B2B3576" w14:textId="40E6520B" w:rsidR="00FB2E5D" w:rsidRPr="00C60EB9" w:rsidRDefault="002239DD" w:rsidP="00FB2E5D">
      <w:pPr>
        <w:pStyle w:val="l-L2"/>
        <w:tabs>
          <w:tab w:val="clear" w:pos="737"/>
        </w:tabs>
        <w:ind w:left="357" w:firstLine="0"/>
        <w:rPr>
          <w:rFonts w:eastAsiaTheme="minorEastAsia"/>
        </w:rPr>
      </w:pPr>
      <w:r w:rsidRPr="00C60EB9">
        <w:rPr>
          <w:rFonts w:eastAsiaTheme="minorEastAsia"/>
        </w:rPr>
        <w:t>Lhůta pro zahájení stavebních prací:</w:t>
      </w:r>
      <w:r w:rsidR="002C2FA4" w:rsidRPr="00C60EB9">
        <w:rPr>
          <w:rFonts w:eastAsiaTheme="minorEastAsia"/>
        </w:rPr>
        <w:t xml:space="preserve"> </w:t>
      </w:r>
      <w:r w:rsidR="0018024E" w:rsidRPr="00C60EB9">
        <w:rPr>
          <w:rFonts w:eastAsiaTheme="minorEastAsia"/>
          <w:b/>
          <w:bCs/>
        </w:rPr>
        <w:t>do 2 pracovních dnů ode dne předání a převzetí místa plnění</w:t>
      </w:r>
    </w:p>
    <w:p w14:paraId="21645E48" w14:textId="7F534A5C" w:rsidR="00FB2E5D" w:rsidRPr="002429F9" w:rsidRDefault="002239DD" w:rsidP="00FB2E5D">
      <w:pPr>
        <w:pStyle w:val="l-L2"/>
        <w:tabs>
          <w:tab w:val="clear" w:pos="737"/>
        </w:tabs>
        <w:ind w:left="357" w:firstLine="0"/>
        <w:rPr>
          <w:rFonts w:eastAsiaTheme="minorEastAsia"/>
          <w:i/>
          <w:iCs/>
        </w:rPr>
      </w:pPr>
      <w:r w:rsidRPr="00C60EB9">
        <w:rPr>
          <w:rFonts w:eastAsiaTheme="minorEastAsia"/>
        </w:rPr>
        <w:t xml:space="preserve">Lhůta pro </w:t>
      </w:r>
      <w:r w:rsidR="000C4249" w:rsidRPr="00C60EB9">
        <w:rPr>
          <w:rFonts w:eastAsiaTheme="minorEastAsia"/>
        </w:rPr>
        <w:t xml:space="preserve">protokolární </w:t>
      </w:r>
      <w:r w:rsidRPr="00C60EB9">
        <w:rPr>
          <w:rFonts w:eastAsiaTheme="minorEastAsia"/>
        </w:rPr>
        <w:t>dokončení stavebních prací:</w:t>
      </w:r>
      <w:r w:rsidR="002C2FA4" w:rsidRPr="00C60EB9">
        <w:rPr>
          <w:rFonts w:eastAsiaTheme="minorEastAsia"/>
        </w:rPr>
        <w:t xml:space="preserve"> </w:t>
      </w:r>
      <w:r w:rsidR="0018024E" w:rsidRPr="00C60EB9">
        <w:rPr>
          <w:rFonts w:eastAsiaTheme="minorEastAsia"/>
          <w:b/>
          <w:bCs/>
        </w:rPr>
        <w:t xml:space="preserve">do </w:t>
      </w:r>
      <w:r w:rsidR="00AF141E">
        <w:rPr>
          <w:rFonts w:eastAsiaTheme="minorEastAsia"/>
          <w:b/>
          <w:bCs/>
        </w:rPr>
        <w:t>29</w:t>
      </w:r>
      <w:r w:rsidR="0018024E" w:rsidRPr="00C60EB9">
        <w:rPr>
          <w:rFonts w:eastAsiaTheme="minorEastAsia"/>
          <w:b/>
          <w:bCs/>
        </w:rPr>
        <w:t>.5.2026</w:t>
      </w:r>
    </w:p>
    <w:p w14:paraId="00579313" w14:textId="1D7BDF9D" w:rsidR="00FB2E5D" w:rsidRPr="00C60EB9" w:rsidRDefault="002239DD" w:rsidP="00FB2E5D">
      <w:pPr>
        <w:pStyle w:val="l-L2"/>
        <w:tabs>
          <w:tab w:val="clear" w:pos="7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w:t>
      </w:r>
      <w:r w:rsidRPr="00C60EB9">
        <w:rPr>
          <w:rFonts w:eastAsiaTheme="minorEastAsia"/>
        </w:rPr>
        <w:t xml:space="preserve">dokončeného díla: </w:t>
      </w:r>
      <w:r w:rsidR="002C4657" w:rsidRPr="00C60EB9">
        <w:rPr>
          <w:rFonts w:eastAsiaTheme="minorEastAsia"/>
          <w:b/>
          <w:bCs/>
        </w:rPr>
        <w:t>do 5 pracovních</w:t>
      </w:r>
      <w:r w:rsidR="002C4657" w:rsidRPr="00C60EB9">
        <w:rPr>
          <w:rFonts w:eastAsiaTheme="minorEastAsia"/>
        </w:rPr>
        <w:t xml:space="preserve"> </w:t>
      </w:r>
      <w:r w:rsidR="002C4657" w:rsidRPr="00C60EB9">
        <w:rPr>
          <w:rFonts w:eastAsiaTheme="minorEastAsia"/>
          <w:b/>
          <w:bCs/>
        </w:rPr>
        <w:t>dnů od vydání kolaudačního souhlasu</w:t>
      </w:r>
    </w:p>
    <w:p w14:paraId="34CC2725" w14:textId="73765CC5" w:rsidR="00A94BB5" w:rsidRDefault="002239DD" w:rsidP="007F55D7">
      <w:pPr>
        <w:pStyle w:val="l-L2"/>
        <w:numPr>
          <w:ilvl w:val="0"/>
          <w:numId w:val="8"/>
        </w:numPr>
        <w:ind w:left="357" w:hanging="357"/>
        <w:rPr>
          <w:rFonts w:eastAsiaTheme="minorEastAsia" w:cs="Arial"/>
        </w:rPr>
      </w:pPr>
      <w:r w:rsidRPr="00C60EB9">
        <w:rPr>
          <w:rFonts w:eastAsiaTheme="minorEastAsia" w:cs="Arial"/>
        </w:rPr>
        <w:t>Zhotovitel se dále zavazuje provést dílo ve lhůtách</w:t>
      </w:r>
      <w:r w:rsidRPr="003C6F82">
        <w:rPr>
          <w:rFonts w:eastAsiaTheme="minorEastAsia" w:cs="Arial"/>
        </w:rPr>
        <w:t xml:space="preserve">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0" w:name="_Hlk125718798"/>
    </w:p>
    <w:p w14:paraId="219CFA6D" w14:textId="6240F9BF" w:rsidR="00C3633B" w:rsidRDefault="002C4657" w:rsidP="00C3633B">
      <w:pPr>
        <w:pStyle w:val="l-L2"/>
        <w:tabs>
          <w:tab w:val="clear" w:pos="737"/>
        </w:tabs>
        <w:ind w:left="357" w:firstLine="0"/>
        <w:rPr>
          <w:rFonts w:eastAsiaTheme="minorEastAsia" w:cs="Arial"/>
        </w:rPr>
      </w:pPr>
      <w:r w:rsidRPr="00C60EB9">
        <w:rPr>
          <w:rFonts w:eastAsiaTheme="minorEastAsia"/>
          <w:b/>
          <w:bCs/>
        </w:rPr>
        <w:t>SO 03.1 kácení dřevin</w:t>
      </w:r>
      <w:r w:rsidR="002239DD" w:rsidRPr="00C60EB9">
        <w:rPr>
          <w:rFonts w:eastAsiaTheme="minorEastAsia"/>
        </w:rPr>
        <w:t xml:space="preserve"> </w:t>
      </w:r>
      <w:r w:rsidR="00C3633B" w:rsidRPr="00C60EB9">
        <w:rPr>
          <w:rFonts w:eastAsiaTheme="minorEastAsia"/>
        </w:rPr>
        <w:noBreakHyphen/>
      </w:r>
      <w:r w:rsidR="002239DD" w:rsidRPr="003C6F82">
        <w:rPr>
          <w:rFonts w:eastAsiaTheme="minorEastAsia"/>
        </w:rPr>
        <w:t xml:space="preserve"> lhůta pro plnění</w:t>
      </w:r>
      <w:r w:rsidR="00C60EB9">
        <w:rPr>
          <w:rFonts w:eastAsiaTheme="minorEastAsia"/>
        </w:rPr>
        <w:t>:</w:t>
      </w:r>
      <w:r w:rsidR="002239DD" w:rsidRPr="003C6F82">
        <w:rPr>
          <w:rFonts w:eastAsiaTheme="minorEastAsia"/>
        </w:rPr>
        <w:t xml:space="preserve"> </w:t>
      </w:r>
      <w:r w:rsidR="002239DD" w:rsidRPr="00C60EB9">
        <w:rPr>
          <w:rFonts w:eastAsiaTheme="minorEastAsia"/>
          <w:b/>
          <w:bCs/>
        </w:rPr>
        <w:t>do</w:t>
      </w:r>
      <w:r w:rsidR="002239DD" w:rsidRPr="003C6F82">
        <w:rPr>
          <w:rFonts w:eastAsiaTheme="minorEastAsia"/>
        </w:rPr>
        <w:t xml:space="preserve"> </w:t>
      </w:r>
      <w:r>
        <w:rPr>
          <w:rFonts w:eastAsiaTheme="minorEastAsia"/>
          <w:b/>
          <w:bCs/>
        </w:rPr>
        <w:t>28.11.2025</w:t>
      </w:r>
    </w:p>
    <w:p w14:paraId="32EC7F64" w14:textId="6D6D04B2" w:rsidR="00C3633B" w:rsidRDefault="00C60EB9" w:rsidP="00C3633B">
      <w:pPr>
        <w:pStyle w:val="l-L2"/>
        <w:tabs>
          <w:tab w:val="clear" w:pos="737"/>
        </w:tabs>
        <w:ind w:left="357" w:firstLine="0"/>
        <w:rPr>
          <w:rFonts w:eastAsiaTheme="minorEastAsia" w:cs="Arial"/>
        </w:rPr>
      </w:pPr>
      <w:r w:rsidRPr="006D7B04">
        <w:rPr>
          <w:rFonts w:eastAsiaTheme="minorEastAsia"/>
          <w:b/>
          <w:bCs/>
        </w:rPr>
        <w:t>SO 01.4 úprava toku</w:t>
      </w:r>
      <w:r>
        <w:rPr>
          <w:rFonts w:eastAsiaTheme="minorEastAsia"/>
        </w:rPr>
        <w:t xml:space="preserve"> </w:t>
      </w:r>
      <w:r>
        <w:rPr>
          <w:rFonts w:eastAsiaTheme="minorEastAsia"/>
        </w:rPr>
        <w:noBreakHyphen/>
      </w:r>
      <w:r w:rsidR="002239DD" w:rsidRPr="003C6F82">
        <w:rPr>
          <w:rFonts w:eastAsiaTheme="minorEastAsia"/>
        </w:rPr>
        <w:t xml:space="preserve"> lhůta pro plnění</w:t>
      </w:r>
      <w:r>
        <w:rPr>
          <w:rFonts w:eastAsiaTheme="minorEastAsia"/>
        </w:rPr>
        <w:t>:</w:t>
      </w:r>
      <w:r w:rsidR="002239DD" w:rsidRPr="003C6F82">
        <w:rPr>
          <w:rFonts w:eastAsiaTheme="minorEastAsia"/>
        </w:rPr>
        <w:t xml:space="preserve"> </w:t>
      </w:r>
      <w:r w:rsidR="002239DD" w:rsidRPr="006D7B04">
        <w:rPr>
          <w:rFonts w:eastAsiaTheme="minorEastAsia"/>
          <w:b/>
          <w:bCs/>
        </w:rPr>
        <w:t>do</w:t>
      </w:r>
      <w:r w:rsidR="006D7B04" w:rsidRPr="006D7B04">
        <w:rPr>
          <w:rFonts w:eastAsiaTheme="minorEastAsia"/>
          <w:b/>
          <w:bCs/>
        </w:rPr>
        <w:t xml:space="preserve"> 30.4.2026</w:t>
      </w:r>
    </w:p>
    <w:p w14:paraId="17205498" w14:textId="60822DB5" w:rsidR="002239DD" w:rsidRPr="00C3633B" w:rsidRDefault="00C60EB9" w:rsidP="00C3633B">
      <w:pPr>
        <w:pStyle w:val="l-L2"/>
        <w:tabs>
          <w:tab w:val="clear" w:pos="737"/>
        </w:tabs>
        <w:ind w:left="357" w:firstLine="0"/>
        <w:rPr>
          <w:rFonts w:eastAsiaTheme="minorEastAsia" w:cs="Arial"/>
        </w:rPr>
      </w:pPr>
      <w:r w:rsidRPr="006D7B04">
        <w:rPr>
          <w:rFonts w:eastAsiaTheme="minorEastAsia"/>
          <w:b/>
          <w:bCs/>
        </w:rPr>
        <w:t>SO 02 Propustek s polní cestou</w:t>
      </w:r>
      <w:r w:rsidR="00AB1A73" w:rsidRPr="00AB1A73">
        <w:rPr>
          <w:rFonts w:eastAsiaTheme="minorEastAsia"/>
        </w:rPr>
        <w:t xml:space="preserve"> </w:t>
      </w:r>
      <w:r w:rsidR="00AB1A73" w:rsidRPr="00AB1A73">
        <w:rPr>
          <w:rFonts w:eastAsiaTheme="minorEastAsia"/>
        </w:rPr>
        <w:noBreakHyphen/>
      </w:r>
      <w:r w:rsidR="002239DD" w:rsidRPr="003C6F82">
        <w:rPr>
          <w:rFonts w:eastAsiaTheme="minorEastAsia"/>
        </w:rPr>
        <w:t xml:space="preserve"> lhůta pro plnění</w:t>
      </w:r>
      <w:r>
        <w:rPr>
          <w:rFonts w:eastAsiaTheme="minorEastAsia"/>
        </w:rPr>
        <w:t>:</w:t>
      </w:r>
      <w:r w:rsidR="002239DD" w:rsidRPr="003C6F82">
        <w:rPr>
          <w:rFonts w:eastAsiaTheme="minorEastAsia"/>
        </w:rPr>
        <w:t xml:space="preserve"> </w:t>
      </w:r>
      <w:r w:rsidR="002239DD" w:rsidRPr="006D7B04">
        <w:rPr>
          <w:rFonts w:eastAsiaTheme="minorEastAsia"/>
          <w:b/>
          <w:bCs/>
        </w:rPr>
        <w:t>do</w:t>
      </w:r>
      <w:r w:rsidR="006D7B04" w:rsidRPr="006D7B04">
        <w:rPr>
          <w:rFonts w:eastAsiaTheme="minorEastAsia"/>
          <w:b/>
          <w:bCs/>
        </w:rPr>
        <w:t xml:space="preserve"> 15.5.2026</w:t>
      </w:r>
    </w:p>
    <w:bookmarkEnd w:id="20"/>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1"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1"/>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2"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2"/>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w:t>
      </w:r>
      <w:r w:rsidR="004178D9">
        <w:lastRenderedPageBreak/>
        <w:t>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 xml:space="preserve">Zhotovitel prohlašuje, že odpovídá objednateli za škodu na věcech, které od objednatele protokolárně převzal pro účely provedení díla, a zavazuje se spolu s předávaným dílem </w:t>
      </w:r>
      <w:r w:rsidRPr="003C6F82">
        <w:rPr>
          <w:rFonts w:cs="Arial"/>
        </w:rPr>
        <w:lastRenderedPageBreak/>
        <w:t>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3"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3"/>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„ZoBP“</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E1000C" w:rsidRPr="003C6F82">
        <w:rPr>
          <w:rFonts w:cs="Arial"/>
        </w:rPr>
        <w:t>ZoBP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49755DCA"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w:t>
      </w:r>
      <w:r w:rsidRPr="002C4657">
        <w:rPr>
          <w:rFonts w:cs="Arial"/>
        </w:rPr>
        <w:t xml:space="preserve">výši </w:t>
      </w:r>
      <w:r w:rsidR="002C4657" w:rsidRPr="002C4657">
        <w:rPr>
          <w:rFonts w:cs="Arial"/>
        </w:rPr>
        <w:t>celkové ceny za</w:t>
      </w:r>
      <w:r w:rsidR="002C4657">
        <w:rPr>
          <w:rFonts w:cs="Arial"/>
        </w:rPr>
        <w:t xml:space="preserve"> provedení</w:t>
      </w:r>
      <w:r w:rsidR="002C4657" w:rsidRPr="002C4657">
        <w:rPr>
          <w:rFonts w:cs="Arial"/>
        </w:rPr>
        <w:t xml:space="preserve"> díl</w:t>
      </w:r>
      <w:r w:rsidR="002C4657">
        <w:rPr>
          <w:rFonts w:cs="Arial"/>
        </w:rPr>
        <w:t>a</w:t>
      </w:r>
      <w:r w:rsidR="002C4657" w:rsidRPr="002C4657">
        <w:rPr>
          <w:rFonts w:cs="Arial"/>
        </w:rPr>
        <w:t xml:space="preserve"> Kč bez DPH dle čl. III odst. 4 této smlouvy.</w:t>
      </w:r>
      <w:r w:rsidRPr="002C4657">
        <w:rPr>
          <w:rFonts w:cs="Arial"/>
        </w:rPr>
        <w:t xml:space="preserve"> Zhotovitel se zavazuje, že po</w:t>
      </w:r>
      <w:r w:rsidR="007F5C8D" w:rsidRPr="002C4657">
        <w:rPr>
          <w:rFonts w:cs="Arial"/>
        </w:rPr>
        <w:t> </w:t>
      </w:r>
      <w:r w:rsidRPr="002C4657">
        <w:rPr>
          <w:rFonts w:cs="Arial"/>
        </w:rPr>
        <w:t>celou dobu trvání této smlouvy bude pojištěn ve smyslu tohoto ustanovení a že nedojde</w:t>
      </w:r>
      <w:r w:rsidRPr="003C6F82">
        <w:rPr>
          <w:rFonts w:cs="Arial"/>
        </w:rPr>
        <w:t xml:space="preserv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lastRenderedPageBreak/>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4" w:name="_Ref376426659"/>
    </w:p>
    <w:p w14:paraId="44598E35" w14:textId="77777777" w:rsidR="00BB4203" w:rsidRPr="00DC0E35" w:rsidRDefault="0086685B" w:rsidP="00DC0E35">
      <w:pPr>
        <w:pStyle w:val="l-L2"/>
        <w:rPr>
          <w:u w:val="single"/>
        </w:rPr>
      </w:pPr>
      <w:r w:rsidRPr="00DC0E35">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5"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5"/>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lastRenderedPageBreak/>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6" w:name="_Hlk16773999"/>
      <w:r w:rsidR="00AC63F3" w:rsidRPr="003C6F82">
        <w:t xml:space="preserve">Kontroly se mohou účastnit i zaměstnanci objednatele zařazení v Oddělení investičních činností. </w:t>
      </w:r>
      <w:bookmarkEnd w:id="26"/>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7" w:name="_Hlk16774061"/>
      <w:r w:rsidR="00AC63F3" w:rsidRPr="003C6F82">
        <w:t>Kontrolních dnů se mohou účastnit i zaměstnanci objednatele zařazení v</w:t>
      </w:r>
      <w:r w:rsidR="0053019A">
        <w:t> </w:t>
      </w:r>
      <w:r w:rsidR="00AC63F3" w:rsidRPr="003C6F82">
        <w:t>Oddělení investičních činností.</w:t>
      </w:r>
      <w:bookmarkEnd w:id="27"/>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lastRenderedPageBreak/>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8"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8"/>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38DFFF14" w14:textId="6E90F25C" w:rsidR="00414852" w:rsidRPr="00676676" w:rsidRDefault="00414852" w:rsidP="00F34551">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 </w:t>
      </w:r>
      <w:r w:rsidR="002C4657">
        <w:rPr>
          <w:rFonts w:cs="Arial"/>
        </w:rPr>
        <w:t>KPÚ pro Jihomoravský kraj, Pobočka Blansko, Poříčí 1569/18, 678 42 Blansko</w:t>
      </w:r>
      <w:r w:rsidR="00E1000C" w:rsidRPr="00676676">
        <w:t>.</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9" w:name="_Hlk155853536"/>
      <w:r w:rsidR="00950A27" w:rsidRPr="0053019A">
        <w:t>stavebního zákona</w:t>
      </w:r>
      <w:r w:rsidR="000C1857" w:rsidRPr="0053019A">
        <w:t xml:space="preserve"> č.</w:t>
      </w:r>
      <w:r w:rsidR="0053019A">
        <w:t> </w:t>
      </w:r>
      <w:r w:rsidR="000C1857" w:rsidRPr="0053019A">
        <w:t xml:space="preserve">283/2021 Sb., </w:t>
      </w:r>
      <w:bookmarkEnd w:id="29"/>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30"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pdf a dwg</w:t>
      </w:r>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30"/>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1" w:name="_Hlk40281101"/>
      <w:r w:rsidRPr="003C6F82">
        <w:t>Objednatel je povinen nejpozději do 5</w:t>
      </w:r>
      <w:r w:rsidR="000C3234">
        <w:t> </w:t>
      </w:r>
      <w:r w:rsidRPr="003C6F82">
        <w:t xml:space="preserve">pracovních dnů ode dne </w:t>
      </w:r>
      <w:bookmarkStart w:id="32" w:name="_Hlk18500891"/>
      <w:r w:rsidRPr="003C6F82">
        <w:t>nabytí právní moci kolaudačního rozhodnutí zahájit přejímací řízení a řádně v něm pokračovat.</w:t>
      </w:r>
      <w:bookmarkEnd w:id="31"/>
      <w:bookmarkEnd w:id="32"/>
    </w:p>
    <w:p w14:paraId="1189F0BA" w14:textId="42024F2E" w:rsidR="003D21B7" w:rsidRPr="003C6F82" w:rsidRDefault="00414852" w:rsidP="00F34551">
      <w:pPr>
        <w:pStyle w:val="l-L2"/>
        <w:numPr>
          <w:ilvl w:val="0"/>
          <w:numId w:val="16"/>
        </w:numPr>
        <w:ind w:left="357" w:hanging="357"/>
      </w:pPr>
      <w:r w:rsidRPr="003C6F82">
        <w:lastRenderedPageBreak/>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3"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3"/>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4" w:name="_Ref376427534"/>
      <w:r w:rsidRPr="000C3234">
        <w:t>Staveniště bylo vyklizeno a případné úpravy okolí byly provedeny do 15</w:t>
      </w:r>
      <w:r w:rsidR="00AB6E77" w:rsidRPr="000C3234">
        <w:t> </w:t>
      </w:r>
      <w:r w:rsidRPr="000C3234">
        <w:t>kalendářních dnů po předání a převzetí díla.</w:t>
      </w:r>
      <w:bookmarkEnd w:id="34"/>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4"/>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 xml:space="preserve">předávacím a přejímacím řízení se prokáže, že dílo není dokončeno nebo není ve stavu schopném předání a převzetí, je zhotovitel povinen uhradit objednateli veškeré náklady jemu </w:t>
      </w:r>
      <w:r w:rsidRPr="003C6F82">
        <w:lastRenderedPageBreak/>
        <w:t>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5" w:name="_Hlk16774460"/>
      <w:r w:rsidR="00AC63F3" w:rsidRPr="003C6F82">
        <w:t>(včetně zaměstnanců zařazených do Oddělení investičních činností)</w:t>
      </w:r>
      <w:r w:rsidR="007637B1" w:rsidRPr="003C6F82">
        <w:t xml:space="preserve">, </w:t>
      </w:r>
      <w:bookmarkEnd w:id="35"/>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5A45C642" w:rsidR="003D21B7" w:rsidRPr="003C6F82" w:rsidRDefault="003D21B7" w:rsidP="007F55D7">
      <w:pPr>
        <w:pStyle w:val="l-L2"/>
        <w:numPr>
          <w:ilvl w:val="0"/>
          <w:numId w:val="24"/>
        </w:numPr>
        <w:ind w:left="357" w:hanging="357"/>
      </w:pPr>
      <w:r w:rsidRPr="003C6F82">
        <w:t>Zhotovitel poskytne objednateli záruku za jakost díla v</w:t>
      </w:r>
      <w:r w:rsidR="002C4657">
        <w:t> </w:t>
      </w:r>
      <w:r w:rsidRPr="003C6F82">
        <w:t>délce</w:t>
      </w:r>
      <w:r w:rsidR="002C4657">
        <w:t xml:space="preserve"> </w:t>
      </w:r>
      <w:r w:rsidR="002C4657" w:rsidRPr="002C4657">
        <w:rPr>
          <w:b/>
          <w:bCs/>
        </w:rPr>
        <w:t>60</w:t>
      </w:r>
      <w:r w:rsidR="00F81870" w:rsidRPr="002C4657">
        <w:rPr>
          <w:b/>
          <w:bCs/>
        </w:rPr>
        <w:t xml:space="preserve"> měsíců</w:t>
      </w:r>
      <w:r w:rsidR="00F81870" w:rsidRPr="003C6F82">
        <w:t xml:space="preserve"> </w:t>
      </w:r>
      <w:r w:rsidRPr="003C6F82">
        <w:t>ode</w:t>
      </w:r>
      <w:r w:rsidR="00165D32">
        <w:t> </w:t>
      </w:r>
      <w:r w:rsidRPr="003C6F82">
        <w:t>dne předání a</w:t>
      </w:r>
      <w:r w:rsidR="002C4657">
        <w:t> </w:t>
      </w:r>
      <w:r w:rsidRPr="003C6F82">
        <w:t>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 xml:space="preserve">kalendářních dnů od doručení reklamace, pokud se smluvní strany nedohodnou jinak. Na odstraněné vady se rovněž vztahuje záruka </w:t>
      </w:r>
      <w:r w:rsidRPr="003C6F82">
        <w:lastRenderedPageBreak/>
        <w:t>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1D9EFB5B" w:rsidR="00DC7E4C" w:rsidRPr="003C6F82" w:rsidRDefault="00DC7E4C" w:rsidP="007F55D7">
      <w:pPr>
        <w:pStyle w:val="l-L2"/>
        <w:numPr>
          <w:ilvl w:val="0"/>
          <w:numId w:val="24"/>
        </w:numPr>
        <w:ind w:left="357" w:hanging="357"/>
      </w:pPr>
      <w:bookmarkStart w:id="36" w:name="_Ref376379662"/>
      <w:r w:rsidRPr="003C6F82">
        <w:t xml:space="preserve">Zhotovitel se zavazuje uhradit smluvní pokutu ve výši </w:t>
      </w:r>
      <w:r w:rsidR="002C4657">
        <w:t>0,5 %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435941C7"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2C4657">
        <w:t>0,1 %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7F5F8E9E" w:rsidR="00DC7E4C" w:rsidRPr="003C6F82" w:rsidRDefault="00DC7E4C" w:rsidP="007F55D7">
      <w:pPr>
        <w:pStyle w:val="l-L2"/>
        <w:numPr>
          <w:ilvl w:val="0"/>
          <w:numId w:val="24"/>
        </w:numPr>
        <w:ind w:left="357" w:hanging="357"/>
      </w:pPr>
      <w:r w:rsidRPr="003C6F82">
        <w:t xml:space="preserve">Zhotovitel se zavazuje uhradit smluvní pokutu ve výši </w:t>
      </w:r>
      <w:r w:rsidR="002C4657">
        <w:t>0,5 %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1AEE35CE" w:rsidR="00F81870" w:rsidRPr="003C6F82" w:rsidRDefault="00DC7E4C" w:rsidP="007F55D7">
      <w:pPr>
        <w:pStyle w:val="l-L2"/>
        <w:numPr>
          <w:ilvl w:val="0"/>
          <w:numId w:val="24"/>
        </w:numPr>
        <w:ind w:left="357" w:hanging="357"/>
      </w:pPr>
      <w:r w:rsidRPr="003C6F82">
        <w:lastRenderedPageBreak/>
        <w:t xml:space="preserve">V případě, kdy předávané dílo bude obsahovat vady a nedodělky, se zhotovitel zavazuje uhradit smluvní pokutu ve výši </w:t>
      </w:r>
      <w:r w:rsidR="002C4657">
        <w:t>0,5 %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7AEB7A53" w:rsidR="00DC7E4C" w:rsidRPr="003C6F82" w:rsidRDefault="00F81870" w:rsidP="007F55D7">
      <w:pPr>
        <w:pStyle w:val="l-L2"/>
        <w:numPr>
          <w:ilvl w:val="0"/>
          <w:numId w:val="24"/>
        </w:numPr>
        <w:ind w:left="357" w:hanging="357"/>
      </w:pPr>
      <w:bookmarkStart w:id="37" w:name="_Hlk72322488"/>
      <w:bookmarkStart w:id="38"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2C4657">
        <w:t>0,5 %</w:t>
      </w:r>
      <w:r w:rsidRPr="003C6F82">
        <w:t xml:space="preserve"> z celkové ceny díla bez DPH, za každou uplatněnou vadu.</w:t>
      </w:r>
      <w:bookmarkEnd w:id="37"/>
      <w:bookmarkEnd w:id="38"/>
    </w:p>
    <w:bookmarkEnd w:id="36"/>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9"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 xml:space="preserve">kalendářních dnů od doručení jejího vyúčtování zhotoviteli. Smluvní pokuty lze uložit opakovaně za každý jednotlivý případ porušení povinnosti. Ujednáním o smluvní pokutě není dotčeno právo stran na náhradu škody </w:t>
      </w:r>
      <w:r w:rsidRPr="003C6F82">
        <w:lastRenderedPageBreak/>
        <w:t>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0"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39"/>
    <w:bookmarkEnd w:id="40"/>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1" w:name="_Hlk134171377"/>
      <w:r w:rsidR="60E4F0D9" w:rsidRPr="003B4F08">
        <w:t xml:space="preserve"> ří</w:t>
      </w:r>
      <w:bookmarkEnd w:id="41"/>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2" w:name="_Hlk189826931"/>
      <w:r w:rsidR="00C57DE3">
        <w:t xml:space="preserve"> </w:t>
      </w:r>
      <w:r w:rsidR="00C57DE3" w:rsidRPr="003C6F82">
        <w:rPr>
          <w:rStyle w:val="l-L2Char"/>
          <w:rFonts w:eastAsiaTheme="minorEastAsia" w:cs="Arial"/>
        </w:rPr>
        <w:t>(dále jen „ZDS“)</w:t>
      </w:r>
      <w:r w:rsidR="00943F4A" w:rsidRPr="003C6F82">
        <w:t>.</w:t>
      </w:r>
      <w:bookmarkEnd w:id="42"/>
    </w:p>
    <w:p w14:paraId="55B9B347" w14:textId="6E30ED9B" w:rsidR="00C72B3E" w:rsidRPr="003C6F82" w:rsidRDefault="00C72B3E" w:rsidP="007F55D7">
      <w:pPr>
        <w:pStyle w:val="l-L2"/>
        <w:numPr>
          <w:ilvl w:val="0"/>
          <w:numId w:val="25"/>
        </w:numPr>
        <w:ind w:left="357" w:hanging="357"/>
      </w:pPr>
      <w:bookmarkStart w:id="43" w:name="_Hlk72334899"/>
      <w:r w:rsidRPr="003C6F82">
        <w:t xml:space="preserve">V případě zániku účinnosti této smlouvy odstoupením je zhotovitel povinen okamžitě ukončit stavební činnost a vyklidit zařízení staveniště společně s opuštěním staveniště </w:t>
      </w:r>
      <w:bookmarkEnd w:id="43"/>
      <w:r w:rsidRPr="003C6F82">
        <w:t>nejpozději do</w:t>
      </w:r>
      <w:r w:rsidR="005274EE">
        <w:t> </w:t>
      </w:r>
      <w:r w:rsidRPr="003C6F82">
        <w:t xml:space="preserve">15 dnů od účinností odstoupení, nedohodnou-li se strany jinak. Zhotovitel je v takovém </w:t>
      </w:r>
      <w:r w:rsidRPr="003C6F82">
        <w:lastRenderedPageBreak/>
        <w:t>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4" w:name="_Ref376798291"/>
      <w:r w:rsidRPr="005274EE">
        <w:t>Licenční ujednání</w:t>
      </w:r>
      <w:bookmarkEnd w:id="44"/>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 xml:space="preserve">právech souvisejících s právem autorským a o změně některých zákonů, ve znění </w:t>
      </w:r>
      <w:r w:rsidRPr="003C6F82">
        <w:lastRenderedPageBreak/>
        <w:t>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5" w:name="_Hlk189826966"/>
      <w:r w:rsidRPr="009966C5">
        <w:t>Odměna za poskytnutí, zprostředkování nebo postoupení licence k autorskému dílu je zahrnuta v ceně za poskytnutí Plnění dle této smlouvy.</w:t>
      </w:r>
    </w:p>
    <w:bookmarkEnd w:id="45"/>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1DF90AB1" w14:textId="77777777" w:rsidR="00911F4C" w:rsidRPr="003C6F82" w:rsidRDefault="00B24BF2" w:rsidP="00911F4C">
      <w:pPr>
        <w:pStyle w:val="l-L2"/>
        <w:tabs>
          <w:tab w:val="clear" w:pos="737"/>
          <w:tab w:val="num" w:pos="851"/>
          <w:tab w:val="left" w:pos="2835"/>
        </w:tabs>
      </w:pPr>
      <w:r>
        <w:tab/>
      </w:r>
      <w:r w:rsidR="00911F4C" w:rsidRPr="003C6F82">
        <w:t>Jméno/funkce:</w:t>
      </w:r>
      <w:r w:rsidR="00911F4C">
        <w:tab/>
      </w:r>
      <w:r w:rsidR="00911F4C" w:rsidRPr="00111A31">
        <w:rPr>
          <w:snapToGrid w:val="0"/>
        </w:rPr>
        <w:t>Ing. Zdenka Hebelková, odborný rada</w:t>
      </w:r>
    </w:p>
    <w:p w14:paraId="761BEAAF" w14:textId="77777777" w:rsidR="00911F4C" w:rsidRPr="003C6F82" w:rsidRDefault="00911F4C" w:rsidP="00911F4C">
      <w:pPr>
        <w:pStyle w:val="l-L2"/>
        <w:tabs>
          <w:tab w:val="clear" w:pos="737"/>
          <w:tab w:val="num" w:pos="851"/>
          <w:tab w:val="left" w:pos="2835"/>
        </w:tabs>
      </w:pPr>
      <w:r>
        <w:tab/>
      </w:r>
      <w:r w:rsidRPr="003C6F82">
        <w:t>Tel.:</w:t>
      </w:r>
      <w:r w:rsidRPr="003C6F82">
        <w:tab/>
      </w:r>
      <w:r>
        <w:rPr>
          <w:rFonts w:eastAsia="Lucida Sans Unicode" w:cs="Arial"/>
        </w:rPr>
        <w:t>725 765 796</w:t>
      </w:r>
    </w:p>
    <w:p w14:paraId="2807393B" w14:textId="77777777" w:rsidR="00911F4C" w:rsidRPr="003C6F82" w:rsidRDefault="00911F4C" w:rsidP="00911F4C">
      <w:pPr>
        <w:pStyle w:val="l-L2"/>
        <w:tabs>
          <w:tab w:val="clear" w:pos="737"/>
          <w:tab w:val="num" w:pos="851"/>
          <w:tab w:val="left" w:pos="2835"/>
        </w:tabs>
      </w:pPr>
      <w:r>
        <w:tab/>
      </w:r>
      <w:r w:rsidRPr="003C6F82">
        <w:t>E-mail:</w:t>
      </w:r>
      <w:r>
        <w:tab/>
      </w:r>
      <w:r w:rsidRPr="00111A31">
        <w:rPr>
          <w:snapToGrid w:val="0"/>
        </w:rPr>
        <w:t>zdenka.hebelkova@spu.gov.cz</w:t>
      </w:r>
    </w:p>
    <w:p w14:paraId="034A63C1" w14:textId="77777777" w:rsidR="00911F4C" w:rsidRDefault="00911F4C" w:rsidP="00911F4C">
      <w:pPr>
        <w:pStyle w:val="l-L2"/>
        <w:tabs>
          <w:tab w:val="clear" w:pos="737"/>
          <w:tab w:val="num" w:pos="851"/>
          <w:tab w:val="left" w:pos="2835"/>
        </w:tabs>
        <w:ind w:left="0" w:firstLine="0"/>
      </w:pPr>
    </w:p>
    <w:p w14:paraId="6FD34E0D" w14:textId="57E19B3C" w:rsidR="00C72B3E" w:rsidRPr="003C6F82" w:rsidRDefault="00911F4C" w:rsidP="00911F4C">
      <w:pPr>
        <w:pStyle w:val="l-L2"/>
        <w:tabs>
          <w:tab w:val="clear" w:pos="737"/>
          <w:tab w:val="num" w:pos="851"/>
          <w:tab w:val="left" w:pos="2835"/>
        </w:tabs>
        <w:ind w:left="0" w:firstLine="0"/>
      </w:pPr>
      <w:r>
        <w:tab/>
      </w:r>
      <w:r w:rsidR="00C72B3E" w:rsidRPr="003C6F82">
        <w:t>Za zhotovitele:</w:t>
      </w:r>
    </w:p>
    <w:p w14:paraId="18662A5B" w14:textId="4975E895"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CC356A">
        <w:rPr>
          <w:snapToGrid w:val="0"/>
        </w:rPr>
        <w:t>xxx</w:t>
      </w:r>
    </w:p>
    <w:p w14:paraId="2273B29D" w14:textId="1E6A1672"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00CC356A">
        <w:rPr>
          <w:snapToGrid w:val="0"/>
        </w:rPr>
        <w:t>xxx</w:t>
      </w:r>
    </w:p>
    <w:p w14:paraId="2E44DA83" w14:textId="5C2F2914"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r w:rsidR="00CC356A">
        <w:rPr>
          <w:snapToGrid w:val="0"/>
        </w:rPr>
        <w:t>xxx</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6" w:name="_Hlk125972258"/>
      <w:r w:rsidRPr="003C6F82">
        <w:t xml:space="preserve">Zhotovitel podpisem této </w:t>
      </w:r>
      <w:r w:rsidR="00C403FD">
        <w:t>s</w:t>
      </w:r>
      <w:r w:rsidR="00C403FD" w:rsidRPr="003C6F82">
        <w:t xml:space="preserve">mlouvy </w:t>
      </w:r>
      <w:r w:rsidRPr="003C6F82">
        <w:t xml:space="preserve">bere na vědomí, že </w:t>
      </w:r>
      <w:bookmarkEnd w:id="46"/>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w:t>
      </w:r>
      <w:r w:rsidR="002839F6" w:rsidRPr="003C6F82">
        <w:lastRenderedPageBreak/>
        <w:t>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7" w:name="_Hlk189827042"/>
      <w:r w:rsidR="00C403FD">
        <w:t>č. 159/2006 Sb.,</w:t>
      </w:r>
      <w:bookmarkEnd w:id="47"/>
      <w:r w:rsidR="00C403FD">
        <w:t xml:space="preserve"> </w:t>
      </w:r>
      <w:r>
        <w:t>o střetu zájmů</w:t>
      </w:r>
      <w:r w:rsidR="00C403FD">
        <w:t xml:space="preserve">, </w:t>
      </w:r>
      <w:bookmarkStart w:id="48"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8"/>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 xml:space="preserve">nebo jím ovládaná osoba vlastní </w:t>
      </w:r>
      <w:r w:rsidRPr="00911F4C">
        <w:t>podíl představující alespoň 25</w:t>
      </w:r>
      <w:r w:rsidR="00E5483A" w:rsidRPr="00911F4C">
        <w:t> </w:t>
      </w:r>
      <w:r w:rsidRPr="00911F4C">
        <w:t>% účasti společníka v</w:t>
      </w:r>
      <w:r w:rsidR="006A4C4E" w:rsidRPr="00911F4C">
        <w:t> </w:t>
      </w:r>
      <w:r w:rsidRPr="00911F4C">
        <w:t>obchodní společnosti, je zhotovitel povinen nahradit takového poddodavatele do</w:t>
      </w:r>
      <w:r w:rsidR="006A4C4E" w:rsidRPr="00911F4C">
        <w:t> </w:t>
      </w:r>
      <w:r w:rsidRPr="00911F4C">
        <w:t>5 pracovních dnů od</w:t>
      </w:r>
      <w:r w:rsidR="009C1922" w:rsidRPr="00911F4C">
        <w:t> </w:t>
      </w:r>
      <w:r w:rsidRPr="00911F4C">
        <w:t>vzniku této skutečnosti.</w:t>
      </w:r>
    </w:p>
    <w:p w14:paraId="51AD3065" w14:textId="718395DE" w:rsidR="00943F4A" w:rsidRPr="003C6F82" w:rsidRDefault="00943F4A" w:rsidP="007F55D7">
      <w:pPr>
        <w:pStyle w:val="l-L2"/>
        <w:numPr>
          <w:ilvl w:val="0"/>
          <w:numId w:val="31"/>
        </w:numPr>
        <w:ind w:left="357" w:hanging="357"/>
      </w:pPr>
      <w:bookmarkStart w:id="49"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9"/>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43AA19F8" w14:textId="79F180AD" w:rsidR="00425E0C" w:rsidRPr="00911F4C" w:rsidRDefault="00943F4A" w:rsidP="00172A3C">
      <w:pPr>
        <w:pStyle w:val="l-L2"/>
        <w:numPr>
          <w:ilvl w:val="0"/>
          <w:numId w:val="31"/>
        </w:numPr>
        <w:ind w:left="357" w:hanging="357"/>
      </w:pPr>
      <w:r w:rsidRPr="00911F4C">
        <w:lastRenderedPageBreak/>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50" w:name="_Hlk13049894"/>
      <w:bookmarkStart w:id="51"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[(aktuální ceníková cena URS nové položky) x (celková nabídková cena díla dle SoD)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2" w:name="_Hlk13049910"/>
      <w:bookmarkEnd w:id="50"/>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1"/>
    <w:bookmarkEnd w:id="52"/>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9"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lastRenderedPageBreak/>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3" w:name="_Hlk189827109"/>
      <w:r w:rsidR="00187B68">
        <w:t>, v</w:t>
      </w:r>
      <w:r w:rsidR="003A1166">
        <w:t>e</w:t>
      </w:r>
      <w:r w:rsidR="00187B68">
        <w:t> znění pozdějších předpisů (dále jen „zákon o registru smluv“)</w:t>
      </w:r>
      <w:r w:rsidR="007C1C3C" w:rsidRPr="003C6F82">
        <w:t>,</w:t>
      </w:r>
      <w:r w:rsidRPr="003C6F82">
        <w:t xml:space="preserve"> </w:t>
      </w:r>
      <w:bookmarkEnd w:id="53"/>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uveřejnění v registru smluv dle ust.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4" w:name="_Hlk71731816"/>
    </w:p>
    <w:bookmarkEnd w:id="54"/>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w:t>
      </w:r>
      <w:r w:rsidRPr="003C6F82">
        <w:lastRenderedPageBreak/>
        <w:t xml:space="preserve">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Pr="00F51AEC" w:rsidRDefault="00AC342E" w:rsidP="00AC342E">
      <w:pPr>
        <w:pStyle w:val="l-L2"/>
        <w:tabs>
          <w:tab w:val="clear" w:pos="737"/>
        </w:tabs>
        <w:ind w:left="0" w:firstLine="0"/>
      </w:pPr>
    </w:p>
    <w:p w14:paraId="32288581" w14:textId="08C08F45" w:rsidR="00C16C3A" w:rsidRDefault="00911F4C" w:rsidP="00C16C3A">
      <w:pPr>
        <w:tabs>
          <w:tab w:val="left" w:pos="142"/>
          <w:tab w:val="left" w:pos="4678"/>
        </w:tabs>
        <w:rPr>
          <w:rFonts w:cs="Arial"/>
        </w:rPr>
      </w:pPr>
      <w:r w:rsidRPr="00FA4CCD">
        <w:rPr>
          <w:rFonts w:cs="Arial"/>
        </w:rPr>
        <w:t>V Brně dne</w:t>
      </w:r>
      <w:r w:rsidR="006D7B04" w:rsidRPr="00FA4CCD">
        <w:rPr>
          <w:rFonts w:cs="Arial"/>
        </w:rPr>
        <w:t>:</w:t>
      </w:r>
      <w:r w:rsidRPr="00FA4CCD">
        <w:rPr>
          <w:rFonts w:cs="Arial"/>
        </w:rPr>
        <w:t xml:space="preserve"> </w:t>
      </w:r>
      <w:r w:rsidR="00CC356A" w:rsidRPr="00FA4CCD">
        <w:rPr>
          <w:rFonts w:cs="Arial"/>
        </w:rPr>
        <w:t>7.11.2025</w:t>
      </w:r>
      <w:r w:rsidR="00C16C3A" w:rsidRPr="00FA4CCD">
        <w:rPr>
          <w:rFonts w:cs="Arial"/>
        </w:rPr>
        <w:tab/>
        <w:t>V</w:t>
      </w:r>
      <w:r w:rsidR="006D7B04" w:rsidRPr="00FA4CCD">
        <w:rPr>
          <w:rFonts w:cs="Arial"/>
        </w:rPr>
        <w:t xml:space="preserve">e Voděradech </w:t>
      </w:r>
      <w:r w:rsidR="00C16C3A" w:rsidRPr="00FA4CCD">
        <w:rPr>
          <w:rFonts w:cs="Arial"/>
        </w:rPr>
        <w:t>dne</w:t>
      </w:r>
      <w:r w:rsidR="006D7B04" w:rsidRPr="00FA4CCD">
        <w:rPr>
          <w:rFonts w:cs="Arial"/>
        </w:rPr>
        <w:t>:</w:t>
      </w:r>
      <w:r w:rsidR="22AEAF9D" w:rsidRPr="00FA4CCD">
        <w:rPr>
          <w:rFonts w:cs="Arial"/>
        </w:rPr>
        <w:t xml:space="preserve"> </w:t>
      </w:r>
      <w:r w:rsidR="00CC356A" w:rsidRPr="00FA4CCD">
        <w:rPr>
          <w:rFonts w:cs="Arial"/>
        </w:rPr>
        <w:t>7.11.2025</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7D7371A9" w14:textId="77777777" w:rsidR="006D7B04" w:rsidRDefault="006D7B04" w:rsidP="00C16C3A">
      <w:pPr>
        <w:tabs>
          <w:tab w:val="left" w:pos="142"/>
          <w:tab w:val="left" w:pos="4678"/>
        </w:tabs>
        <w:rPr>
          <w:rFonts w:cs="Arial"/>
        </w:rPr>
      </w:pPr>
    </w:p>
    <w:p w14:paraId="2E3F6443" w14:textId="77777777" w:rsidR="006D7B04" w:rsidRDefault="006D7B04" w:rsidP="00C16C3A">
      <w:pPr>
        <w:tabs>
          <w:tab w:val="left" w:pos="142"/>
          <w:tab w:val="left" w:pos="4678"/>
        </w:tabs>
        <w:rPr>
          <w:rFonts w:cs="Arial"/>
        </w:rPr>
      </w:pPr>
    </w:p>
    <w:p w14:paraId="2E65E670" w14:textId="242F0DC7"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r w:rsidR="1E77DA92" w:rsidRPr="00F16DCD">
        <w:rPr>
          <w:rFonts w:cs="Arial"/>
          <w:i/>
          <w:iCs/>
        </w:rPr>
        <w:t>“elektronicky podepsáno”</w:t>
      </w:r>
    </w:p>
    <w:p w14:paraId="39A0A1BD" w14:textId="67E60B70" w:rsidR="00CF7F14" w:rsidRDefault="00CF7F14" w:rsidP="00C16C3A">
      <w:pPr>
        <w:tabs>
          <w:tab w:val="left" w:pos="142"/>
          <w:tab w:val="left" w:pos="4678"/>
        </w:tabs>
        <w:rPr>
          <w:rFonts w:cs="Arial"/>
        </w:rPr>
      </w:pPr>
      <w:r>
        <w:rPr>
          <w:rFonts w:cs="Arial"/>
        </w:rPr>
        <w:tab/>
      </w:r>
      <w:r>
        <w:rPr>
          <w:rFonts w:cs="Arial"/>
        </w:rPr>
        <w:tab/>
      </w:r>
    </w:p>
    <w:p w14:paraId="278F077A" w14:textId="4C7524CE" w:rsidR="00CF7F14" w:rsidRPr="006D7B04" w:rsidRDefault="00CF7F14" w:rsidP="00C16C3A">
      <w:pPr>
        <w:tabs>
          <w:tab w:val="left" w:pos="142"/>
          <w:tab w:val="left" w:pos="4678"/>
        </w:tabs>
        <w:rPr>
          <w:rFonts w:cs="Arial"/>
        </w:rPr>
      </w:pPr>
      <w:r>
        <w:rPr>
          <w:rFonts w:cs="Arial"/>
        </w:rPr>
        <w:tab/>
      </w:r>
      <w:r w:rsidRPr="006D7B04">
        <w:rPr>
          <w:rFonts w:cs="Arial"/>
        </w:rPr>
        <w:t>Objednatel</w:t>
      </w:r>
      <w:r w:rsidR="00863CC9" w:rsidRPr="006D7B04">
        <w:rPr>
          <w:rFonts w:cs="Arial"/>
        </w:rPr>
        <w:tab/>
        <w:t>Zhotovitel</w:t>
      </w:r>
    </w:p>
    <w:p w14:paraId="1880277B" w14:textId="05B59F4E" w:rsidR="002B3492" w:rsidRPr="006D7B04" w:rsidRDefault="00911F4C" w:rsidP="00104A6F">
      <w:pPr>
        <w:tabs>
          <w:tab w:val="left" w:pos="142"/>
          <w:tab w:val="left" w:pos="4678"/>
        </w:tabs>
        <w:rPr>
          <w:rFonts w:cs="Arial"/>
        </w:rPr>
      </w:pPr>
      <w:r w:rsidRPr="006D7B04">
        <w:rPr>
          <w:rFonts w:cs="Arial"/>
        </w:rPr>
        <w:t>Ing. Pavel Zajíček</w:t>
      </w:r>
      <w:r w:rsidR="00863CC9" w:rsidRPr="006D7B04">
        <w:rPr>
          <w:rFonts w:cs="Arial"/>
        </w:rPr>
        <w:tab/>
      </w:r>
      <w:r w:rsidR="006D7B04" w:rsidRPr="006D7B04">
        <w:rPr>
          <w:rFonts w:cs="Arial"/>
        </w:rPr>
        <w:t>Aleš Kotlán</w:t>
      </w:r>
    </w:p>
    <w:p w14:paraId="6B29601B" w14:textId="77777777" w:rsidR="00911F4C" w:rsidRPr="006D7B04" w:rsidRDefault="00911F4C">
      <w:pPr>
        <w:spacing w:before="0" w:after="200"/>
        <w:contextualSpacing w:val="0"/>
        <w:jc w:val="left"/>
        <w:rPr>
          <w:rFonts w:cs="Arial"/>
          <w:b/>
          <w:bCs/>
        </w:rPr>
      </w:pPr>
      <w:r w:rsidRPr="006D7B04">
        <w:rPr>
          <w:rFonts w:cs="Arial"/>
        </w:rPr>
        <w:t>ředitel KPÚ pro Jihomoravský kraj</w:t>
      </w:r>
      <w:r w:rsidRPr="006D7B04">
        <w:rPr>
          <w:rFonts w:cs="Arial"/>
          <w:b/>
          <w:bCs/>
        </w:rPr>
        <w:t xml:space="preserve"> </w:t>
      </w:r>
    </w:p>
    <w:p w14:paraId="4363AEE0" w14:textId="77777777" w:rsidR="00911F4C" w:rsidRPr="006D7B04" w:rsidRDefault="00911F4C">
      <w:pPr>
        <w:spacing w:before="0" w:after="200"/>
        <w:contextualSpacing w:val="0"/>
        <w:jc w:val="left"/>
        <w:rPr>
          <w:rFonts w:cs="Arial"/>
          <w:b/>
          <w:bCs/>
        </w:rPr>
      </w:pPr>
    </w:p>
    <w:p w14:paraId="425286C8" w14:textId="77777777" w:rsidR="006D7B04" w:rsidRPr="006D7B04" w:rsidRDefault="006D7B04">
      <w:pPr>
        <w:spacing w:before="0" w:after="200"/>
        <w:contextualSpacing w:val="0"/>
        <w:jc w:val="left"/>
        <w:rPr>
          <w:rFonts w:cs="Arial"/>
          <w:b/>
          <w:bCs/>
        </w:rPr>
      </w:pPr>
    </w:p>
    <w:p w14:paraId="4DD2C279" w14:textId="77777777" w:rsidR="006D7B04" w:rsidRPr="006D7B04" w:rsidRDefault="006D7B04">
      <w:pPr>
        <w:spacing w:before="0" w:after="200"/>
        <w:contextualSpacing w:val="0"/>
        <w:jc w:val="left"/>
        <w:rPr>
          <w:rFonts w:cs="Arial"/>
          <w:b/>
          <w:bCs/>
        </w:rPr>
      </w:pPr>
    </w:p>
    <w:p w14:paraId="0176D85F" w14:textId="017AF9C6" w:rsidR="006D7B04" w:rsidRPr="006D7B04" w:rsidRDefault="006D7B04">
      <w:pPr>
        <w:spacing w:before="0" w:after="200"/>
        <w:contextualSpacing w:val="0"/>
        <w:jc w:val="left"/>
        <w:rPr>
          <w:rFonts w:cs="Arial"/>
        </w:rPr>
      </w:pPr>
      <w:r w:rsidRPr="006D7B04">
        <w:rPr>
          <w:rFonts w:cs="Arial"/>
        </w:rPr>
        <w:t>Za správnost vyhotovení: Mgr. Robert Bílek</w:t>
      </w:r>
    </w:p>
    <w:p w14:paraId="0ADA2167" w14:textId="6BAF0DCA" w:rsidR="006D7B04" w:rsidRDefault="006D7B04">
      <w:pPr>
        <w:spacing w:before="0" w:after="200"/>
        <w:contextualSpacing w:val="0"/>
        <w:jc w:val="left"/>
        <w:rPr>
          <w:rFonts w:cs="Arial"/>
          <w:b/>
          <w:bCs/>
          <w:highlight w:val="yellow"/>
        </w:rPr>
      </w:pPr>
      <w:r>
        <w:rPr>
          <w:rFonts w:cs="Arial"/>
          <w:b/>
          <w:bCs/>
          <w:highlight w:val="yellow"/>
        </w:rPr>
        <w:br w:type="page"/>
      </w:r>
    </w:p>
    <w:p w14:paraId="35B0DF1E" w14:textId="77777777" w:rsidR="002B3492" w:rsidRDefault="002B3492">
      <w:pPr>
        <w:spacing w:before="0" w:after="200"/>
        <w:contextualSpacing w:val="0"/>
        <w:jc w:val="left"/>
        <w:rPr>
          <w:rFonts w:cs="Arial"/>
          <w:b/>
          <w:bCs/>
          <w:highlight w:val="yellow"/>
        </w:rPr>
      </w:pPr>
    </w:p>
    <w:p w14:paraId="139B3068" w14:textId="33EC115E" w:rsidR="002B3492" w:rsidRPr="00C60EB9" w:rsidRDefault="002B3492" w:rsidP="002B3492">
      <w:pPr>
        <w:spacing w:before="0" w:after="200"/>
        <w:contextualSpacing w:val="0"/>
        <w:jc w:val="left"/>
        <w:rPr>
          <w:rFonts w:cs="Arial"/>
          <w:b/>
          <w:bCs/>
        </w:rPr>
      </w:pPr>
      <w:r w:rsidRPr="00C60EB9">
        <w:rPr>
          <w:rFonts w:cs="Arial"/>
          <w:b/>
          <w:bCs/>
        </w:rPr>
        <w:t xml:space="preserve">Příloha č. 1: </w:t>
      </w:r>
      <w:r w:rsidRPr="00C60EB9">
        <w:rPr>
          <w:b/>
          <w:bCs/>
        </w:rPr>
        <w:t>Specifikace díla a závazný harmonogram postupu prací</w:t>
      </w:r>
      <w:r w:rsidRPr="00C60EB9" w:rsidDel="00F25532">
        <w:rPr>
          <w:rFonts w:cs="Arial"/>
          <w:b/>
          <w:bCs/>
        </w:rPr>
        <w:t xml:space="preserve"> </w:t>
      </w:r>
    </w:p>
    <w:p w14:paraId="163E206A" w14:textId="2305F257" w:rsidR="00911F4C" w:rsidRPr="00C60EB9" w:rsidRDefault="00911F4C" w:rsidP="00911F4C">
      <w:pPr>
        <w:rPr>
          <w:rFonts w:cs="Arial"/>
        </w:rPr>
      </w:pPr>
      <w:r w:rsidRPr="00C60EB9">
        <w:rPr>
          <w:rFonts w:cs="Arial"/>
        </w:rPr>
        <w:t xml:space="preserve">Předmět smlouvy je členěn na následující stavební objekty a provozní soubory: </w:t>
      </w:r>
    </w:p>
    <w:p w14:paraId="686E35E8" w14:textId="77777777" w:rsidR="00911F4C" w:rsidRPr="00C60EB9" w:rsidRDefault="00911F4C" w:rsidP="00911F4C">
      <w:pPr>
        <w:rPr>
          <w:rFonts w:cs="Arial"/>
        </w:rPr>
      </w:pPr>
      <w:r w:rsidRPr="00C60EB9">
        <w:rPr>
          <w:rFonts w:cs="Arial"/>
        </w:rPr>
        <w:t>SO 01 Mokřad</w:t>
      </w:r>
    </w:p>
    <w:p w14:paraId="6716F659" w14:textId="77777777" w:rsidR="00911F4C" w:rsidRPr="00C60EB9" w:rsidRDefault="00911F4C" w:rsidP="00911F4C">
      <w:pPr>
        <w:rPr>
          <w:rFonts w:cs="Arial"/>
        </w:rPr>
      </w:pPr>
      <w:r w:rsidRPr="00C60EB9">
        <w:rPr>
          <w:rFonts w:cs="Arial"/>
        </w:rPr>
        <w:tab/>
      </w:r>
      <w:r w:rsidRPr="00C60EB9">
        <w:rPr>
          <w:rFonts w:cs="Arial"/>
        </w:rPr>
        <w:tab/>
      </w:r>
      <w:r w:rsidRPr="00C60EB9">
        <w:rPr>
          <w:rFonts w:cs="Arial"/>
        </w:rPr>
        <w:tab/>
        <w:t xml:space="preserve">           SO 01.1 Tůň 1</w:t>
      </w:r>
    </w:p>
    <w:p w14:paraId="76F591D7" w14:textId="77777777" w:rsidR="00911F4C" w:rsidRPr="00C60EB9" w:rsidRDefault="00911F4C" w:rsidP="00911F4C">
      <w:pPr>
        <w:rPr>
          <w:rFonts w:cs="Arial"/>
        </w:rPr>
      </w:pPr>
      <w:r w:rsidRPr="00C60EB9">
        <w:rPr>
          <w:rFonts w:cs="Arial"/>
        </w:rPr>
        <w:tab/>
      </w:r>
      <w:r w:rsidRPr="00C60EB9">
        <w:rPr>
          <w:rFonts w:cs="Arial"/>
        </w:rPr>
        <w:tab/>
      </w:r>
      <w:r w:rsidRPr="00C60EB9">
        <w:rPr>
          <w:rFonts w:cs="Arial"/>
        </w:rPr>
        <w:tab/>
        <w:t xml:space="preserve">           SO 01.2 Tůň 2</w:t>
      </w:r>
    </w:p>
    <w:p w14:paraId="45E8D952" w14:textId="77777777" w:rsidR="00911F4C" w:rsidRPr="00C60EB9" w:rsidRDefault="00911F4C" w:rsidP="00911F4C">
      <w:pPr>
        <w:rPr>
          <w:rFonts w:cs="Arial"/>
        </w:rPr>
      </w:pPr>
      <w:r w:rsidRPr="00C60EB9">
        <w:rPr>
          <w:rFonts w:cs="Arial"/>
        </w:rPr>
        <w:tab/>
      </w:r>
      <w:r w:rsidRPr="00C60EB9">
        <w:rPr>
          <w:rFonts w:cs="Arial"/>
        </w:rPr>
        <w:tab/>
      </w:r>
      <w:r w:rsidRPr="00C60EB9">
        <w:rPr>
          <w:rFonts w:cs="Arial"/>
        </w:rPr>
        <w:tab/>
        <w:t xml:space="preserve">           SO 01.3 Tůň 3</w:t>
      </w:r>
    </w:p>
    <w:p w14:paraId="10E5EE24" w14:textId="77777777" w:rsidR="00911F4C" w:rsidRPr="00C60EB9" w:rsidRDefault="00911F4C" w:rsidP="00911F4C">
      <w:pPr>
        <w:rPr>
          <w:rFonts w:cs="Arial"/>
        </w:rPr>
      </w:pPr>
      <w:r w:rsidRPr="00C60EB9">
        <w:rPr>
          <w:rFonts w:cs="Arial"/>
        </w:rPr>
        <w:tab/>
      </w:r>
      <w:r w:rsidRPr="00C60EB9">
        <w:rPr>
          <w:rFonts w:cs="Arial"/>
        </w:rPr>
        <w:tab/>
      </w:r>
      <w:r w:rsidRPr="00C60EB9">
        <w:rPr>
          <w:rFonts w:cs="Arial"/>
        </w:rPr>
        <w:tab/>
        <w:t xml:space="preserve">           SO 01.4 Úprava toku</w:t>
      </w:r>
    </w:p>
    <w:p w14:paraId="5FED9C44" w14:textId="77777777" w:rsidR="00911F4C" w:rsidRPr="00C60EB9" w:rsidRDefault="00911F4C" w:rsidP="00911F4C">
      <w:pPr>
        <w:rPr>
          <w:rFonts w:cs="Arial"/>
        </w:rPr>
      </w:pPr>
      <w:r w:rsidRPr="00C60EB9">
        <w:rPr>
          <w:rFonts w:cs="Arial"/>
        </w:rPr>
        <w:t>SO 02 Propustek s polní cestou</w:t>
      </w:r>
    </w:p>
    <w:p w14:paraId="71A10CDC" w14:textId="77777777" w:rsidR="0068188B" w:rsidRPr="00C60EB9" w:rsidRDefault="0068188B" w:rsidP="0068188B">
      <w:pPr>
        <w:rPr>
          <w:rFonts w:cs="Arial"/>
        </w:rPr>
      </w:pPr>
      <w:r w:rsidRPr="00C60EB9">
        <w:rPr>
          <w:rFonts w:cs="Arial"/>
        </w:rPr>
        <w:t>SO 03.1 Kácení dřevin</w:t>
      </w:r>
    </w:p>
    <w:p w14:paraId="67820050" w14:textId="3BCC1453" w:rsidR="00C60EB9" w:rsidRPr="00C60EB9" w:rsidRDefault="00C60EB9" w:rsidP="0068188B">
      <w:pPr>
        <w:rPr>
          <w:rFonts w:cs="Arial"/>
        </w:rPr>
      </w:pPr>
      <w:r w:rsidRPr="00C60EB9">
        <w:rPr>
          <w:rFonts w:cs="Arial"/>
        </w:rPr>
        <w:t>VRN</w:t>
      </w:r>
    </w:p>
    <w:p w14:paraId="4BD97D19" w14:textId="77777777" w:rsidR="0068188B" w:rsidRDefault="0068188B" w:rsidP="00911F4C">
      <w:pPr>
        <w:tabs>
          <w:tab w:val="left" w:pos="142"/>
          <w:tab w:val="left" w:pos="4678"/>
        </w:tabs>
        <w:rPr>
          <w:rFonts w:cs="Arial"/>
          <w:b/>
          <w:bCs/>
          <w:highlight w:val="yellow"/>
        </w:rPr>
      </w:pPr>
    </w:p>
    <w:p w14:paraId="4D97793F" w14:textId="66A20EE2" w:rsidR="00911F4C" w:rsidRDefault="00911F4C" w:rsidP="00911F4C">
      <w:pPr>
        <w:rPr>
          <w:rFonts w:cs="Arial"/>
          <w:bCs/>
        </w:rPr>
      </w:pPr>
      <w:r w:rsidRPr="00B003ED">
        <w:rPr>
          <w:rFonts w:cs="Arial"/>
          <w:bCs/>
        </w:rPr>
        <w:t>Jedn</w:t>
      </w:r>
      <w:r w:rsidRPr="00B003ED">
        <w:rPr>
          <w:rFonts w:cs="Arial" w:hint="eastAsia"/>
          <w:bCs/>
        </w:rPr>
        <w:t>á</w:t>
      </w:r>
      <w:r w:rsidRPr="00B003ED">
        <w:rPr>
          <w:rFonts w:cs="Arial"/>
          <w:bCs/>
        </w:rPr>
        <w:t xml:space="preserve"> se o novou stavbu t</w:t>
      </w:r>
      <w:r w:rsidRPr="00B003ED">
        <w:rPr>
          <w:rFonts w:cs="Arial" w:hint="eastAsia"/>
          <w:bCs/>
        </w:rPr>
        <w:t>ří</w:t>
      </w:r>
      <w:r w:rsidRPr="00B003ED">
        <w:rPr>
          <w:rFonts w:cs="Arial"/>
          <w:bCs/>
        </w:rPr>
        <w:t xml:space="preserve"> hlouben</w:t>
      </w:r>
      <w:r w:rsidRPr="00B003ED">
        <w:rPr>
          <w:rFonts w:cs="Arial" w:hint="eastAsia"/>
          <w:bCs/>
        </w:rPr>
        <w:t>ý</w:t>
      </w:r>
      <w:r w:rsidRPr="00B003ED">
        <w:rPr>
          <w:rFonts w:cs="Arial"/>
          <w:bCs/>
        </w:rPr>
        <w:t>ch t</w:t>
      </w:r>
      <w:r w:rsidRPr="00B003ED">
        <w:rPr>
          <w:rFonts w:cs="Arial" w:hint="eastAsia"/>
          <w:bCs/>
        </w:rPr>
        <w:t>ů</w:t>
      </w:r>
      <w:r w:rsidRPr="00B003ED">
        <w:rPr>
          <w:rFonts w:cs="Arial"/>
          <w:bCs/>
        </w:rPr>
        <w:t>ni</w:t>
      </w:r>
      <w:r>
        <w:rPr>
          <w:rFonts w:cs="Arial"/>
          <w:bCs/>
        </w:rPr>
        <w:t xml:space="preserve"> o ploše hladiny od 53 do 100 m</w:t>
      </w:r>
      <w:r w:rsidRPr="00F02F5B">
        <w:rPr>
          <w:rFonts w:cs="Arial"/>
          <w:bCs/>
          <w:vertAlign w:val="superscript"/>
        </w:rPr>
        <w:t>2</w:t>
      </w:r>
      <w:r>
        <w:rPr>
          <w:rFonts w:cs="Arial"/>
          <w:bCs/>
        </w:rPr>
        <w:t xml:space="preserve"> a max. hloubce 0,8 m</w:t>
      </w:r>
      <w:r w:rsidRPr="00B003ED">
        <w:rPr>
          <w:rFonts w:cs="Arial"/>
          <w:bCs/>
        </w:rPr>
        <w:t>, stavb</w:t>
      </w:r>
      <w:r>
        <w:rPr>
          <w:rFonts w:cs="Arial"/>
          <w:bCs/>
        </w:rPr>
        <w:t>u</w:t>
      </w:r>
      <w:r w:rsidRPr="00B003ED">
        <w:rPr>
          <w:rFonts w:cs="Arial"/>
          <w:bCs/>
        </w:rPr>
        <w:t xml:space="preserve"> propustku </w:t>
      </w:r>
      <w:r>
        <w:rPr>
          <w:rFonts w:cs="Arial"/>
          <w:bCs/>
        </w:rPr>
        <w:t xml:space="preserve">DN80 o délce 6,4 m </w:t>
      </w:r>
      <w:r w:rsidRPr="00B003ED">
        <w:rPr>
          <w:rFonts w:cs="Arial"/>
          <w:bCs/>
        </w:rPr>
        <w:t xml:space="preserve">a </w:t>
      </w:r>
      <w:r>
        <w:rPr>
          <w:rFonts w:cs="Arial"/>
          <w:bCs/>
        </w:rPr>
        <w:t>rekonstrukci</w:t>
      </w:r>
      <w:r w:rsidRPr="00B003ED">
        <w:rPr>
          <w:rFonts w:cs="Arial"/>
          <w:bCs/>
        </w:rPr>
        <w:t xml:space="preserve"> poln</w:t>
      </w:r>
      <w:r w:rsidRPr="00B003ED">
        <w:rPr>
          <w:rFonts w:cs="Arial" w:hint="eastAsia"/>
          <w:bCs/>
        </w:rPr>
        <w:t>í</w:t>
      </w:r>
      <w:r w:rsidRPr="00B003ED">
        <w:rPr>
          <w:rFonts w:cs="Arial"/>
          <w:bCs/>
        </w:rPr>
        <w:t xml:space="preserve"> cesty</w:t>
      </w:r>
      <w:r>
        <w:rPr>
          <w:rFonts w:cs="Arial"/>
          <w:bCs/>
        </w:rPr>
        <w:t xml:space="preserve"> VC4-R</w:t>
      </w:r>
      <w:r w:rsidRPr="00B003ED">
        <w:rPr>
          <w:rFonts w:cs="Arial"/>
          <w:bCs/>
        </w:rPr>
        <w:t xml:space="preserve"> </w:t>
      </w:r>
      <w:r>
        <w:rPr>
          <w:rFonts w:cs="Arial"/>
          <w:bCs/>
        </w:rPr>
        <w:t>kategorie P3,5/30 nad propustkem v celkové délce 38 </w:t>
      </w:r>
      <w:r w:rsidRPr="00B003ED">
        <w:rPr>
          <w:rFonts w:cs="Arial"/>
          <w:bCs/>
        </w:rPr>
        <w:t>m.</w:t>
      </w:r>
      <w:r>
        <w:rPr>
          <w:rFonts w:cs="Arial"/>
          <w:bCs/>
        </w:rPr>
        <w:t xml:space="preserve"> Vozovka je navržena z penetračního makadamu. Dle výsledku IGP bude provedena sanace zemní pláně ze štěrkodrti o hloubce 450 mm.</w:t>
      </w:r>
    </w:p>
    <w:p w14:paraId="31CB7007" w14:textId="60E14410" w:rsidR="00911F4C" w:rsidRDefault="00911F4C" w:rsidP="00911F4C">
      <w:pPr>
        <w:tabs>
          <w:tab w:val="left" w:pos="142"/>
          <w:tab w:val="left" w:pos="4678"/>
        </w:tabs>
        <w:rPr>
          <w:rFonts w:cs="Arial"/>
          <w:b/>
          <w:bCs/>
          <w:highlight w:val="yellow"/>
        </w:rPr>
      </w:pPr>
      <w:r>
        <w:rPr>
          <w:rFonts w:cs="Arial"/>
          <w:bCs/>
        </w:rPr>
        <w:t>Součástí plnění je vykácení 83 ks stromů a keřů na ploše 1.288 m</w:t>
      </w:r>
      <w:r w:rsidRPr="00F02F5B">
        <w:rPr>
          <w:rFonts w:cs="Arial"/>
          <w:bCs/>
          <w:vertAlign w:val="superscript"/>
        </w:rPr>
        <w:t>2</w:t>
      </w:r>
    </w:p>
    <w:p w14:paraId="55E5AB3E" w14:textId="77777777" w:rsidR="00911F4C" w:rsidRDefault="00911F4C" w:rsidP="00911F4C">
      <w:pPr>
        <w:tabs>
          <w:tab w:val="left" w:pos="142"/>
          <w:tab w:val="left" w:pos="4678"/>
        </w:tabs>
        <w:rPr>
          <w:rFonts w:cs="Arial"/>
          <w:b/>
          <w:bCs/>
          <w:highlight w:val="yellow"/>
        </w:rPr>
      </w:pPr>
    </w:p>
    <w:p w14:paraId="54013693" w14:textId="26F12B0D" w:rsidR="00911F4C" w:rsidRPr="006E1D3F" w:rsidRDefault="003E0665" w:rsidP="00911F4C">
      <w:pPr>
        <w:tabs>
          <w:tab w:val="left" w:pos="142"/>
          <w:tab w:val="left" w:pos="4678"/>
        </w:tabs>
        <w:rPr>
          <w:rFonts w:cs="Arial"/>
          <w:b/>
          <w:bCs/>
        </w:rPr>
      </w:pPr>
      <w:r w:rsidRPr="006E1D3F">
        <w:rPr>
          <w:rFonts w:cs="Arial"/>
          <w:b/>
          <w:bCs/>
        </w:rPr>
        <w:t>H</w:t>
      </w:r>
      <w:r w:rsidR="00FA4CCD">
        <w:rPr>
          <w:rFonts w:cs="Arial"/>
          <w:b/>
          <w:bCs/>
        </w:rPr>
        <w:t>armonogram</w:t>
      </w:r>
    </w:p>
    <w:p w14:paraId="2218388C" w14:textId="77777777" w:rsidR="00911F4C" w:rsidRPr="006E1D3F" w:rsidRDefault="00911F4C" w:rsidP="00911F4C">
      <w:pPr>
        <w:tabs>
          <w:tab w:val="left" w:pos="142"/>
          <w:tab w:val="left" w:pos="4678"/>
        </w:tabs>
        <w:rPr>
          <w:rFonts w:cs="Arial"/>
          <w:b/>
          <w:bCs/>
        </w:rPr>
      </w:pPr>
    </w:p>
    <w:p w14:paraId="6931E320" w14:textId="6CB620E1" w:rsidR="00911F4C" w:rsidRDefault="002B3492" w:rsidP="00911F4C">
      <w:pPr>
        <w:tabs>
          <w:tab w:val="left" w:pos="142"/>
          <w:tab w:val="left" w:pos="4678"/>
        </w:tabs>
        <w:rPr>
          <w:rFonts w:cs="Arial"/>
        </w:rPr>
      </w:pPr>
      <w:r w:rsidRPr="006E1D3F">
        <w:rPr>
          <w:rFonts w:cs="Arial"/>
          <w:b/>
          <w:bCs/>
        </w:rPr>
        <w:t>Příloha č. 2: Položkový rozpočet</w:t>
      </w:r>
      <w:r w:rsidRPr="003C6F82">
        <w:rPr>
          <w:rFonts w:cs="Arial"/>
        </w:rPr>
        <w:t xml:space="preserve"> </w:t>
      </w:r>
    </w:p>
    <w:p w14:paraId="024CFAAA" w14:textId="77777777" w:rsidR="00911F4C" w:rsidRDefault="00911F4C" w:rsidP="00911F4C">
      <w:pPr>
        <w:tabs>
          <w:tab w:val="left" w:pos="142"/>
          <w:tab w:val="left" w:pos="4678"/>
        </w:tabs>
        <w:rPr>
          <w:rFonts w:cs="Arial"/>
        </w:rPr>
      </w:pPr>
    </w:p>
    <w:p w14:paraId="4E2295C3" w14:textId="77777777" w:rsidR="00911F4C" w:rsidRDefault="00911F4C" w:rsidP="00911F4C">
      <w:pPr>
        <w:tabs>
          <w:tab w:val="left" w:pos="142"/>
          <w:tab w:val="left" w:pos="4678"/>
        </w:tabs>
        <w:rPr>
          <w:rFonts w:cs="Arial"/>
        </w:rPr>
      </w:pPr>
      <w:bookmarkStart w:id="55" w:name="_Hlk213394322"/>
    </w:p>
    <w:p w14:paraId="13424DE9" w14:textId="5E390FDE" w:rsidR="00835F77" w:rsidRPr="00FE4026" w:rsidRDefault="00835F77" w:rsidP="00911F4C">
      <w:pPr>
        <w:tabs>
          <w:tab w:val="left" w:pos="142"/>
          <w:tab w:val="left" w:pos="4678"/>
        </w:tabs>
        <w:rPr>
          <w:b/>
          <w:bCs/>
        </w:rPr>
      </w:pPr>
      <w:r w:rsidRPr="00FE4026">
        <w:rPr>
          <w:b/>
          <w:bCs/>
        </w:rPr>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(Stage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lastRenderedPageBreak/>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(Stage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22614AB0" w14:textId="481E4103" w:rsidR="002514C6" w:rsidRDefault="00835F77" w:rsidP="007F55D7">
      <w:pPr>
        <w:pStyle w:val="Odstavecseseznamem"/>
        <w:numPr>
          <w:ilvl w:val="0"/>
          <w:numId w:val="37"/>
        </w:numPr>
        <w:ind w:left="357" w:hanging="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bookmarkEnd w:id="55"/>
    <w:p w14:paraId="4BB0D95F" w14:textId="5C5D8EB4" w:rsidR="002514C6" w:rsidRDefault="002514C6">
      <w:pPr>
        <w:spacing w:before="0" w:after="200"/>
        <w:contextualSpacing w:val="0"/>
        <w:jc w:val="left"/>
      </w:pPr>
    </w:p>
    <w:sectPr w:rsidR="002514C6" w:rsidSect="007C1F68">
      <w:headerReference w:type="default" r:id="rId10"/>
      <w:foot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CABB0" w14:textId="77777777" w:rsidR="00F4440B" w:rsidRDefault="00F4440B" w:rsidP="006C3D15">
      <w:pPr>
        <w:spacing w:after="0" w:line="240" w:lineRule="auto"/>
      </w:pPr>
      <w:r>
        <w:separator/>
      </w:r>
    </w:p>
  </w:endnote>
  <w:endnote w:type="continuationSeparator" w:id="0">
    <w:p w14:paraId="057CA539" w14:textId="77777777" w:rsidR="00F4440B" w:rsidRDefault="00F4440B" w:rsidP="006C3D15">
      <w:pPr>
        <w:spacing w:after="0" w:line="240" w:lineRule="auto"/>
      </w:pPr>
      <w:r>
        <w:continuationSeparator/>
      </w:r>
    </w:p>
  </w:endnote>
  <w:endnote w:type="continuationNotice" w:id="1">
    <w:p w14:paraId="0A267ECF" w14:textId="77777777" w:rsidR="00F4440B" w:rsidRDefault="00F44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4536" w14:textId="77777777" w:rsidR="00F4440B" w:rsidRDefault="00F4440B" w:rsidP="006C3D15">
      <w:pPr>
        <w:spacing w:after="0" w:line="240" w:lineRule="auto"/>
      </w:pPr>
      <w:r>
        <w:separator/>
      </w:r>
    </w:p>
  </w:footnote>
  <w:footnote w:type="continuationSeparator" w:id="0">
    <w:p w14:paraId="7D68FB2C" w14:textId="77777777" w:rsidR="00F4440B" w:rsidRDefault="00F4440B" w:rsidP="006C3D15">
      <w:pPr>
        <w:spacing w:after="0" w:line="240" w:lineRule="auto"/>
      </w:pPr>
      <w:r>
        <w:continuationSeparator/>
      </w:r>
    </w:p>
  </w:footnote>
  <w:footnote w:type="continuationNotice" w:id="1">
    <w:p w14:paraId="1747B092" w14:textId="77777777" w:rsidR="00F4440B" w:rsidRDefault="00F444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40D2" w14:textId="6F5DD6D0" w:rsidR="00493AF7" w:rsidRPr="006C725A" w:rsidRDefault="00493AF7" w:rsidP="002C0526">
    <w:pPr>
      <w:spacing w:before="0" w:after="0" w:line="240" w:lineRule="auto"/>
      <w:jc w:val="right"/>
      <w:rPr>
        <w:sz w:val="20"/>
        <w:szCs w:val="20"/>
      </w:rPr>
    </w:pPr>
    <w:r w:rsidRPr="006C725A">
      <w:rPr>
        <w:sz w:val="20"/>
        <w:szCs w:val="20"/>
      </w:rPr>
      <w:t xml:space="preserve">Č. objednatele: </w:t>
    </w:r>
    <w:r w:rsidR="006C725A" w:rsidRPr="006C725A">
      <w:rPr>
        <w:sz w:val="20"/>
        <w:szCs w:val="20"/>
      </w:rPr>
      <w:t>1127-2025-523202</w:t>
    </w:r>
  </w:p>
  <w:p w14:paraId="04F983CF" w14:textId="5AACC7B3" w:rsidR="00AF141E" w:rsidRPr="006C725A" w:rsidRDefault="00AF141E" w:rsidP="002C0526">
    <w:pPr>
      <w:spacing w:before="0" w:after="0" w:line="240" w:lineRule="auto"/>
      <w:jc w:val="right"/>
      <w:rPr>
        <w:sz w:val="20"/>
        <w:szCs w:val="20"/>
      </w:rPr>
    </w:pPr>
    <w:r w:rsidRPr="006C725A">
      <w:rPr>
        <w:sz w:val="20"/>
        <w:szCs w:val="20"/>
      </w:rPr>
      <w:t xml:space="preserve">UID: </w:t>
    </w:r>
    <w:r w:rsidR="006C725A" w:rsidRPr="006C725A">
      <w:rPr>
        <w:sz w:val="20"/>
        <w:szCs w:val="20"/>
      </w:rPr>
      <w:t>spudms00000016108882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1368"/>
    <w:rsid w:val="00031BB1"/>
    <w:rsid w:val="00032B6F"/>
    <w:rsid w:val="00036B30"/>
    <w:rsid w:val="00037097"/>
    <w:rsid w:val="00041866"/>
    <w:rsid w:val="00043922"/>
    <w:rsid w:val="000453FC"/>
    <w:rsid w:val="00045AA9"/>
    <w:rsid w:val="00047129"/>
    <w:rsid w:val="00050E94"/>
    <w:rsid w:val="00050F34"/>
    <w:rsid w:val="000522F7"/>
    <w:rsid w:val="0005276A"/>
    <w:rsid w:val="00054740"/>
    <w:rsid w:val="000559CD"/>
    <w:rsid w:val="00057F5D"/>
    <w:rsid w:val="0006150C"/>
    <w:rsid w:val="0006252D"/>
    <w:rsid w:val="00063D58"/>
    <w:rsid w:val="0007027E"/>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4E2"/>
    <w:rsid w:val="000E24FC"/>
    <w:rsid w:val="000E2E39"/>
    <w:rsid w:val="000E3DF5"/>
    <w:rsid w:val="000F4260"/>
    <w:rsid w:val="00102B6B"/>
    <w:rsid w:val="00103202"/>
    <w:rsid w:val="00104A6F"/>
    <w:rsid w:val="00113AF0"/>
    <w:rsid w:val="00115E3D"/>
    <w:rsid w:val="00120D66"/>
    <w:rsid w:val="001216DB"/>
    <w:rsid w:val="001241E0"/>
    <w:rsid w:val="0012655A"/>
    <w:rsid w:val="00127CD0"/>
    <w:rsid w:val="001304D2"/>
    <w:rsid w:val="00132638"/>
    <w:rsid w:val="00133FD7"/>
    <w:rsid w:val="0013445A"/>
    <w:rsid w:val="00140A1A"/>
    <w:rsid w:val="0014234D"/>
    <w:rsid w:val="00144329"/>
    <w:rsid w:val="0014530C"/>
    <w:rsid w:val="001461AB"/>
    <w:rsid w:val="001500ED"/>
    <w:rsid w:val="001529B2"/>
    <w:rsid w:val="00154381"/>
    <w:rsid w:val="00155243"/>
    <w:rsid w:val="001557DF"/>
    <w:rsid w:val="001574EC"/>
    <w:rsid w:val="0016046D"/>
    <w:rsid w:val="00161747"/>
    <w:rsid w:val="00165D32"/>
    <w:rsid w:val="00167FB8"/>
    <w:rsid w:val="0017223B"/>
    <w:rsid w:val="00172A3C"/>
    <w:rsid w:val="00173CB6"/>
    <w:rsid w:val="0018024E"/>
    <w:rsid w:val="00182861"/>
    <w:rsid w:val="0018578F"/>
    <w:rsid w:val="00186B18"/>
    <w:rsid w:val="00187B68"/>
    <w:rsid w:val="00191DBA"/>
    <w:rsid w:val="0019379C"/>
    <w:rsid w:val="00194363"/>
    <w:rsid w:val="00196CE5"/>
    <w:rsid w:val="001A2B64"/>
    <w:rsid w:val="001A46FA"/>
    <w:rsid w:val="001A5429"/>
    <w:rsid w:val="001B4032"/>
    <w:rsid w:val="001B530C"/>
    <w:rsid w:val="001B686F"/>
    <w:rsid w:val="001C5C37"/>
    <w:rsid w:val="001C6CD7"/>
    <w:rsid w:val="001C7830"/>
    <w:rsid w:val="001D00D2"/>
    <w:rsid w:val="001D23BE"/>
    <w:rsid w:val="001D2503"/>
    <w:rsid w:val="001D2F19"/>
    <w:rsid w:val="001D6481"/>
    <w:rsid w:val="001E1133"/>
    <w:rsid w:val="001E2CB1"/>
    <w:rsid w:val="001E327B"/>
    <w:rsid w:val="001E3AD2"/>
    <w:rsid w:val="001E4D0C"/>
    <w:rsid w:val="001E6370"/>
    <w:rsid w:val="001F3878"/>
    <w:rsid w:val="001F783B"/>
    <w:rsid w:val="001F7A38"/>
    <w:rsid w:val="001F7F5E"/>
    <w:rsid w:val="0020122D"/>
    <w:rsid w:val="00204CE6"/>
    <w:rsid w:val="00205191"/>
    <w:rsid w:val="0020724C"/>
    <w:rsid w:val="00216FE6"/>
    <w:rsid w:val="002178EB"/>
    <w:rsid w:val="00217F64"/>
    <w:rsid w:val="0022190A"/>
    <w:rsid w:val="002239DD"/>
    <w:rsid w:val="00225BAE"/>
    <w:rsid w:val="002410B0"/>
    <w:rsid w:val="002429F9"/>
    <w:rsid w:val="002441E2"/>
    <w:rsid w:val="002449A1"/>
    <w:rsid w:val="00244C1D"/>
    <w:rsid w:val="00245C7B"/>
    <w:rsid w:val="002514C6"/>
    <w:rsid w:val="00251542"/>
    <w:rsid w:val="00253226"/>
    <w:rsid w:val="002718F6"/>
    <w:rsid w:val="0027416E"/>
    <w:rsid w:val="00274C77"/>
    <w:rsid w:val="002751BD"/>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3336"/>
    <w:rsid w:val="002A4ABF"/>
    <w:rsid w:val="002A544C"/>
    <w:rsid w:val="002B0ED5"/>
    <w:rsid w:val="002B3492"/>
    <w:rsid w:val="002B5EBD"/>
    <w:rsid w:val="002B712E"/>
    <w:rsid w:val="002C0526"/>
    <w:rsid w:val="002C180B"/>
    <w:rsid w:val="002C2FA4"/>
    <w:rsid w:val="002C4657"/>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14001"/>
    <w:rsid w:val="00317200"/>
    <w:rsid w:val="00325832"/>
    <w:rsid w:val="00326C66"/>
    <w:rsid w:val="00327402"/>
    <w:rsid w:val="00327A56"/>
    <w:rsid w:val="00330953"/>
    <w:rsid w:val="00332612"/>
    <w:rsid w:val="00335D1A"/>
    <w:rsid w:val="003373DB"/>
    <w:rsid w:val="003426A5"/>
    <w:rsid w:val="003437AE"/>
    <w:rsid w:val="00346559"/>
    <w:rsid w:val="0034744B"/>
    <w:rsid w:val="00350B9E"/>
    <w:rsid w:val="00360810"/>
    <w:rsid w:val="00364C8C"/>
    <w:rsid w:val="003701E8"/>
    <w:rsid w:val="00374925"/>
    <w:rsid w:val="00374E5B"/>
    <w:rsid w:val="00381351"/>
    <w:rsid w:val="00386992"/>
    <w:rsid w:val="00392EA1"/>
    <w:rsid w:val="00395F22"/>
    <w:rsid w:val="003A0D1F"/>
    <w:rsid w:val="003A1166"/>
    <w:rsid w:val="003A1B2E"/>
    <w:rsid w:val="003B3EF5"/>
    <w:rsid w:val="003B4F08"/>
    <w:rsid w:val="003B666E"/>
    <w:rsid w:val="003B72AF"/>
    <w:rsid w:val="003C2341"/>
    <w:rsid w:val="003C2422"/>
    <w:rsid w:val="003C6F82"/>
    <w:rsid w:val="003D21B7"/>
    <w:rsid w:val="003D4835"/>
    <w:rsid w:val="003D76E9"/>
    <w:rsid w:val="003D7879"/>
    <w:rsid w:val="003E0665"/>
    <w:rsid w:val="003E38F3"/>
    <w:rsid w:val="003E578B"/>
    <w:rsid w:val="003E67A6"/>
    <w:rsid w:val="003E7393"/>
    <w:rsid w:val="003F755D"/>
    <w:rsid w:val="00400CAF"/>
    <w:rsid w:val="004048B5"/>
    <w:rsid w:val="00407C62"/>
    <w:rsid w:val="00407DB0"/>
    <w:rsid w:val="00410C5E"/>
    <w:rsid w:val="00410D31"/>
    <w:rsid w:val="00414852"/>
    <w:rsid w:val="00416B9C"/>
    <w:rsid w:val="004178D9"/>
    <w:rsid w:val="004204D3"/>
    <w:rsid w:val="00421C25"/>
    <w:rsid w:val="00423C70"/>
    <w:rsid w:val="00424E69"/>
    <w:rsid w:val="004259EB"/>
    <w:rsid w:val="00425E0C"/>
    <w:rsid w:val="004319FC"/>
    <w:rsid w:val="004322D2"/>
    <w:rsid w:val="00432CF8"/>
    <w:rsid w:val="00435AF6"/>
    <w:rsid w:val="004432A4"/>
    <w:rsid w:val="00443AC5"/>
    <w:rsid w:val="00446517"/>
    <w:rsid w:val="00452208"/>
    <w:rsid w:val="00452A3B"/>
    <w:rsid w:val="00452DF7"/>
    <w:rsid w:val="0045554C"/>
    <w:rsid w:val="0045612F"/>
    <w:rsid w:val="004564FB"/>
    <w:rsid w:val="0045659E"/>
    <w:rsid w:val="00456E78"/>
    <w:rsid w:val="00462D65"/>
    <w:rsid w:val="00462EFF"/>
    <w:rsid w:val="00463206"/>
    <w:rsid w:val="00474502"/>
    <w:rsid w:val="00475267"/>
    <w:rsid w:val="00475F69"/>
    <w:rsid w:val="00484897"/>
    <w:rsid w:val="004852C9"/>
    <w:rsid w:val="0048651F"/>
    <w:rsid w:val="00490C99"/>
    <w:rsid w:val="00492D9D"/>
    <w:rsid w:val="00493AF7"/>
    <w:rsid w:val="00495A8D"/>
    <w:rsid w:val="004972C6"/>
    <w:rsid w:val="004A51FA"/>
    <w:rsid w:val="004B3399"/>
    <w:rsid w:val="004B5C46"/>
    <w:rsid w:val="004B6B1F"/>
    <w:rsid w:val="004C043C"/>
    <w:rsid w:val="004C5E36"/>
    <w:rsid w:val="004D0EC2"/>
    <w:rsid w:val="004D19FE"/>
    <w:rsid w:val="004D1ECB"/>
    <w:rsid w:val="004D30BA"/>
    <w:rsid w:val="004D7DBD"/>
    <w:rsid w:val="004E04CC"/>
    <w:rsid w:val="004E4201"/>
    <w:rsid w:val="004E6B67"/>
    <w:rsid w:val="005003B4"/>
    <w:rsid w:val="00502776"/>
    <w:rsid w:val="00503E2E"/>
    <w:rsid w:val="00506E1A"/>
    <w:rsid w:val="00507A94"/>
    <w:rsid w:val="00507C7B"/>
    <w:rsid w:val="00511E6C"/>
    <w:rsid w:val="00512475"/>
    <w:rsid w:val="005145D8"/>
    <w:rsid w:val="00514940"/>
    <w:rsid w:val="0051538B"/>
    <w:rsid w:val="005164F6"/>
    <w:rsid w:val="00522ED6"/>
    <w:rsid w:val="005274EE"/>
    <w:rsid w:val="0053019A"/>
    <w:rsid w:val="00534192"/>
    <w:rsid w:val="00534963"/>
    <w:rsid w:val="0053615F"/>
    <w:rsid w:val="0053640A"/>
    <w:rsid w:val="0054049B"/>
    <w:rsid w:val="00546004"/>
    <w:rsid w:val="005460A9"/>
    <w:rsid w:val="00550354"/>
    <w:rsid w:val="00552B7C"/>
    <w:rsid w:val="00555879"/>
    <w:rsid w:val="005614E4"/>
    <w:rsid w:val="00563034"/>
    <w:rsid w:val="0056326B"/>
    <w:rsid w:val="005643D1"/>
    <w:rsid w:val="0056516D"/>
    <w:rsid w:val="00567953"/>
    <w:rsid w:val="00576629"/>
    <w:rsid w:val="00576CB0"/>
    <w:rsid w:val="00577229"/>
    <w:rsid w:val="00577472"/>
    <w:rsid w:val="00580EE9"/>
    <w:rsid w:val="00582D7F"/>
    <w:rsid w:val="005844D2"/>
    <w:rsid w:val="00586738"/>
    <w:rsid w:val="00592E76"/>
    <w:rsid w:val="00594BBC"/>
    <w:rsid w:val="0059580A"/>
    <w:rsid w:val="00596F48"/>
    <w:rsid w:val="00597BAF"/>
    <w:rsid w:val="00597D41"/>
    <w:rsid w:val="005A13CE"/>
    <w:rsid w:val="005A487E"/>
    <w:rsid w:val="005B4750"/>
    <w:rsid w:val="005C2A72"/>
    <w:rsid w:val="005C404A"/>
    <w:rsid w:val="005C55BB"/>
    <w:rsid w:val="005D1DB6"/>
    <w:rsid w:val="005D6ACB"/>
    <w:rsid w:val="005D7EDC"/>
    <w:rsid w:val="005E142B"/>
    <w:rsid w:val="005E675B"/>
    <w:rsid w:val="005F1CE3"/>
    <w:rsid w:val="005F2561"/>
    <w:rsid w:val="006003F5"/>
    <w:rsid w:val="0060148E"/>
    <w:rsid w:val="0060347F"/>
    <w:rsid w:val="00604002"/>
    <w:rsid w:val="00604A8A"/>
    <w:rsid w:val="006050BC"/>
    <w:rsid w:val="006053A8"/>
    <w:rsid w:val="00612D36"/>
    <w:rsid w:val="00615DDC"/>
    <w:rsid w:val="0061692E"/>
    <w:rsid w:val="00616E93"/>
    <w:rsid w:val="0062243B"/>
    <w:rsid w:val="00625E8C"/>
    <w:rsid w:val="00626391"/>
    <w:rsid w:val="00634568"/>
    <w:rsid w:val="00640802"/>
    <w:rsid w:val="00641647"/>
    <w:rsid w:val="006445FC"/>
    <w:rsid w:val="00644FAC"/>
    <w:rsid w:val="00646665"/>
    <w:rsid w:val="00654F58"/>
    <w:rsid w:val="006615F7"/>
    <w:rsid w:val="00661ABF"/>
    <w:rsid w:val="006627E7"/>
    <w:rsid w:val="006647A4"/>
    <w:rsid w:val="00667192"/>
    <w:rsid w:val="006713B4"/>
    <w:rsid w:val="00676676"/>
    <w:rsid w:val="00677C47"/>
    <w:rsid w:val="006809BE"/>
    <w:rsid w:val="0068188B"/>
    <w:rsid w:val="00681BD9"/>
    <w:rsid w:val="006832D8"/>
    <w:rsid w:val="00687ABA"/>
    <w:rsid w:val="00693320"/>
    <w:rsid w:val="006A0101"/>
    <w:rsid w:val="006A0E3A"/>
    <w:rsid w:val="006A2887"/>
    <w:rsid w:val="006A4C4E"/>
    <w:rsid w:val="006B35B6"/>
    <w:rsid w:val="006B54C6"/>
    <w:rsid w:val="006B5541"/>
    <w:rsid w:val="006C3D15"/>
    <w:rsid w:val="006C42EE"/>
    <w:rsid w:val="006C50C2"/>
    <w:rsid w:val="006C725A"/>
    <w:rsid w:val="006D0159"/>
    <w:rsid w:val="006D15DA"/>
    <w:rsid w:val="006D1AEF"/>
    <w:rsid w:val="006D3086"/>
    <w:rsid w:val="006D7B04"/>
    <w:rsid w:val="006E1D3F"/>
    <w:rsid w:val="006F1F10"/>
    <w:rsid w:val="006F4F4F"/>
    <w:rsid w:val="006F67D8"/>
    <w:rsid w:val="00702DFC"/>
    <w:rsid w:val="007065C1"/>
    <w:rsid w:val="007066DD"/>
    <w:rsid w:val="0071116A"/>
    <w:rsid w:val="00711703"/>
    <w:rsid w:val="00714E13"/>
    <w:rsid w:val="007215DA"/>
    <w:rsid w:val="007220A5"/>
    <w:rsid w:val="00723ACD"/>
    <w:rsid w:val="0072497B"/>
    <w:rsid w:val="0073094A"/>
    <w:rsid w:val="00732465"/>
    <w:rsid w:val="0073434C"/>
    <w:rsid w:val="00736CB9"/>
    <w:rsid w:val="00740A43"/>
    <w:rsid w:val="007414E1"/>
    <w:rsid w:val="00742C05"/>
    <w:rsid w:val="00744082"/>
    <w:rsid w:val="00745CF0"/>
    <w:rsid w:val="00746A98"/>
    <w:rsid w:val="00750EEE"/>
    <w:rsid w:val="00751ADB"/>
    <w:rsid w:val="00751B6D"/>
    <w:rsid w:val="007533E5"/>
    <w:rsid w:val="00755995"/>
    <w:rsid w:val="00756D3E"/>
    <w:rsid w:val="007637B1"/>
    <w:rsid w:val="00764161"/>
    <w:rsid w:val="007644F9"/>
    <w:rsid w:val="00774494"/>
    <w:rsid w:val="00775910"/>
    <w:rsid w:val="007805B1"/>
    <w:rsid w:val="00783167"/>
    <w:rsid w:val="0078516C"/>
    <w:rsid w:val="00793D94"/>
    <w:rsid w:val="007958B9"/>
    <w:rsid w:val="007A68EC"/>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F55D7"/>
    <w:rsid w:val="007F5959"/>
    <w:rsid w:val="007F5C8D"/>
    <w:rsid w:val="007F6FDD"/>
    <w:rsid w:val="00807010"/>
    <w:rsid w:val="008077E5"/>
    <w:rsid w:val="00807CD2"/>
    <w:rsid w:val="008163A5"/>
    <w:rsid w:val="0082307A"/>
    <w:rsid w:val="0082427B"/>
    <w:rsid w:val="0082745D"/>
    <w:rsid w:val="00827862"/>
    <w:rsid w:val="008320B9"/>
    <w:rsid w:val="008325A9"/>
    <w:rsid w:val="00834C7B"/>
    <w:rsid w:val="00835F77"/>
    <w:rsid w:val="008362EA"/>
    <w:rsid w:val="008409E3"/>
    <w:rsid w:val="0084517D"/>
    <w:rsid w:val="00845476"/>
    <w:rsid w:val="008472C7"/>
    <w:rsid w:val="0085078C"/>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2B62"/>
    <w:rsid w:val="0088411F"/>
    <w:rsid w:val="008A071C"/>
    <w:rsid w:val="008A10E4"/>
    <w:rsid w:val="008A1767"/>
    <w:rsid w:val="008A5245"/>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F0160"/>
    <w:rsid w:val="008F1FB5"/>
    <w:rsid w:val="008F6D4A"/>
    <w:rsid w:val="009004B0"/>
    <w:rsid w:val="00902D01"/>
    <w:rsid w:val="00903E59"/>
    <w:rsid w:val="00904A22"/>
    <w:rsid w:val="00911F4C"/>
    <w:rsid w:val="0091603E"/>
    <w:rsid w:val="00920F2C"/>
    <w:rsid w:val="00922B4E"/>
    <w:rsid w:val="00925441"/>
    <w:rsid w:val="009261B9"/>
    <w:rsid w:val="009269A7"/>
    <w:rsid w:val="00930EAC"/>
    <w:rsid w:val="009339D1"/>
    <w:rsid w:val="009344E5"/>
    <w:rsid w:val="00935617"/>
    <w:rsid w:val="0094028E"/>
    <w:rsid w:val="00940DE6"/>
    <w:rsid w:val="00943F4A"/>
    <w:rsid w:val="00944606"/>
    <w:rsid w:val="00945434"/>
    <w:rsid w:val="00945BC4"/>
    <w:rsid w:val="0094762E"/>
    <w:rsid w:val="00947B90"/>
    <w:rsid w:val="00950A27"/>
    <w:rsid w:val="00952DA3"/>
    <w:rsid w:val="00953C7C"/>
    <w:rsid w:val="00953F3E"/>
    <w:rsid w:val="00961AB2"/>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94838"/>
    <w:rsid w:val="009A035E"/>
    <w:rsid w:val="009A1A44"/>
    <w:rsid w:val="009A6F40"/>
    <w:rsid w:val="009B1867"/>
    <w:rsid w:val="009B3B28"/>
    <w:rsid w:val="009B6C6F"/>
    <w:rsid w:val="009B6F8D"/>
    <w:rsid w:val="009C1922"/>
    <w:rsid w:val="009C6801"/>
    <w:rsid w:val="009C6C2A"/>
    <w:rsid w:val="009C705B"/>
    <w:rsid w:val="009D0054"/>
    <w:rsid w:val="009D1845"/>
    <w:rsid w:val="009D3D3B"/>
    <w:rsid w:val="009E2418"/>
    <w:rsid w:val="009E28C6"/>
    <w:rsid w:val="009E5DA6"/>
    <w:rsid w:val="009E69C2"/>
    <w:rsid w:val="009F11C9"/>
    <w:rsid w:val="009F2279"/>
    <w:rsid w:val="009F56F7"/>
    <w:rsid w:val="00A035B5"/>
    <w:rsid w:val="00A053C3"/>
    <w:rsid w:val="00A07580"/>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6C38"/>
    <w:rsid w:val="00A57433"/>
    <w:rsid w:val="00A612D1"/>
    <w:rsid w:val="00A62B0B"/>
    <w:rsid w:val="00A6587C"/>
    <w:rsid w:val="00A66F64"/>
    <w:rsid w:val="00A67AB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1291"/>
    <w:rsid w:val="00AC342E"/>
    <w:rsid w:val="00AC63F3"/>
    <w:rsid w:val="00AC6C17"/>
    <w:rsid w:val="00AD288B"/>
    <w:rsid w:val="00AD4554"/>
    <w:rsid w:val="00AD4C9F"/>
    <w:rsid w:val="00AD5BFF"/>
    <w:rsid w:val="00AE585E"/>
    <w:rsid w:val="00AE6C37"/>
    <w:rsid w:val="00AF02EC"/>
    <w:rsid w:val="00AF13C1"/>
    <w:rsid w:val="00AF141E"/>
    <w:rsid w:val="00AF6320"/>
    <w:rsid w:val="00AF7048"/>
    <w:rsid w:val="00AF717F"/>
    <w:rsid w:val="00B022EA"/>
    <w:rsid w:val="00B02F16"/>
    <w:rsid w:val="00B031D5"/>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40E1E"/>
    <w:rsid w:val="00B419AA"/>
    <w:rsid w:val="00B43183"/>
    <w:rsid w:val="00B446D5"/>
    <w:rsid w:val="00B45A40"/>
    <w:rsid w:val="00B46E20"/>
    <w:rsid w:val="00B51143"/>
    <w:rsid w:val="00B55555"/>
    <w:rsid w:val="00B57942"/>
    <w:rsid w:val="00B61AD0"/>
    <w:rsid w:val="00B628F8"/>
    <w:rsid w:val="00B64CFE"/>
    <w:rsid w:val="00B663B4"/>
    <w:rsid w:val="00B66576"/>
    <w:rsid w:val="00B67578"/>
    <w:rsid w:val="00B67CF4"/>
    <w:rsid w:val="00B70A1D"/>
    <w:rsid w:val="00B751C5"/>
    <w:rsid w:val="00B7731D"/>
    <w:rsid w:val="00B868DC"/>
    <w:rsid w:val="00B87C95"/>
    <w:rsid w:val="00B90E36"/>
    <w:rsid w:val="00B91CC1"/>
    <w:rsid w:val="00B95868"/>
    <w:rsid w:val="00BA40C2"/>
    <w:rsid w:val="00BA7595"/>
    <w:rsid w:val="00BB0A6D"/>
    <w:rsid w:val="00BB4203"/>
    <w:rsid w:val="00BC427B"/>
    <w:rsid w:val="00BC62A8"/>
    <w:rsid w:val="00BD13F4"/>
    <w:rsid w:val="00BD56EF"/>
    <w:rsid w:val="00BD6549"/>
    <w:rsid w:val="00BD7F53"/>
    <w:rsid w:val="00BE1F7D"/>
    <w:rsid w:val="00BE5639"/>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485D"/>
    <w:rsid w:val="00C16BF4"/>
    <w:rsid w:val="00C16C3A"/>
    <w:rsid w:val="00C200C0"/>
    <w:rsid w:val="00C2216E"/>
    <w:rsid w:val="00C241A3"/>
    <w:rsid w:val="00C25804"/>
    <w:rsid w:val="00C3633B"/>
    <w:rsid w:val="00C403FD"/>
    <w:rsid w:val="00C4665A"/>
    <w:rsid w:val="00C503BC"/>
    <w:rsid w:val="00C53BEA"/>
    <w:rsid w:val="00C560AA"/>
    <w:rsid w:val="00C5616B"/>
    <w:rsid w:val="00C57DE3"/>
    <w:rsid w:val="00C60EB9"/>
    <w:rsid w:val="00C678B0"/>
    <w:rsid w:val="00C72B3E"/>
    <w:rsid w:val="00C73E17"/>
    <w:rsid w:val="00C75A6B"/>
    <w:rsid w:val="00C82671"/>
    <w:rsid w:val="00C8270D"/>
    <w:rsid w:val="00C828F7"/>
    <w:rsid w:val="00C82E5F"/>
    <w:rsid w:val="00C8483D"/>
    <w:rsid w:val="00C8487C"/>
    <w:rsid w:val="00C8503D"/>
    <w:rsid w:val="00C92DA4"/>
    <w:rsid w:val="00C93D07"/>
    <w:rsid w:val="00C943A3"/>
    <w:rsid w:val="00C9472D"/>
    <w:rsid w:val="00C95867"/>
    <w:rsid w:val="00CA0246"/>
    <w:rsid w:val="00CA19D7"/>
    <w:rsid w:val="00CA2826"/>
    <w:rsid w:val="00CA3CCF"/>
    <w:rsid w:val="00CA4AD8"/>
    <w:rsid w:val="00CA4BE7"/>
    <w:rsid w:val="00CA58A0"/>
    <w:rsid w:val="00CB339A"/>
    <w:rsid w:val="00CC14C6"/>
    <w:rsid w:val="00CC2F7E"/>
    <w:rsid w:val="00CC356A"/>
    <w:rsid w:val="00CC375E"/>
    <w:rsid w:val="00CC4F94"/>
    <w:rsid w:val="00CC6361"/>
    <w:rsid w:val="00CC649E"/>
    <w:rsid w:val="00CC70FE"/>
    <w:rsid w:val="00CD0038"/>
    <w:rsid w:val="00CD14D3"/>
    <w:rsid w:val="00CD2F1F"/>
    <w:rsid w:val="00CD4DFF"/>
    <w:rsid w:val="00CD6434"/>
    <w:rsid w:val="00CE1803"/>
    <w:rsid w:val="00CE5F03"/>
    <w:rsid w:val="00CF13F4"/>
    <w:rsid w:val="00CF446B"/>
    <w:rsid w:val="00CF5C94"/>
    <w:rsid w:val="00CF678D"/>
    <w:rsid w:val="00CF6985"/>
    <w:rsid w:val="00CF6A0D"/>
    <w:rsid w:val="00CF7F14"/>
    <w:rsid w:val="00D03CF4"/>
    <w:rsid w:val="00D06A29"/>
    <w:rsid w:val="00D13522"/>
    <w:rsid w:val="00D1443A"/>
    <w:rsid w:val="00D164DD"/>
    <w:rsid w:val="00D1658D"/>
    <w:rsid w:val="00D17537"/>
    <w:rsid w:val="00D2002D"/>
    <w:rsid w:val="00D21E11"/>
    <w:rsid w:val="00D25F6F"/>
    <w:rsid w:val="00D27199"/>
    <w:rsid w:val="00D308EC"/>
    <w:rsid w:val="00D323F3"/>
    <w:rsid w:val="00D40293"/>
    <w:rsid w:val="00D43C32"/>
    <w:rsid w:val="00D46689"/>
    <w:rsid w:val="00D515F8"/>
    <w:rsid w:val="00D61C3D"/>
    <w:rsid w:val="00D6259E"/>
    <w:rsid w:val="00D636FC"/>
    <w:rsid w:val="00D6622A"/>
    <w:rsid w:val="00D7319F"/>
    <w:rsid w:val="00D739EA"/>
    <w:rsid w:val="00D8336D"/>
    <w:rsid w:val="00D83B48"/>
    <w:rsid w:val="00D85B23"/>
    <w:rsid w:val="00D85BB7"/>
    <w:rsid w:val="00D927C7"/>
    <w:rsid w:val="00D947D4"/>
    <w:rsid w:val="00D956C3"/>
    <w:rsid w:val="00D957C3"/>
    <w:rsid w:val="00DA3A66"/>
    <w:rsid w:val="00DA3E16"/>
    <w:rsid w:val="00DA5368"/>
    <w:rsid w:val="00DB00F0"/>
    <w:rsid w:val="00DB4354"/>
    <w:rsid w:val="00DB482C"/>
    <w:rsid w:val="00DC0581"/>
    <w:rsid w:val="00DC0A26"/>
    <w:rsid w:val="00DC0E35"/>
    <w:rsid w:val="00DC1BEB"/>
    <w:rsid w:val="00DC2E05"/>
    <w:rsid w:val="00DC7E4C"/>
    <w:rsid w:val="00DD68E3"/>
    <w:rsid w:val="00DE609E"/>
    <w:rsid w:val="00DF3B3E"/>
    <w:rsid w:val="00DF6A24"/>
    <w:rsid w:val="00E00503"/>
    <w:rsid w:val="00E00D03"/>
    <w:rsid w:val="00E05D65"/>
    <w:rsid w:val="00E06754"/>
    <w:rsid w:val="00E06C0A"/>
    <w:rsid w:val="00E072E6"/>
    <w:rsid w:val="00E1000C"/>
    <w:rsid w:val="00E10930"/>
    <w:rsid w:val="00E11AEB"/>
    <w:rsid w:val="00E234E7"/>
    <w:rsid w:val="00E23E3E"/>
    <w:rsid w:val="00E2422B"/>
    <w:rsid w:val="00E24F14"/>
    <w:rsid w:val="00E250A1"/>
    <w:rsid w:val="00E25209"/>
    <w:rsid w:val="00E27C32"/>
    <w:rsid w:val="00E30146"/>
    <w:rsid w:val="00E33C57"/>
    <w:rsid w:val="00E35074"/>
    <w:rsid w:val="00E350AF"/>
    <w:rsid w:val="00E36778"/>
    <w:rsid w:val="00E43145"/>
    <w:rsid w:val="00E51C2C"/>
    <w:rsid w:val="00E52C0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956EE"/>
    <w:rsid w:val="00E97B1D"/>
    <w:rsid w:val="00EA01B5"/>
    <w:rsid w:val="00EA0A74"/>
    <w:rsid w:val="00EA4879"/>
    <w:rsid w:val="00EA631F"/>
    <w:rsid w:val="00EA752C"/>
    <w:rsid w:val="00EB4D34"/>
    <w:rsid w:val="00EB592E"/>
    <w:rsid w:val="00EC1A6F"/>
    <w:rsid w:val="00EC424E"/>
    <w:rsid w:val="00EC610C"/>
    <w:rsid w:val="00EE111A"/>
    <w:rsid w:val="00EE7E88"/>
    <w:rsid w:val="00EF0E2A"/>
    <w:rsid w:val="00EF1BAD"/>
    <w:rsid w:val="00EF272A"/>
    <w:rsid w:val="00EF5798"/>
    <w:rsid w:val="00EF6D19"/>
    <w:rsid w:val="00F05046"/>
    <w:rsid w:val="00F06AA9"/>
    <w:rsid w:val="00F119C1"/>
    <w:rsid w:val="00F147CE"/>
    <w:rsid w:val="00F16DCD"/>
    <w:rsid w:val="00F1754F"/>
    <w:rsid w:val="00F20D86"/>
    <w:rsid w:val="00F22E98"/>
    <w:rsid w:val="00F26DA0"/>
    <w:rsid w:val="00F26DD1"/>
    <w:rsid w:val="00F27779"/>
    <w:rsid w:val="00F323EE"/>
    <w:rsid w:val="00F33377"/>
    <w:rsid w:val="00F340F2"/>
    <w:rsid w:val="00F34551"/>
    <w:rsid w:val="00F3552E"/>
    <w:rsid w:val="00F37452"/>
    <w:rsid w:val="00F4440B"/>
    <w:rsid w:val="00F5032E"/>
    <w:rsid w:val="00F503E5"/>
    <w:rsid w:val="00F51AEC"/>
    <w:rsid w:val="00F51E41"/>
    <w:rsid w:val="00F5257D"/>
    <w:rsid w:val="00F56592"/>
    <w:rsid w:val="00F57B31"/>
    <w:rsid w:val="00F63A5C"/>
    <w:rsid w:val="00F656EC"/>
    <w:rsid w:val="00F66571"/>
    <w:rsid w:val="00F76489"/>
    <w:rsid w:val="00F76D66"/>
    <w:rsid w:val="00F80CB7"/>
    <w:rsid w:val="00F81870"/>
    <w:rsid w:val="00F8630F"/>
    <w:rsid w:val="00F86940"/>
    <w:rsid w:val="00F8737C"/>
    <w:rsid w:val="00F90189"/>
    <w:rsid w:val="00F906D8"/>
    <w:rsid w:val="00F93A25"/>
    <w:rsid w:val="00F94D9E"/>
    <w:rsid w:val="00F95590"/>
    <w:rsid w:val="00FA4CCD"/>
    <w:rsid w:val="00FA587E"/>
    <w:rsid w:val="00FA7B5A"/>
    <w:rsid w:val="00FB05C7"/>
    <w:rsid w:val="00FB1AEB"/>
    <w:rsid w:val="00FB2E5D"/>
    <w:rsid w:val="00FB39CE"/>
    <w:rsid w:val="00FB4279"/>
    <w:rsid w:val="00FB5AD6"/>
    <w:rsid w:val="00FC3B2B"/>
    <w:rsid w:val="00FC4053"/>
    <w:rsid w:val="00FC4668"/>
    <w:rsid w:val="00FC50D0"/>
    <w:rsid w:val="00FC66C9"/>
    <w:rsid w:val="00FC7304"/>
    <w:rsid w:val="00FD67D1"/>
    <w:rsid w:val="00FD739C"/>
    <w:rsid w:val="00FD7C3D"/>
    <w:rsid w:val="00FE258B"/>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1AD0"/>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xml.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49DFD-E146-4DA6-8548-6A81174D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11464</Words>
  <Characters>67641</Characters>
  <Application>Microsoft Office Word</Application>
  <DocSecurity>0</DocSecurity>
  <Lines>563</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2025-11-07T06:56:00Z</dcterms:created>
  <dcterms:modified xsi:type="dcterms:W3CDTF">2025-11-07T10:54:00Z</dcterms:modified>
</cp:coreProperties>
</file>