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67071" w14:textId="77777777" w:rsidR="00CD0AFC" w:rsidRDefault="00CD0AFC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6D7E3DB6" w14:textId="7D4AAB9C" w:rsidR="00797092" w:rsidRPr="00183C72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183C72">
        <w:rPr>
          <w:rFonts w:ascii="Arial" w:hAnsi="Arial" w:cs="Arial"/>
          <w:b/>
          <w:sz w:val="28"/>
          <w:szCs w:val="28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715AB2B8" w:rsidR="00797092" w:rsidRPr="00F625E5" w:rsidRDefault="00797092" w:rsidP="00136019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>, 130 00 Praha 3 – Žižkov, IČO: 013 12 774, Krajský pozemkový úřad pro</w:t>
      </w:r>
      <w:r w:rsidR="00F625E5">
        <w:rPr>
          <w:rFonts w:ascii="Arial" w:hAnsi="Arial" w:cs="Arial"/>
          <w:sz w:val="22"/>
          <w:szCs w:val="22"/>
        </w:rPr>
        <w:t xml:space="preserve"> Jihomoravský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9A1C1F">
        <w:rPr>
          <w:rFonts w:ascii="Arial" w:hAnsi="Arial" w:cs="Arial"/>
          <w:snapToGrid w:val="0"/>
          <w:sz w:val="22"/>
          <w:szCs w:val="22"/>
        </w:rPr>
        <w:t>Hroznová 17</w:t>
      </w:r>
      <w:r w:rsidR="00F625E5">
        <w:rPr>
          <w:rFonts w:ascii="Arial" w:hAnsi="Arial" w:cs="Arial"/>
          <w:snapToGrid w:val="0"/>
          <w:sz w:val="22"/>
          <w:szCs w:val="22"/>
        </w:rPr>
        <w:t>, 602</w:t>
      </w:r>
      <w:r w:rsidR="009A1C1F">
        <w:rPr>
          <w:rFonts w:ascii="Arial" w:hAnsi="Arial" w:cs="Arial"/>
          <w:snapToGrid w:val="0"/>
          <w:sz w:val="22"/>
          <w:szCs w:val="22"/>
        </w:rPr>
        <w:t xml:space="preserve"> </w:t>
      </w:r>
      <w:r w:rsidR="00F625E5">
        <w:rPr>
          <w:rFonts w:ascii="Arial" w:hAnsi="Arial" w:cs="Arial"/>
          <w:snapToGrid w:val="0"/>
          <w:sz w:val="22"/>
          <w:szCs w:val="22"/>
        </w:rPr>
        <w:t>00 Brno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1E55C822" w14:textId="56FA4396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F625E5">
        <w:rPr>
          <w:rFonts w:ascii="Arial" w:hAnsi="Arial" w:cs="Arial"/>
          <w:sz w:val="22"/>
          <w:szCs w:val="22"/>
        </w:rPr>
        <w:t>Ing. Pavlem Zajíčkem, ředitelem</w:t>
      </w:r>
      <w:r w:rsidRPr="003C0D30">
        <w:rPr>
          <w:rFonts w:ascii="Arial" w:hAnsi="Arial" w:cs="Arial"/>
          <w:sz w:val="22"/>
          <w:szCs w:val="22"/>
        </w:rPr>
        <w:t xml:space="preserve"> KPÚ </w:t>
      </w:r>
      <w:r w:rsidR="00F625E5">
        <w:rPr>
          <w:rFonts w:ascii="Arial" w:hAnsi="Arial" w:cs="Arial"/>
          <w:sz w:val="22"/>
          <w:szCs w:val="22"/>
        </w:rPr>
        <w:t>pro JMK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4193D17D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13763E">
        <w:rPr>
          <w:rFonts w:ascii="Arial" w:hAnsi="Arial" w:cs="Arial"/>
          <w:sz w:val="22"/>
          <w:szCs w:val="22"/>
        </w:rPr>
        <w:t xml:space="preserve">Ing. Pavlem </w:t>
      </w:r>
      <w:r w:rsidR="00136019">
        <w:rPr>
          <w:rFonts w:ascii="Arial" w:hAnsi="Arial" w:cs="Arial"/>
          <w:sz w:val="22"/>
          <w:szCs w:val="22"/>
        </w:rPr>
        <w:t>Z</w:t>
      </w:r>
      <w:r w:rsidR="0013763E">
        <w:rPr>
          <w:rFonts w:ascii="Arial" w:hAnsi="Arial" w:cs="Arial"/>
          <w:sz w:val="22"/>
          <w:szCs w:val="22"/>
        </w:rPr>
        <w:t>ajíčkem</w:t>
      </w:r>
      <w:r w:rsidRPr="003C0D30">
        <w:rPr>
          <w:rFonts w:ascii="Arial" w:hAnsi="Arial" w:cs="Arial"/>
          <w:sz w:val="22"/>
          <w:szCs w:val="22"/>
        </w:rPr>
        <w:t xml:space="preserve">, </w:t>
      </w:r>
      <w:r w:rsidR="00136019">
        <w:rPr>
          <w:rFonts w:ascii="Arial" w:hAnsi="Arial" w:cs="Arial"/>
          <w:sz w:val="22"/>
          <w:szCs w:val="22"/>
        </w:rPr>
        <w:t xml:space="preserve">ředitelem </w:t>
      </w:r>
      <w:r w:rsidRPr="003C0D30">
        <w:rPr>
          <w:rFonts w:ascii="Arial" w:hAnsi="Arial" w:cs="Arial"/>
          <w:sz w:val="22"/>
          <w:szCs w:val="22"/>
        </w:rPr>
        <w:t xml:space="preserve">KPÚ </w:t>
      </w:r>
      <w:r w:rsidR="00136019">
        <w:rPr>
          <w:rFonts w:ascii="Arial" w:hAnsi="Arial" w:cs="Arial"/>
          <w:sz w:val="22"/>
          <w:szCs w:val="22"/>
        </w:rPr>
        <w:t>pro JMK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5B59BEE" w14:textId="50A5392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="0013763E">
        <w:rPr>
          <w:rFonts w:ascii="Arial" w:hAnsi="Arial" w:cs="Arial"/>
          <w:sz w:val="22"/>
          <w:szCs w:val="22"/>
        </w:rPr>
        <w:t xml:space="preserve"> Ing. Petrou </w:t>
      </w:r>
      <w:proofErr w:type="spellStart"/>
      <w:r w:rsidR="0013763E">
        <w:rPr>
          <w:rFonts w:ascii="Arial" w:hAnsi="Arial" w:cs="Arial"/>
          <w:sz w:val="22"/>
          <w:szCs w:val="22"/>
        </w:rPr>
        <w:t>Velflovou</w:t>
      </w:r>
      <w:proofErr w:type="spellEnd"/>
      <w:r w:rsidRPr="003C0D30">
        <w:rPr>
          <w:rFonts w:ascii="Arial" w:hAnsi="Arial" w:cs="Arial"/>
          <w:sz w:val="22"/>
          <w:szCs w:val="22"/>
        </w:rPr>
        <w:t>, KPÚ</w:t>
      </w:r>
      <w:r w:rsidR="0013763E">
        <w:rPr>
          <w:rFonts w:ascii="Arial" w:hAnsi="Arial" w:cs="Arial"/>
          <w:sz w:val="22"/>
          <w:szCs w:val="22"/>
        </w:rPr>
        <w:t xml:space="preserve"> pro JMK</w:t>
      </w:r>
      <w:r w:rsidRPr="003C0D30">
        <w:rPr>
          <w:rFonts w:ascii="Arial" w:hAnsi="Arial" w:cs="Arial"/>
          <w:sz w:val="22"/>
          <w:szCs w:val="22"/>
        </w:rPr>
        <w:t>, Pobočka</w:t>
      </w:r>
      <w:r w:rsidR="0013763E">
        <w:rPr>
          <w:rFonts w:ascii="Arial" w:hAnsi="Arial" w:cs="Arial"/>
          <w:sz w:val="22"/>
          <w:szCs w:val="22"/>
        </w:rPr>
        <w:t xml:space="preserve"> Brno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136019">
      <w:pPr>
        <w:tabs>
          <w:tab w:val="left" w:pos="4536"/>
        </w:tabs>
        <w:spacing w:before="0" w:after="12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06E7F82F" w:rsidR="00797092" w:rsidRPr="003C0D30" w:rsidRDefault="00797092" w:rsidP="00136019">
      <w:pPr>
        <w:tabs>
          <w:tab w:val="left" w:pos="4536"/>
        </w:tabs>
        <w:spacing w:before="0" w:after="12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13763E">
        <w:rPr>
          <w:rFonts w:ascii="Arial" w:hAnsi="Arial" w:cs="Arial"/>
          <w:sz w:val="22"/>
          <w:szCs w:val="22"/>
        </w:rPr>
        <w:t>+420</w:t>
      </w:r>
      <w:r w:rsidR="00136019">
        <w:rPr>
          <w:rFonts w:ascii="Arial" w:hAnsi="Arial" w:cs="Arial"/>
          <w:sz w:val="22"/>
          <w:szCs w:val="22"/>
        </w:rPr>
        <w:t> 725 </w:t>
      </w:r>
      <w:r w:rsidR="00C1043C">
        <w:rPr>
          <w:rFonts w:ascii="Arial" w:hAnsi="Arial" w:cs="Arial"/>
          <w:sz w:val="22"/>
          <w:szCs w:val="22"/>
        </w:rPr>
        <w:t>002</w:t>
      </w:r>
      <w:r w:rsidR="00136019">
        <w:rPr>
          <w:rFonts w:ascii="Arial" w:hAnsi="Arial" w:cs="Arial"/>
          <w:sz w:val="22"/>
          <w:szCs w:val="22"/>
        </w:rPr>
        <w:t> </w:t>
      </w:r>
      <w:r w:rsidR="00C1043C">
        <w:rPr>
          <w:rFonts w:ascii="Arial" w:hAnsi="Arial" w:cs="Arial"/>
          <w:sz w:val="22"/>
          <w:szCs w:val="22"/>
        </w:rPr>
        <w:t>609</w:t>
      </w:r>
      <w:r w:rsidR="00136019">
        <w:rPr>
          <w:rFonts w:ascii="Arial" w:hAnsi="Arial" w:cs="Arial"/>
          <w:sz w:val="22"/>
          <w:szCs w:val="22"/>
        </w:rPr>
        <w:t xml:space="preserve"> – Ing. </w:t>
      </w:r>
      <w:r w:rsidR="00C1043C">
        <w:rPr>
          <w:rFonts w:ascii="Arial" w:hAnsi="Arial" w:cs="Arial"/>
          <w:sz w:val="22"/>
          <w:szCs w:val="22"/>
        </w:rPr>
        <w:t>Velflová</w:t>
      </w:r>
    </w:p>
    <w:p w14:paraId="6DA97DD3" w14:textId="5B534CDF" w:rsidR="00797092" w:rsidRPr="003C0D30" w:rsidRDefault="00797092" w:rsidP="00136019">
      <w:pPr>
        <w:tabs>
          <w:tab w:val="left" w:pos="4536"/>
        </w:tabs>
        <w:spacing w:before="0" w:after="12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136019">
        <w:rPr>
          <w:rFonts w:ascii="Arial" w:hAnsi="Arial" w:cs="Arial"/>
          <w:snapToGrid w:val="0"/>
          <w:sz w:val="22"/>
          <w:szCs w:val="22"/>
        </w:rPr>
        <w:t>brno.pk@spu.gov.cz</w:t>
      </w:r>
    </w:p>
    <w:p w14:paraId="1A4CEAA3" w14:textId="77777777" w:rsidR="00797092" w:rsidRPr="003C0D30" w:rsidRDefault="00797092" w:rsidP="00136019">
      <w:pPr>
        <w:spacing w:before="0" w:after="120" w:line="276" w:lineRule="auto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136019">
      <w:pPr>
        <w:tabs>
          <w:tab w:val="left" w:pos="4536"/>
        </w:tabs>
        <w:spacing w:before="0" w:after="120" w:line="276" w:lineRule="auto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136019">
      <w:pPr>
        <w:spacing w:before="0" w:after="120" w:line="276" w:lineRule="auto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136019">
      <w:pPr>
        <w:spacing w:before="0" w:after="120" w:line="276" w:lineRule="auto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6ABE64B1" w:rsidR="00797092" w:rsidRPr="003C0D30" w:rsidRDefault="00FA0331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Foltánek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s.r.o.</w:t>
      </w:r>
    </w:p>
    <w:p w14:paraId="6CB3C788" w14:textId="1400C45D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="00FA0331">
        <w:rPr>
          <w:rFonts w:ascii="Arial" w:hAnsi="Arial" w:cs="Arial"/>
          <w:bCs/>
          <w:sz w:val="22"/>
          <w:szCs w:val="22"/>
        </w:rPr>
        <w:t>Podolská 122, Praha 4, 140 00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FA0331">
        <w:rPr>
          <w:rFonts w:ascii="Arial" w:hAnsi="Arial" w:cs="Arial"/>
          <w:snapToGrid w:val="0"/>
          <w:sz w:val="22"/>
          <w:szCs w:val="22"/>
        </w:rPr>
        <w:t>24662976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FA0331">
        <w:rPr>
          <w:rFonts w:ascii="Arial" w:hAnsi="Arial" w:cs="Arial"/>
          <w:snapToGrid w:val="0"/>
          <w:sz w:val="22"/>
          <w:szCs w:val="22"/>
        </w:rPr>
        <w:t>Městského soudu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v </w:t>
      </w:r>
      <w:r w:rsidR="00FA0331">
        <w:rPr>
          <w:rFonts w:ascii="Arial" w:hAnsi="Arial" w:cs="Arial"/>
          <w:snapToGrid w:val="0"/>
          <w:sz w:val="22"/>
          <w:szCs w:val="22"/>
        </w:rPr>
        <w:t>Praze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FA0331">
        <w:rPr>
          <w:rFonts w:ascii="Arial" w:hAnsi="Arial" w:cs="Arial"/>
          <w:snapToGrid w:val="0"/>
          <w:sz w:val="22"/>
          <w:szCs w:val="22"/>
        </w:rPr>
        <w:t>C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FA0331">
        <w:rPr>
          <w:rFonts w:ascii="Arial" w:hAnsi="Arial" w:cs="Arial"/>
          <w:snapToGrid w:val="0"/>
          <w:sz w:val="22"/>
          <w:szCs w:val="22"/>
        </w:rPr>
        <w:t>164338</w:t>
      </w:r>
    </w:p>
    <w:p w14:paraId="47FA9FF2" w14:textId="57DE6C26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FA0331">
        <w:rPr>
          <w:rFonts w:ascii="Arial" w:hAnsi="Arial" w:cs="Arial"/>
          <w:snapToGrid w:val="0"/>
          <w:sz w:val="22"/>
          <w:szCs w:val="22"/>
        </w:rPr>
        <w:t xml:space="preserve">Ing. Dalimilem </w:t>
      </w:r>
      <w:proofErr w:type="spellStart"/>
      <w:r w:rsidR="00FA0331">
        <w:rPr>
          <w:rFonts w:ascii="Arial" w:hAnsi="Arial" w:cs="Arial"/>
          <w:snapToGrid w:val="0"/>
          <w:sz w:val="22"/>
          <w:szCs w:val="22"/>
        </w:rPr>
        <w:t>Foltánkem</w:t>
      </w:r>
      <w:proofErr w:type="spellEnd"/>
      <w:r w:rsidR="00FA0331">
        <w:rPr>
          <w:rFonts w:ascii="Arial" w:hAnsi="Arial" w:cs="Arial"/>
          <w:snapToGrid w:val="0"/>
          <w:sz w:val="22"/>
          <w:szCs w:val="22"/>
        </w:rPr>
        <w:t>, jednatelem</w:t>
      </w:r>
    </w:p>
    <w:p w14:paraId="74D6E459" w14:textId="32425578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="00FA0331">
        <w:rPr>
          <w:rFonts w:ascii="Arial" w:hAnsi="Arial" w:cs="Arial"/>
          <w:bCs/>
          <w:sz w:val="22"/>
          <w:szCs w:val="22"/>
        </w:rPr>
        <w:t xml:space="preserve">Ing. Dalimilem </w:t>
      </w:r>
      <w:proofErr w:type="spellStart"/>
      <w:r w:rsidR="00FA0331">
        <w:rPr>
          <w:rFonts w:ascii="Arial" w:hAnsi="Arial" w:cs="Arial"/>
          <w:bCs/>
          <w:sz w:val="22"/>
          <w:szCs w:val="22"/>
        </w:rPr>
        <w:t>Foltánkem</w:t>
      </w:r>
      <w:proofErr w:type="spellEnd"/>
    </w:p>
    <w:p w14:paraId="73031793" w14:textId="7FC0A3DB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344EAF">
        <w:rPr>
          <w:rFonts w:ascii="Arial" w:hAnsi="Arial" w:cs="Arial"/>
          <w:sz w:val="22"/>
          <w:szCs w:val="22"/>
        </w:rPr>
        <w:t>xxxxxxxxxxxxxxxx</w:t>
      </w:r>
      <w:proofErr w:type="spellEnd"/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F434AD3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344EAF">
        <w:rPr>
          <w:rFonts w:ascii="Arial" w:hAnsi="Arial" w:cs="Arial"/>
          <w:sz w:val="22"/>
          <w:szCs w:val="22"/>
        </w:rPr>
        <w:t>xxxxxxxxxxxxxxxxxxx</w:t>
      </w:r>
      <w:proofErr w:type="spellEnd"/>
    </w:p>
    <w:p w14:paraId="238788A1" w14:textId="530F9A70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344EAF">
        <w:rPr>
          <w:rFonts w:ascii="Arial" w:hAnsi="Arial" w:cs="Arial"/>
          <w:snapToGrid w:val="0"/>
          <w:sz w:val="22"/>
          <w:szCs w:val="22"/>
        </w:rPr>
        <w:t>xxxxxxxxxxxxxxxxx</w:t>
      </w:r>
      <w:proofErr w:type="spellEnd"/>
    </w:p>
    <w:p w14:paraId="2191597D" w14:textId="29F774DC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666DE3">
        <w:rPr>
          <w:rFonts w:ascii="Arial" w:hAnsi="Arial" w:cs="Arial"/>
          <w:snapToGrid w:val="0"/>
          <w:sz w:val="22"/>
          <w:szCs w:val="22"/>
        </w:rPr>
        <w:t>8k7p399</w:t>
      </w:r>
    </w:p>
    <w:p w14:paraId="6022D172" w14:textId="32A0A4A9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666DE3">
        <w:rPr>
          <w:rFonts w:ascii="Arial" w:hAnsi="Arial" w:cs="Arial"/>
          <w:snapToGrid w:val="0"/>
          <w:sz w:val="22"/>
          <w:szCs w:val="22"/>
        </w:rPr>
        <w:t>KB</w:t>
      </w:r>
    </w:p>
    <w:p w14:paraId="32C9F5BB" w14:textId="2EC6E8B4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666DE3">
        <w:rPr>
          <w:rFonts w:ascii="Arial" w:hAnsi="Arial" w:cs="Arial"/>
          <w:sz w:val="22"/>
          <w:szCs w:val="22"/>
        </w:rPr>
        <w:t>43-6830890257/0100</w:t>
      </w:r>
    </w:p>
    <w:p w14:paraId="08E4CF51" w14:textId="08B6A8B6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</w:t>
      </w:r>
      <w:r w:rsidR="00666DE3">
        <w:rPr>
          <w:rFonts w:ascii="Arial" w:hAnsi="Arial" w:cs="Arial"/>
          <w:sz w:val="22"/>
          <w:szCs w:val="22"/>
        </w:rPr>
        <w:t xml:space="preserve"> CZ24662976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5205D6A5" w:rsidR="00D9408D" w:rsidRPr="004D7DB3" w:rsidRDefault="00D9408D" w:rsidP="00A852E3">
      <w:pPr>
        <w:pStyle w:val="Textkomente"/>
        <w:spacing w:before="0" w:after="12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9275C7">
        <w:rPr>
          <w:rFonts w:ascii="Arial" w:hAnsi="Arial" w:cs="Arial"/>
          <w:sz w:val="22"/>
          <w:szCs w:val="22"/>
        </w:rPr>
        <w:t xml:space="preserve">výzvy k podání nabídek </w:t>
      </w:r>
      <w:r w:rsidR="009275C7" w:rsidRPr="009275C7">
        <w:rPr>
          <w:rFonts w:ascii="Arial" w:hAnsi="Arial" w:cs="Arial"/>
          <w:b/>
          <w:bCs/>
          <w:sz w:val="22"/>
          <w:szCs w:val="22"/>
        </w:rPr>
        <w:t>JMK/</w:t>
      </w:r>
      <w:r w:rsidR="007943CD">
        <w:rPr>
          <w:rFonts w:ascii="Arial" w:hAnsi="Arial" w:cs="Arial"/>
          <w:b/>
          <w:bCs/>
          <w:sz w:val="22"/>
          <w:szCs w:val="22"/>
        </w:rPr>
        <w:t>2</w:t>
      </w:r>
      <w:r w:rsidR="009275C7" w:rsidRPr="009275C7">
        <w:rPr>
          <w:rFonts w:ascii="Arial" w:hAnsi="Arial" w:cs="Arial"/>
          <w:b/>
          <w:bCs/>
          <w:sz w:val="22"/>
          <w:szCs w:val="22"/>
        </w:rPr>
        <w:t>_</w:t>
      </w:r>
      <w:r w:rsidR="007943CD">
        <w:rPr>
          <w:rFonts w:ascii="Arial" w:hAnsi="Arial" w:cs="Arial"/>
          <w:b/>
          <w:bCs/>
          <w:sz w:val="22"/>
          <w:szCs w:val="22"/>
        </w:rPr>
        <w:t>Strhaře</w:t>
      </w:r>
      <w:r w:rsidR="009275C7" w:rsidRPr="009275C7">
        <w:rPr>
          <w:rFonts w:ascii="Arial" w:hAnsi="Arial" w:cs="Arial"/>
          <w:b/>
          <w:bCs/>
          <w:sz w:val="22"/>
          <w:szCs w:val="22"/>
        </w:rPr>
        <w:t xml:space="preserve">_Vytyčení po </w:t>
      </w:r>
      <w:proofErr w:type="spellStart"/>
      <w:r w:rsidR="009275C7" w:rsidRPr="009275C7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411B27" w:rsidRPr="004D7DB3">
        <w:rPr>
          <w:rFonts w:ascii="Arial" w:hAnsi="Arial" w:cs="Arial"/>
          <w:b/>
          <w:bCs/>
          <w:snapToGrid w:val="0"/>
          <w:sz w:val="22"/>
          <w:szCs w:val="22"/>
        </w:rPr>
        <w:t xml:space="preserve"> (dále jen „Veřejná zakázka“)</w:t>
      </w:r>
      <w:r w:rsidR="00FE2BEB" w:rsidRPr="004D7DB3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="00411B27" w:rsidRPr="004D7DB3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</w:p>
    <w:p w14:paraId="3DF84FD9" w14:textId="77777777" w:rsidR="00E0680C" w:rsidRDefault="00E0680C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CAED48A" w14:textId="51517B69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DEF6286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 rozdělené na jednotlivá plnění (</w:t>
      </w:r>
      <w:r w:rsidR="006902C6" w:rsidRPr="00D32B3A">
        <w:rPr>
          <w:rFonts w:ascii="Arial" w:hAnsi="Arial" w:cs="Arial"/>
          <w:sz w:val="22"/>
          <w:szCs w:val="22"/>
        </w:rPr>
        <w:t>„</w:t>
      </w:r>
      <w:r w:rsidR="00A075C0" w:rsidRPr="00D32B3A">
        <w:rPr>
          <w:rFonts w:ascii="Arial" w:hAnsi="Arial" w:cs="Arial"/>
          <w:b/>
          <w:bCs/>
          <w:sz w:val="22"/>
          <w:szCs w:val="22"/>
        </w:rPr>
        <w:t>Část</w:t>
      </w:r>
      <w:r w:rsidR="002E7C14" w:rsidRPr="00D32B3A">
        <w:rPr>
          <w:rFonts w:ascii="Arial" w:hAnsi="Arial" w:cs="Arial"/>
          <w:b/>
          <w:bCs/>
          <w:sz w:val="22"/>
          <w:szCs w:val="22"/>
        </w:rPr>
        <w:t>i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 xml:space="preserve"> </w:t>
      </w:r>
      <w:r w:rsidR="00353BAC" w:rsidRPr="00D32B3A">
        <w:rPr>
          <w:rFonts w:ascii="Arial" w:hAnsi="Arial" w:cs="Arial"/>
          <w:b/>
          <w:bCs/>
          <w:sz w:val="22"/>
          <w:szCs w:val="22"/>
        </w:rPr>
        <w:t>D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>íla</w:t>
      </w:r>
      <w:r w:rsidR="006902C6" w:rsidRPr="00D32B3A">
        <w:rPr>
          <w:rFonts w:ascii="Arial" w:hAnsi="Arial" w:cs="Arial"/>
          <w:sz w:val="22"/>
          <w:szCs w:val="22"/>
        </w:rPr>
        <w:t>“</w:t>
      </w:r>
      <w:r w:rsidR="007A64CD" w:rsidRPr="00D32B3A">
        <w:rPr>
          <w:rFonts w:ascii="Arial" w:hAnsi="Arial" w:cs="Arial"/>
          <w:sz w:val="22"/>
          <w:szCs w:val="22"/>
        </w:rPr>
        <w:t>)</w:t>
      </w:r>
      <w:r w:rsidR="002E7C14" w:rsidRPr="00D32B3A">
        <w:rPr>
          <w:rFonts w:ascii="Arial" w:hAnsi="Arial" w:cs="Arial"/>
          <w:sz w:val="22"/>
          <w:szCs w:val="22"/>
        </w:rPr>
        <w:t>)</w:t>
      </w:r>
      <w:r w:rsidR="007A64CD" w:rsidRPr="00D32B3A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2789828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666DE3">
        <w:rPr>
          <w:rFonts w:ascii="Arial" w:hAnsi="Arial" w:cs="Arial"/>
          <w:snapToGrid w:val="0"/>
          <w:sz w:val="22"/>
          <w:szCs w:val="22"/>
        </w:rPr>
        <w:t>20.10.2025</w:t>
      </w:r>
    </w:p>
    <w:p w14:paraId="085E7CB4" w14:textId="66B11373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4D7DB3">
        <w:rPr>
          <w:rFonts w:ascii="Arial" w:hAnsi="Arial" w:cs="Arial"/>
          <w:sz w:val="22"/>
          <w:szCs w:val="22"/>
        </w:rPr>
        <w:t>Jihomoravský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4D7DB3">
        <w:rPr>
          <w:rFonts w:ascii="Arial" w:hAnsi="Arial" w:cs="Arial"/>
          <w:sz w:val="22"/>
          <w:szCs w:val="22"/>
        </w:rPr>
        <w:t>Brno</w:t>
      </w:r>
      <w:r w:rsidR="00EF29D9" w:rsidRPr="00014665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6042EF6C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4D7DB3">
        <w:rPr>
          <w:rFonts w:ascii="Arial" w:hAnsi="Arial" w:cs="Arial"/>
          <w:b/>
          <w:bCs/>
          <w:sz w:val="22"/>
          <w:szCs w:val="22"/>
        </w:rPr>
        <w:t>v </w:t>
      </w:r>
      <w:r w:rsidR="00AA4335" w:rsidRPr="004D7DB3">
        <w:rPr>
          <w:rFonts w:ascii="Arial" w:hAnsi="Arial" w:cs="Arial"/>
          <w:b/>
          <w:bCs/>
          <w:sz w:val="22"/>
          <w:szCs w:val="22"/>
        </w:rPr>
        <w:t>katastrální</w:t>
      </w:r>
      <w:r w:rsidR="007943CD">
        <w:rPr>
          <w:rFonts w:ascii="Arial" w:hAnsi="Arial" w:cs="Arial"/>
          <w:b/>
          <w:bCs/>
          <w:sz w:val="22"/>
          <w:szCs w:val="22"/>
        </w:rPr>
        <w:t>m</w:t>
      </w:r>
      <w:r w:rsidR="00AA4335" w:rsidRPr="004D7DB3">
        <w:rPr>
          <w:rFonts w:ascii="Arial" w:hAnsi="Arial" w:cs="Arial"/>
          <w:b/>
          <w:bCs/>
          <w:sz w:val="22"/>
          <w:szCs w:val="22"/>
        </w:rPr>
        <w:t xml:space="preserve"> území</w:t>
      </w:r>
      <w:r w:rsidR="007943CD">
        <w:rPr>
          <w:rFonts w:ascii="Arial" w:hAnsi="Arial" w:cs="Arial"/>
          <w:b/>
          <w:bCs/>
          <w:sz w:val="22"/>
          <w:szCs w:val="22"/>
        </w:rPr>
        <w:t xml:space="preserve"> Strhaře,</w:t>
      </w:r>
      <w:r w:rsidR="004D7DB3" w:rsidRPr="004D7DB3">
        <w:rPr>
          <w:rFonts w:ascii="Arial" w:hAnsi="Arial" w:cs="Arial"/>
          <w:b/>
          <w:bCs/>
          <w:sz w:val="22"/>
          <w:szCs w:val="22"/>
        </w:rPr>
        <w:t xml:space="preserve"> </w:t>
      </w:r>
      <w:r w:rsidR="00AA4335" w:rsidRPr="004D7DB3">
        <w:rPr>
          <w:rFonts w:ascii="Arial" w:hAnsi="Arial" w:cs="Arial"/>
          <w:b/>
          <w:bCs/>
          <w:sz w:val="22"/>
          <w:szCs w:val="22"/>
        </w:rPr>
        <w:t>okres:</w:t>
      </w:r>
      <w:r w:rsidR="004D7DB3" w:rsidRPr="004D7DB3">
        <w:rPr>
          <w:rFonts w:ascii="Arial" w:hAnsi="Arial" w:cs="Arial"/>
          <w:b/>
          <w:bCs/>
          <w:sz w:val="22"/>
          <w:szCs w:val="22"/>
        </w:rPr>
        <w:t xml:space="preserve"> Brno – venkov</w:t>
      </w:r>
      <w:r w:rsidR="004D7DB3">
        <w:rPr>
          <w:rFonts w:ascii="Arial" w:hAnsi="Arial" w:cs="Arial"/>
          <w:sz w:val="22"/>
          <w:szCs w:val="22"/>
        </w:rPr>
        <w:t xml:space="preserve"> </w:t>
      </w:r>
      <w:r w:rsidR="00AA4335" w:rsidRPr="0042773E">
        <w:rPr>
          <w:rFonts w:ascii="Arial" w:hAnsi="Arial" w:cs="Arial"/>
          <w:sz w:val="22"/>
          <w:szCs w:val="22"/>
        </w:rPr>
        <w:t xml:space="preserve">(viz Příloha č. </w:t>
      </w:r>
      <w:r w:rsidR="007943CD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208AAF07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4D7DB3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1344167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>úřad pro</w:t>
      </w:r>
      <w:r w:rsidR="004D7DB3">
        <w:rPr>
          <w:rFonts w:ascii="Arial" w:hAnsi="Arial" w:cs="Arial"/>
          <w:sz w:val="22"/>
          <w:szCs w:val="22"/>
        </w:rPr>
        <w:t xml:space="preserve"> Jihomoravský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4D7DB3">
        <w:rPr>
          <w:rFonts w:ascii="Arial" w:hAnsi="Arial" w:cs="Arial"/>
          <w:sz w:val="22"/>
          <w:szCs w:val="22"/>
        </w:rPr>
        <w:t xml:space="preserve">Brno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4D7DB3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157E7A89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>Zhotovitel se zavazuje dokončit veškeré terénní práce a související zpracování dokumentace vytyčení a předat Objednateli kompletní dokumentaci celého Díla ve</w:t>
      </w:r>
      <w:r w:rsidR="00E0680C">
        <w:rPr>
          <w:rFonts w:ascii="Arial" w:hAnsi="Arial" w:cs="Arial"/>
          <w:sz w:val="22"/>
          <w:szCs w:val="22"/>
        </w:rPr>
        <w:t xml:space="preserve"> lhůtě </w:t>
      </w:r>
      <w:r w:rsidR="00666DE3" w:rsidRPr="00666DE3">
        <w:rPr>
          <w:rFonts w:ascii="Arial" w:hAnsi="Arial" w:cs="Arial"/>
          <w:b/>
          <w:bCs/>
          <w:sz w:val="22"/>
          <w:szCs w:val="22"/>
        </w:rPr>
        <w:t xml:space="preserve">35 </w:t>
      </w:r>
      <w:r w:rsidR="00666DE3">
        <w:rPr>
          <w:rFonts w:ascii="Arial" w:hAnsi="Arial" w:cs="Arial"/>
          <w:b/>
          <w:bCs/>
          <w:sz w:val="22"/>
          <w:szCs w:val="22"/>
        </w:rPr>
        <w:t>dnů</w:t>
      </w:r>
      <w:r w:rsidR="00294AF8" w:rsidRPr="00666DE3">
        <w:rPr>
          <w:rFonts w:ascii="Arial" w:hAnsi="Arial" w:cs="Arial"/>
          <w:sz w:val="22"/>
          <w:szCs w:val="22"/>
        </w:rPr>
        <w:t>.</w:t>
      </w:r>
      <w:r w:rsidR="00294AF8" w:rsidRPr="00972A20">
        <w:rPr>
          <w:rFonts w:ascii="Arial" w:hAnsi="Arial" w:cs="Arial"/>
          <w:sz w:val="22"/>
          <w:szCs w:val="22"/>
        </w:rPr>
        <w:t xml:space="preserve">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5F304462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5942E9">
        <w:rPr>
          <w:rFonts w:ascii="Arial" w:hAnsi="Arial" w:cs="Arial"/>
          <w:b/>
          <w:bCs/>
          <w:sz w:val="22"/>
          <w:szCs w:val="22"/>
        </w:rPr>
        <w:t>katastrální území:</w:t>
      </w:r>
      <w:r w:rsidR="005942E9" w:rsidRPr="005942E9">
        <w:rPr>
          <w:rFonts w:ascii="Arial" w:hAnsi="Arial" w:cs="Arial"/>
          <w:b/>
          <w:bCs/>
          <w:sz w:val="22"/>
          <w:szCs w:val="22"/>
        </w:rPr>
        <w:t xml:space="preserve"> </w:t>
      </w:r>
      <w:r w:rsidR="007943CD">
        <w:rPr>
          <w:rFonts w:ascii="Arial" w:hAnsi="Arial" w:cs="Arial"/>
          <w:b/>
          <w:bCs/>
          <w:sz w:val="22"/>
          <w:szCs w:val="22"/>
        </w:rPr>
        <w:t>Strhaře</w:t>
      </w:r>
      <w:r w:rsidR="00D6451F" w:rsidRPr="005942E9">
        <w:rPr>
          <w:rFonts w:ascii="Arial" w:hAnsi="Arial" w:cs="Arial"/>
          <w:b/>
          <w:bCs/>
          <w:sz w:val="22"/>
          <w:szCs w:val="22"/>
        </w:rPr>
        <w:t>, okres:</w:t>
      </w:r>
      <w:r w:rsidR="005942E9" w:rsidRPr="005942E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5942E9" w:rsidRPr="005942E9">
        <w:rPr>
          <w:rFonts w:ascii="Arial" w:hAnsi="Arial" w:cs="Arial"/>
          <w:b/>
          <w:bCs/>
          <w:sz w:val="22"/>
          <w:szCs w:val="22"/>
        </w:rPr>
        <w:t>Brno - venkov</w:t>
      </w:r>
      <w:proofErr w:type="gramEnd"/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7943CD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2B8C1FC4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5942E9">
        <w:rPr>
          <w:rFonts w:ascii="Arial" w:hAnsi="Arial" w:cs="Arial"/>
          <w:sz w:val="22"/>
          <w:szCs w:val="22"/>
        </w:rPr>
        <w:t xml:space="preserve">Krajský pozemkový úřad pro Jihomoravský kraj, </w:t>
      </w:r>
      <w:r w:rsidR="00356AD0">
        <w:rPr>
          <w:rFonts w:ascii="Arial" w:hAnsi="Arial" w:cs="Arial"/>
          <w:sz w:val="22"/>
          <w:szCs w:val="22"/>
        </w:rPr>
        <w:t>Pobočka Brno, Kotlářská 9831/53, 602 00 Brno.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C279047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</w:t>
      </w:r>
      <w:r w:rsidR="00461C2B" w:rsidRPr="001D68A1">
        <w:rPr>
          <w:rFonts w:ascii="Arial" w:hAnsi="Arial" w:cs="Arial"/>
          <w:sz w:val="22"/>
          <w:szCs w:val="22"/>
        </w:rPr>
        <w:t>(</w:t>
      </w:r>
      <w:r w:rsidR="00461C2B" w:rsidRPr="001D68A1">
        <w:rPr>
          <w:rFonts w:ascii="Arial" w:hAnsi="Arial" w:cs="Arial"/>
          <w:i/>
          <w:iCs/>
          <w:sz w:val="22"/>
          <w:szCs w:val="22"/>
        </w:rPr>
        <w:t>volitelně</w:t>
      </w:r>
      <w:r w:rsidR="00461C2B" w:rsidRPr="001D68A1">
        <w:rPr>
          <w:rFonts w:ascii="Arial" w:hAnsi="Arial" w:cs="Arial"/>
          <w:sz w:val="22"/>
          <w:szCs w:val="22"/>
        </w:rPr>
        <w:t xml:space="preserve"> </w:t>
      </w:r>
      <w:r w:rsidR="00FF0C21" w:rsidRPr="001D68A1">
        <w:rPr>
          <w:rFonts w:ascii="Arial" w:hAnsi="Arial" w:cs="Arial"/>
          <w:sz w:val="22"/>
          <w:szCs w:val="22"/>
          <w:u w:color="FF0000"/>
        </w:rPr>
        <w:t>Č</w:t>
      </w:r>
      <w:r w:rsidR="00735EC1" w:rsidRPr="001D68A1">
        <w:rPr>
          <w:rFonts w:ascii="Arial" w:hAnsi="Arial" w:cs="Arial"/>
          <w:sz w:val="22"/>
          <w:szCs w:val="22"/>
          <w:u w:color="FF0000"/>
        </w:rPr>
        <w:t>ást</w:t>
      </w:r>
      <w:r w:rsidR="006902C6" w:rsidRPr="001D68A1">
        <w:rPr>
          <w:rFonts w:ascii="Arial" w:hAnsi="Arial" w:cs="Arial"/>
          <w:sz w:val="22"/>
          <w:szCs w:val="22"/>
          <w:u w:color="FF0000"/>
        </w:rPr>
        <w:t>i</w:t>
      </w:r>
      <w:r w:rsidR="006902C6" w:rsidRPr="001D68A1">
        <w:rPr>
          <w:rFonts w:ascii="Arial" w:hAnsi="Arial" w:cs="Arial"/>
          <w:sz w:val="22"/>
          <w:szCs w:val="22"/>
        </w:rPr>
        <w:t xml:space="preserve"> Díla</w:t>
      </w:r>
      <w:r w:rsidR="00735EC1" w:rsidRPr="001D68A1">
        <w:rPr>
          <w:rFonts w:ascii="Arial" w:hAnsi="Arial" w:cs="Arial"/>
          <w:sz w:val="22"/>
          <w:szCs w:val="22"/>
        </w:rPr>
        <w:t>)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lastRenderedPageBreak/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3A37CBF6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AC6F0F">
        <w:rPr>
          <w:rFonts w:ascii="Arial" w:hAnsi="Arial" w:cs="Arial"/>
          <w:sz w:val="22"/>
          <w:szCs w:val="22"/>
        </w:rPr>
        <w:t>30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FEF801B" w14:textId="77777777" w:rsidR="00244FAE" w:rsidRPr="00014665" w:rsidRDefault="00244FAE" w:rsidP="00244FAE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Smluvní cena:</w:t>
      </w:r>
    </w:p>
    <w:p w14:paraId="4C6BAE4E" w14:textId="1C404184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492847">
        <w:rPr>
          <w:rFonts w:ascii="Arial" w:hAnsi="Arial" w:cs="Arial"/>
          <w:b/>
          <w:bCs/>
          <w:sz w:val="22"/>
          <w:szCs w:val="22"/>
        </w:rPr>
        <w:t>150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58F7273F" w:rsidR="0000200D" w:rsidRPr="00492847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proofErr w:type="gramStart"/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492847">
        <w:rPr>
          <w:rFonts w:ascii="Arial" w:hAnsi="Arial" w:cs="Arial"/>
          <w:b/>
          <w:sz w:val="22"/>
          <w:szCs w:val="22"/>
        </w:rPr>
        <w:t xml:space="preserve">  </w:t>
      </w:r>
      <w:r w:rsidR="00666DE3">
        <w:rPr>
          <w:rFonts w:ascii="Arial" w:hAnsi="Arial" w:cs="Arial"/>
          <w:b/>
          <w:sz w:val="22"/>
          <w:szCs w:val="22"/>
        </w:rPr>
        <w:t>1190</w:t>
      </w:r>
      <w:proofErr w:type="gramEnd"/>
      <w:r w:rsidR="00666DE3">
        <w:rPr>
          <w:rFonts w:ascii="Arial" w:hAnsi="Arial" w:cs="Arial"/>
          <w:b/>
          <w:sz w:val="22"/>
          <w:szCs w:val="22"/>
        </w:rPr>
        <w:t xml:space="preserve"> </w:t>
      </w:r>
      <w:r w:rsidR="00492847" w:rsidRPr="006C79FF">
        <w:rPr>
          <w:rFonts w:ascii="Arial" w:hAnsi="Arial" w:cs="Arial"/>
          <w:b/>
          <w:sz w:val="22"/>
          <w:szCs w:val="22"/>
        </w:rPr>
        <w:t>Kč</w:t>
      </w:r>
    </w:p>
    <w:p w14:paraId="6B24BCE1" w14:textId="307165AE" w:rsidR="0000200D" w:rsidRPr="00492847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492847">
        <w:rPr>
          <w:rFonts w:ascii="Arial" w:hAnsi="Arial" w:cs="Arial"/>
          <w:i/>
          <w:sz w:val="22"/>
          <w:szCs w:val="22"/>
        </w:rPr>
        <w:t>(pozn.: 1 MJ = 100</w:t>
      </w:r>
      <w:r w:rsidR="00ED3243" w:rsidRPr="00492847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492847">
        <w:rPr>
          <w:rFonts w:ascii="Arial" w:hAnsi="Arial" w:cs="Arial"/>
          <w:i/>
          <w:sz w:val="22"/>
          <w:szCs w:val="22"/>
        </w:rPr>
        <w:t>bm</w:t>
      </w:r>
      <w:proofErr w:type="spellEnd"/>
      <w:r w:rsidRPr="00492847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176BFE61" w:rsidR="0000200D" w:rsidRPr="00492847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492847">
        <w:rPr>
          <w:rFonts w:ascii="Arial" w:hAnsi="Arial" w:cs="Arial"/>
          <w:b/>
          <w:sz w:val="22"/>
          <w:szCs w:val="22"/>
        </w:rPr>
        <w:t xml:space="preserve">Smluvní cena celkem </w:t>
      </w:r>
      <w:r w:rsidRPr="00492847">
        <w:rPr>
          <w:rFonts w:ascii="Arial" w:hAnsi="Arial" w:cs="Arial"/>
          <w:b/>
          <w:sz w:val="22"/>
          <w:szCs w:val="22"/>
        </w:rPr>
        <w:tab/>
      </w:r>
      <w:r w:rsidRPr="00492847">
        <w:rPr>
          <w:rFonts w:ascii="Arial" w:hAnsi="Arial" w:cs="Arial"/>
          <w:b/>
          <w:sz w:val="22"/>
          <w:szCs w:val="22"/>
        </w:rPr>
        <w:tab/>
        <w:t xml:space="preserve"> </w:t>
      </w:r>
      <w:r w:rsidRPr="00492847">
        <w:rPr>
          <w:rFonts w:ascii="Arial" w:hAnsi="Arial" w:cs="Arial"/>
          <w:b/>
          <w:sz w:val="22"/>
          <w:szCs w:val="22"/>
        </w:rPr>
        <w:tab/>
      </w:r>
      <w:r w:rsidR="00666DE3">
        <w:rPr>
          <w:rFonts w:ascii="Arial" w:hAnsi="Arial" w:cs="Arial"/>
          <w:b/>
          <w:sz w:val="22"/>
          <w:szCs w:val="22"/>
        </w:rPr>
        <w:t xml:space="preserve"> </w:t>
      </w:r>
      <w:r w:rsidR="00864B28">
        <w:rPr>
          <w:rFonts w:ascii="Arial" w:hAnsi="Arial" w:cs="Arial"/>
          <w:b/>
          <w:sz w:val="22"/>
          <w:szCs w:val="22"/>
        </w:rPr>
        <w:t xml:space="preserve"> </w:t>
      </w:r>
      <w:r w:rsidR="00666DE3">
        <w:rPr>
          <w:rFonts w:ascii="Arial" w:hAnsi="Arial" w:cs="Arial"/>
          <w:b/>
          <w:sz w:val="22"/>
          <w:szCs w:val="22"/>
        </w:rPr>
        <w:t xml:space="preserve">        178 500,00</w:t>
      </w:r>
      <w:r w:rsidR="00492847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7A22783F" w:rsidR="0000200D" w:rsidRPr="00492847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492847">
        <w:rPr>
          <w:rFonts w:ascii="Arial" w:hAnsi="Arial" w:cs="Arial"/>
          <w:b/>
          <w:sz w:val="22"/>
          <w:szCs w:val="22"/>
          <w:u w:val="single"/>
        </w:rPr>
        <w:t xml:space="preserve">DPH </w:t>
      </w:r>
      <w:proofErr w:type="gramStart"/>
      <w:r w:rsidR="00AC6F0F" w:rsidRPr="00492847">
        <w:rPr>
          <w:rFonts w:ascii="Arial" w:hAnsi="Arial" w:cs="Arial"/>
          <w:b/>
          <w:sz w:val="22"/>
          <w:szCs w:val="22"/>
          <w:u w:val="single"/>
        </w:rPr>
        <w:t>21</w:t>
      </w:r>
      <w:r w:rsidRPr="00492847">
        <w:rPr>
          <w:rFonts w:ascii="Arial" w:hAnsi="Arial" w:cs="Arial"/>
          <w:b/>
          <w:sz w:val="22"/>
          <w:szCs w:val="22"/>
          <w:u w:val="single"/>
        </w:rPr>
        <w:t>%</w:t>
      </w:r>
      <w:proofErr w:type="gramEnd"/>
      <w:r w:rsidRPr="00492847">
        <w:rPr>
          <w:rFonts w:ascii="Arial" w:hAnsi="Arial" w:cs="Arial"/>
          <w:b/>
          <w:sz w:val="22"/>
          <w:szCs w:val="22"/>
          <w:u w:val="single"/>
        </w:rPr>
        <w:tab/>
      </w:r>
      <w:r w:rsidRPr="00492847">
        <w:rPr>
          <w:rFonts w:ascii="Arial" w:hAnsi="Arial" w:cs="Arial"/>
          <w:b/>
          <w:sz w:val="22"/>
          <w:szCs w:val="22"/>
          <w:u w:val="single"/>
        </w:rPr>
        <w:tab/>
      </w:r>
      <w:r w:rsidRPr="00492847">
        <w:rPr>
          <w:rFonts w:ascii="Arial" w:hAnsi="Arial" w:cs="Arial"/>
          <w:b/>
          <w:sz w:val="22"/>
          <w:szCs w:val="22"/>
          <w:u w:val="single"/>
        </w:rPr>
        <w:tab/>
      </w:r>
      <w:r w:rsidRPr="00492847">
        <w:rPr>
          <w:rFonts w:ascii="Arial" w:hAnsi="Arial" w:cs="Arial"/>
          <w:b/>
          <w:sz w:val="22"/>
          <w:szCs w:val="22"/>
          <w:u w:val="single"/>
        </w:rPr>
        <w:tab/>
      </w:r>
      <w:r w:rsidRPr="00492847">
        <w:rPr>
          <w:rFonts w:ascii="Arial" w:hAnsi="Arial" w:cs="Arial"/>
          <w:b/>
          <w:sz w:val="22"/>
          <w:szCs w:val="22"/>
          <w:u w:val="single"/>
        </w:rPr>
        <w:tab/>
      </w:r>
      <w:r w:rsidR="00864B2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66DE3">
        <w:rPr>
          <w:rFonts w:ascii="Arial" w:hAnsi="Arial" w:cs="Arial"/>
          <w:b/>
          <w:sz w:val="22"/>
          <w:szCs w:val="22"/>
          <w:u w:val="single"/>
        </w:rPr>
        <w:t xml:space="preserve">         </w:t>
      </w:r>
      <w:r w:rsidRPr="0049284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92847">
        <w:rPr>
          <w:rFonts w:ascii="Arial" w:hAnsi="Arial" w:cs="Arial"/>
          <w:b/>
          <w:sz w:val="22"/>
          <w:szCs w:val="22"/>
          <w:u w:val="single"/>
        </w:rPr>
        <w:tab/>
      </w:r>
      <w:r w:rsidR="00666DE3">
        <w:rPr>
          <w:rFonts w:ascii="Arial" w:hAnsi="Arial" w:cs="Arial"/>
          <w:b/>
          <w:sz w:val="22"/>
          <w:szCs w:val="22"/>
          <w:u w:val="single"/>
        </w:rPr>
        <w:t>37 485,00</w:t>
      </w:r>
      <w:r w:rsidR="00492847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49284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F8CB0FF" w14:textId="4715AA5E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492847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492847">
        <w:rPr>
          <w:rFonts w:ascii="Arial" w:hAnsi="Arial" w:cs="Arial"/>
          <w:b/>
          <w:sz w:val="22"/>
          <w:szCs w:val="22"/>
          <w:u w:val="double"/>
        </w:rPr>
        <w:tab/>
      </w:r>
      <w:r w:rsidRPr="00492847">
        <w:rPr>
          <w:rFonts w:ascii="Arial" w:hAnsi="Arial" w:cs="Arial"/>
          <w:b/>
          <w:sz w:val="22"/>
          <w:szCs w:val="22"/>
          <w:u w:val="double"/>
        </w:rPr>
        <w:tab/>
      </w:r>
      <w:r w:rsidRPr="00492847">
        <w:rPr>
          <w:rFonts w:ascii="Arial" w:hAnsi="Arial" w:cs="Arial"/>
          <w:b/>
          <w:sz w:val="22"/>
          <w:szCs w:val="22"/>
          <w:u w:val="double"/>
        </w:rPr>
        <w:tab/>
      </w:r>
      <w:r w:rsidRPr="00492847">
        <w:rPr>
          <w:rFonts w:ascii="Arial" w:hAnsi="Arial" w:cs="Arial"/>
          <w:b/>
          <w:sz w:val="22"/>
          <w:szCs w:val="22"/>
          <w:u w:val="double"/>
        </w:rPr>
        <w:tab/>
      </w:r>
      <w:r w:rsidR="00666DE3">
        <w:rPr>
          <w:rFonts w:ascii="Arial" w:hAnsi="Arial" w:cs="Arial"/>
          <w:b/>
          <w:sz w:val="22"/>
          <w:szCs w:val="22"/>
          <w:u w:val="double"/>
        </w:rPr>
        <w:t xml:space="preserve">           215 985,00</w:t>
      </w:r>
      <w:r w:rsidRPr="00492847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B70F196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>, 130 00 Praha 3 – Žižkov, IČO: 01312774. Na Faktuře bude uveden konečný příjemce plnění Díla: Pobočka</w:t>
      </w:r>
      <w:r w:rsidR="00AC6F0F">
        <w:rPr>
          <w:rFonts w:ascii="Arial" w:hAnsi="Arial" w:cs="Arial"/>
          <w:sz w:val="22"/>
          <w:szCs w:val="22"/>
        </w:rPr>
        <w:t xml:space="preserve"> Brno</w:t>
      </w:r>
      <w:r w:rsidRPr="00085F28">
        <w:rPr>
          <w:rFonts w:ascii="Arial" w:hAnsi="Arial" w:cs="Arial"/>
          <w:sz w:val="22"/>
          <w:szCs w:val="22"/>
        </w:rPr>
        <w:t>, KPÚ pro</w:t>
      </w:r>
      <w:r w:rsidR="00AC6F0F">
        <w:rPr>
          <w:rFonts w:ascii="Arial" w:hAnsi="Arial" w:cs="Arial"/>
          <w:sz w:val="22"/>
          <w:szCs w:val="22"/>
        </w:rPr>
        <w:t xml:space="preserve"> Jihomoravský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7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KPÚ pro</w:t>
      </w:r>
      <w:r w:rsidR="00183C72">
        <w:rPr>
          <w:rFonts w:ascii="Arial" w:hAnsi="Arial" w:cs="Arial"/>
          <w:b/>
          <w:snapToGrid w:val="0"/>
          <w:sz w:val="22"/>
          <w:szCs w:val="22"/>
        </w:rPr>
        <w:t xml:space="preserve"> Jihomoravský kraj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Pobočka</w:t>
      </w:r>
      <w:r w:rsidR="00183C72">
        <w:rPr>
          <w:rFonts w:ascii="Arial" w:hAnsi="Arial" w:cs="Arial"/>
          <w:b/>
          <w:snapToGrid w:val="0"/>
          <w:sz w:val="22"/>
          <w:szCs w:val="22"/>
        </w:rPr>
        <w:t xml:space="preserve"> Brno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183C72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183C72">
        <w:rPr>
          <w:rFonts w:ascii="Arial" w:hAnsi="Arial" w:cs="Arial"/>
          <w:bCs/>
          <w:snapToGrid w:val="0"/>
          <w:sz w:val="22"/>
          <w:szCs w:val="22"/>
        </w:rPr>
        <w:t>:</w:t>
      </w:r>
      <w:r w:rsidR="00183C72">
        <w:rPr>
          <w:rFonts w:ascii="Arial" w:hAnsi="Arial" w:cs="Arial"/>
          <w:snapToGrid w:val="0"/>
          <w:sz w:val="22"/>
          <w:szCs w:val="22"/>
        </w:rPr>
        <w:t xml:space="preserve"> Kotlářská 931/53, 602 00 Brno.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</w:t>
      </w:r>
      <w:r w:rsidR="009E0440"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lastRenderedPageBreak/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mlouvě. Oznámení o změně bankovního spojení je třeba zaslat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53742827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</w:t>
      </w:r>
      <w:r w:rsidR="006C79FF">
        <w:rPr>
          <w:rFonts w:ascii="Arial" w:hAnsi="Arial" w:cs="Arial"/>
          <w:sz w:val="22"/>
          <w:szCs w:val="22"/>
        </w:rPr>
        <w:t>v</w:t>
      </w:r>
      <w:r w:rsidR="007C0C74" w:rsidRPr="00014665">
        <w:rPr>
          <w:rFonts w:ascii="Arial" w:hAnsi="Arial" w:cs="Arial"/>
          <w:sz w:val="22"/>
          <w:szCs w:val="22"/>
        </w:rPr>
        <w:t xml:space="preserve"> katastrální</w:t>
      </w:r>
      <w:r w:rsidR="006C79FF">
        <w:rPr>
          <w:rFonts w:ascii="Arial" w:hAnsi="Arial" w:cs="Arial"/>
          <w:sz w:val="22"/>
          <w:szCs w:val="22"/>
        </w:rPr>
        <w:t>m</w:t>
      </w:r>
      <w:r w:rsidR="007C0C74" w:rsidRPr="00014665">
        <w:rPr>
          <w:rFonts w:ascii="Arial" w:hAnsi="Arial" w:cs="Arial"/>
          <w:sz w:val="22"/>
          <w:szCs w:val="22"/>
        </w:rPr>
        <w:t xml:space="preserve"> území </w:t>
      </w:r>
      <w:r w:rsidR="006C79FF">
        <w:rPr>
          <w:rFonts w:ascii="Arial" w:hAnsi="Arial" w:cs="Arial"/>
          <w:sz w:val="22"/>
          <w:szCs w:val="22"/>
        </w:rPr>
        <w:t xml:space="preserve">Strhaře </w:t>
      </w:r>
      <w:r w:rsidRPr="00014665">
        <w:rPr>
          <w:rFonts w:ascii="Arial" w:hAnsi="Arial" w:cs="Arial"/>
          <w:sz w:val="22"/>
          <w:szCs w:val="22"/>
        </w:rPr>
        <w:t>v</w:t>
      </w:r>
      <w:r w:rsidR="00183C72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183C7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83C72">
        <w:rPr>
          <w:rFonts w:ascii="Arial" w:hAnsi="Arial" w:cs="Arial"/>
          <w:sz w:val="22"/>
          <w:szCs w:val="22"/>
        </w:rPr>
        <w:t>Brno -venkov</w:t>
      </w:r>
      <w:proofErr w:type="gramEnd"/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0EDD9123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666DE3">
        <w:rPr>
          <w:rFonts w:ascii="Arial" w:hAnsi="Arial" w:cs="Arial"/>
          <w:b/>
          <w:sz w:val="22"/>
          <w:szCs w:val="22"/>
        </w:rPr>
        <w:t>Foltánek</w:t>
      </w:r>
      <w:proofErr w:type="spellEnd"/>
      <w:r w:rsidR="00666DE3">
        <w:rPr>
          <w:rFonts w:ascii="Arial" w:hAnsi="Arial" w:cs="Arial"/>
          <w:b/>
          <w:sz w:val="22"/>
          <w:szCs w:val="22"/>
        </w:rPr>
        <w:t xml:space="preserve"> s.r.o.</w:t>
      </w:r>
    </w:p>
    <w:p w14:paraId="0780E320" w14:textId="601EDBAF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183C72">
        <w:rPr>
          <w:rFonts w:ascii="Arial" w:hAnsi="Arial" w:cs="Arial"/>
          <w:sz w:val="22"/>
          <w:szCs w:val="22"/>
        </w:rPr>
        <w:t>Brno</w:t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666DE3">
        <w:rPr>
          <w:rFonts w:ascii="Arial" w:hAnsi="Arial" w:cs="Arial"/>
          <w:sz w:val="22"/>
          <w:szCs w:val="22"/>
        </w:rPr>
        <w:t>Praha</w:t>
      </w:r>
    </w:p>
    <w:p w14:paraId="275FAE40" w14:textId="004CB298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8070B3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3.11.2025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8070B3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 xml:space="preserve">                     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8070B3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 xml:space="preserve">            </w:t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8070B3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3.11.2025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3A986B36" w14:textId="77777777" w:rsidR="00864B28" w:rsidRPr="00014665" w:rsidRDefault="00864B28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196C2153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1475C2D1" w:rsidR="00BB303E" w:rsidRPr="00014665" w:rsidRDefault="00183C72" w:rsidP="00183C72">
      <w:pPr>
        <w:spacing w:before="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666DE3">
        <w:rPr>
          <w:rFonts w:ascii="Arial" w:hAnsi="Arial" w:cs="Arial"/>
          <w:sz w:val="22"/>
          <w:szCs w:val="22"/>
        </w:rPr>
        <w:t xml:space="preserve">Ing. Dalibor </w:t>
      </w:r>
      <w:proofErr w:type="spellStart"/>
      <w:r w:rsidR="00666DE3">
        <w:rPr>
          <w:rFonts w:ascii="Arial" w:hAnsi="Arial" w:cs="Arial"/>
          <w:sz w:val="22"/>
          <w:szCs w:val="22"/>
        </w:rPr>
        <w:t>Foltánek</w:t>
      </w:r>
      <w:proofErr w:type="spellEnd"/>
      <w:r w:rsidR="00666DE3">
        <w:rPr>
          <w:rFonts w:ascii="Arial" w:hAnsi="Arial" w:cs="Arial"/>
          <w:sz w:val="22"/>
          <w:szCs w:val="22"/>
        </w:rPr>
        <w:t xml:space="preserve"> </w:t>
      </w:r>
    </w:p>
    <w:p w14:paraId="1CFFF0A1" w14:textId="39B6FCE0" w:rsidR="00183C72" w:rsidRDefault="00183C72" w:rsidP="00183C72">
      <w:pPr>
        <w:tabs>
          <w:tab w:val="left" w:pos="567"/>
        </w:tabs>
        <w:spacing w:before="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                                                                                   </w:t>
      </w:r>
      <w:r w:rsidR="00666DE3">
        <w:rPr>
          <w:rFonts w:ascii="Arial" w:hAnsi="Arial" w:cs="Arial"/>
          <w:sz w:val="22"/>
          <w:szCs w:val="22"/>
        </w:rPr>
        <w:t>jednatel</w:t>
      </w:r>
    </w:p>
    <w:p w14:paraId="1F5A5897" w14:textId="39BF81EE" w:rsidR="00BB303E" w:rsidRPr="00014665" w:rsidRDefault="00183C72" w:rsidP="00183C72">
      <w:pPr>
        <w:tabs>
          <w:tab w:val="left" w:pos="567"/>
        </w:tabs>
        <w:spacing w:before="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Krajského pozemkového úřadu pro Jihomoravský kraj </w:t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759118A1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="004A0A62">
        <w:rPr>
          <w:rFonts w:ascii="Arial" w:hAnsi="Arial" w:cs="Arial"/>
          <w:sz w:val="22"/>
          <w:szCs w:val="22"/>
        </w:rPr>
        <w:t xml:space="preserve">v k. </w:t>
      </w:r>
      <w:proofErr w:type="spellStart"/>
      <w:r w:rsidR="004A0A62">
        <w:rPr>
          <w:rFonts w:ascii="Arial" w:hAnsi="Arial" w:cs="Arial"/>
          <w:sz w:val="22"/>
          <w:szCs w:val="22"/>
        </w:rPr>
        <w:t>ú.</w:t>
      </w:r>
      <w:proofErr w:type="spellEnd"/>
      <w:r w:rsidR="004A0A62">
        <w:rPr>
          <w:rFonts w:ascii="Arial" w:hAnsi="Arial" w:cs="Arial"/>
          <w:sz w:val="22"/>
          <w:szCs w:val="22"/>
        </w:rPr>
        <w:t xml:space="preserve"> Strhaře</w:t>
      </w:r>
    </w:p>
    <w:p w14:paraId="34D9140D" w14:textId="77777777" w:rsidR="00864B28" w:rsidRDefault="00864B2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E054CBF" w14:textId="1B4237EC" w:rsidR="00864B28" w:rsidRDefault="00864B28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Ing. Radmila Navrátilová  </w:t>
      </w:r>
    </w:p>
    <w:p w14:paraId="6BEE6161" w14:textId="6CFF44B2" w:rsidR="00864B28" w:rsidRDefault="00864B28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</w:p>
    <w:p w14:paraId="4CAC56A4" w14:textId="77777777" w:rsidR="004A0A62" w:rsidRDefault="004A0A62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F4F126F" w14:textId="77777777" w:rsidR="004A0A62" w:rsidRDefault="004A0A62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34667D8" w14:textId="77777777" w:rsidR="004A0A62" w:rsidRDefault="004A0A62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horzAnchor="margin" w:tblpY="675"/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2098"/>
        <w:gridCol w:w="833"/>
        <w:gridCol w:w="1376"/>
        <w:gridCol w:w="822"/>
        <w:gridCol w:w="675"/>
        <w:gridCol w:w="709"/>
        <w:gridCol w:w="1134"/>
        <w:gridCol w:w="709"/>
      </w:tblGrid>
      <w:tr w:rsidR="004A0A62" w:rsidRPr="004A0A62" w14:paraId="35717836" w14:textId="77777777" w:rsidTr="00CD0AFC">
        <w:trPr>
          <w:trHeight w:val="300"/>
        </w:trPr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46C9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Katastrální území</w:t>
            </w:r>
          </w:p>
        </w:tc>
        <w:tc>
          <w:tcPr>
            <w:tcW w:w="20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5792" w14:textId="723F0EEE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Parcelní čísla</w:t>
            </w:r>
            <w:r w:rsidR="006C79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KN</w:t>
            </w:r>
          </w:p>
        </w:tc>
        <w:tc>
          <w:tcPr>
            <w:tcW w:w="8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71F9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LV</w:t>
            </w:r>
          </w:p>
        </w:tc>
        <w:tc>
          <w:tcPr>
            <w:tcW w:w="1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5A10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kultura</w:t>
            </w:r>
          </w:p>
        </w:tc>
        <w:tc>
          <w:tcPr>
            <w:tcW w:w="220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FF459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Měrné jednotky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DE0AF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součet dle KÚ</w:t>
            </w:r>
          </w:p>
        </w:tc>
      </w:tr>
      <w:tr w:rsidR="004A0A62" w:rsidRPr="004A0A62" w14:paraId="3FAC953B" w14:textId="77777777" w:rsidTr="00CD0AFC">
        <w:trPr>
          <w:trHeight w:val="300"/>
        </w:trPr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1D72E7" w14:textId="77777777" w:rsidR="004A0A62" w:rsidRPr="004A0A62" w:rsidRDefault="004A0A62" w:rsidP="004A0A62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CDE61A" w14:textId="77777777" w:rsidR="004A0A62" w:rsidRPr="004A0A62" w:rsidRDefault="004A0A62" w:rsidP="004A0A62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159A5" w14:textId="77777777" w:rsidR="004A0A62" w:rsidRPr="004A0A62" w:rsidRDefault="004A0A62" w:rsidP="004A0A62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D905DB" w14:textId="77777777" w:rsidR="004A0A62" w:rsidRPr="004A0A62" w:rsidRDefault="004A0A62" w:rsidP="004A0A62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C2603A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2575A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Hranice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0013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(m)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58D5A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</w:t>
            </w:r>
          </w:p>
        </w:tc>
      </w:tr>
      <w:tr w:rsidR="004A0A62" w:rsidRPr="004A0A62" w14:paraId="123FA17F" w14:textId="77777777" w:rsidTr="00CD0AFC">
        <w:trPr>
          <w:trHeight w:val="315"/>
        </w:trPr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E5C29C" w14:textId="77777777" w:rsidR="004A0A62" w:rsidRPr="004A0A62" w:rsidRDefault="004A0A62" w:rsidP="004A0A62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67D422" w14:textId="77777777" w:rsidR="004A0A62" w:rsidRPr="004A0A62" w:rsidRDefault="004A0A62" w:rsidP="004A0A62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41E0B0" w14:textId="77777777" w:rsidR="004A0A62" w:rsidRPr="004A0A62" w:rsidRDefault="004A0A62" w:rsidP="004A0A62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558C98" w14:textId="77777777" w:rsidR="004A0A62" w:rsidRPr="004A0A62" w:rsidRDefault="004A0A62" w:rsidP="004A0A62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4FB9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685D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90CD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DA38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D76B4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A0A62" w:rsidRPr="004A0A62" w14:paraId="0DE9D9B2" w14:textId="77777777" w:rsidTr="00CD0AFC">
        <w:trPr>
          <w:trHeight w:val="642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5144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Strhaře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6629" w14:textId="4E171556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1181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FF2D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1161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travní p.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7A47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A692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1264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80FC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2ABA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0A62" w:rsidRPr="004A0A62" w14:paraId="18559F24" w14:textId="77777777" w:rsidTr="00CD0AFC">
        <w:trPr>
          <w:trHeight w:val="642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3703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Strhaře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5484" w14:textId="76CB950A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3168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3A5F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orná p.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3550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1FFF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3C9F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886F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0103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0A62" w:rsidRPr="004A0A62" w14:paraId="60F1D300" w14:textId="77777777" w:rsidTr="00CD0AFC">
        <w:trPr>
          <w:trHeight w:val="303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F3C2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Strhaře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1E7D" w14:textId="248A5126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1000, 1037, 1041, 1054, 1055, 1090, 1093, 1108, 1109, 1112, 1114, 1115, 1116, 1117, 1120, 1132, 1133, 1134, 1137, 1138, 1139, 1140, 1166, 1186, 1196, 1293, 1312, 1313, 1340, 1341, 1345, 1346, 1380, 1347, 1419, 1421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600E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10001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A6DE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ost.pl./</w:t>
            </w:r>
            <w:proofErr w:type="spellStart"/>
            <w:proofErr w:type="gramEnd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ost</w:t>
            </w:r>
            <w:proofErr w:type="spellEnd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komunikace, lesní p., travní p., </w:t>
            </w:r>
            <w:proofErr w:type="gramStart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ost.pl./</w:t>
            </w:r>
            <w:proofErr w:type="gramEnd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jiná </w:t>
            </w:r>
            <w:proofErr w:type="spellStart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pl</w:t>
            </w:r>
            <w:proofErr w:type="spellEnd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6BD1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EA3F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4B02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12161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4738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11BB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0A62" w:rsidRPr="004A0A62" w14:paraId="132B80C5" w14:textId="77777777" w:rsidTr="00CD0AFC">
        <w:trPr>
          <w:trHeight w:val="642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9D51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Strhaře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EFA2" w14:textId="0D7ED9C8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1452, 1455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176F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C148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travní p.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DDB2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B6EC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83F4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0A2C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0E5A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0A62" w:rsidRPr="004A0A62" w14:paraId="56D49D70" w14:textId="77777777" w:rsidTr="00CD0AFC">
        <w:trPr>
          <w:trHeight w:val="642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B29A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Strhaře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77CA" w14:textId="6E68C954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1306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62E9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7F60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ost</w:t>
            </w:r>
            <w:proofErr w:type="spellEnd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pl</w:t>
            </w:r>
            <w:proofErr w:type="spellEnd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./</w:t>
            </w:r>
            <w:proofErr w:type="spellStart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ost</w:t>
            </w:r>
            <w:proofErr w:type="spellEnd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. kom.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7418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9E0C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30C4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9329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826E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0A62" w:rsidRPr="004A0A62" w14:paraId="6617F7D1" w14:textId="77777777" w:rsidTr="00CD0AFC">
        <w:trPr>
          <w:trHeight w:val="642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A59C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Strhaře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15EF" w14:textId="01CE36CE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1052, 1078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3783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4D38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ost</w:t>
            </w:r>
            <w:proofErr w:type="spellEnd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pl</w:t>
            </w:r>
            <w:proofErr w:type="spellEnd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./zeleň, trav. porost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32C4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3F60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2C3B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8BB5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14957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6209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150</w:t>
            </w:r>
          </w:p>
        </w:tc>
      </w:tr>
    </w:tbl>
    <w:p w14:paraId="43C39AEB" w14:textId="3FD8E045" w:rsidR="004A0A62" w:rsidRPr="004A0A62" w:rsidRDefault="004A0A62" w:rsidP="00910DD9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4A0A62">
        <w:rPr>
          <w:rFonts w:ascii="Arial" w:hAnsi="Arial" w:cs="Arial"/>
          <w:b/>
          <w:bCs/>
          <w:sz w:val="22"/>
          <w:szCs w:val="22"/>
        </w:rPr>
        <w:t>Příloha č. 1 Seznam vytyčovaných pozemků</w:t>
      </w:r>
    </w:p>
    <w:sectPr w:rsidR="004A0A62" w:rsidRPr="004A0A62" w:rsidSect="00A10967"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06A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345D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36019"/>
    <w:rsid w:val="0013763E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3C72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0752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4FAE"/>
    <w:rsid w:val="002473E7"/>
    <w:rsid w:val="00250409"/>
    <w:rsid w:val="002516BA"/>
    <w:rsid w:val="00252819"/>
    <w:rsid w:val="00254450"/>
    <w:rsid w:val="00254AAB"/>
    <w:rsid w:val="00254C03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4EAF"/>
    <w:rsid w:val="00345D17"/>
    <w:rsid w:val="00353628"/>
    <w:rsid w:val="00353BAC"/>
    <w:rsid w:val="00354E99"/>
    <w:rsid w:val="003562D7"/>
    <w:rsid w:val="00356A51"/>
    <w:rsid w:val="00356AD0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2847"/>
    <w:rsid w:val="0049333A"/>
    <w:rsid w:val="00493BC3"/>
    <w:rsid w:val="0049768D"/>
    <w:rsid w:val="004A0A62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D7DB3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160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42E9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03B3"/>
    <w:rsid w:val="00662DB9"/>
    <w:rsid w:val="006650CF"/>
    <w:rsid w:val="00666DE3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C79FF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583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3CD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070B3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4B28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C4F2B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275C7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1C1F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4893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C6F0F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07EC9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C7B2D"/>
    <w:rsid w:val="00BD4F5D"/>
    <w:rsid w:val="00BE0C70"/>
    <w:rsid w:val="00BE3533"/>
    <w:rsid w:val="00BE3B44"/>
    <w:rsid w:val="00BF0628"/>
    <w:rsid w:val="00BF373E"/>
    <w:rsid w:val="00C05583"/>
    <w:rsid w:val="00C1043C"/>
    <w:rsid w:val="00C15359"/>
    <w:rsid w:val="00C2000D"/>
    <w:rsid w:val="00C211EC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0AFC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D7A8D"/>
    <w:rsid w:val="00DE57F2"/>
    <w:rsid w:val="00DF4F34"/>
    <w:rsid w:val="00DF65C7"/>
    <w:rsid w:val="00E023A5"/>
    <w:rsid w:val="00E0323E"/>
    <w:rsid w:val="00E0680C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4AF2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490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25E5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A0331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podatelna@spu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5012</Words>
  <Characters>29573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2025-11-04T09:44:00Z</dcterms:created>
  <dcterms:modified xsi:type="dcterms:W3CDTF">2025-11-04T09:50:00Z</dcterms:modified>
</cp:coreProperties>
</file>