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7941" w14:textId="77777777" w:rsidR="006A6CC3" w:rsidRPr="009B306C" w:rsidRDefault="006A6CC3" w:rsidP="009B306C">
      <w:pPr>
        <w:pStyle w:val="Nadpis1"/>
        <w:keepNext w:val="0"/>
        <w:tabs>
          <w:tab w:val="clear" w:pos="0"/>
          <w:tab w:val="clear" w:pos="737"/>
        </w:tabs>
        <w:spacing w:before="240" w:after="240"/>
        <w:ind w:left="0" w:firstLine="0"/>
        <w:jc w:val="both"/>
        <w:rPr>
          <w:rFonts w:cs="Arial"/>
          <w:color w:val="000000"/>
          <w:sz w:val="28"/>
          <w:szCs w:val="28"/>
        </w:rPr>
      </w:pPr>
      <w:bookmarkStart w:id="0" w:name="_Toc201020750"/>
      <w:bookmarkStart w:id="1" w:name="_Toc246424392"/>
      <w:bookmarkStart w:id="2" w:name="_Toc412469831"/>
      <w:r w:rsidRPr="009B306C">
        <w:rPr>
          <w:rFonts w:cs="Arial"/>
          <w:color w:val="000000"/>
          <w:sz w:val="28"/>
          <w:szCs w:val="28"/>
        </w:rPr>
        <w:t>Prohlídka místa plnění</w:t>
      </w:r>
      <w:bookmarkEnd w:id="0"/>
      <w:bookmarkEnd w:id="1"/>
      <w:bookmarkEnd w:id="2"/>
    </w:p>
    <w:p w14:paraId="5252AD1F" w14:textId="3907751C" w:rsidR="009B3185" w:rsidRPr="00816894" w:rsidRDefault="00D52D41" w:rsidP="009B3185">
      <w:pPr>
        <w:rPr>
          <w:sz w:val="24"/>
          <w:szCs w:val="24"/>
          <w:lang w:val="x-none" w:eastAsia="x-none"/>
        </w:rPr>
      </w:pPr>
      <w:bookmarkStart w:id="3" w:name="_Toc191791439"/>
      <w:bookmarkStart w:id="4" w:name="_Toc191791505"/>
      <w:bookmarkStart w:id="5" w:name="_Toc202453461"/>
      <w:bookmarkStart w:id="6" w:name="_Toc202453463"/>
      <w:bookmarkStart w:id="7" w:name="_Toc202453464"/>
      <w:bookmarkEnd w:id="3"/>
      <w:bookmarkEnd w:id="4"/>
      <w:bookmarkEnd w:id="5"/>
      <w:bookmarkEnd w:id="6"/>
      <w:bookmarkEnd w:id="7"/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Kanál </w:t>
      </w:r>
      <w:proofErr w:type="gramStart"/>
      <w:r w:rsidR="009B3185" w:rsidRPr="00816894">
        <w:rPr>
          <w:rFonts w:ascii="Calibri" w:hAnsi="Calibri"/>
          <w:b/>
          <w:color w:val="000000"/>
          <w:sz w:val="24"/>
          <w:szCs w:val="24"/>
          <w:u w:val="single"/>
        </w:rPr>
        <w:t xml:space="preserve">Krhovice </w:t>
      </w:r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- </w:t>
      </w:r>
      <w:r w:rsidR="009B3185" w:rsidRPr="00816894">
        <w:rPr>
          <w:rFonts w:ascii="Calibri" w:hAnsi="Calibri"/>
          <w:b/>
          <w:color w:val="000000"/>
          <w:sz w:val="24"/>
          <w:szCs w:val="24"/>
          <w:u w:val="single"/>
        </w:rPr>
        <w:t>Hevlín</w:t>
      </w:r>
      <w:proofErr w:type="gramEnd"/>
      <w:r w:rsidR="009B3185" w:rsidRPr="00816894">
        <w:rPr>
          <w:rFonts w:ascii="Calibri" w:hAnsi="Calibri"/>
          <w:b/>
          <w:color w:val="000000"/>
          <w:sz w:val="24"/>
          <w:szCs w:val="24"/>
          <w:u w:val="single"/>
        </w:rPr>
        <w:t>, vč. náhonu N1, N2, ČS Valtrovice, ČS Božice a VN Božice</w:t>
      </w:r>
    </w:p>
    <w:p w14:paraId="48C85780" w14:textId="77777777" w:rsidR="00C450F4" w:rsidRPr="009B306C" w:rsidRDefault="00C450F4" w:rsidP="00C450F4">
      <w:pPr>
        <w:pStyle w:val="Nadpis2"/>
        <w:rPr>
          <w:rFonts w:ascii="Arial" w:hAnsi="Arial" w:cs="Arial"/>
        </w:rPr>
      </w:pPr>
      <w:r w:rsidRPr="009B306C">
        <w:rPr>
          <w:rFonts w:ascii="Arial" w:hAnsi="Arial" w:cs="Arial"/>
        </w:rPr>
        <w:t>Dodavatelé se mohou seznámit s místem plnění (vybranými zařízeními reprezentující</w:t>
      </w:r>
      <w:r w:rsidRPr="009B306C">
        <w:rPr>
          <w:rFonts w:ascii="Arial" w:hAnsi="Arial" w:cs="Arial"/>
          <w:lang w:val="cs-CZ"/>
        </w:rPr>
        <w:t xml:space="preserve"> příslušnou závlahovou soustavu)</w:t>
      </w:r>
      <w:r w:rsidRPr="009B306C">
        <w:rPr>
          <w:rFonts w:ascii="Arial" w:hAnsi="Arial" w:cs="Arial"/>
        </w:rPr>
        <w:t>.</w:t>
      </w:r>
    </w:p>
    <w:p w14:paraId="48D1B027" w14:textId="77777777" w:rsidR="006A6CC3" w:rsidRPr="009B306C" w:rsidRDefault="006A6CC3" w:rsidP="006A6CC3">
      <w:pPr>
        <w:pStyle w:val="Nadpis2"/>
        <w:rPr>
          <w:rFonts w:ascii="Arial" w:hAnsi="Arial" w:cs="Arial"/>
        </w:rPr>
      </w:pPr>
      <w:r w:rsidRPr="009B306C">
        <w:rPr>
          <w:rFonts w:ascii="Arial" w:hAnsi="Arial" w:cs="Arial"/>
        </w:rPr>
        <w:t>Prohlídka místa plnění slouží výhradně k seznámení dodavatelů s</w:t>
      </w:r>
      <w:r w:rsidRPr="009B306C">
        <w:rPr>
          <w:rFonts w:ascii="Arial" w:hAnsi="Arial" w:cs="Arial"/>
          <w:lang w:val="cs-CZ"/>
        </w:rPr>
        <w:t> vybranými zařízeními reprezentujícími hlavní typy H</w:t>
      </w:r>
      <w:r w:rsidR="00EC4B69" w:rsidRPr="009B306C">
        <w:rPr>
          <w:rFonts w:ascii="Arial" w:hAnsi="Arial" w:cs="Arial"/>
          <w:lang w:val="cs-CZ"/>
        </w:rPr>
        <w:t>Z</w:t>
      </w:r>
      <w:r w:rsidRPr="009B306C">
        <w:rPr>
          <w:rFonts w:ascii="Arial" w:hAnsi="Arial" w:cs="Arial"/>
          <w:lang w:val="cs-CZ"/>
        </w:rPr>
        <w:t>Z jako</w:t>
      </w:r>
      <w:r w:rsidRPr="009B306C">
        <w:rPr>
          <w:rFonts w:ascii="Arial" w:hAnsi="Arial" w:cs="Arial"/>
        </w:rPr>
        <w:t xml:space="preserve"> stávajícím místem budoucího plnění a s jeho technickými a provozními parametry. Prohlídka místa plnění je na vlastní riziko a náklady zúčastněných osob.</w:t>
      </w:r>
      <w:r w:rsidRPr="009B306C">
        <w:rPr>
          <w:rFonts w:ascii="Arial" w:hAnsi="Arial" w:cs="Arial"/>
          <w:lang w:val="cs-CZ"/>
        </w:rPr>
        <w:t xml:space="preserve"> Zadavatel zejména nezajišťuje dopravu ze srazu uchazečů na místa plnění určená zadavatelem k prohlídce.</w:t>
      </w:r>
    </w:p>
    <w:p w14:paraId="2F5F9C2A" w14:textId="615D36A5" w:rsidR="006A6CC3" w:rsidRPr="009B306C" w:rsidRDefault="006A6CC3" w:rsidP="006A6CC3">
      <w:pPr>
        <w:pStyle w:val="Nadpis2"/>
        <w:rPr>
          <w:rFonts w:ascii="Arial" w:hAnsi="Arial" w:cs="Arial"/>
        </w:rPr>
      </w:pPr>
      <w:r w:rsidRPr="009B306C">
        <w:rPr>
          <w:rFonts w:ascii="Arial" w:hAnsi="Arial" w:cs="Arial"/>
        </w:rPr>
        <w:t>Bližší vymezení místa plnění určeného k prohlídce, tedy vybraných zařízení H</w:t>
      </w:r>
      <w:r w:rsidR="00EC4B69" w:rsidRPr="009B306C">
        <w:rPr>
          <w:rFonts w:ascii="Arial" w:hAnsi="Arial" w:cs="Arial"/>
          <w:lang w:val="cs-CZ"/>
        </w:rPr>
        <w:t>Z</w:t>
      </w:r>
      <w:r w:rsidRPr="009B306C">
        <w:rPr>
          <w:rFonts w:ascii="Arial" w:hAnsi="Arial" w:cs="Arial"/>
        </w:rPr>
        <w:t xml:space="preserve">Z, včetně adresy srazu účastníků prohlídky místa plnění a dále orientačního harmonogramu prohlídky místa plnění, </w:t>
      </w:r>
      <w:r w:rsidR="00FC2CB1" w:rsidRPr="009B306C">
        <w:rPr>
          <w:rFonts w:ascii="Arial" w:hAnsi="Arial" w:cs="Arial"/>
          <w:lang w:val="cs-CZ"/>
        </w:rPr>
        <w:t>je následující:</w:t>
      </w:r>
    </w:p>
    <w:p w14:paraId="01F6C27D" w14:textId="77777777" w:rsidR="00774408" w:rsidRPr="001715FB" w:rsidRDefault="00774408" w:rsidP="007B57C0">
      <w:pPr>
        <w:pStyle w:val="Bezmezer"/>
        <w:rPr>
          <w:rFonts w:ascii="Arial" w:hAnsi="Arial" w:cs="Arial"/>
          <w:b/>
          <w:sz w:val="20"/>
        </w:rPr>
      </w:pPr>
    </w:p>
    <w:p w14:paraId="728FF6F8" w14:textId="14844C59" w:rsidR="004F1AEB" w:rsidRPr="004A26DE" w:rsidRDefault="004F1AEB" w:rsidP="004F1AEB">
      <w:pPr>
        <w:rPr>
          <w:rFonts w:ascii="Arial" w:hAnsi="Arial" w:cs="Arial"/>
          <w:b/>
        </w:rPr>
      </w:pPr>
      <w:r w:rsidRPr="009B306C">
        <w:rPr>
          <w:rFonts w:ascii="Arial" w:hAnsi="Arial" w:cs="Arial"/>
          <w:bCs/>
          <w:u w:val="single"/>
        </w:rPr>
        <w:t xml:space="preserve">Sraz účastníků: </w:t>
      </w:r>
      <w:r w:rsidR="001715FB">
        <w:rPr>
          <w:rFonts w:ascii="Arial" w:hAnsi="Arial" w:cs="Arial"/>
          <w:bCs/>
          <w:u w:val="single"/>
        </w:rPr>
        <w:t xml:space="preserve">Závlahy Dyjákovice, </w:t>
      </w:r>
      <w:r w:rsidR="009B3185" w:rsidRPr="009B3185">
        <w:rPr>
          <w:rFonts w:ascii="Arial" w:hAnsi="Arial" w:cs="Arial"/>
          <w:bCs/>
          <w:u w:val="single"/>
        </w:rPr>
        <w:t>spol. s r</w:t>
      </w:r>
      <w:r w:rsidR="009B3185">
        <w:rPr>
          <w:rFonts w:ascii="Arial" w:hAnsi="Arial" w:cs="Arial"/>
          <w:bCs/>
          <w:u w:val="single"/>
        </w:rPr>
        <w:t>.o., Dyjákovice 313</w:t>
      </w:r>
      <w:r w:rsidRPr="009B306C">
        <w:rPr>
          <w:rFonts w:ascii="Arial" w:hAnsi="Arial" w:cs="Arial"/>
          <w:bCs/>
          <w:u w:val="single"/>
        </w:rPr>
        <w:t xml:space="preserve"> – viz situace, </w:t>
      </w:r>
      <w:r w:rsidR="00181491" w:rsidRPr="004A26DE">
        <w:rPr>
          <w:rFonts w:ascii="Arial" w:hAnsi="Arial" w:cs="Arial"/>
          <w:b/>
          <w:u w:val="single"/>
        </w:rPr>
        <w:t xml:space="preserve">dne </w:t>
      </w:r>
      <w:r w:rsidR="004A26DE">
        <w:rPr>
          <w:rFonts w:ascii="Arial" w:hAnsi="Arial" w:cs="Arial"/>
          <w:b/>
          <w:u w:val="single"/>
        </w:rPr>
        <w:t xml:space="preserve">4. 11. </w:t>
      </w:r>
      <w:r w:rsidR="00181491" w:rsidRPr="004A26DE">
        <w:rPr>
          <w:rFonts w:ascii="Arial" w:hAnsi="Arial" w:cs="Arial"/>
          <w:b/>
          <w:u w:val="single"/>
        </w:rPr>
        <w:t>202</w:t>
      </w:r>
      <w:r w:rsidR="00082277" w:rsidRPr="004A26DE">
        <w:rPr>
          <w:rFonts w:ascii="Arial" w:hAnsi="Arial" w:cs="Arial"/>
          <w:b/>
          <w:u w:val="single"/>
        </w:rPr>
        <w:t>5</w:t>
      </w:r>
      <w:r w:rsidR="00181491" w:rsidRPr="004A26DE">
        <w:rPr>
          <w:rFonts w:ascii="Arial" w:hAnsi="Arial" w:cs="Arial"/>
          <w:b/>
          <w:u w:val="single"/>
        </w:rPr>
        <w:t xml:space="preserve"> </w:t>
      </w:r>
      <w:r w:rsidRPr="004A26DE">
        <w:rPr>
          <w:rFonts w:ascii="Arial" w:hAnsi="Arial" w:cs="Arial"/>
          <w:b/>
          <w:u w:val="single"/>
        </w:rPr>
        <w:t xml:space="preserve">v </w:t>
      </w:r>
      <w:r w:rsidR="00866B60" w:rsidRPr="004A26DE">
        <w:rPr>
          <w:rFonts w:ascii="Arial" w:hAnsi="Arial" w:cs="Arial"/>
          <w:b/>
          <w:u w:val="single"/>
        </w:rPr>
        <w:t>10</w:t>
      </w:r>
      <w:r w:rsidRPr="004A26DE">
        <w:rPr>
          <w:rFonts w:ascii="Arial" w:hAnsi="Arial" w:cs="Arial"/>
          <w:b/>
          <w:u w:val="single"/>
        </w:rPr>
        <w:t>:00 hod</w:t>
      </w:r>
    </w:p>
    <w:p w14:paraId="180285D4" w14:textId="77777777" w:rsidR="004F1AEB" w:rsidRPr="009B306C" w:rsidRDefault="00735E60" w:rsidP="00735E60">
      <w:pPr>
        <w:rPr>
          <w:rFonts w:ascii="Arial" w:hAnsi="Arial" w:cs="Arial"/>
          <w:b/>
        </w:rPr>
      </w:pPr>
      <w:r w:rsidRPr="009B306C">
        <w:rPr>
          <w:rFonts w:ascii="Arial" w:hAnsi="Arial" w:cs="Arial"/>
          <w:bCs/>
          <w:u w:val="single"/>
        </w:rPr>
        <w:t>Zařízení HZZ určená zadavatelem k prohlídce místa plnění:</w:t>
      </w:r>
    </w:p>
    <w:p w14:paraId="33D4D8A1" w14:textId="77777777" w:rsidR="009B3185" w:rsidRPr="009B3185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>jez Krhovice (odběrný objekt)</w:t>
      </w:r>
    </w:p>
    <w:p w14:paraId="07875E53" w14:textId="2137F9DD" w:rsidR="009B3185" w:rsidRPr="009B3185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>otevřený kanál Krhovice – Hevlín (stavidla, shybky, přepady)</w:t>
      </w:r>
    </w:p>
    <w:p w14:paraId="6F3A54B7" w14:textId="77777777" w:rsidR="009B3185" w:rsidRPr="009B3185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>ČS Valtrovice (objekt ČS, výtlačné potrubí, trafostanice)</w:t>
      </w:r>
    </w:p>
    <w:p w14:paraId="2BD0E405" w14:textId="40965B1E" w:rsidR="009B3185" w:rsidRPr="009B3185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 xml:space="preserve">otevřený kanál náhon N2 (vzdouvací objekty, </w:t>
      </w:r>
      <w:r w:rsidR="00B15B3A">
        <w:rPr>
          <w:rFonts w:cs="Arial"/>
          <w:sz w:val="22"/>
          <w:szCs w:val="22"/>
        </w:rPr>
        <w:t>propustek</w:t>
      </w:r>
      <w:r w:rsidRPr="009B3185">
        <w:rPr>
          <w:rFonts w:cs="Arial"/>
          <w:sz w:val="22"/>
          <w:szCs w:val="22"/>
        </w:rPr>
        <w:t>)</w:t>
      </w:r>
    </w:p>
    <w:p w14:paraId="07C87141" w14:textId="77777777" w:rsidR="009B3185" w:rsidRPr="009B3185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>ČS Božice (objekt ČS, odběrný objekt, akumulační nádrž, výtlačné potrubí, trafostanice)</w:t>
      </w:r>
    </w:p>
    <w:p w14:paraId="2FAD917F" w14:textId="77777777" w:rsidR="009B3185" w:rsidRPr="009B3185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>VN Božice (vtokový objekt, hráz, funkční blok)</w:t>
      </w:r>
    </w:p>
    <w:p w14:paraId="30B38888" w14:textId="50F932BF" w:rsidR="00D24AD0" w:rsidRDefault="009B3185" w:rsidP="009B3185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185">
        <w:rPr>
          <w:rFonts w:cs="Arial"/>
          <w:sz w:val="22"/>
          <w:szCs w:val="22"/>
        </w:rPr>
        <w:t>otevřený kanál náhon N1 (stavidla, shybk</w:t>
      </w:r>
      <w:r w:rsidR="00B15B3A">
        <w:rPr>
          <w:rFonts w:cs="Arial"/>
          <w:sz w:val="22"/>
          <w:szCs w:val="22"/>
        </w:rPr>
        <w:t>y</w:t>
      </w:r>
      <w:r w:rsidRPr="009B3185">
        <w:rPr>
          <w:rFonts w:cs="Arial"/>
          <w:sz w:val="22"/>
          <w:szCs w:val="22"/>
        </w:rPr>
        <w:t>, přepady, akvadukty)</w:t>
      </w:r>
    </w:p>
    <w:p w14:paraId="7289A99D" w14:textId="77777777" w:rsidR="009B3185" w:rsidRDefault="001715FB" w:rsidP="009B3185">
      <w:pPr>
        <w:pStyle w:val="Odstavecseseznamem"/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3AD24F0" wp14:editId="146EDA64">
            <wp:simplePos x="0" y="0"/>
            <wp:positionH relativeFrom="column">
              <wp:posOffset>-25400</wp:posOffset>
            </wp:positionH>
            <wp:positionV relativeFrom="paragraph">
              <wp:posOffset>95885</wp:posOffset>
            </wp:positionV>
            <wp:extent cx="5760000" cy="3765600"/>
            <wp:effectExtent l="0" t="0" r="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tuace místa srazu K-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CE91" w14:textId="77777777" w:rsidR="009B3185" w:rsidRDefault="009B3185" w:rsidP="009B3185">
      <w:pPr>
        <w:tabs>
          <w:tab w:val="left" w:pos="3564"/>
        </w:tabs>
        <w:spacing w:after="200" w:line="276" w:lineRule="auto"/>
        <w:rPr>
          <w:rFonts w:cs="Arial"/>
        </w:rPr>
      </w:pPr>
      <w:r>
        <w:rPr>
          <w:rFonts w:cs="Arial"/>
        </w:rPr>
        <w:tab/>
      </w:r>
    </w:p>
    <w:p w14:paraId="05CD6520" w14:textId="77777777" w:rsidR="009B3185" w:rsidRPr="009B3185" w:rsidRDefault="009B3185" w:rsidP="009B3185">
      <w:pPr>
        <w:spacing w:after="200" w:line="276" w:lineRule="auto"/>
        <w:rPr>
          <w:rFonts w:cs="Arial"/>
        </w:rPr>
      </w:pPr>
    </w:p>
    <w:sectPr w:rsidR="009B3185" w:rsidRPr="009B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6DA9" w14:textId="77777777" w:rsidR="008447E2" w:rsidRDefault="008447E2" w:rsidP="009B306C">
      <w:pPr>
        <w:spacing w:after="0" w:line="240" w:lineRule="auto"/>
      </w:pPr>
      <w:r>
        <w:separator/>
      </w:r>
    </w:p>
  </w:endnote>
  <w:endnote w:type="continuationSeparator" w:id="0">
    <w:p w14:paraId="46250C45" w14:textId="77777777" w:rsidR="008447E2" w:rsidRDefault="008447E2" w:rsidP="009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E193" w14:textId="77777777" w:rsidR="008447E2" w:rsidRDefault="008447E2" w:rsidP="009B306C">
      <w:pPr>
        <w:spacing w:after="0" w:line="240" w:lineRule="auto"/>
      </w:pPr>
      <w:r>
        <w:separator/>
      </w:r>
    </w:p>
  </w:footnote>
  <w:footnote w:type="continuationSeparator" w:id="0">
    <w:p w14:paraId="23B5B005" w14:textId="77777777" w:rsidR="008447E2" w:rsidRDefault="008447E2" w:rsidP="009B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C30D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4"/>
        </w:tabs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9791DC9"/>
    <w:multiLevelType w:val="hybridMultilevel"/>
    <w:tmpl w:val="5B58D348"/>
    <w:lvl w:ilvl="0" w:tplc="F9DE610E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" w15:restartNumberingAfterBreak="0">
    <w:nsid w:val="3D5E00A5"/>
    <w:multiLevelType w:val="hybridMultilevel"/>
    <w:tmpl w:val="7CEE5480"/>
    <w:lvl w:ilvl="0" w:tplc="5AF03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7B87"/>
    <w:multiLevelType w:val="hybridMultilevel"/>
    <w:tmpl w:val="950EA924"/>
    <w:lvl w:ilvl="0" w:tplc="3BB60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907973">
    <w:abstractNumId w:val="0"/>
  </w:num>
  <w:num w:numId="2" w16cid:durableId="675114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316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987230">
    <w:abstractNumId w:val="2"/>
  </w:num>
  <w:num w:numId="5" w16cid:durableId="158757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C3"/>
    <w:rsid w:val="00082277"/>
    <w:rsid w:val="000A0FDB"/>
    <w:rsid w:val="00114476"/>
    <w:rsid w:val="001715FB"/>
    <w:rsid w:val="00181491"/>
    <w:rsid w:val="00360DAE"/>
    <w:rsid w:val="003E5D40"/>
    <w:rsid w:val="00483612"/>
    <w:rsid w:val="004A26DE"/>
    <w:rsid w:val="004A5E66"/>
    <w:rsid w:val="004F1AEB"/>
    <w:rsid w:val="00524EE0"/>
    <w:rsid w:val="00695C7C"/>
    <w:rsid w:val="006A6CC3"/>
    <w:rsid w:val="006C3EDB"/>
    <w:rsid w:val="00735E60"/>
    <w:rsid w:val="00774408"/>
    <w:rsid w:val="007833C7"/>
    <w:rsid w:val="007B57C0"/>
    <w:rsid w:val="00800BA8"/>
    <w:rsid w:val="008447E2"/>
    <w:rsid w:val="00866B60"/>
    <w:rsid w:val="0088386B"/>
    <w:rsid w:val="008C1F98"/>
    <w:rsid w:val="0096203C"/>
    <w:rsid w:val="009B306C"/>
    <w:rsid w:val="009B3185"/>
    <w:rsid w:val="00A2010D"/>
    <w:rsid w:val="00A75FF6"/>
    <w:rsid w:val="00B07BFA"/>
    <w:rsid w:val="00B15B3A"/>
    <w:rsid w:val="00B57994"/>
    <w:rsid w:val="00BE7628"/>
    <w:rsid w:val="00C450F4"/>
    <w:rsid w:val="00C957F5"/>
    <w:rsid w:val="00D17A0D"/>
    <w:rsid w:val="00D24AD0"/>
    <w:rsid w:val="00D45785"/>
    <w:rsid w:val="00D52D41"/>
    <w:rsid w:val="00E14F92"/>
    <w:rsid w:val="00EC4B69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7346"/>
  <w15:chartTrackingRefBased/>
  <w15:docId w15:val="{A9ECE810-B2FD-4B04-B630-24DF1307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185"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6A6CC3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 w:line="240" w:lineRule="auto"/>
      <w:ind w:left="1128" w:hanging="360"/>
      <w:outlineLvl w:val="0"/>
    </w:pPr>
    <w:rPr>
      <w:rFonts w:ascii="Arial" w:eastAsia="Times New Roman" w:hAnsi="Arial" w:cs="Times New Roman"/>
      <w:b/>
      <w:kern w:val="28"/>
      <w:sz w:val="26"/>
      <w:szCs w:val="20"/>
      <w:lang w:val="x-none" w:eastAsia="x-none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"/>
    <w:qFormat/>
    <w:rsid w:val="006A6CC3"/>
    <w:pPr>
      <w:numPr>
        <w:ilvl w:val="1"/>
        <w:numId w:val="1"/>
      </w:numPr>
      <w:tabs>
        <w:tab w:val="clear" w:pos="5674"/>
        <w:tab w:val="left" w:pos="539"/>
        <w:tab w:val="num" w:pos="5390"/>
      </w:tabs>
      <w:autoSpaceDE w:val="0"/>
      <w:autoSpaceDN w:val="0"/>
      <w:adjustRightInd w:val="0"/>
      <w:spacing w:before="240" w:after="120" w:line="240" w:lineRule="auto"/>
      <w:jc w:val="both"/>
      <w:outlineLvl w:val="1"/>
    </w:pPr>
    <w:rPr>
      <w:rFonts w:ascii="Calibri" w:eastAsia="Times New Roman" w:hAnsi="Calibri" w:cs="Times New Roman"/>
      <w:kern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"/>
    <w:rsid w:val="006A6CC3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val="x-none" w:eastAsia="x-none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"/>
    <w:rsid w:val="006A6CC3"/>
    <w:rPr>
      <w:rFonts w:ascii="Calibri" w:eastAsia="Times New Roman" w:hAnsi="Calibri" w:cs="Times New Roman"/>
      <w:kern w:val="32"/>
      <w:lang w:val="x-none" w:eastAsia="x-none"/>
    </w:rPr>
  </w:style>
  <w:style w:type="character" w:styleId="Hypertextovodkaz">
    <w:name w:val="Hyperlink"/>
    <w:uiPriority w:val="99"/>
    <w:rsid w:val="006A6CC3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B57C0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B57C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06C"/>
  </w:style>
  <w:style w:type="paragraph" w:styleId="Zpat">
    <w:name w:val="footer"/>
    <w:basedOn w:val="Normln"/>
    <w:link w:val="ZpatChar"/>
    <w:uiPriority w:val="99"/>
    <w:unhideWhenUsed/>
    <w:rsid w:val="009B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Dočkal Jaroslav Ing.</dc:creator>
  <cp:keywords/>
  <dc:description/>
  <cp:lastModifiedBy>Víšková Katarína Ing.</cp:lastModifiedBy>
  <cp:revision>22</cp:revision>
  <dcterms:created xsi:type="dcterms:W3CDTF">2017-12-05T14:51:00Z</dcterms:created>
  <dcterms:modified xsi:type="dcterms:W3CDTF">2025-10-23T09:33:00Z</dcterms:modified>
</cp:coreProperties>
</file>