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169E053D" w:rsidR="00E0086F" w:rsidRPr="00ED6435" w:rsidRDefault="00DC4515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 xml:space="preserve">DODATEK č. </w:t>
      </w:r>
      <w:r w:rsidR="00852629">
        <w:rPr>
          <w:rFonts w:ascii="Arial" w:hAnsi="Arial"/>
          <w:szCs w:val="22"/>
        </w:rPr>
        <w:t>6</w:t>
      </w:r>
      <w:r>
        <w:rPr>
          <w:rFonts w:ascii="Arial" w:hAnsi="Arial"/>
          <w:szCs w:val="22"/>
        </w:rPr>
        <w:t xml:space="preserve"> k </w:t>
      </w:r>
      <w:r w:rsidR="00E0086F" w:rsidRPr="00ED6435">
        <w:rPr>
          <w:rFonts w:ascii="Arial" w:hAnsi="Arial"/>
          <w:szCs w:val="22"/>
        </w:rPr>
        <w:t>SMLOUV</w:t>
      </w:r>
      <w:r>
        <w:rPr>
          <w:rFonts w:ascii="Arial" w:hAnsi="Arial"/>
          <w:szCs w:val="22"/>
        </w:rPr>
        <w:t>ě</w:t>
      </w:r>
      <w:r w:rsidR="00E0086F" w:rsidRPr="00ED6435">
        <w:rPr>
          <w:rFonts w:ascii="Arial" w:hAnsi="Arial"/>
          <w:szCs w:val="22"/>
        </w:rPr>
        <w:t xml:space="preserve"> O DÍLO</w:t>
      </w:r>
    </w:p>
    <w:p w14:paraId="28D22E04" w14:textId="01B5CF8D" w:rsidR="00997ABA" w:rsidRPr="00BF554C" w:rsidRDefault="00997ABA" w:rsidP="00997ABA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 xml:space="preserve">ke smlouvě o dílo č. </w:t>
      </w:r>
      <w:bookmarkStart w:id="0" w:name="_Hlk143679382"/>
      <w:r>
        <w:rPr>
          <w:rFonts w:cs="Arial"/>
          <w:sz w:val="22"/>
        </w:rPr>
        <w:t>1061-2022-514204</w:t>
      </w:r>
      <w:r w:rsidRPr="00BF554C">
        <w:rPr>
          <w:rFonts w:cs="Arial"/>
          <w:sz w:val="22"/>
        </w:rPr>
        <w:t xml:space="preserve"> </w:t>
      </w:r>
      <w:bookmarkEnd w:id="0"/>
      <w:r w:rsidRPr="00BF554C">
        <w:rPr>
          <w:rFonts w:cs="Arial"/>
          <w:sz w:val="22"/>
        </w:rPr>
        <w:t>ze dne</w:t>
      </w:r>
      <w:r>
        <w:rPr>
          <w:rFonts w:cs="Arial"/>
          <w:sz w:val="22"/>
        </w:rPr>
        <w:t xml:space="preserve"> 12.10.2022</w:t>
      </w:r>
      <w:r w:rsidRPr="00BF554C">
        <w:rPr>
          <w:rFonts w:cs="Arial"/>
          <w:sz w:val="22"/>
        </w:rPr>
        <w:t xml:space="preserve"> („</w:t>
      </w:r>
      <w:r w:rsidRPr="00BF554C">
        <w:rPr>
          <w:rFonts w:cs="Arial"/>
          <w:b/>
          <w:bCs/>
          <w:sz w:val="22"/>
        </w:rPr>
        <w:t>Smlouva</w:t>
      </w:r>
      <w:r w:rsidRPr="00BF554C">
        <w:rPr>
          <w:rFonts w:cs="Arial"/>
          <w:sz w:val="22"/>
        </w:rPr>
        <w:t>“)</w:t>
      </w:r>
    </w:p>
    <w:p w14:paraId="7947449C" w14:textId="3652457A" w:rsidR="00E0086F" w:rsidRPr="00ED6435" w:rsidRDefault="00E0086F" w:rsidP="00EC1291">
      <w:pPr>
        <w:pStyle w:val="Nadpis1"/>
        <w:keepNext w:val="0"/>
        <w:spacing w:after="120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70DEBAE8" w14:textId="38E879D7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se sídlem Husinecká 1024/</w:t>
      </w:r>
      <w:proofErr w:type="gramStart"/>
      <w:r w:rsidRPr="00ED6435">
        <w:rPr>
          <w:rFonts w:ascii="Arial" w:hAnsi="Arial" w:cs="Arial"/>
        </w:rPr>
        <w:t>11a</w:t>
      </w:r>
      <w:proofErr w:type="gramEnd"/>
      <w:r w:rsidRPr="00ED6435">
        <w:rPr>
          <w:rFonts w:ascii="Arial" w:hAnsi="Arial" w:cs="Arial"/>
        </w:rPr>
        <w:t>, 130 00 Praha 3 – Žižkov, IČO: 013 12 774, Krajský pozemkový úřad pro</w:t>
      </w:r>
      <w:r w:rsidR="000E5A1D">
        <w:rPr>
          <w:rFonts w:ascii="Arial" w:hAnsi="Arial" w:cs="Arial"/>
        </w:rPr>
        <w:t xml:space="preserve"> Královéhradecký kraj</w:t>
      </w:r>
      <w:r w:rsidRPr="00ED6435">
        <w:rPr>
          <w:rFonts w:ascii="Arial" w:hAnsi="Arial" w:cs="Arial"/>
          <w:snapToGrid w:val="0"/>
        </w:rPr>
        <w:t>,</w:t>
      </w:r>
      <w:r w:rsidRPr="00ED6435">
        <w:rPr>
          <w:rFonts w:ascii="Arial" w:hAnsi="Arial" w:cs="Arial"/>
        </w:rPr>
        <w:t xml:space="preserve"> Pobočka </w:t>
      </w:r>
      <w:r w:rsidR="000E5A1D">
        <w:rPr>
          <w:rFonts w:ascii="Arial" w:hAnsi="Arial" w:cs="Arial"/>
        </w:rPr>
        <w:t>Rychnov nad Kněžnou</w:t>
      </w:r>
      <w:r w:rsidRPr="00ED6435">
        <w:rPr>
          <w:rFonts w:ascii="Arial" w:hAnsi="Arial" w:cs="Arial"/>
          <w:snapToGrid w:val="0"/>
        </w:rPr>
        <w:t xml:space="preserve">, na adrese </w:t>
      </w:r>
      <w:r w:rsidR="000E5A1D">
        <w:rPr>
          <w:rFonts w:ascii="Arial" w:hAnsi="Arial" w:cs="Arial"/>
          <w:snapToGrid w:val="0"/>
        </w:rPr>
        <w:t>Jiráskova 1320, 516 01 Rychnov nad Kněžnou</w:t>
      </w:r>
    </w:p>
    <w:p w14:paraId="2BB55C1B" w14:textId="63DC2C54" w:rsidR="00E0086F" w:rsidRPr="00ED6435" w:rsidRDefault="00E0086F" w:rsidP="00EC1291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 w:rsidR="000E5A1D">
        <w:rPr>
          <w:rFonts w:ascii="Arial" w:hAnsi="Arial" w:cs="Arial"/>
          <w:iCs/>
        </w:rPr>
        <w:t>Mgr. Alena Rufferová,</w:t>
      </w:r>
      <w:r w:rsidRPr="00ED6435">
        <w:rPr>
          <w:rFonts w:ascii="Arial" w:hAnsi="Arial" w:cs="Arial"/>
        </w:rPr>
        <w:t xml:space="preserve"> vedoucí P</w:t>
      </w:r>
      <w:r w:rsidR="000E5A1D">
        <w:rPr>
          <w:rFonts w:ascii="Arial" w:hAnsi="Arial" w:cs="Arial"/>
        </w:rPr>
        <w:t xml:space="preserve">obočky Rychnov nad </w:t>
      </w:r>
      <w:r w:rsidRPr="00ED6435">
        <w:rPr>
          <w:rFonts w:ascii="Arial" w:hAnsi="Arial" w:cs="Arial"/>
        </w:rPr>
        <w:t>K</w:t>
      </w:r>
      <w:r w:rsidR="000E5A1D">
        <w:rPr>
          <w:rFonts w:ascii="Arial" w:hAnsi="Arial" w:cs="Arial"/>
        </w:rPr>
        <w:t>něžnou</w:t>
      </w:r>
      <w:r w:rsidRPr="00ED6435">
        <w:rPr>
          <w:rFonts w:ascii="Arial" w:hAnsi="Arial" w:cs="Arial"/>
          <w:iCs/>
        </w:rPr>
        <w:t xml:space="preserve"> </w:t>
      </w:r>
    </w:p>
    <w:p w14:paraId="581A310C" w14:textId="77777777" w:rsidR="000E5A1D" w:rsidRPr="00ED6435" w:rsidRDefault="00E0086F" w:rsidP="000E5A1D">
      <w:pPr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 xml:space="preserve">: </w:t>
      </w:r>
      <w:r w:rsidR="000E5A1D">
        <w:rPr>
          <w:rFonts w:ascii="Arial" w:hAnsi="Arial" w:cs="Arial"/>
        </w:rPr>
        <w:t>Mgr. Alena Rufferová</w:t>
      </w:r>
      <w:r w:rsidR="000E5A1D" w:rsidRPr="00ED6435">
        <w:rPr>
          <w:rFonts w:ascii="Arial" w:hAnsi="Arial" w:cs="Arial"/>
        </w:rPr>
        <w:t xml:space="preserve">, KPÚ </w:t>
      </w:r>
      <w:r w:rsidR="000E5A1D">
        <w:rPr>
          <w:rFonts w:ascii="Arial" w:hAnsi="Arial" w:cs="Arial"/>
        </w:rPr>
        <w:t>pro Královéhradecký kraj</w:t>
      </w:r>
      <w:r w:rsidR="000E5A1D" w:rsidRPr="00ED6435">
        <w:rPr>
          <w:rFonts w:ascii="Arial" w:hAnsi="Arial" w:cs="Arial"/>
        </w:rPr>
        <w:t xml:space="preserve">, Pobočka </w:t>
      </w:r>
      <w:r w:rsidR="000E5A1D">
        <w:rPr>
          <w:rFonts w:ascii="Arial" w:hAnsi="Arial" w:cs="Arial"/>
        </w:rPr>
        <w:t>Rychnov nad Kněžnou</w:t>
      </w:r>
      <w:r w:rsidR="000E5A1D" w:rsidRPr="00ED6435">
        <w:rPr>
          <w:rFonts w:ascii="Arial" w:hAnsi="Arial" w:cs="Arial"/>
        </w:rPr>
        <w:t xml:space="preserve"> </w:t>
      </w:r>
    </w:p>
    <w:p w14:paraId="68D18879" w14:textId="5D797F1A" w:rsidR="000E5A1D" w:rsidRPr="00ED6435" w:rsidRDefault="00E0086F" w:rsidP="000E5A1D">
      <w:pPr>
        <w:tabs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 w:rsidR="000E5A1D">
        <w:rPr>
          <w:rFonts w:ascii="Arial" w:hAnsi="Arial" w:cs="Arial"/>
          <w:snapToGrid w:val="0"/>
        </w:rPr>
        <w:t>Ing. Karel Káda</w:t>
      </w:r>
      <w:r w:rsidR="000E5A1D" w:rsidRPr="00ED6435">
        <w:rPr>
          <w:rFonts w:ascii="Arial" w:hAnsi="Arial" w:cs="Arial"/>
        </w:rPr>
        <w:t>, KPÚ</w:t>
      </w:r>
      <w:r w:rsidR="000E5A1D">
        <w:rPr>
          <w:rFonts w:ascii="Arial" w:hAnsi="Arial" w:cs="Arial"/>
        </w:rPr>
        <w:t xml:space="preserve"> pro</w:t>
      </w:r>
      <w:r w:rsidR="000E5A1D" w:rsidRPr="00ED6435">
        <w:rPr>
          <w:rFonts w:ascii="Arial" w:hAnsi="Arial" w:cs="Arial"/>
        </w:rPr>
        <w:t xml:space="preserve"> </w:t>
      </w:r>
      <w:r w:rsidR="000E5A1D">
        <w:rPr>
          <w:rFonts w:ascii="Arial" w:hAnsi="Arial" w:cs="Arial"/>
        </w:rPr>
        <w:t>Královéhradecký kraj</w:t>
      </w:r>
      <w:r w:rsidR="000E5A1D" w:rsidRPr="00ED6435">
        <w:rPr>
          <w:rFonts w:ascii="Arial" w:hAnsi="Arial" w:cs="Arial"/>
        </w:rPr>
        <w:t xml:space="preserve">, Pobočka </w:t>
      </w:r>
      <w:r w:rsidR="000E5A1D">
        <w:rPr>
          <w:rFonts w:ascii="Arial" w:hAnsi="Arial" w:cs="Arial"/>
          <w:iCs/>
        </w:rPr>
        <w:t>Rychnov nad Kněžnou</w:t>
      </w:r>
      <w:r w:rsidR="00610492">
        <w:rPr>
          <w:rFonts w:ascii="Arial" w:hAnsi="Arial" w:cs="Arial"/>
          <w:iCs/>
        </w:rPr>
        <w:t xml:space="preserve">; Ing. Ladislav Kopecký, KPÚ pro </w:t>
      </w:r>
      <w:r w:rsidR="00610492">
        <w:rPr>
          <w:rFonts w:ascii="Arial" w:hAnsi="Arial" w:cs="Arial"/>
        </w:rPr>
        <w:t>Královéhradecký kraj</w:t>
      </w:r>
      <w:r w:rsidR="00610492" w:rsidRPr="00ED6435">
        <w:rPr>
          <w:rFonts w:ascii="Arial" w:hAnsi="Arial" w:cs="Arial"/>
        </w:rPr>
        <w:t xml:space="preserve">, Pobočka </w:t>
      </w:r>
      <w:r w:rsidR="00610492">
        <w:rPr>
          <w:rFonts w:ascii="Arial" w:hAnsi="Arial" w:cs="Arial"/>
          <w:iCs/>
        </w:rPr>
        <w:t>Rychnov nad Kněžnou</w:t>
      </w:r>
    </w:p>
    <w:p w14:paraId="48651F03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70EC9CCA" w14:textId="44FC6D7B" w:rsidR="000E5A1D" w:rsidRPr="00ED6435" w:rsidRDefault="000E5A1D" w:rsidP="000E5A1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>
        <w:rPr>
          <w:rFonts w:ascii="Arial" w:hAnsi="Arial" w:cs="Arial"/>
          <w:snapToGrid w:val="0"/>
        </w:rPr>
        <w:t>602155177</w:t>
      </w:r>
    </w:p>
    <w:p w14:paraId="4047E260" w14:textId="77777777" w:rsidR="000E5A1D" w:rsidRPr="00ED6435" w:rsidRDefault="000E5A1D" w:rsidP="000E5A1D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>
        <w:rPr>
          <w:rFonts w:ascii="Arial" w:hAnsi="Arial" w:cs="Arial"/>
          <w:snapToGrid w:val="0"/>
        </w:rPr>
        <w:t>rychnov.pk@spucr.cz</w:t>
      </w:r>
    </w:p>
    <w:p w14:paraId="251A0BC1" w14:textId="69C5E234" w:rsidR="00E0086F" w:rsidRPr="00ED6435" w:rsidRDefault="00E0086F" w:rsidP="00EC1291">
      <w:pPr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7341B31E" w14:textId="77777777" w:rsidR="00E0086F" w:rsidRPr="00ED6435" w:rsidRDefault="00E0086F" w:rsidP="00EC1291">
      <w:pPr>
        <w:tabs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A817518" w14:textId="77777777" w:rsidR="00E0086F" w:rsidRPr="00ED6435" w:rsidRDefault="00E0086F" w:rsidP="00EC1291">
      <w:pPr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375E27A" w14:textId="77777777" w:rsidR="00E0086F" w:rsidRPr="00ED6435" w:rsidRDefault="00E0086F" w:rsidP="00EC1291">
      <w:pPr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EC1291">
      <w:pPr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3A3A1CA5" w14:textId="77777777" w:rsidR="0006485B" w:rsidRPr="00ED6435" w:rsidRDefault="0006485B" w:rsidP="0006485B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6269AF5F" w14:textId="77777777" w:rsidR="0006485B" w:rsidRPr="001268AC" w:rsidRDefault="0006485B" w:rsidP="0006485B">
      <w:pPr>
        <w:numPr>
          <w:ilvl w:val="0"/>
          <w:numId w:val="14"/>
        </w:numPr>
        <w:spacing w:before="120" w:after="240" w:line="240" w:lineRule="auto"/>
        <w:ind w:left="567" w:hanging="567"/>
        <w:jc w:val="both"/>
        <w:rPr>
          <w:rFonts w:ascii="Arial" w:hAnsi="Arial" w:cs="Arial"/>
          <w:b/>
        </w:rPr>
      </w:pPr>
      <w:r w:rsidRPr="001268AC">
        <w:rPr>
          <w:rFonts w:ascii="Arial" w:hAnsi="Arial" w:cs="Arial"/>
          <w:b/>
        </w:rPr>
        <w:t>INGEOS spol. s r.o.</w:t>
      </w:r>
    </w:p>
    <w:p w14:paraId="0B79A9A7" w14:textId="77777777" w:rsidR="0006485B" w:rsidRPr="001268AC" w:rsidRDefault="0006485B" w:rsidP="0006485B">
      <w:pPr>
        <w:ind w:left="567"/>
        <w:jc w:val="both"/>
        <w:rPr>
          <w:rFonts w:ascii="Arial" w:hAnsi="Arial" w:cs="Arial"/>
          <w:snapToGrid w:val="0"/>
        </w:rPr>
      </w:pPr>
      <w:r w:rsidRPr="001268AC">
        <w:rPr>
          <w:rFonts w:ascii="Arial" w:hAnsi="Arial" w:cs="Arial"/>
        </w:rPr>
        <w:t xml:space="preserve">společnost založená a existující podle právního řádu [České republiky], </w:t>
      </w:r>
      <w:r w:rsidRPr="001268AC">
        <w:rPr>
          <w:rFonts w:ascii="Arial" w:hAnsi="Arial" w:cs="Arial"/>
          <w:bCs/>
        </w:rPr>
        <w:t xml:space="preserve">se sídlem </w:t>
      </w:r>
      <w:r w:rsidRPr="001268AC">
        <w:rPr>
          <w:rFonts w:ascii="Arial" w:hAnsi="Arial" w:cs="Arial"/>
          <w:snapToGrid w:val="0"/>
        </w:rPr>
        <w:t>Masarykova 2462/55, 415 01, Teplice, IČO: 27331083, zapsaná v obchodním rejstříku vedeném u Krajského soudu v Ústí nad Labem, oddíl C, vložka 24660</w:t>
      </w:r>
    </w:p>
    <w:p w14:paraId="556E32D9" w14:textId="0B57F1CB" w:rsidR="0006485B" w:rsidRPr="002F3AA9" w:rsidRDefault="0006485B" w:rsidP="0006485B">
      <w:pPr>
        <w:ind w:left="567"/>
        <w:rPr>
          <w:rFonts w:ascii="Arial" w:hAnsi="Arial" w:cs="Arial"/>
          <w:bCs/>
        </w:rPr>
      </w:pPr>
      <w:r w:rsidRPr="002F3AA9">
        <w:rPr>
          <w:rFonts w:ascii="Arial" w:hAnsi="Arial" w:cs="Arial"/>
          <w:snapToGrid w:val="0"/>
        </w:rPr>
        <w:t xml:space="preserve">Zastoupená: </w:t>
      </w:r>
      <w:r w:rsidRPr="002F3AA9">
        <w:rPr>
          <w:rFonts w:ascii="Arial" w:hAnsi="Arial" w:cs="Arial"/>
          <w:sz w:val="24"/>
          <w:szCs w:val="24"/>
        </w:rPr>
        <w:t>jednatelem,</w:t>
      </w:r>
      <w:r w:rsidR="00911E8D">
        <w:rPr>
          <w:rFonts w:ascii="Arial" w:hAnsi="Arial" w:cs="Arial"/>
          <w:sz w:val="24"/>
          <w:szCs w:val="24"/>
        </w:rPr>
        <w:t xml:space="preserve"> </w:t>
      </w:r>
      <w:r w:rsidRPr="002F3AA9">
        <w:rPr>
          <w:rFonts w:ascii="Arial" w:hAnsi="Arial" w:cs="Arial"/>
          <w:sz w:val="24"/>
          <w:szCs w:val="24"/>
        </w:rPr>
        <w:t>Tomášem Charvátem</w:t>
      </w:r>
    </w:p>
    <w:p w14:paraId="7FA19E19" w14:textId="74804429" w:rsidR="0006485B" w:rsidRPr="002F3AA9" w:rsidRDefault="0006485B" w:rsidP="0006485B">
      <w:pPr>
        <w:ind w:left="567"/>
        <w:rPr>
          <w:rFonts w:ascii="Arial" w:hAnsi="Arial" w:cs="Arial"/>
        </w:rPr>
      </w:pPr>
      <w:r w:rsidRPr="002F3AA9">
        <w:rPr>
          <w:rFonts w:ascii="Arial" w:hAnsi="Arial" w:cs="Arial"/>
        </w:rPr>
        <w:t>Ve smluvních záležitostech oprávněn(a) jednat</w:t>
      </w:r>
      <w:r w:rsidRPr="002F3AA9">
        <w:rPr>
          <w:rFonts w:ascii="Arial" w:hAnsi="Arial" w:cs="Arial"/>
          <w:bCs/>
        </w:rPr>
        <w:t xml:space="preserve">: </w:t>
      </w:r>
      <w:proofErr w:type="spellStart"/>
      <w:r w:rsidR="00D14A7C">
        <w:rPr>
          <w:rFonts w:ascii="Arial" w:hAnsi="Arial" w:cs="Arial"/>
          <w:sz w:val="24"/>
          <w:szCs w:val="24"/>
        </w:rPr>
        <w:t>xxxxxxxxx</w:t>
      </w:r>
      <w:proofErr w:type="spellEnd"/>
    </w:p>
    <w:p w14:paraId="763B1B2B" w14:textId="153B197E" w:rsidR="0006485B" w:rsidRPr="002F3AA9" w:rsidRDefault="0006485B" w:rsidP="0006485B">
      <w:pPr>
        <w:tabs>
          <w:tab w:val="left" w:pos="4536"/>
        </w:tabs>
        <w:spacing w:after="240"/>
        <w:ind w:left="567"/>
        <w:rPr>
          <w:rFonts w:ascii="Arial" w:hAnsi="Arial" w:cs="Arial"/>
        </w:rPr>
      </w:pPr>
      <w:r w:rsidRPr="002F3AA9">
        <w:rPr>
          <w:rFonts w:ascii="Arial" w:hAnsi="Arial" w:cs="Arial"/>
        </w:rPr>
        <w:t xml:space="preserve">V technických záležitostech oprávněn(a) jednat: </w:t>
      </w:r>
      <w:proofErr w:type="spellStart"/>
      <w:r w:rsidR="00D14A7C">
        <w:rPr>
          <w:rFonts w:ascii="Arial" w:hAnsi="Arial" w:cs="Arial"/>
          <w:sz w:val="24"/>
          <w:szCs w:val="24"/>
        </w:rPr>
        <w:t>xxxxxxxxx</w:t>
      </w:r>
      <w:proofErr w:type="spellEnd"/>
    </w:p>
    <w:p w14:paraId="548E24A6" w14:textId="77777777" w:rsidR="0006485B" w:rsidRPr="002F3AA9" w:rsidRDefault="0006485B" w:rsidP="0006485B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2F3AA9">
        <w:rPr>
          <w:rFonts w:ascii="Arial" w:hAnsi="Arial" w:cs="Arial"/>
          <w:b/>
          <w:bCs/>
        </w:rPr>
        <w:t>Kontaktní údaje:</w:t>
      </w:r>
    </w:p>
    <w:p w14:paraId="6C20E106" w14:textId="31B43D33" w:rsidR="0006485B" w:rsidRPr="002F3AA9" w:rsidRDefault="0006485B" w:rsidP="0006485B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2F3AA9">
        <w:rPr>
          <w:rFonts w:ascii="Arial" w:hAnsi="Arial" w:cs="Arial"/>
        </w:rPr>
        <w:t xml:space="preserve">Tel.: </w:t>
      </w:r>
      <w:proofErr w:type="spellStart"/>
      <w:r w:rsidR="00D14A7C">
        <w:rPr>
          <w:rFonts w:ascii="Arial" w:hAnsi="Arial" w:cs="Arial"/>
          <w:snapToGrid w:val="0"/>
        </w:rPr>
        <w:t>xxxxxxxxxxxx</w:t>
      </w:r>
      <w:proofErr w:type="spellEnd"/>
    </w:p>
    <w:p w14:paraId="44659286" w14:textId="17BC940B" w:rsidR="0006485B" w:rsidRPr="002F3AA9" w:rsidRDefault="0006485B" w:rsidP="0006485B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2F3AA9">
        <w:rPr>
          <w:rFonts w:ascii="Arial" w:hAnsi="Arial" w:cs="Arial"/>
        </w:rPr>
        <w:t>E-mail:</w:t>
      </w:r>
      <w:r w:rsidRPr="002F3AA9">
        <w:rPr>
          <w:rFonts w:ascii="Arial" w:hAnsi="Arial" w:cs="Arial"/>
          <w:snapToGrid w:val="0"/>
        </w:rPr>
        <w:t xml:space="preserve"> </w:t>
      </w:r>
      <w:proofErr w:type="spellStart"/>
      <w:r w:rsidR="00D14A7C">
        <w:rPr>
          <w:rFonts w:ascii="Arial" w:hAnsi="Arial" w:cs="Arial"/>
          <w:snapToGrid w:val="0"/>
        </w:rPr>
        <w:t>xxxxxxxxxxxxxxx</w:t>
      </w:r>
      <w:proofErr w:type="spellEnd"/>
    </w:p>
    <w:p w14:paraId="07B2F586" w14:textId="77777777" w:rsidR="0006485B" w:rsidRPr="002F3AA9" w:rsidRDefault="0006485B" w:rsidP="0006485B">
      <w:pPr>
        <w:spacing w:after="240"/>
        <w:ind w:left="567"/>
        <w:rPr>
          <w:rFonts w:ascii="Arial" w:hAnsi="Arial" w:cs="Arial"/>
        </w:rPr>
      </w:pPr>
      <w:r w:rsidRPr="002F3AA9">
        <w:rPr>
          <w:rFonts w:ascii="Arial" w:hAnsi="Arial" w:cs="Arial"/>
        </w:rPr>
        <w:t>ID datové schránky:</w:t>
      </w:r>
      <w:r w:rsidRPr="002F3AA9">
        <w:rPr>
          <w:rFonts w:ascii="Arial" w:hAnsi="Arial" w:cs="Arial"/>
          <w:snapToGrid w:val="0"/>
        </w:rPr>
        <w:t xml:space="preserve"> </w:t>
      </w:r>
      <w:r w:rsidRPr="002F3AA9">
        <w:rPr>
          <w:rFonts w:ascii="Arial" w:hAnsi="Arial" w:cs="Arial"/>
          <w:sz w:val="24"/>
          <w:szCs w:val="24"/>
        </w:rPr>
        <w:t>qc9omr</w:t>
      </w:r>
    </w:p>
    <w:p w14:paraId="7781DD29" w14:textId="77777777" w:rsidR="0006485B" w:rsidRPr="002F3AA9" w:rsidRDefault="0006485B" w:rsidP="0006485B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2F3AA9">
        <w:rPr>
          <w:rFonts w:ascii="Arial" w:hAnsi="Arial" w:cs="Arial"/>
          <w:b/>
        </w:rPr>
        <w:t>Bankovní spojení:</w:t>
      </w:r>
      <w:r w:rsidRPr="002F3AA9">
        <w:rPr>
          <w:rFonts w:ascii="Arial" w:hAnsi="Arial" w:cs="Arial"/>
          <w:snapToGrid w:val="0"/>
        </w:rPr>
        <w:t xml:space="preserve"> </w:t>
      </w:r>
      <w:proofErr w:type="spellStart"/>
      <w:r w:rsidRPr="0054774A">
        <w:rPr>
          <w:rFonts w:ascii="Arial" w:hAnsi="Arial" w:cs="Arial"/>
          <w:sz w:val="24"/>
          <w:szCs w:val="24"/>
        </w:rPr>
        <w:t>Raifeisenbank</w:t>
      </w:r>
      <w:proofErr w:type="spellEnd"/>
    </w:p>
    <w:p w14:paraId="4C0E52AC" w14:textId="77777777" w:rsidR="0006485B" w:rsidRPr="002F3AA9" w:rsidRDefault="0006485B" w:rsidP="0006485B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2F3AA9">
        <w:rPr>
          <w:rFonts w:ascii="Arial" w:hAnsi="Arial" w:cs="Arial"/>
        </w:rPr>
        <w:t xml:space="preserve">Číslo účtu: </w:t>
      </w:r>
      <w:r w:rsidRPr="0054774A">
        <w:rPr>
          <w:rFonts w:ascii="Arial" w:hAnsi="Arial" w:cs="Arial"/>
          <w:sz w:val="24"/>
          <w:szCs w:val="24"/>
        </w:rPr>
        <w:t>944056036/5500</w:t>
      </w:r>
      <w:r w:rsidRPr="00FB77E1">
        <w:rPr>
          <w:rFonts w:ascii="Arial" w:hAnsi="Arial" w:cs="Arial"/>
        </w:rPr>
        <w:tab/>
      </w:r>
    </w:p>
    <w:p w14:paraId="5C867629" w14:textId="77777777" w:rsidR="0006485B" w:rsidRPr="00F45AC5" w:rsidRDefault="0006485B" w:rsidP="0006485B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  <w:r w:rsidRPr="002F3AA9">
        <w:rPr>
          <w:rFonts w:ascii="Arial" w:hAnsi="Arial" w:cs="Arial"/>
        </w:rPr>
        <w:t xml:space="preserve">DIČ: </w:t>
      </w:r>
      <w:r w:rsidRPr="002F3AA9">
        <w:rPr>
          <w:rFonts w:ascii="Arial" w:hAnsi="Arial" w:cs="Arial"/>
          <w:sz w:val="24"/>
          <w:szCs w:val="24"/>
        </w:rPr>
        <w:t>CZ27331083</w:t>
      </w:r>
    </w:p>
    <w:p w14:paraId="2D6FEF64" w14:textId="77777777" w:rsidR="0006485B" w:rsidRPr="00F45AC5" w:rsidRDefault="0006485B" w:rsidP="0006485B">
      <w:pPr>
        <w:spacing w:after="240"/>
        <w:ind w:left="567"/>
        <w:rPr>
          <w:rFonts w:ascii="Arial" w:hAnsi="Arial" w:cs="Arial"/>
        </w:rPr>
      </w:pPr>
      <w:r w:rsidRPr="00F45AC5">
        <w:rPr>
          <w:rFonts w:ascii="Arial" w:hAnsi="Arial" w:cs="Arial"/>
        </w:rPr>
        <w:t>(</w:t>
      </w:r>
      <w:r w:rsidRPr="00F45AC5">
        <w:rPr>
          <w:rFonts w:ascii="Arial" w:hAnsi="Arial" w:cs="Arial"/>
          <w:b/>
        </w:rPr>
        <w:t>„Zhotovitel“</w:t>
      </w:r>
      <w:r w:rsidRPr="00F45AC5">
        <w:rPr>
          <w:rFonts w:ascii="Arial" w:hAnsi="Arial" w:cs="Arial"/>
        </w:rPr>
        <w:t>)</w:t>
      </w:r>
    </w:p>
    <w:p w14:paraId="0F5B7A4E" w14:textId="55C430EE" w:rsidR="00B1697D" w:rsidRPr="00BA2AB6" w:rsidRDefault="00E0086F" w:rsidP="00BA2AB6">
      <w:pPr>
        <w:spacing w:before="240"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lastRenderedPageBreak/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13C6F862" w14:textId="77777777" w:rsidR="00DC4515" w:rsidRPr="0028347B" w:rsidRDefault="00DC4515" w:rsidP="00DC4515">
      <w:pPr>
        <w:keepNext/>
        <w:keepLines/>
        <w:numPr>
          <w:ilvl w:val="0"/>
          <w:numId w:val="57"/>
        </w:numPr>
        <w:spacing w:before="240" w:after="0"/>
        <w:ind w:left="0" w:firstLine="0"/>
        <w:jc w:val="center"/>
        <w:outlineLvl w:val="0"/>
        <w:rPr>
          <w:rFonts w:ascii="Arial" w:eastAsia="Times New Roman" w:hAnsi="Arial" w:cs="Arial"/>
          <w:sz w:val="32"/>
          <w:szCs w:val="28"/>
        </w:rPr>
      </w:pPr>
      <w:r w:rsidRPr="0028347B">
        <w:rPr>
          <w:rFonts w:ascii="Arial" w:eastAsia="Times New Roman" w:hAnsi="Arial" w:cs="Arial"/>
          <w:sz w:val="32"/>
          <w:szCs w:val="28"/>
        </w:rPr>
        <w:br/>
      </w:r>
      <w:bookmarkStart w:id="1" w:name="_Hlk83285229"/>
      <w:r w:rsidRPr="0028347B">
        <w:rPr>
          <w:rFonts w:ascii="Arial" w:eastAsia="Times New Roman" w:hAnsi="Arial" w:cs="Arial"/>
          <w:sz w:val="32"/>
          <w:szCs w:val="28"/>
        </w:rPr>
        <w:t>Důvody uzavření dodatku</w:t>
      </w:r>
    </w:p>
    <w:bookmarkEnd w:id="1"/>
    <w:p w14:paraId="76F36E2A" w14:textId="48A70A36" w:rsidR="00E02504" w:rsidRDefault="002844BE" w:rsidP="00997AB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Dodatek se uzavírá na základě </w:t>
      </w:r>
      <w:r w:rsidR="003E1593">
        <w:rPr>
          <w:rFonts w:ascii="Arial" w:eastAsia="Arial" w:hAnsi="Arial" w:cs="Arial"/>
        </w:rPr>
        <w:t xml:space="preserve">záznamu </w:t>
      </w:r>
      <w:r w:rsidR="003E1593" w:rsidRPr="003E1593">
        <w:rPr>
          <w:rFonts w:ascii="Arial" w:eastAsia="Arial" w:hAnsi="Arial" w:cs="Arial"/>
        </w:rPr>
        <w:t xml:space="preserve">z kontrolního dne </w:t>
      </w:r>
      <w:r>
        <w:rPr>
          <w:rFonts w:ascii="Arial" w:eastAsia="Arial" w:hAnsi="Arial" w:cs="Arial"/>
        </w:rPr>
        <w:t xml:space="preserve">ze dne </w:t>
      </w:r>
      <w:r w:rsidR="006C0EC2" w:rsidRPr="006C0EC2">
        <w:rPr>
          <w:rFonts w:ascii="Arial" w:eastAsia="Arial" w:hAnsi="Arial" w:cs="Arial"/>
        </w:rPr>
        <w:t>9.10.2025</w:t>
      </w:r>
      <w:r w:rsidR="006C0EC2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 xml:space="preserve">ohledně potřeby </w:t>
      </w:r>
      <w:r w:rsidR="005103E0">
        <w:rPr>
          <w:rFonts w:ascii="Arial" w:eastAsia="Arial" w:hAnsi="Arial" w:cs="Arial"/>
        </w:rPr>
        <w:t xml:space="preserve">snížení </w:t>
      </w:r>
      <w:r w:rsidR="00E70080">
        <w:rPr>
          <w:rFonts w:ascii="Arial" w:eastAsia="Arial" w:hAnsi="Arial" w:cs="Arial"/>
        </w:rPr>
        <w:t xml:space="preserve">počtu </w:t>
      </w:r>
      <w:r w:rsidR="009066BD">
        <w:rPr>
          <w:rFonts w:ascii="Arial" w:eastAsia="Arial" w:hAnsi="Arial" w:cs="Arial"/>
        </w:rPr>
        <w:t xml:space="preserve">měrných jednotek </w:t>
      </w:r>
      <w:r w:rsidR="00E70080" w:rsidRPr="00E70080">
        <w:rPr>
          <w:rFonts w:ascii="Arial" w:eastAsia="Arial" w:hAnsi="Arial" w:cs="Arial"/>
        </w:rPr>
        <w:t>u etap díla 6.3.1 i) a)</w:t>
      </w:r>
      <w:r w:rsidR="00B44021">
        <w:rPr>
          <w:rFonts w:ascii="Arial" w:eastAsia="Arial" w:hAnsi="Arial" w:cs="Arial"/>
        </w:rPr>
        <w:t xml:space="preserve"> </w:t>
      </w:r>
      <w:r w:rsidR="00B44021" w:rsidRPr="00B44021">
        <w:rPr>
          <w:rFonts w:ascii="Arial" w:eastAsia="Arial" w:hAnsi="Arial" w:cs="Arial"/>
        </w:rPr>
        <w:t>Výškopisné zaměření zájmového území dle čl. 6.3.1 i) a) Smlouvy</w:t>
      </w:r>
      <w:r w:rsidR="00E70080" w:rsidRPr="00E70080">
        <w:rPr>
          <w:rFonts w:ascii="Arial" w:eastAsia="Arial" w:hAnsi="Arial" w:cs="Arial"/>
        </w:rPr>
        <w:t>, 6.3.1 i) b)</w:t>
      </w:r>
      <w:r w:rsidR="00B44021">
        <w:rPr>
          <w:rFonts w:ascii="Arial" w:eastAsia="Arial" w:hAnsi="Arial" w:cs="Arial"/>
        </w:rPr>
        <w:t xml:space="preserve"> </w:t>
      </w:r>
      <w:r w:rsidR="00B44021" w:rsidRPr="00B44021">
        <w:rPr>
          <w:rFonts w:ascii="Arial" w:eastAsia="Arial" w:hAnsi="Arial" w:cs="Arial"/>
        </w:rPr>
        <w:t>DTR liniových dopravních staveb PSZ pro stanovení plochy záboru půdy stavbami dle čl. 6.3.1 i) b) Smlouvy</w:t>
      </w:r>
      <w:r w:rsidR="00E70080" w:rsidRPr="00E70080">
        <w:rPr>
          <w:rFonts w:ascii="Arial" w:eastAsia="Arial" w:hAnsi="Arial" w:cs="Arial"/>
        </w:rPr>
        <w:t xml:space="preserve"> a navýš</w:t>
      </w:r>
      <w:r w:rsidR="00E70080">
        <w:rPr>
          <w:rFonts w:ascii="Arial" w:eastAsia="Arial" w:hAnsi="Arial" w:cs="Arial"/>
        </w:rPr>
        <w:t>ení</w:t>
      </w:r>
      <w:r w:rsidR="00E70080" w:rsidRPr="00E70080">
        <w:rPr>
          <w:rFonts w:ascii="Arial" w:eastAsia="Arial" w:hAnsi="Arial" w:cs="Arial"/>
        </w:rPr>
        <w:t xml:space="preserve"> </w:t>
      </w:r>
      <w:r w:rsidR="00176C02" w:rsidRPr="00176C02">
        <w:rPr>
          <w:rFonts w:ascii="Arial" w:eastAsia="Arial" w:hAnsi="Arial" w:cs="Arial"/>
        </w:rPr>
        <w:t xml:space="preserve">počtu měrných jednotek </w:t>
      </w:r>
      <w:r w:rsidR="00E70080" w:rsidRPr="00E70080">
        <w:rPr>
          <w:rFonts w:ascii="Arial" w:eastAsia="Arial" w:hAnsi="Arial" w:cs="Arial"/>
        </w:rPr>
        <w:t xml:space="preserve">u etapy </w:t>
      </w:r>
      <w:r w:rsidR="00E70080" w:rsidRPr="00855B6C">
        <w:rPr>
          <w:rFonts w:ascii="Arial" w:eastAsia="Arial" w:hAnsi="Arial" w:cs="Arial"/>
        </w:rPr>
        <w:t xml:space="preserve">díla 6.3.1 i) </w:t>
      </w:r>
      <w:r w:rsidR="00B44021" w:rsidRPr="00855B6C">
        <w:rPr>
          <w:rFonts w:ascii="Arial" w:eastAsia="Arial" w:hAnsi="Arial" w:cs="Arial"/>
        </w:rPr>
        <w:t>b</w:t>
      </w:r>
      <w:r w:rsidR="00E70080" w:rsidRPr="00855B6C">
        <w:rPr>
          <w:rFonts w:ascii="Arial" w:eastAsia="Arial" w:hAnsi="Arial" w:cs="Arial"/>
        </w:rPr>
        <w:t>)</w:t>
      </w:r>
      <w:r w:rsidR="00B44021">
        <w:rPr>
          <w:rFonts w:ascii="Arial" w:eastAsia="Arial" w:hAnsi="Arial" w:cs="Arial"/>
        </w:rPr>
        <w:t xml:space="preserve"> </w:t>
      </w:r>
      <w:r w:rsidR="00B44021" w:rsidRPr="00B44021">
        <w:rPr>
          <w:rFonts w:ascii="Arial" w:eastAsia="Arial" w:hAnsi="Arial" w:cs="Arial"/>
        </w:rPr>
        <w:t>DTR liniových vodohospodářských a protierozních staveb PSZ pro stanovení plochy záboru půdy stavbami dle čl. 6.3.1 i) b) Smlouvy</w:t>
      </w:r>
      <w:r w:rsidR="00B44021">
        <w:rPr>
          <w:rFonts w:ascii="Arial" w:eastAsia="Arial" w:hAnsi="Arial" w:cs="Arial"/>
        </w:rPr>
        <w:t>,</w:t>
      </w:r>
      <w:r w:rsidR="00E70080">
        <w:rPr>
          <w:rFonts w:ascii="Arial" w:eastAsia="Arial" w:hAnsi="Arial" w:cs="Arial"/>
        </w:rPr>
        <w:t xml:space="preserve"> </w:t>
      </w:r>
      <w:r w:rsidR="00E02504">
        <w:rPr>
          <w:rFonts w:ascii="Arial" w:eastAsia="Arial" w:hAnsi="Arial" w:cs="Arial"/>
        </w:rPr>
        <w:t xml:space="preserve">a to na základě </w:t>
      </w:r>
      <w:r w:rsidR="00E02504" w:rsidRPr="00E02504">
        <w:rPr>
          <w:rFonts w:ascii="Arial" w:eastAsia="Arial" w:hAnsi="Arial" w:cs="Arial"/>
        </w:rPr>
        <w:t>skutečně provedeného rozsahu prací</w:t>
      </w:r>
      <w:r w:rsidR="00E70080" w:rsidRPr="00E70080">
        <w:rPr>
          <w:rFonts w:ascii="Arial" w:eastAsia="Arial" w:hAnsi="Arial" w:cs="Arial"/>
        </w:rPr>
        <w:t>.</w:t>
      </w:r>
    </w:p>
    <w:p w14:paraId="4C9C5809" w14:textId="039BD568" w:rsidR="004443DB" w:rsidRDefault="005B384E" w:rsidP="00997AB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Dalším důvodem uzavření dodatku je zároveň </w:t>
      </w:r>
      <w:bookmarkStart w:id="2" w:name="_Hlk83363231"/>
      <w:r w:rsidR="000218B4" w:rsidRPr="000218B4">
        <w:rPr>
          <w:rFonts w:ascii="Arial" w:eastAsia="Arial" w:hAnsi="Arial" w:cs="Arial"/>
          <w:lang w:val="fr-FR"/>
        </w:rPr>
        <w:t>prodloužení termínu plnění</w:t>
      </w:r>
      <w:r w:rsidR="00AA1BF6">
        <w:rPr>
          <w:rFonts w:ascii="Arial" w:eastAsia="Arial" w:hAnsi="Arial" w:cs="Arial"/>
          <w:lang w:val="fr-FR"/>
        </w:rPr>
        <w:t xml:space="preserve"> </w:t>
      </w:r>
      <w:r w:rsidR="00AA1BF6" w:rsidRPr="00AA1BF6">
        <w:rPr>
          <w:rFonts w:ascii="Arial" w:eastAsia="Arial" w:hAnsi="Arial" w:cs="Arial"/>
          <w:lang w:val="fr-FR"/>
        </w:rPr>
        <w:t>u etapy 6.3.1 Vypracování plánu společných zařízení ("PSZ")</w:t>
      </w:r>
      <w:r w:rsidR="00AA1BF6">
        <w:rPr>
          <w:rFonts w:ascii="Arial" w:eastAsia="Arial" w:hAnsi="Arial" w:cs="Arial"/>
          <w:lang w:val="fr-FR"/>
        </w:rPr>
        <w:t xml:space="preserve"> </w:t>
      </w:r>
      <w:r w:rsidR="00746416" w:rsidRPr="00746416">
        <w:rPr>
          <w:rFonts w:ascii="Arial" w:eastAsia="Arial" w:hAnsi="Arial" w:cs="Arial"/>
          <w:lang w:val="fr-FR"/>
        </w:rPr>
        <w:t xml:space="preserve">a </w:t>
      </w:r>
      <w:r w:rsidR="0087136A" w:rsidRPr="0087136A">
        <w:rPr>
          <w:rFonts w:ascii="Arial" w:eastAsia="Arial" w:hAnsi="Arial" w:cs="Arial"/>
        </w:rPr>
        <w:t xml:space="preserve">a souvisejících </w:t>
      </w:r>
      <w:bookmarkStart w:id="3" w:name="_Hlk210986227"/>
      <w:r w:rsidR="0087136A" w:rsidRPr="0087136A">
        <w:rPr>
          <w:rFonts w:ascii="Arial" w:eastAsia="Arial" w:hAnsi="Arial" w:cs="Arial"/>
        </w:rPr>
        <w:t>etap díla 6.3.1 i) a), 6.3.1 i) b)</w:t>
      </w:r>
      <w:bookmarkEnd w:id="3"/>
      <w:r w:rsidR="0087136A" w:rsidRPr="0087136A">
        <w:rPr>
          <w:rFonts w:ascii="Arial" w:eastAsia="Arial" w:hAnsi="Arial" w:cs="Arial"/>
        </w:rPr>
        <w:t xml:space="preserve"> a 6.3.1 i) c)</w:t>
      </w:r>
      <w:r w:rsidR="007A7000">
        <w:rPr>
          <w:rFonts w:ascii="Arial" w:eastAsia="Arial" w:hAnsi="Arial" w:cs="Arial"/>
        </w:rPr>
        <w:t xml:space="preserve">, </w:t>
      </w:r>
      <w:r w:rsidR="00D449BD">
        <w:rPr>
          <w:rFonts w:ascii="Arial" w:eastAsia="Arial" w:hAnsi="Arial" w:cs="Arial"/>
        </w:rPr>
        <w:t>protože dokumentace PSZ byla</w:t>
      </w:r>
      <w:r w:rsidR="00151CA9">
        <w:rPr>
          <w:rFonts w:ascii="Arial" w:eastAsia="Arial" w:hAnsi="Arial" w:cs="Arial"/>
        </w:rPr>
        <w:t xml:space="preserve"> </w:t>
      </w:r>
      <w:r w:rsidR="00151CA9" w:rsidRPr="00151CA9">
        <w:rPr>
          <w:rFonts w:ascii="Arial" w:eastAsia="Arial" w:hAnsi="Arial" w:cs="Arial"/>
          <w:lang w:val="fr-FR"/>
        </w:rPr>
        <w:t>přijata ke kontrole v RDK</w:t>
      </w:r>
      <w:r w:rsidR="003C0D80">
        <w:rPr>
          <w:rFonts w:ascii="Arial" w:eastAsia="Arial" w:hAnsi="Arial" w:cs="Arial"/>
          <w:lang w:val="fr-FR"/>
        </w:rPr>
        <w:t xml:space="preserve">, ale </w:t>
      </w:r>
      <w:r w:rsidR="003C0D80" w:rsidRPr="003C0D80">
        <w:rPr>
          <w:rFonts w:ascii="Arial" w:eastAsia="Arial" w:hAnsi="Arial" w:cs="Arial"/>
        </w:rPr>
        <w:t xml:space="preserve">z kapacitních důvodů </w:t>
      </w:r>
      <w:r w:rsidR="004F0727">
        <w:rPr>
          <w:rFonts w:ascii="Arial" w:eastAsia="Arial" w:hAnsi="Arial" w:cs="Arial"/>
        </w:rPr>
        <w:t>bylo</w:t>
      </w:r>
      <w:r w:rsidR="002E6360">
        <w:rPr>
          <w:rFonts w:ascii="Arial" w:eastAsia="Arial" w:hAnsi="Arial" w:cs="Arial"/>
        </w:rPr>
        <w:t xml:space="preserve"> projednání přesunuto až na následující </w:t>
      </w:r>
      <w:r w:rsidR="003C0D80" w:rsidRPr="003C0D80">
        <w:rPr>
          <w:rFonts w:ascii="Arial" w:eastAsia="Arial" w:hAnsi="Arial" w:cs="Arial"/>
        </w:rPr>
        <w:t>termín</w:t>
      </w:r>
      <w:r w:rsidR="002E6360">
        <w:rPr>
          <w:rFonts w:ascii="Arial" w:eastAsia="Arial" w:hAnsi="Arial" w:cs="Arial"/>
        </w:rPr>
        <w:t xml:space="preserve"> </w:t>
      </w:r>
      <w:r w:rsidR="003C0D80" w:rsidRPr="003C0D80">
        <w:rPr>
          <w:rFonts w:ascii="Arial" w:eastAsia="Arial" w:hAnsi="Arial" w:cs="Arial"/>
        </w:rPr>
        <w:t>jednání</w:t>
      </w:r>
      <w:r w:rsidR="002E6360">
        <w:rPr>
          <w:rFonts w:ascii="Arial" w:eastAsia="Arial" w:hAnsi="Arial" w:cs="Arial"/>
        </w:rPr>
        <w:t xml:space="preserve"> RDK.</w:t>
      </w:r>
    </w:p>
    <w:p w14:paraId="24D326F0" w14:textId="31071CFD" w:rsidR="00BC4C69" w:rsidRPr="00671436" w:rsidRDefault="00BC4C69" w:rsidP="00BC4C69">
      <w:pPr>
        <w:jc w:val="both"/>
        <w:rPr>
          <w:rFonts w:ascii="Arial" w:eastAsia="Arial" w:hAnsi="Arial" w:cs="Arial"/>
        </w:rPr>
      </w:pPr>
      <w:r w:rsidRPr="00BC4C69">
        <w:rPr>
          <w:rFonts w:ascii="Arial" w:eastAsia="Arial" w:hAnsi="Arial" w:cs="Arial"/>
        </w:rPr>
        <w:t xml:space="preserve">Dodatkem č. </w:t>
      </w:r>
      <w:r w:rsidR="00EC760C">
        <w:rPr>
          <w:rFonts w:ascii="Arial" w:eastAsia="Arial" w:hAnsi="Arial" w:cs="Arial"/>
        </w:rPr>
        <w:t>6</w:t>
      </w:r>
      <w:r w:rsidRPr="00BC4C69">
        <w:rPr>
          <w:rFonts w:ascii="Arial" w:eastAsia="Arial" w:hAnsi="Arial" w:cs="Arial"/>
        </w:rPr>
        <w:t xml:space="preserve"> dojde</w:t>
      </w:r>
      <w:r w:rsidR="00AF3CE1">
        <w:rPr>
          <w:rFonts w:ascii="Arial" w:eastAsia="Arial" w:hAnsi="Arial" w:cs="Arial"/>
        </w:rPr>
        <w:t xml:space="preserve"> celkově</w:t>
      </w:r>
      <w:r w:rsidRPr="00BC4C69">
        <w:rPr>
          <w:rFonts w:ascii="Arial" w:eastAsia="Arial" w:hAnsi="Arial" w:cs="Arial"/>
        </w:rPr>
        <w:t xml:space="preserve"> ke </w:t>
      </w:r>
      <w:r w:rsidR="00B23714">
        <w:rPr>
          <w:rFonts w:ascii="Arial" w:eastAsia="Arial" w:hAnsi="Arial" w:cs="Arial"/>
        </w:rPr>
        <w:t>sníže</w:t>
      </w:r>
      <w:r w:rsidRPr="00BC4C69">
        <w:rPr>
          <w:rFonts w:ascii="Arial" w:eastAsia="Arial" w:hAnsi="Arial" w:cs="Arial"/>
        </w:rPr>
        <w:t xml:space="preserve">ní ceny o </w:t>
      </w:r>
      <w:r w:rsidR="000310C9">
        <w:rPr>
          <w:rFonts w:ascii="Arial" w:eastAsia="Arial" w:hAnsi="Arial" w:cs="Arial"/>
        </w:rPr>
        <w:t>19 844</w:t>
      </w:r>
      <w:r w:rsidR="00241189" w:rsidRPr="00241189">
        <w:rPr>
          <w:rFonts w:ascii="Arial" w:eastAsia="Arial" w:hAnsi="Arial" w:cs="Arial"/>
        </w:rPr>
        <w:t xml:space="preserve">,- </w:t>
      </w:r>
      <w:r w:rsidRPr="00BC4C69">
        <w:rPr>
          <w:rFonts w:ascii="Arial" w:eastAsia="Arial" w:hAnsi="Arial" w:cs="Arial"/>
        </w:rPr>
        <w:t xml:space="preserve">Kč bez DPH, v absolutní hodnotě jde o změnu ceny </w:t>
      </w:r>
      <w:r w:rsidRPr="00671436">
        <w:rPr>
          <w:rFonts w:ascii="Arial" w:eastAsia="Arial" w:hAnsi="Arial" w:cs="Arial"/>
        </w:rPr>
        <w:t xml:space="preserve">ve výši </w:t>
      </w:r>
      <w:r w:rsidR="000310C9">
        <w:rPr>
          <w:rFonts w:ascii="Arial" w:eastAsia="Arial" w:hAnsi="Arial" w:cs="Arial"/>
        </w:rPr>
        <w:t>44 044</w:t>
      </w:r>
      <w:r w:rsidR="002C541D" w:rsidRPr="00671436">
        <w:rPr>
          <w:rFonts w:ascii="Arial" w:eastAsia="Arial" w:hAnsi="Arial" w:cs="Arial"/>
        </w:rPr>
        <w:t xml:space="preserve">,00 </w:t>
      </w:r>
      <w:r w:rsidRPr="00671436">
        <w:rPr>
          <w:rFonts w:ascii="Arial" w:eastAsia="Arial" w:hAnsi="Arial" w:cs="Arial"/>
        </w:rPr>
        <w:t xml:space="preserve">Kč bez DPH, </w:t>
      </w:r>
      <w:bookmarkStart w:id="4" w:name="_Hlk190962222"/>
      <w:bookmarkStart w:id="5" w:name="_Hlk192165787"/>
      <w:r w:rsidRPr="00671436">
        <w:rPr>
          <w:rFonts w:ascii="Arial" w:eastAsia="Arial" w:hAnsi="Arial" w:cs="Arial"/>
        </w:rPr>
        <w:t xml:space="preserve">což činí změnu </w:t>
      </w:r>
      <w:r w:rsidR="000310C9">
        <w:rPr>
          <w:rFonts w:ascii="Arial" w:eastAsia="Arial" w:hAnsi="Arial" w:cs="Arial"/>
        </w:rPr>
        <w:t>1,</w:t>
      </w:r>
      <w:r w:rsidR="00BF319E">
        <w:rPr>
          <w:rFonts w:ascii="Arial" w:eastAsia="Arial" w:hAnsi="Arial" w:cs="Arial"/>
        </w:rPr>
        <w:t xml:space="preserve">069 </w:t>
      </w:r>
      <w:r w:rsidRPr="00671436">
        <w:rPr>
          <w:rFonts w:ascii="Arial" w:eastAsia="Arial" w:hAnsi="Arial" w:cs="Arial"/>
        </w:rPr>
        <w:t>%</w:t>
      </w:r>
      <w:r w:rsidRPr="00BC4C69">
        <w:rPr>
          <w:rFonts w:ascii="Arial" w:eastAsia="Arial" w:hAnsi="Arial" w:cs="Arial"/>
        </w:rPr>
        <w:t xml:space="preserve"> původní ceny veřejné zakázky</w:t>
      </w:r>
      <w:bookmarkEnd w:id="4"/>
      <w:r w:rsidRPr="00BC4C69">
        <w:rPr>
          <w:rFonts w:ascii="Arial" w:eastAsia="Arial" w:hAnsi="Arial" w:cs="Arial"/>
        </w:rPr>
        <w:t xml:space="preserve"> </w:t>
      </w:r>
      <w:bookmarkEnd w:id="5"/>
      <w:r w:rsidRPr="00BC4C69">
        <w:rPr>
          <w:rFonts w:ascii="Arial" w:eastAsia="Arial" w:hAnsi="Arial" w:cs="Arial"/>
        </w:rPr>
        <w:t xml:space="preserve">na </w:t>
      </w:r>
      <w:proofErr w:type="spellStart"/>
      <w:r w:rsidRPr="00BC4C69">
        <w:rPr>
          <w:rFonts w:ascii="Arial" w:eastAsia="Arial" w:hAnsi="Arial" w:cs="Arial"/>
        </w:rPr>
        <w:t>KoPÚ</w:t>
      </w:r>
      <w:proofErr w:type="spellEnd"/>
      <w:r w:rsidRPr="00BC4C69">
        <w:rPr>
          <w:rFonts w:ascii="Arial" w:eastAsia="Arial" w:hAnsi="Arial" w:cs="Arial"/>
        </w:rPr>
        <w:t xml:space="preserve"> </w:t>
      </w:r>
      <w:r w:rsidR="005435D6" w:rsidRPr="00671436">
        <w:rPr>
          <w:rFonts w:ascii="Arial" w:eastAsia="Arial" w:hAnsi="Arial" w:cs="Arial"/>
        </w:rPr>
        <w:t>Bolehošť</w:t>
      </w:r>
      <w:r w:rsidRPr="00671436">
        <w:rPr>
          <w:rFonts w:ascii="Arial" w:eastAsia="Arial" w:hAnsi="Arial" w:cs="Arial"/>
        </w:rPr>
        <w:t xml:space="preserve">. </w:t>
      </w:r>
    </w:p>
    <w:p w14:paraId="2C904094" w14:textId="3C1C0929" w:rsidR="00AF3CE1" w:rsidRDefault="00AF3CE1" w:rsidP="00AF3CE1">
      <w:pPr>
        <w:jc w:val="both"/>
        <w:rPr>
          <w:rFonts w:ascii="Arial" w:eastAsia="Arial" w:hAnsi="Arial" w:cs="Arial"/>
        </w:rPr>
      </w:pPr>
      <w:r w:rsidRPr="00671436">
        <w:rPr>
          <w:rFonts w:ascii="Arial" w:eastAsia="Arial" w:hAnsi="Arial" w:cs="Arial"/>
        </w:rPr>
        <w:t xml:space="preserve">Z hlediska zákona č. 134/2016 Sb. o zadávání veřejných zakázek jde o nepodstatnou změnu hodnoty </w:t>
      </w:r>
      <w:r w:rsidRPr="00B44021">
        <w:rPr>
          <w:rFonts w:ascii="Arial" w:eastAsia="Arial" w:hAnsi="Arial" w:cs="Arial"/>
        </w:rPr>
        <w:t>závazku dle § 222 odst. 4 –</w:t>
      </w:r>
      <w:r w:rsidRPr="00671436">
        <w:rPr>
          <w:rFonts w:ascii="Arial" w:eastAsia="Arial" w:hAnsi="Arial" w:cs="Arial"/>
        </w:rPr>
        <w:t xml:space="preserve"> celkem změna hodnoty závazku v absolutní hodnotě nepřesahuje 10 % (</w:t>
      </w:r>
      <w:r w:rsidR="00BF319E">
        <w:rPr>
          <w:rFonts w:ascii="Arial" w:eastAsia="Arial" w:hAnsi="Arial" w:cs="Arial"/>
        </w:rPr>
        <w:t>1,907</w:t>
      </w:r>
      <w:r w:rsidRPr="00671436">
        <w:rPr>
          <w:rFonts w:ascii="Arial" w:eastAsia="Arial" w:hAnsi="Arial" w:cs="Arial"/>
        </w:rPr>
        <w:t xml:space="preserve"> %) původní hodnoty závazku </w:t>
      </w:r>
      <w:proofErr w:type="spellStart"/>
      <w:r w:rsidRPr="00671436">
        <w:rPr>
          <w:rFonts w:ascii="Arial" w:eastAsia="Arial" w:hAnsi="Arial" w:cs="Arial"/>
        </w:rPr>
        <w:t>KoPÚ</w:t>
      </w:r>
      <w:proofErr w:type="spellEnd"/>
      <w:r w:rsidRPr="00671436">
        <w:rPr>
          <w:rFonts w:ascii="Arial" w:eastAsia="Arial" w:hAnsi="Arial" w:cs="Arial"/>
        </w:rPr>
        <w:t xml:space="preserve"> Bolehošť. Dodatkem č. 1 došlo ke změně hodnoty závazku ve výši 0,</w:t>
      </w:r>
      <w:r w:rsidR="00D47047" w:rsidRPr="00671436">
        <w:rPr>
          <w:rFonts w:ascii="Arial" w:eastAsia="Arial" w:hAnsi="Arial" w:cs="Arial"/>
        </w:rPr>
        <w:t>0</w:t>
      </w:r>
      <w:r w:rsidRPr="00671436">
        <w:rPr>
          <w:rFonts w:ascii="Arial" w:eastAsia="Arial" w:hAnsi="Arial" w:cs="Arial"/>
        </w:rPr>
        <w:t>6 % původní hodnoty závazku, dodatkem č. 4 došlo ke změně ve výši 0,1</w:t>
      </w:r>
      <w:r w:rsidR="00671436" w:rsidRPr="00671436">
        <w:rPr>
          <w:rFonts w:ascii="Arial" w:eastAsia="Arial" w:hAnsi="Arial" w:cs="Arial"/>
        </w:rPr>
        <w:t>69</w:t>
      </w:r>
      <w:r w:rsidR="00BF319E">
        <w:rPr>
          <w:rFonts w:ascii="Arial" w:eastAsia="Arial" w:hAnsi="Arial" w:cs="Arial"/>
        </w:rPr>
        <w:t xml:space="preserve"> </w:t>
      </w:r>
      <w:r w:rsidRPr="00671436">
        <w:rPr>
          <w:rFonts w:ascii="Arial" w:eastAsia="Arial" w:hAnsi="Arial" w:cs="Arial"/>
        </w:rPr>
        <w:t xml:space="preserve">%, </w:t>
      </w:r>
      <w:r w:rsidR="00F843D5" w:rsidRPr="00F843D5">
        <w:rPr>
          <w:rFonts w:ascii="Arial" w:eastAsia="Arial" w:hAnsi="Arial" w:cs="Arial"/>
        </w:rPr>
        <w:t xml:space="preserve">dodatkem č. </w:t>
      </w:r>
      <w:r w:rsidR="00F84CDF">
        <w:rPr>
          <w:rFonts w:ascii="Arial" w:eastAsia="Arial" w:hAnsi="Arial" w:cs="Arial"/>
        </w:rPr>
        <w:t>5</w:t>
      </w:r>
      <w:r w:rsidR="00F843D5" w:rsidRPr="00F843D5">
        <w:rPr>
          <w:rFonts w:ascii="Arial" w:eastAsia="Arial" w:hAnsi="Arial" w:cs="Arial"/>
        </w:rPr>
        <w:t xml:space="preserve"> došlo ke změně ve výši 0,</w:t>
      </w:r>
      <w:r w:rsidR="00F84CDF">
        <w:rPr>
          <w:rFonts w:ascii="Arial" w:eastAsia="Arial" w:hAnsi="Arial" w:cs="Arial"/>
        </w:rPr>
        <w:t>609</w:t>
      </w:r>
      <w:r w:rsidR="00BF319E">
        <w:rPr>
          <w:rFonts w:ascii="Arial" w:eastAsia="Arial" w:hAnsi="Arial" w:cs="Arial"/>
        </w:rPr>
        <w:t xml:space="preserve"> </w:t>
      </w:r>
      <w:r w:rsidR="00F843D5" w:rsidRPr="00F843D5">
        <w:rPr>
          <w:rFonts w:ascii="Arial" w:eastAsia="Arial" w:hAnsi="Arial" w:cs="Arial"/>
        </w:rPr>
        <w:t xml:space="preserve">%, </w:t>
      </w:r>
      <w:r w:rsidRPr="00671436">
        <w:rPr>
          <w:rFonts w:ascii="Arial" w:eastAsia="Arial" w:hAnsi="Arial" w:cs="Arial"/>
        </w:rPr>
        <w:t xml:space="preserve">tímto dodatkem dojde ke změně ve výši </w:t>
      </w:r>
      <w:r w:rsidR="005D3152">
        <w:rPr>
          <w:rFonts w:ascii="Arial" w:eastAsia="Arial" w:hAnsi="Arial" w:cs="Arial"/>
        </w:rPr>
        <w:t>1,0</w:t>
      </w:r>
      <w:r w:rsidR="00BF319E">
        <w:rPr>
          <w:rFonts w:ascii="Arial" w:eastAsia="Arial" w:hAnsi="Arial" w:cs="Arial"/>
        </w:rPr>
        <w:t xml:space="preserve">69 </w:t>
      </w:r>
      <w:r w:rsidRPr="00671436">
        <w:rPr>
          <w:rFonts w:ascii="Arial" w:eastAsia="Arial" w:hAnsi="Arial" w:cs="Arial"/>
        </w:rPr>
        <w:t>%.</w:t>
      </w:r>
    </w:p>
    <w:p w14:paraId="521A9C2F" w14:textId="77777777" w:rsidR="00B1697D" w:rsidRDefault="00B1697D" w:rsidP="00997ABA">
      <w:pPr>
        <w:jc w:val="both"/>
        <w:rPr>
          <w:rFonts w:ascii="Arial" w:eastAsia="Arial" w:hAnsi="Arial" w:cs="Arial"/>
        </w:rPr>
      </w:pPr>
    </w:p>
    <w:p w14:paraId="35ECE965" w14:textId="6720390E" w:rsidR="00DC4515" w:rsidRPr="004C42F8" w:rsidRDefault="00DC4515" w:rsidP="00DC4515">
      <w:pPr>
        <w:keepNext/>
        <w:keepLines/>
        <w:numPr>
          <w:ilvl w:val="0"/>
          <w:numId w:val="57"/>
        </w:numPr>
        <w:spacing w:before="240" w:after="240"/>
        <w:ind w:left="0" w:firstLine="0"/>
        <w:jc w:val="center"/>
        <w:outlineLvl w:val="0"/>
        <w:rPr>
          <w:rFonts w:ascii="Arial" w:eastAsia="Times New Roman" w:hAnsi="Arial" w:cs="Arial"/>
          <w:sz w:val="32"/>
          <w:szCs w:val="28"/>
        </w:rPr>
      </w:pPr>
      <w:bookmarkStart w:id="6" w:name="_Hlk119938290"/>
      <w:bookmarkStart w:id="7" w:name="_Hlk119938321"/>
      <w:bookmarkEnd w:id="2"/>
      <w:r w:rsidRPr="004C42F8">
        <w:rPr>
          <w:rFonts w:ascii="Arial" w:eastAsia="Times New Roman" w:hAnsi="Arial" w:cs="Arial"/>
          <w:sz w:val="32"/>
          <w:szCs w:val="28"/>
        </w:rPr>
        <w:t>Předmět dodatku</w:t>
      </w:r>
      <w:bookmarkEnd w:id="6"/>
    </w:p>
    <w:bookmarkEnd w:id="7"/>
    <w:p w14:paraId="05FA7CEB" w14:textId="77777777" w:rsidR="007813E9" w:rsidRPr="007813E9" w:rsidRDefault="007813E9" w:rsidP="007813E9">
      <w:pPr>
        <w:pStyle w:val="Odstavecseseznamem"/>
        <w:keepNext/>
        <w:numPr>
          <w:ilvl w:val="0"/>
          <w:numId w:val="5"/>
        </w:numPr>
        <w:spacing w:before="240"/>
        <w:ind w:left="360"/>
        <w:contextualSpacing w:val="0"/>
        <w:outlineLvl w:val="0"/>
        <w:rPr>
          <w:b/>
          <w:bCs/>
          <w:caps/>
          <w:vanish/>
          <w:kern w:val="20"/>
          <w:szCs w:val="32"/>
        </w:rPr>
      </w:pPr>
    </w:p>
    <w:p w14:paraId="39AB89F9" w14:textId="77777777" w:rsidR="007813E9" w:rsidRPr="007813E9" w:rsidRDefault="007813E9" w:rsidP="007813E9">
      <w:pPr>
        <w:pStyle w:val="Odstavecseseznamem"/>
        <w:keepNext/>
        <w:numPr>
          <w:ilvl w:val="0"/>
          <w:numId w:val="5"/>
        </w:numPr>
        <w:spacing w:before="240"/>
        <w:ind w:left="360"/>
        <w:contextualSpacing w:val="0"/>
        <w:outlineLvl w:val="0"/>
        <w:rPr>
          <w:b/>
          <w:bCs/>
          <w:caps/>
          <w:vanish/>
          <w:kern w:val="20"/>
          <w:szCs w:val="32"/>
        </w:rPr>
      </w:pPr>
    </w:p>
    <w:p w14:paraId="10EC8AC1" w14:textId="7CDA0EAE" w:rsidR="002033DD" w:rsidRDefault="002033DD" w:rsidP="002033DD">
      <w:pPr>
        <w:numPr>
          <w:ilvl w:val="1"/>
          <w:numId w:val="57"/>
        </w:numPr>
        <w:spacing w:after="0"/>
        <w:ind w:left="567" w:hanging="567"/>
        <w:contextualSpacing/>
        <w:jc w:val="both"/>
        <w:rPr>
          <w:rFonts w:ascii="Arial" w:hAnsi="Arial" w:cs="Arial"/>
        </w:rPr>
      </w:pPr>
      <w:r w:rsidRPr="00DD5D7C">
        <w:rPr>
          <w:rFonts w:ascii="Arial" w:hAnsi="Arial" w:cs="Arial"/>
        </w:rPr>
        <w:t xml:space="preserve">Tímto dodatkem se mění </w:t>
      </w:r>
      <w:r w:rsidRPr="00F32BAB">
        <w:rPr>
          <w:rFonts w:ascii="Arial" w:hAnsi="Arial" w:cs="Arial"/>
        </w:rPr>
        <w:t xml:space="preserve">počet měrných jednotek </w:t>
      </w:r>
      <w:r>
        <w:rPr>
          <w:rFonts w:ascii="Arial" w:hAnsi="Arial" w:cs="Arial"/>
        </w:rPr>
        <w:t>a termín</w:t>
      </w:r>
      <w:r w:rsidR="00D77664">
        <w:rPr>
          <w:rFonts w:ascii="Arial" w:hAnsi="Arial" w:cs="Arial"/>
        </w:rPr>
        <w:t xml:space="preserve"> plnění </w:t>
      </w:r>
      <w:r w:rsidRPr="00F32BAB">
        <w:rPr>
          <w:rFonts w:ascii="Arial" w:hAnsi="Arial" w:cs="Arial"/>
        </w:rPr>
        <w:t>u dílčích částí</w:t>
      </w:r>
      <w:r>
        <w:rPr>
          <w:rFonts w:ascii="Arial" w:hAnsi="Arial" w:cs="Arial"/>
        </w:rPr>
        <w:t xml:space="preserve"> </w:t>
      </w:r>
      <w:r w:rsidRPr="00DD5D7C">
        <w:rPr>
          <w:rFonts w:ascii="Arial" w:hAnsi="Arial" w:cs="Arial"/>
        </w:rPr>
        <w:t xml:space="preserve">uvedených v </w:t>
      </w:r>
      <w:r w:rsidRPr="00F65774">
        <w:rPr>
          <w:rFonts w:ascii="Arial" w:hAnsi="Arial" w:cs="Arial"/>
        </w:rPr>
        <w:t>Položkovém výkazu činností, který je přílohou smlouvy o dílo takto:</w:t>
      </w:r>
    </w:p>
    <w:p w14:paraId="36293C11" w14:textId="77777777" w:rsidR="002033DD" w:rsidRDefault="002033DD" w:rsidP="002033DD">
      <w:pPr>
        <w:spacing w:after="0"/>
        <w:contextualSpacing/>
        <w:jc w:val="both"/>
        <w:rPr>
          <w:rFonts w:ascii="Arial" w:hAnsi="Arial" w:cs="Arial"/>
        </w:rPr>
      </w:pPr>
    </w:p>
    <w:tbl>
      <w:tblPr>
        <w:tblW w:w="97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2159"/>
        <w:gridCol w:w="700"/>
        <w:gridCol w:w="640"/>
        <w:gridCol w:w="1363"/>
        <w:gridCol w:w="1418"/>
        <w:gridCol w:w="1134"/>
        <w:gridCol w:w="1417"/>
      </w:tblGrid>
      <w:tr w:rsidR="002D3E81" w:rsidRPr="004E02A6" w14:paraId="127C3597" w14:textId="77777777" w:rsidTr="00B44021">
        <w:trPr>
          <w:trHeight w:val="1042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0AC78A5" w14:textId="77777777" w:rsidR="002D3E81" w:rsidRPr="002D3E81" w:rsidRDefault="002D3E81" w:rsidP="002D3E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2D3E8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1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39D36DF" w14:textId="77777777" w:rsidR="002D3E81" w:rsidRPr="002D3E81" w:rsidRDefault="002D3E81" w:rsidP="002D3E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</w:rPr>
            </w:pPr>
            <w:proofErr w:type="gramStart"/>
            <w:r w:rsidRPr="002D3E8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</w:rPr>
              <w:t>Hlavní  celek</w:t>
            </w:r>
            <w:proofErr w:type="gramEnd"/>
            <w:r w:rsidRPr="002D3E8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</w:rPr>
              <w:t xml:space="preserve">  / Dílčí část Hlavního celku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14ED643" w14:textId="77777777" w:rsidR="002D3E81" w:rsidRPr="002D3E81" w:rsidRDefault="002D3E81" w:rsidP="002D3E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</w:rPr>
            </w:pPr>
            <w:r w:rsidRPr="002D3E8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</w:rPr>
              <w:t xml:space="preserve">Počet MJ dle </w:t>
            </w:r>
            <w:proofErr w:type="spellStart"/>
            <w:r w:rsidRPr="002D3E8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</w:rPr>
              <w:t>Dod</w:t>
            </w:r>
            <w:proofErr w:type="spellEnd"/>
            <w:r w:rsidRPr="002D3E8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</w:rPr>
              <w:t>. č. 5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87EAC98" w14:textId="77777777" w:rsidR="002D3E81" w:rsidRPr="002D3E81" w:rsidRDefault="002D3E81" w:rsidP="002D3E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</w:rPr>
            </w:pPr>
            <w:r w:rsidRPr="002D3E8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</w:rPr>
              <w:t xml:space="preserve">Počet MJ dle </w:t>
            </w:r>
            <w:proofErr w:type="spellStart"/>
            <w:r w:rsidRPr="002D3E8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</w:rPr>
              <w:t>Dod</w:t>
            </w:r>
            <w:proofErr w:type="spellEnd"/>
            <w:r w:rsidRPr="002D3E8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</w:rPr>
              <w:t>. č. 6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EB01E69" w14:textId="77777777" w:rsidR="002D3E81" w:rsidRPr="002D3E81" w:rsidRDefault="002D3E81" w:rsidP="002D3E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</w:rPr>
            </w:pPr>
            <w:r w:rsidRPr="002D3E8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</w:rPr>
              <w:t>Cena bez DPH</w:t>
            </w:r>
            <w:r w:rsidRPr="002D3E8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</w:rPr>
              <w:br/>
              <w:t>celkem v Kč dle Dodatku č. 5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58B57CB" w14:textId="77777777" w:rsidR="002D3E81" w:rsidRPr="002D3E81" w:rsidRDefault="002D3E81" w:rsidP="002D3E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</w:rPr>
            </w:pPr>
            <w:r w:rsidRPr="002D3E8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</w:rPr>
              <w:t>Cena bez DPH</w:t>
            </w:r>
            <w:r w:rsidRPr="002D3E8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</w:rPr>
              <w:br/>
              <w:t>celkem v Kč dle Dodatku č. 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DB3E2AF" w14:textId="0EFEAD6F" w:rsidR="002D3E81" w:rsidRPr="002D3E81" w:rsidRDefault="002D3E81" w:rsidP="002D3E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</w:rPr>
            </w:pPr>
            <w:r w:rsidRPr="002D3E8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</w:rPr>
              <w:t xml:space="preserve">Změna ceny </w:t>
            </w:r>
            <w:r w:rsidR="00D74E46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</w:rPr>
              <w:t xml:space="preserve">v Kč </w:t>
            </w:r>
            <w:r w:rsidRPr="002D3E8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</w:rPr>
              <w:t xml:space="preserve">bez DPH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C288A" w14:textId="77777777" w:rsidR="002D3E81" w:rsidRPr="002D3E81" w:rsidRDefault="002D3E81" w:rsidP="002D3E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</w:rPr>
            </w:pPr>
            <w:r w:rsidRPr="002D3E8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</w:rPr>
              <w:t>Termín předání k akceptačnímu řízení</w:t>
            </w:r>
          </w:p>
        </w:tc>
      </w:tr>
      <w:tr w:rsidR="002D3E81" w:rsidRPr="004E02A6" w14:paraId="655D9D4C" w14:textId="77777777" w:rsidTr="00B44021">
        <w:trPr>
          <w:trHeight w:val="623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2209435" w14:textId="77777777" w:rsidR="002D3E81" w:rsidRPr="002D3E81" w:rsidRDefault="002D3E81" w:rsidP="002D3E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</w:rPr>
            </w:pPr>
            <w:r w:rsidRPr="002D3E8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</w:rPr>
              <w:t>6.3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E2917D" w14:textId="77777777" w:rsidR="002D3E81" w:rsidRPr="002D3E81" w:rsidRDefault="002D3E81" w:rsidP="002D3E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</w:rPr>
            </w:pPr>
            <w:r w:rsidRPr="002D3E81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cs-CZ"/>
              </w:rPr>
              <w:t xml:space="preserve">Hlavní celek 2 „Návrhové práce“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F45940" w14:textId="77777777" w:rsidR="002D3E81" w:rsidRPr="002D3E81" w:rsidRDefault="002D3E81" w:rsidP="002D3E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</w:rPr>
            </w:pPr>
            <w:r w:rsidRPr="002D3E8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10DB5E" w14:textId="77777777" w:rsidR="002D3E81" w:rsidRPr="002D3E81" w:rsidRDefault="002D3E81" w:rsidP="002D3E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</w:rPr>
            </w:pPr>
            <w:r w:rsidRPr="002D3E8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BC8D60" w14:textId="77777777" w:rsidR="002D3E81" w:rsidRPr="002D3E81" w:rsidRDefault="002D3E81" w:rsidP="002D3E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</w:rPr>
            </w:pPr>
            <w:r w:rsidRPr="002D3E8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8868D4" w14:textId="77777777" w:rsidR="002D3E81" w:rsidRPr="002D3E81" w:rsidRDefault="002D3E81" w:rsidP="002D3E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</w:rPr>
            </w:pPr>
            <w:r w:rsidRPr="002D3E8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2A5566" w14:textId="77777777" w:rsidR="002D3E81" w:rsidRPr="002D3E81" w:rsidRDefault="002D3E81" w:rsidP="002D3E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cs-CZ"/>
              </w:rPr>
            </w:pPr>
            <w:r w:rsidRPr="002D3E8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1AEF5D" w14:textId="77777777" w:rsidR="002D3E81" w:rsidRPr="002D3E81" w:rsidRDefault="002D3E81" w:rsidP="002D3E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</w:rPr>
            </w:pPr>
            <w:r w:rsidRPr="002D3E8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</w:rPr>
              <w:t> </w:t>
            </w:r>
          </w:p>
        </w:tc>
      </w:tr>
      <w:tr w:rsidR="002D3E81" w:rsidRPr="004E02A6" w14:paraId="576CFF14" w14:textId="77777777" w:rsidTr="00B44021">
        <w:trPr>
          <w:trHeight w:val="72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856A2" w14:textId="77777777" w:rsidR="002D3E81" w:rsidRPr="002D3E81" w:rsidRDefault="002D3E81" w:rsidP="002D3E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2D3E8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6.3.1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05F83" w14:textId="77777777" w:rsidR="002D3E81" w:rsidRPr="002D3E81" w:rsidRDefault="002D3E81" w:rsidP="002D3E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2D3E8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Vypracování plánu společných zařízení ("PSZ")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D1C8D" w14:textId="77777777" w:rsidR="002D3E81" w:rsidRPr="002D3E81" w:rsidRDefault="002D3E81" w:rsidP="002D3E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</w:rPr>
            </w:pPr>
            <w:r w:rsidRPr="002D3E8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</w:rPr>
              <w:t>655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D1FA5" w14:textId="77777777" w:rsidR="002D3E81" w:rsidRPr="002D3E81" w:rsidRDefault="002D3E81" w:rsidP="002D3E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</w:rPr>
            </w:pPr>
            <w:r w:rsidRPr="002D3E8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</w:rPr>
              <w:t>655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3CF4A" w14:textId="77777777" w:rsidR="002D3E81" w:rsidRPr="002D3E81" w:rsidRDefault="002D3E81" w:rsidP="002D3E8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</w:rPr>
            </w:pPr>
            <w:r w:rsidRPr="002D3E8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</w:rPr>
              <w:t>634 040,00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41543" w14:textId="77777777" w:rsidR="002D3E81" w:rsidRPr="002D3E81" w:rsidRDefault="002D3E81" w:rsidP="002D3E8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</w:rPr>
            </w:pPr>
            <w:r w:rsidRPr="002D3E8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</w:rPr>
              <w:t>634 040,00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07AD7" w14:textId="77777777" w:rsidR="002D3E81" w:rsidRPr="002D3E81" w:rsidRDefault="002D3E81" w:rsidP="002D3E8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</w:rPr>
            </w:pPr>
            <w:r w:rsidRPr="002D3E8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5593B" w14:textId="77777777" w:rsidR="002D3E81" w:rsidRPr="002D3E81" w:rsidRDefault="002D3E81" w:rsidP="002D3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</w:rPr>
            </w:pPr>
            <w:r w:rsidRPr="002D3E8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</w:rPr>
              <w:t>30.11.2025</w:t>
            </w:r>
          </w:p>
        </w:tc>
      </w:tr>
      <w:tr w:rsidR="002D3E81" w:rsidRPr="004E02A6" w14:paraId="3DCA1E96" w14:textId="77777777" w:rsidTr="00B44021">
        <w:trPr>
          <w:trHeight w:val="720"/>
        </w:trPr>
        <w:tc>
          <w:tcPr>
            <w:tcW w:w="9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28985" w14:textId="77777777" w:rsidR="002D3E81" w:rsidRPr="002D3E81" w:rsidRDefault="002D3E81" w:rsidP="002D3E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2D3E8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6.3.1 i) a)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27255" w14:textId="77777777" w:rsidR="002D3E81" w:rsidRPr="002D3E81" w:rsidRDefault="002D3E81" w:rsidP="002D3E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bookmarkStart w:id="8" w:name="_Hlk211237859"/>
            <w:r w:rsidRPr="002D3E8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 xml:space="preserve">Výškopisné zaměření zájmového území dle čl. 6.3.1 i) a) Smlouvy </w:t>
            </w:r>
            <w:bookmarkEnd w:id="8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8F780" w14:textId="77777777" w:rsidR="002D3E81" w:rsidRPr="002D3E81" w:rsidRDefault="002D3E81" w:rsidP="002D3E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</w:rPr>
            </w:pPr>
            <w:r w:rsidRPr="002D3E8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</w:rPr>
              <w:t>40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BD46C" w14:textId="77777777" w:rsidR="002D3E81" w:rsidRPr="002D3E81" w:rsidRDefault="002D3E81" w:rsidP="002D3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</w:rPr>
            </w:pPr>
            <w:r w:rsidRPr="002D3E8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</w:rPr>
              <w:t>39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114DE" w14:textId="77777777" w:rsidR="002D3E81" w:rsidRPr="002D3E81" w:rsidRDefault="002D3E81" w:rsidP="002D3E8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</w:rPr>
            </w:pPr>
            <w:r w:rsidRPr="002D3E8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</w:rPr>
              <w:t>19 360,00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A5620" w14:textId="77777777" w:rsidR="002D3E81" w:rsidRPr="002D3E81" w:rsidRDefault="002D3E81" w:rsidP="002D3E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</w:rPr>
            </w:pPr>
            <w:r w:rsidRPr="002D3E8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</w:rPr>
              <w:t>18 876,00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6DC6C" w14:textId="77777777" w:rsidR="002D3E81" w:rsidRPr="002D3E81" w:rsidRDefault="002D3E81" w:rsidP="002D3E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</w:rPr>
            </w:pPr>
            <w:r w:rsidRPr="002D3E8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</w:rPr>
              <w:t>-484,00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B2EA0E" w14:textId="77777777" w:rsidR="002D3E81" w:rsidRPr="002D3E81" w:rsidRDefault="002D3E81" w:rsidP="002D3E81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</w:rPr>
            </w:pPr>
          </w:p>
        </w:tc>
      </w:tr>
      <w:tr w:rsidR="002D3E81" w:rsidRPr="004E02A6" w14:paraId="39D3B0E9" w14:textId="77777777" w:rsidTr="00B44021">
        <w:trPr>
          <w:trHeight w:val="1200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431F1" w14:textId="77777777" w:rsidR="002D3E81" w:rsidRPr="002D3E81" w:rsidRDefault="002D3E81" w:rsidP="002D3E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2D3E8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6.3.1 i) b)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CAF09" w14:textId="77777777" w:rsidR="002D3E81" w:rsidRPr="002D3E81" w:rsidRDefault="002D3E81" w:rsidP="002D3E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2D3E8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 xml:space="preserve">DTR liniových dopravních staveb PSZ pro stanovení plochy záboru půdy stavbami dle čl. 6.3.1 i) b) Smlouvy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3C6DB" w14:textId="77777777" w:rsidR="002D3E81" w:rsidRPr="002D3E81" w:rsidRDefault="002D3E81" w:rsidP="002D3E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</w:rPr>
            </w:pPr>
            <w:r w:rsidRPr="002D3E8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</w:rPr>
              <w:t>120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0B08E" w14:textId="77777777" w:rsidR="002D3E81" w:rsidRPr="002D3E81" w:rsidRDefault="002D3E81" w:rsidP="002D3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</w:rPr>
            </w:pPr>
            <w:r w:rsidRPr="002D3E8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</w:rPr>
              <w:t>94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1E7C4" w14:textId="77777777" w:rsidR="002D3E81" w:rsidRPr="002D3E81" w:rsidRDefault="002D3E81" w:rsidP="002D3E8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</w:rPr>
            </w:pPr>
            <w:r w:rsidRPr="002D3E8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</w:rPr>
              <w:t>145 200,00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51C2E" w14:textId="77777777" w:rsidR="002D3E81" w:rsidRPr="002D3E81" w:rsidRDefault="002D3E81" w:rsidP="002D3E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</w:rPr>
            </w:pPr>
            <w:r w:rsidRPr="002D3E8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</w:rPr>
              <w:t>113 740,00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6B940" w14:textId="77777777" w:rsidR="002D3E81" w:rsidRPr="002D3E81" w:rsidRDefault="002D3E81" w:rsidP="002D3E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</w:rPr>
            </w:pPr>
            <w:r w:rsidRPr="002D3E8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</w:rPr>
              <w:t>-31 460,00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ED89FE" w14:textId="77777777" w:rsidR="002D3E81" w:rsidRPr="002D3E81" w:rsidRDefault="002D3E81" w:rsidP="002D3E81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</w:rPr>
            </w:pPr>
          </w:p>
        </w:tc>
      </w:tr>
      <w:tr w:rsidR="002D3E81" w:rsidRPr="004E02A6" w14:paraId="480E393F" w14:textId="77777777" w:rsidTr="00B44021">
        <w:trPr>
          <w:trHeight w:val="1440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6BA1B" w14:textId="77777777" w:rsidR="002D3E81" w:rsidRPr="002D3E81" w:rsidRDefault="002D3E81" w:rsidP="002D3E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E6106" w14:textId="77777777" w:rsidR="002D3E81" w:rsidRPr="002D3E81" w:rsidRDefault="002D3E81" w:rsidP="002D3E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2D3E8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 xml:space="preserve">DTR liniových vodohospodářských a protierozních staveb PSZ pro stanovení plochy záboru půdy stavbami dle čl. 6.3.1 i) b) Smlouvy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CD408" w14:textId="77777777" w:rsidR="002D3E81" w:rsidRPr="002D3E81" w:rsidRDefault="002D3E81" w:rsidP="002D3E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</w:rPr>
            </w:pPr>
            <w:r w:rsidRPr="002D3E8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F213B" w14:textId="77777777" w:rsidR="002D3E81" w:rsidRPr="002D3E81" w:rsidRDefault="002D3E81" w:rsidP="002D3E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</w:rPr>
            </w:pPr>
            <w:r w:rsidRPr="002D3E8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AA49C" w14:textId="77777777" w:rsidR="002D3E81" w:rsidRPr="002D3E81" w:rsidRDefault="002D3E81" w:rsidP="002D3E8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</w:rPr>
            </w:pPr>
            <w:r w:rsidRPr="002D3E8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</w:rPr>
              <w:t>6 050,00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9B5C8" w14:textId="77777777" w:rsidR="002D3E81" w:rsidRPr="002D3E81" w:rsidRDefault="002D3E81" w:rsidP="002D3E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</w:rPr>
            </w:pPr>
            <w:r w:rsidRPr="002D3E8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</w:rPr>
              <w:t>18 150,00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FB3F1" w14:textId="77777777" w:rsidR="002D3E81" w:rsidRPr="002D3E81" w:rsidRDefault="002D3E81" w:rsidP="002D3E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</w:rPr>
            </w:pPr>
            <w:r w:rsidRPr="002D3E81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</w:rPr>
              <w:t>12 100,00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B6E8D0" w14:textId="77777777" w:rsidR="002D3E81" w:rsidRPr="002D3E81" w:rsidRDefault="002D3E81" w:rsidP="002D3E81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</w:rPr>
            </w:pPr>
          </w:p>
        </w:tc>
      </w:tr>
      <w:tr w:rsidR="002D3E81" w:rsidRPr="004E02A6" w14:paraId="7CC66C15" w14:textId="77777777" w:rsidTr="00B44021">
        <w:trPr>
          <w:trHeight w:val="735"/>
        </w:trPr>
        <w:tc>
          <w:tcPr>
            <w:tcW w:w="9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6FCE0" w14:textId="77777777" w:rsidR="002D3E81" w:rsidRPr="002D3E81" w:rsidRDefault="002D3E81" w:rsidP="002D3E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2D3E8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>6.3.1 i) c)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01928" w14:textId="77777777" w:rsidR="002D3E81" w:rsidRPr="002D3E81" w:rsidRDefault="002D3E81" w:rsidP="002D3E81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</w:pPr>
            <w:r w:rsidRPr="002D3E81">
              <w:rPr>
                <w:rFonts w:ascii="Arial" w:eastAsia="Times New Roman" w:hAnsi="Arial" w:cs="Arial"/>
                <w:kern w:val="0"/>
                <w:sz w:val="18"/>
                <w:szCs w:val="18"/>
                <w:lang w:eastAsia="cs-CZ"/>
              </w:rPr>
              <w:t xml:space="preserve">DTR vodohospodářských staveb PSZ dle čl. 6.3.1 i) c) Smlouvy 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1F012" w14:textId="77777777" w:rsidR="002D3E81" w:rsidRPr="002D3E81" w:rsidRDefault="002D3E81" w:rsidP="002D3E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</w:rPr>
            </w:pPr>
            <w:r w:rsidRPr="002D3E8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3A287" w14:textId="77777777" w:rsidR="002D3E81" w:rsidRPr="002D3E81" w:rsidRDefault="002D3E81" w:rsidP="002D3E81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</w:rPr>
            </w:pPr>
            <w:r w:rsidRPr="002D3E8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EF387" w14:textId="77777777" w:rsidR="002D3E81" w:rsidRPr="002D3E81" w:rsidRDefault="002D3E81" w:rsidP="002D3E8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</w:rPr>
            </w:pPr>
            <w:r w:rsidRPr="002D3E8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</w:rPr>
              <w:t>60 500,00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15DC1" w14:textId="77777777" w:rsidR="002D3E81" w:rsidRPr="002D3E81" w:rsidRDefault="002D3E81" w:rsidP="002D3E81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</w:rPr>
            </w:pPr>
            <w:r w:rsidRPr="002D3E81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</w:rPr>
              <w:t>60 500,00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69B8B" w14:textId="77777777" w:rsidR="002D3E81" w:rsidRPr="002D3E81" w:rsidRDefault="002D3E81" w:rsidP="002D3E8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</w:pPr>
            <w:r w:rsidRPr="002D3E81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cs-CZ"/>
              </w:rPr>
              <w:t>0,00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9E297" w14:textId="77777777" w:rsidR="002D3E81" w:rsidRPr="002D3E81" w:rsidRDefault="002D3E81" w:rsidP="002D3E81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eastAsia="cs-CZ"/>
              </w:rPr>
            </w:pPr>
          </w:p>
        </w:tc>
      </w:tr>
      <w:tr w:rsidR="002D3E81" w:rsidRPr="004E02A6" w14:paraId="4BD05D4C" w14:textId="77777777" w:rsidTr="00B44021">
        <w:trPr>
          <w:trHeight w:val="840"/>
        </w:trPr>
        <w:tc>
          <w:tcPr>
            <w:tcW w:w="30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32D5616" w14:textId="77777777" w:rsidR="002D3E81" w:rsidRPr="002D3E81" w:rsidRDefault="002D3E81" w:rsidP="002D3E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</w:rPr>
            </w:pPr>
            <w:r w:rsidRPr="002D3E8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</w:rPr>
              <w:t>Změna celkem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4C6661" w14:textId="77777777" w:rsidR="002D3E81" w:rsidRPr="002D3E81" w:rsidRDefault="002D3E81" w:rsidP="002D3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</w:rPr>
            </w:pPr>
            <w:r w:rsidRPr="002D3E8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7006FA7" w14:textId="77777777" w:rsidR="002D3E81" w:rsidRPr="002D3E81" w:rsidRDefault="002D3E81" w:rsidP="002D3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</w:rPr>
            </w:pPr>
            <w:r w:rsidRPr="002D3E8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C84065" w14:textId="77777777" w:rsidR="002D3E81" w:rsidRPr="002D3E81" w:rsidRDefault="002D3E81" w:rsidP="002D3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</w:rPr>
            </w:pPr>
            <w:r w:rsidRPr="002D3E8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B3DA8" w14:textId="77777777" w:rsidR="002D3E81" w:rsidRPr="002D3E81" w:rsidRDefault="002D3E81" w:rsidP="002D3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cs-CZ"/>
              </w:rPr>
            </w:pPr>
            <w:r w:rsidRPr="002D3E8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591D23" w14:textId="77777777" w:rsidR="002D3E81" w:rsidRPr="002D3E81" w:rsidRDefault="002D3E81" w:rsidP="002D3E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</w:rPr>
            </w:pPr>
            <w:r w:rsidRPr="002D3E8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</w:rPr>
              <w:t>-19 844,00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BFB003" w14:textId="77777777" w:rsidR="002D3E81" w:rsidRPr="002D3E81" w:rsidRDefault="002D3E81" w:rsidP="002D3E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</w:rPr>
            </w:pPr>
            <w:r w:rsidRPr="002D3E8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</w:rPr>
              <w:t> </w:t>
            </w:r>
          </w:p>
        </w:tc>
      </w:tr>
      <w:tr w:rsidR="002D3E81" w:rsidRPr="004E02A6" w14:paraId="703DBEB5" w14:textId="77777777" w:rsidTr="00B44021">
        <w:trPr>
          <w:trHeight w:val="675"/>
        </w:trPr>
        <w:tc>
          <w:tcPr>
            <w:tcW w:w="309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3981044" w14:textId="77777777" w:rsidR="002D3E81" w:rsidRPr="002D3E81" w:rsidRDefault="002D3E81" w:rsidP="002D3E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</w:rPr>
            </w:pPr>
            <w:r w:rsidRPr="002D3E8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</w:rPr>
              <w:t>Změna celkem v absolutní hodnotě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BB4CA82" w14:textId="77777777" w:rsidR="002D3E81" w:rsidRPr="002D3E81" w:rsidRDefault="002D3E81" w:rsidP="002D3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</w:rPr>
            </w:pPr>
            <w:r w:rsidRPr="002D3E8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C9B3D7" w14:textId="77777777" w:rsidR="002D3E81" w:rsidRPr="002D3E81" w:rsidRDefault="002D3E81" w:rsidP="002D3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</w:rPr>
            </w:pPr>
            <w:r w:rsidRPr="002D3E8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053E68" w14:textId="77777777" w:rsidR="002D3E81" w:rsidRPr="002D3E81" w:rsidRDefault="002D3E81" w:rsidP="002D3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</w:rPr>
            </w:pPr>
            <w:r w:rsidRPr="002D3E8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80CFF" w14:textId="77777777" w:rsidR="002D3E81" w:rsidRPr="002D3E81" w:rsidRDefault="002D3E81" w:rsidP="002D3E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cs-CZ"/>
              </w:rPr>
            </w:pPr>
            <w:r w:rsidRPr="002D3E81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577E15" w14:textId="77777777" w:rsidR="002D3E81" w:rsidRPr="002D3E81" w:rsidRDefault="002D3E81" w:rsidP="002D3E8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</w:rPr>
            </w:pPr>
            <w:r w:rsidRPr="002D3E8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</w:rPr>
              <w:t>44 044,00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8CD7C1" w14:textId="77777777" w:rsidR="002D3E81" w:rsidRPr="002D3E81" w:rsidRDefault="002D3E81" w:rsidP="002D3E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</w:rPr>
            </w:pPr>
            <w:r w:rsidRPr="002D3E81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</w:rPr>
              <w:t> </w:t>
            </w:r>
          </w:p>
        </w:tc>
      </w:tr>
    </w:tbl>
    <w:p w14:paraId="0C4D4B0C" w14:textId="77777777" w:rsidR="00E1748D" w:rsidRDefault="00E1748D" w:rsidP="002033DD">
      <w:pPr>
        <w:spacing w:after="0"/>
        <w:contextualSpacing/>
        <w:jc w:val="both"/>
        <w:rPr>
          <w:rFonts w:ascii="Arial" w:hAnsi="Arial" w:cs="Arial"/>
        </w:rPr>
      </w:pPr>
    </w:p>
    <w:p w14:paraId="519B6BED" w14:textId="1949ECB4" w:rsidR="002F6110" w:rsidRDefault="002F6110" w:rsidP="002033DD">
      <w:pPr>
        <w:spacing w:after="0"/>
        <w:contextualSpacing/>
        <w:jc w:val="both"/>
        <w:rPr>
          <w:kern w:val="0"/>
          <w:sz w:val="20"/>
          <w:szCs w:val="20"/>
          <w:lang w:eastAsia="cs-CZ"/>
        </w:rPr>
      </w:pPr>
    </w:p>
    <w:p w14:paraId="60C57BEE" w14:textId="16C8329A" w:rsidR="002033DD" w:rsidRPr="00494A18" w:rsidRDefault="002033DD" w:rsidP="002033DD">
      <w:pPr>
        <w:spacing w:after="0"/>
        <w:contextualSpacing/>
        <w:jc w:val="both"/>
        <w:rPr>
          <w:rFonts w:ascii="Arial" w:hAnsi="Arial" w:cs="Arial"/>
          <w:highlight w:val="yellow"/>
        </w:rPr>
      </w:pPr>
    </w:p>
    <w:p w14:paraId="10B1A176" w14:textId="52659567" w:rsidR="00997ABA" w:rsidRPr="00297383" w:rsidRDefault="00997ABA" w:rsidP="00997ABA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</w:rPr>
      </w:pPr>
      <w:r w:rsidRPr="00297383">
        <w:rPr>
          <w:rFonts w:ascii="Arial" w:hAnsi="Arial" w:cs="Arial"/>
        </w:rPr>
        <w:t xml:space="preserve">Nové znění Položkového výkazu činností je nedílnou součástí tohoto </w:t>
      </w:r>
      <w:r w:rsidR="005D32D7" w:rsidRPr="00297383">
        <w:rPr>
          <w:rFonts w:ascii="Arial" w:hAnsi="Arial" w:cs="Arial"/>
        </w:rPr>
        <w:t>d</w:t>
      </w:r>
      <w:r w:rsidRPr="00297383">
        <w:rPr>
          <w:rFonts w:ascii="Arial" w:hAnsi="Arial" w:cs="Arial"/>
        </w:rPr>
        <w:t>odatku.</w:t>
      </w:r>
    </w:p>
    <w:p w14:paraId="11A11F6B" w14:textId="7FA768B3" w:rsidR="009E60FB" w:rsidRPr="00A34B4F" w:rsidRDefault="00A34B4F" w:rsidP="00A34B4F">
      <w:pPr>
        <w:tabs>
          <w:tab w:val="left" w:pos="6045"/>
        </w:tabs>
        <w:spacing w:before="120"/>
        <w:rPr>
          <w:rFonts w:ascii="Arial" w:eastAsia="Arial" w:hAnsi="Arial" w:cs="Arial"/>
          <w:lang w:val="fr-FR"/>
        </w:rPr>
      </w:pPr>
      <w:r>
        <w:rPr>
          <w:rFonts w:ascii="Arial" w:eastAsia="Arial" w:hAnsi="Arial" w:cs="Arial"/>
          <w:lang w:val="fr-FR"/>
        </w:rPr>
        <w:tab/>
      </w:r>
    </w:p>
    <w:p w14:paraId="717E7A7A" w14:textId="6021F42C" w:rsidR="00DC4515" w:rsidRDefault="00DC4515" w:rsidP="007813E9">
      <w:pPr>
        <w:spacing w:before="120"/>
        <w:rPr>
          <w:rFonts w:ascii="Arial" w:eastAsia="Arial" w:hAnsi="Arial" w:cs="Arial"/>
          <w:lang w:val="fr-FR"/>
        </w:rPr>
      </w:pPr>
      <w:r w:rsidRPr="00297383">
        <w:rPr>
          <w:rFonts w:ascii="Arial" w:eastAsia="Arial" w:hAnsi="Arial" w:cs="Arial"/>
          <w:lang w:val="fr-FR"/>
        </w:rPr>
        <w:t>Tímto dodatkem se mění ustanovení bodu 3.1. SoD takto:</w:t>
      </w:r>
    </w:p>
    <w:p w14:paraId="2036F48A" w14:textId="77777777" w:rsidR="00CE0C57" w:rsidRPr="00297383" w:rsidRDefault="00CE0C57" w:rsidP="007813E9">
      <w:pPr>
        <w:spacing w:before="120"/>
        <w:rPr>
          <w:rFonts w:ascii="Arial" w:eastAsia="Arial" w:hAnsi="Arial" w:cs="Arial"/>
          <w:lang w:val="fr-FR"/>
        </w:rPr>
      </w:pPr>
    </w:p>
    <w:p w14:paraId="5800DDCC" w14:textId="236FED24" w:rsidR="00DC4515" w:rsidRPr="00297383" w:rsidRDefault="00DC4515" w:rsidP="00DC4515">
      <w:pPr>
        <w:pStyle w:val="Level2"/>
        <w:numPr>
          <w:ilvl w:val="0"/>
          <w:numId w:val="0"/>
        </w:numPr>
        <w:spacing w:line="240" w:lineRule="auto"/>
        <w:ind w:left="1248" w:hanging="680"/>
        <w:jc w:val="both"/>
        <w:rPr>
          <w:rFonts w:ascii="Arial" w:hAnsi="Arial" w:cs="Arial"/>
          <w:szCs w:val="22"/>
        </w:rPr>
      </w:pPr>
      <w:bookmarkStart w:id="9" w:name="_Ref50474873"/>
      <w:r w:rsidRPr="00297383">
        <w:rPr>
          <w:rFonts w:ascii="Arial" w:hAnsi="Arial" w:cs="Arial"/>
          <w:szCs w:val="22"/>
        </w:rPr>
        <w:t>3.1.Cena za řádné a včasné provedení Díla je sjednána následovně:</w:t>
      </w:r>
      <w:bookmarkEnd w:id="9"/>
    </w:p>
    <w:tbl>
      <w:tblPr>
        <w:tblW w:w="4671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17"/>
        <w:gridCol w:w="3475"/>
      </w:tblGrid>
      <w:tr w:rsidR="00297383" w:rsidRPr="004E02A6" w14:paraId="566AFE40" w14:textId="77777777" w:rsidTr="00554861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50757" w14:textId="77777777" w:rsidR="00297383" w:rsidRPr="004E02A6" w:rsidRDefault="00297383" w:rsidP="00297383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4E02A6">
              <w:rPr>
                <w:rFonts w:ascii="Arial" w:hAnsi="Arial" w:cs="Arial"/>
              </w:rPr>
              <w:t xml:space="preserve">Hlavní celek </w:t>
            </w:r>
            <w:r w:rsidRPr="004E02A6">
              <w:rPr>
                <w:rFonts w:ascii="Arial" w:hAnsi="Arial" w:cs="Arial"/>
                <w:snapToGrid w:val="0"/>
              </w:rPr>
              <w:t xml:space="preserve">1 </w:t>
            </w:r>
            <w:r w:rsidRPr="004E02A6">
              <w:rPr>
                <w:rFonts w:ascii="Arial" w:hAnsi="Arial" w:cs="Arial"/>
              </w:rPr>
              <w:t>„Přípravné práce“ celkem bez DPH</w:t>
            </w:r>
          </w:p>
        </w:tc>
        <w:tc>
          <w:tcPr>
            <w:tcW w:w="1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76DC4" w14:textId="0AFDE9E3" w:rsidR="00297383" w:rsidRPr="004E02A6" w:rsidRDefault="00297383" w:rsidP="00297383">
            <w:pPr>
              <w:tabs>
                <w:tab w:val="right" w:pos="990"/>
              </w:tabs>
              <w:spacing w:after="0" w:line="240" w:lineRule="auto"/>
              <w:ind w:left="709" w:right="568" w:hanging="428"/>
              <w:jc w:val="right"/>
              <w:rPr>
                <w:rFonts w:ascii="Arial" w:hAnsi="Arial" w:cs="Arial"/>
              </w:rPr>
            </w:pPr>
            <w:r w:rsidRPr="004E02A6">
              <w:rPr>
                <w:rFonts w:ascii="Arial" w:hAnsi="Arial" w:cs="Arial"/>
                <w:sz w:val="20"/>
                <w:szCs w:val="20"/>
              </w:rPr>
              <w:t>2 199 798,00</w:t>
            </w:r>
          </w:p>
        </w:tc>
      </w:tr>
      <w:tr w:rsidR="00297383" w:rsidRPr="004E02A6" w14:paraId="25942F57" w14:textId="77777777" w:rsidTr="00554861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8B570" w14:textId="77777777" w:rsidR="00297383" w:rsidRPr="004E02A6" w:rsidRDefault="00297383" w:rsidP="00297383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4E02A6">
              <w:rPr>
                <w:rFonts w:ascii="Arial" w:hAnsi="Arial" w:cs="Arial"/>
              </w:rPr>
              <w:t xml:space="preserve">Hlavní celek </w:t>
            </w:r>
            <w:r w:rsidRPr="004E02A6">
              <w:rPr>
                <w:rFonts w:ascii="Arial" w:hAnsi="Arial" w:cs="Arial"/>
                <w:snapToGrid w:val="0"/>
              </w:rPr>
              <w:t xml:space="preserve">2 </w:t>
            </w:r>
            <w:r w:rsidRPr="004E02A6">
              <w:rPr>
                <w:rFonts w:ascii="Arial" w:hAnsi="Arial" w:cs="Arial"/>
              </w:rPr>
              <w:t>„Návrhové práce“ celkem bez DPH</w:t>
            </w:r>
          </w:p>
        </w:tc>
        <w:tc>
          <w:tcPr>
            <w:tcW w:w="1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581E0" w14:textId="55AC12A1" w:rsidR="00297383" w:rsidRPr="004E02A6" w:rsidRDefault="00297383" w:rsidP="00297383">
            <w:pPr>
              <w:tabs>
                <w:tab w:val="right" w:pos="990"/>
              </w:tabs>
              <w:spacing w:after="0" w:line="240" w:lineRule="auto"/>
              <w:ind w:left="709" w:right="568" w:hanging="428"/>
              <w:jc w:val="right"/>
              <w:rPr>
                <w:rFonts w:ascii="Arial" w:hAnsi="Arial" w:cs="Arial"/>
              </w:rPr>
            </w:pPr>
            <w:r w:rsidRPr="004E02A6">
              <w:rPr>
                <w:rFonts w:ascii="Arial" w:hAnsi="Arial" w:cs="Arial"/>
                <w:sz w:val="20"/>
                <w:szCs w:val="20"/>
              </w:rPr>
              <w:t>1 576 146,00</w:t>
            </w:r>
          </w:p>
        </w:tc>
      </w:tr>
      <w:tr w:rsidR="00297383" w:rsidRPr="004E02A6" w14:paraId="3CDA995B" w14:textId="77777777" w:rsidTr="00554861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8E297" w14:textId="77777777" w:rsidR="00297383" w:rsidRPr="004E02A6" w:rsidRDefault="00297383" w:rsidP="00297383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4E02A6">
              <w:rPr>
                <w:rFonts w:ascii="Arial" w:hAnsi="Arial" w:cs="Arial"/>
              </w:rPr>
              <w:t xml:space="preserve">Hlavní celek </w:t>
            </w:r>
            <w:r w:rsidRPr="004E02A6">
              <w:rPr>
                <w:rFonts w:ascii="Arial" w:hAnsi="Arial" w:cs="Arial"/>
                <w:snapToGrid w:val="0"/>
              </w:rPr>
              <w:t xml:space="preserve">3 </w:t>
            </w:r>
            <w:r w:rsidRPr="004E02A6">
              <w:rPr>
                <w:rFonts w:ascii="Arial" w:hAnsi="Arial" w:cs="Arial"/>
              </w:rPr>
              <w:t>„Mapové dílo“ celkem bez DPH</w:t>
            </w:r>
          </w:p>
        </w:tc>
        <w:tc>
          <w:tcPr>
            <w:tcW w:w="1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9875C" w14:textId="32839F9C" w:rsidR="00297383" w:rsidRPr="004E02A6" w:rsidRDefault="00297383" w:rsidP="00297383">
            <w:pPr>
              <w:tabs>
                <w:tab w:val="right" w:pos="990"/>
              </w:tabs>
              <w:spacing w:after="0" w:line="240" w:lineRule="auto"/>
              <w:ind w:left="709" w:right="568" w:hanging="428"/>
              <w:jc w:val="right"/>
              <w:rPr>
                <w:rFonts w:ascii="Arial" w:hAnsi="Arial" w:cs="Arial"/>
              </w:rPr>
            </w:pPr>
            <w:r w:rsidRPr="004E02A6">
              <w:rPr>
                <w:rFonts w:ascii="Arial" w:hAnsi="Arial" w:cs="Arial"/>
                <w:sz w:val="20"/>
                <w:szCs w:val="20"/>
              </w:rPr>
              <w:t>319 924,00</w:t>
            </w:r>
          </w:p>
        </w:tc>
      </w:tr>
      <w:tr w:rsidR="00297383" w:rsidRPr="004E02A6" w14:paraId="0BA49257" w14:textId="77777777" w:rsidTr="004E02A6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93A1618" w14:textId="77777777" w:rsidR="00297383" w:rsidRPr="004E02A6" w:rsidRDefault="00297383" w:rsidP="00297383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4E02A6">
              <w:rPr>
                <w:rFonts w:ascii="Arial" w:hAnsi="Arial" w:cs="Arial"/>
              </w:rPr>
              <w:t xml:space="preserve">Celková cena </w:t>
            </w:r>
            <w:r w:rsidRPr="004E02A6">
              <w:rPr>
                <w:rFonts w:ascii="Arial" w:hAnsi="Arial" w:cs="Arial"/>
                <w:snapToGrid w:val="0"/>
              </w:rPr>
              <w:t>Díla</w:t>
            </w:r>
            <w:r w:rsidRPr="004E02A6">
              <w:rPr>
                <w:rFonts w:ascii="Arial" w:hAnsi="Arial" w:cs="Arial"/>
              </w:rPr>
              <w:t xml:space="preserve"> bez DPH</w:t>
            </w:r>
          </w:p>
        </w:tc>
        <w:tc>
          <w:tcPr>
            <w:tcW w:w="1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46E6EFC" w14:textId="4A4DAE0D" w:rsidR="00297383" w:rsidRPr="004E02A6" w:rsidRDefault="00297383" w:rsidP="00297383">
            <w:pPr>
              <w:tabs>
                <w:tab w:val="right" w:pos="990"/>
              </w:tabs>
              <w:spacing w:after="0" w:line="240" w:lineRule="auto"/>
              <w:ind w:left="709" w:right="568" w:hanging="428"/>
              <w:jc w:val="right"/>
              <w:rPr>
                <w:rFonts w:ascii="Arial" w:hAnsi="Arial" w:cs="Arial"/>
                <w:snapToGrid w:val="0"/>
              </w:rPr>
            </w:pPr>
            <w:r w:rsidRPr="004E02A6">
              <w:rPr>
                <w:rFonts w:ascii="Arial" w:hAnsi="Arial" w:cs="Arial"/>
                <w:b/>
                <w:bCs/>
                <w:sz w:val="20"/>
                <w:szCs w:val="20"/>
              </w:rPr>
              <w:t>4 095 868,00</w:t>
            </w:r>
          </w:p>
        </w:tc>
      </w:tr>
      <w:tr w:rsidR="00297383" w:rsidRPr="004E02A6" w14:paraId="13F611B3" w14:textId="77777777" w:rsidTr="00554861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ED073" w14:textId="77777777" w:rsidR="00297383" w:rsidRPr="004E02A6" w:rsidRDefault="00297383" w:rsidP="00297383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4E02A6">
              <w:rPr>
                <w:rFonts w:ascii="Arial" w:hAnsi="Arial" w:cs="Arial"/>
              </w:rPr>
              <w:t>DPH 21 %</w:t>
            </w:r>
          </w:p>
        </w:tc>
        <w:tc>
          <w:tcPr>
            <w:tcW w:w="18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F9222" w14:textId="263DC8F7" w:rsidR="00297383" w:rsidRPr="004E02A6" w:rsidRDefault="00297383" w:rsidP="00297383">
            <w:pPr>
              <w:tabs>
                <w:tab w:val="right" w:pos="990"/>
              </w:tabs>
              <w:spacing w:after="0" w:line="240" w:lineRule="auto"/>
              <w:ind w:left="709" w:right="568" w:hanging="428"/>
              <w:jc w:val="right"/>
              <w:rPr>
                <w:rFonts w:ascii="Arial" w:hAnsi="Arial" w:cs="Arial"/>
                <w:snapToGrid w:val="0"/>
              </w:rPr>
            </w:pPr>
            <w:r w:rsidRPr="004E02A6">
              <w:rPr>
                <w:rFonts w:ascii="Arial" w:hAnsi="Arial" w:cs="Arial"/>
                <w:sz w:val="20"/>
                <w:szCs w:val="20"/>
              </w:rPr>
              <w:t>860 132,28</w:t>
            </w:r>
          </w:p>
        </w:tc>
      </w:tr>
      <w:tr w:rsidR="00297383" w:rsidRPr="004E02A6" w14:paraId="41F25AC0" w14:textId="77777777" w:rsidTr="004E02A6">
        <w:trPr>
          <w:trHeight w:val="352"/>
        </w:trPr>
        <w:tc>
          <w:tcPr>
            <w:tcW w:w="3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211B05B" w14:textId="77777777" w:rsidR="00297383" w:rsidRPr="004E02A6" w:rsidRDefault="00297383" w:rsidP="00297383">
            <w:pPr>
              <w:spacing w:after="0" w:line="240" w:lineRule="auto"/>
              <w:ind w:left="709" w:hanging="709"/>
              <w:jc w:val="both"/>
              <w:rPr>
                <w:rFonts w:ascii="Arial" w:hAnsi="Arial" w:cs="Arial"/>
              </w:rPr>
            </w:pPr>
            <w:r w:rsidRPr="004E02A6">
              <w:rPr>
                <w:rFonts w:ascii="Arial" w:hAnsi="Arial" w:cs="Arial"/>
              </w:rPr>
              <w:t xml:space="preserve">Celková cena </w:t>
            </w:r>
            <w:r w:rsidRPr="004E02A6">
              <w:rPr>
                <w:rFonts w:ascii="Arial" w:hAnsi="Arial" w:cs="Arial"/>
                <w:snapToGrid w:val="0"/>
              </w:rPr>
              <w:t>Díla</w:t>
            </w:r>
            <w:r w:rsidRPr="004E02A6">
              <w:rPr>
                <w:rFonts w:ascii="Arial" w:hAnsi="Arial" w:cs="Arial"/>
              </w:rPr>
              <w:t xml:space="preserve"> včetně DPH</w:t>
            </w:r>
          </w:p>
        </w:tc>
        <w:tc>
          <w:tcPr>
            <w:tcW w:w="1850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BA772F7" w14:textId="3D748C81" w:rsidR="00297383" w:rsidRPr="004E02A6" w:rsidRDefault="00297383" w:rsidP="00297383">
            <w:pPr>
              <w:tabs>
                <w:tab w:val="right" w:pos="990"/>
              </w:tabs>
              <w:spacing w:after="0" w:line="240" w:lineRule="auto"/>
              <w:ind w:left="709" w:right="568" w:hanging="428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02A6">
              <w:rPr>
                <w:rFonts w:ascii="Arial" w:hAnsi="Arial" w:cs="Arial"/>
                <w:b/>
                <w:bCs/>
                <w:sz w:val="20"/>
                <w:szCs w:val="20"/>
              </w:rPr>
              <w:t>4 956 000,28</w:t>
            </w:r>
          </w:p>
        </w:tc>
      </w:tr>
    </w:tbl>
    <w:p w14:paraId="10B3F099" w14:textId="7DB5AC4D" w:rsidR="00DC4515" w:rsidRDefault="00DC4515" w:rsidP="00DC4515"/>
    <w:p w14:paraId="3DA0128A" w14:textId="77777777" w:rsidR="00867E1C" w:rsidRDefault="00867E1C" w:rsidP="00DC4515"/>
    <w:p w14:paraId="6221E86F" w14:textId="77777777" w:rsidR="00DC4515" w:rsidRPr="0028347B" w:rsidRDefault="00DC4515" w:rsidP="00CD2A32">
      <w:pPr>
        <w:keepNext/>
        <w:keepLines/>
        <w:numPr>
          <w:ilvl w:val="0"/>
          <w:numId w:val="57"/>
        </w:numPr>
        <w:spacing w:before="240" w:after="240"/>
        <w:ind w:left="-142" w:firstLine="0"/>
        <w:jc w:val="center"/>
        <w:outlineLvl w:val="0"/>
        <w:rPr>
          <w:rFonts w:ascii="Arial" w:eastAsia="Times New Roman" w:hAnsi="Arial" w:cs="Arial"/>
          <w:sz w:val="32"/>
          <w:szCs w:val="28"/>
        </w:rPr>
      </w:pPr>
      <w:r w:rsidRPr="0028347B">
        <w:rPr>
          <w:rFonts w:ascii="Times New Roman" w:eastAsia="Times New Roman" w:hAnsi="Times New Roman"/>
          <w:sz w:val="32"/>
          <w:szCs w:val="28"/>
        </w:rPr>
        <w:br/>
      </w:r>
      <w:r w:rsidRPr="0028347B">
        <w:rPr>
          <w:rFonts w:ascii="Arial" w:eastAsia="Times New Roman" w:hAnsi="Arial" w:cs="Arial"/>
          <w:sz w:val="32"/>
          <w:szCs w:val="28"/>
        </w:rPr>
        <w:t>Závěrečná ustanovení</w:t>
      </w:r>
    </w:p>
    <w:p w14:paraId="04BBD28B" w14:textId="28BFBBB1" w:rsidR="00DC4515" w:rsidRDefault="00DC4515" w:rsidP="00DC4515">
      <w:pPr>
        <w:numPr>
          <w:ilvl w:val="1"/>
          <w:numId w:val="58"/>
        </w:numPr>
        <w:spacing w:after="0" w:line="254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Ostatní ustanovení </w:t>
      </w:r>
      <w:proofErr w:type="spellStart"/>
      <w:r>
        <w:rPr>
          <w:rFonts w:ascii="Arial" w:hAnsi="Arial" w:cs="Arial"/>
        </w:rPr>
        <w:t>SoD</w:t>
      </w:r>
      <w:proofErr w:type="spellEnd"/>
      <w:r>
        <w:rPr>
          <w:rFonts w:ascii="Arial" w:hAnsi="Arial" w:cs="Arial"/>
        </w:rPr>
        <w:t xml:space="preserve"> se tímto dodatkem nemění.</w:t>
      </w:r>
    </w:p>
    <w:p w14:paraId="5E904061" w14:textId="5F02A33A" w:rsidR="00537B5F" w:rsidRDefault="00537B5F" w:rsidP="00DC4515">
      <w:pPr>
        <w:numPr>
          <w:ilvl w:val="1"/>
          <w:numId w:val="58"/>
        </w:numPr>
        <w:spacing w:after="0" w:line="254" w:lineRule="auto"/>
        <w:contextualSpacing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 xml:space="preserve">, kterými se tato Smlouva doplňuje, mění, nahrazuje nebo </w:t>
      </w:r>
      <w:proofErr w:type="gramStart"/>
      <w:r w:rsidRPr="5784E4A4">
        <w:rPr>
          <w:rFonts w:ascii="Arial" w:hAnsi="Arial" w:cs="Arial"/>
        </w:rPr>
        <w:t>ruší</w:t>
      </w:r>
      <w:proofErr w:type="gramEnd"/>
      <w:r w:rsidRPr="5784E4A4">
        <w:rPr>
          <w:rFonts w:ascii="Arial" w:hAnsi="Arial" w:cs="Arial"/>
        </w:rPr>
        <w:t>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</w:p>
    <w:p w14:paraId="3488C828" w14:textId="77777777" w:rsidR="00DC4515" w:rsidRDefault="00DC4515" w:rsidP="00DC4515">
      <w:pPr>
        <w:numPr>
          <w:ilvl w:val="1"/>
          <w:numId w:val="58"/>
        </w:numPr>
        <w:spacing w:after="0" w:line="254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Dodatek nabývá platnosti dnem podpisu smluvních stran a účinnosti dnem jeho uveřejnění v registru smluv dle § 6 odst. 1 zákona č. 340/2015 Sb., o zvláštních podmínkách účinnosti některých smluv, uveřejňování těchto smluv a o registru smluv (zákon o registru smluv).</w:t>
      </w:r>
    </w:p>
    <w:p w14:paraId="7E738011" w14:textId="3130FEE4" w:rsidR="00DC4515" w:rsidRDefault="00DC4515" w:rsidP="00DC4515">
      <w:pPr>
        <w:numPr>
          <w:ilvl w:val="1"/>
          <w:numId w:val="58"/>
        </w:numPr>
        <w:spacing w:after="0" w:line="254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Objednatel i zhotovitel prohlašují, že si dodatek přečetli a že souhlasí s je</w:t>
      </w:r>
      <w:r w:rsidR="0006709B">
        <w:rPr>
          <w:rFonts w:ascii="Arial" w:hAnsi="Arial" w:cs="Arial"/>
        </w:rPr>
        <w:t>ho</w:t>
      </w:r>
      <w:r>
        <w:rPr>
          <w:rFonts w:ascii="Arial" w:hAnsi="Arial" w:cs="Arial"/>
        </w:rPr>
        <w:t xml:space="preserve"> obsahem, dále prohlašují, že dodatek nebyl sepsán v tísni ani za nápadně nevýhodných podmínek. Na důkaz své pravé a svobodné vůle připojují své podpisy.</w:t>
      </w:r>
    </w:p>
    <w:p w14:paraId="4F17588E" w14:textId="4DAD2DCE" w:rsidR="00537B5F" w:rsidRDefault="00537B5F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07C31919" w14:textId="77777777" w:rsidR="00537B5F" w:rsidRPr="00ED6435" w:rsidRDefault="00537B5F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38593F3A" w14:textId="02919B01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="00E400F4"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BE5D14">
        <w:rPr>
          <w:rFonts w:ascii="Arial" w:eastAsia="Times New Roman" w:hAnsi="Arial" w:cs="Arial"/>
          <w:b/>
          <w:lang w:eastAsia="cs-CZ"/>
        </w:rPr>
        <w:t>INGEOS spol. s r.o.</w:t>
      </w:r>
    </w:p>
    <w:p w14:paraId="52DB552F" w14:textId="369E9955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3C285A">
        <w:rPr>
          <w:rFonts w:ascii="Arial" w:eastAsia="Times New Roman" w:hAnsi="Arial" w:cs="Arial"/>
          <w:bCs/>
          <w:lang w:eastAsia="cs-CZ"/>
        </w:rPr>
        <w:t>Rychnov nad Kněžnou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BE5D14">
        <w:rPr>
          <w:rFonts w:ascii="Arial" w:eastAsia="Times New Roman" w:hAnsi="Arial" w:cs="Arial"/>
          <w:bCs/>
          <w:lang w:eastAsia="cs-CZ"/>
        </w:rPr>
        <w:t>Teplice</w:t>
      </w:r>
    </w:p>
    <w:p w14:paraId="122CCDBC" w14:textId="77777777" w:rsidR="00137D2F" w:rsidRDefault="00137D2F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35FBFFE" w14:textId="2D8B0019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72652E">
        <w:rPr>
          <w:rFonts w:ascii="Arial" w:eastAsia="Times New Roman" w:hAnsi="Arial" w:cs="Arial"/>
          <w:bCs/>
          <w:lang w:eastAsia="cs-CZ"/>
        </w:rPr>
        <w:t>20.10.2025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72652E">
        <w:rPr>
          <w:rFonts w:ascii="Arial" w:eastAsia="Times New Roman" w:hAnsi="Arial" w:cs="Arial"/>
          <w:bCs/>
          <w:lang w:eastAsia="cs-CZ"/>
        </w:rPr>
        <w:t>20.10.2025</w:t>
      </w:r>
    </w:p>
    <w:p w14:paraId="4B555DE5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500063D" w14:textId="77777777" w:rsidR="002B735B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6063A24" w14:textId="77777777" w:rsidR="00137D2F" w:rsidRPr="00ED6435" w:rsidRDefault="00137D2F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0CFC292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0C39296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29DB6108" w14:textId="77777777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60262FE5" w14:textId="43D17254" w:rsidR="002B735B" w:rsidRPr="00ED6435" w:rsidRDefault="002B735B" w:rsidP="002B735B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 w:rsidR="003C285A">
        <w:rPr>
          <w:rFonts w:ascii="Arial" w:eastAsia="Times New Roman" w:hAnsi="Arial" w:cs="Arial"/>
          <w:bCs/>
          <w:lang w:eastAsia="cs-CZ"/>
        </w:rPr>
        <w:t>Mgr. Alena Rufferová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BE5D14">
        <w:rPr>
          <w:rFonts w:ascii="Arial" w:eastAsia="Times New Roman" w:hAnsi="Arial" w:cs="Arial"/>
          <w:bCs/>
          <w:lang w:eastAsia="cs-CZ"/>
        </w:rPr>
        <w:t>Tomáš Charvát</w:t>
      </w:r>
    </w:p>
    <w:p w14:paraId="7598F50C" w14:textId="762714F8" w:rsidR="00B3745E" w:rsidRPr="004A59A2" w:rsidRDefault="002B735B" w:rsidP="004A59A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 w:rsidR="003C285A">
        <w:rPr>
          <w:rFonts w:ascii="Arial" w:eastAsia="Times New Roman" w:hAnsi="Arial" w:cs="Arial"/>
          <w:bCs/>
          <w:lang w:eastAsia="cs-CZ"/>
        </w:rPr>
        <w:t xml:space="preserve">vedoucí Pobočky Rychnov </w:t>
      </w:r>
      <w:proofErr w:type="spellStart"/>
      <w:r w:rsidR="003C285A">
        <w:rPr>
          <w:rFonts w:ascii="Arial" w:eastAsia="Times New Roman" w:hAnsi="Arial" w:cs="Arial"/>
          <w:bCs/>
          <w:lang w:eastAsia="cs-CZ"/>
        </w:rPr>
        <w:t>n.Kn</w:t>
      </w:r>
      <w:proofErr w:type="spellEnd"/>
      <w:r w:rsidR="003C285A">
        <w:rPr>
          <w:rFonts w:ascii="Arial" w:eastAsia="Times New Roman" w:hAnsi="Arial" w:cs="Arial"/>
          <w:bCs/>
          <w:lang w:eastAsia="cs-CZ"/>
        </w:rPr>
        <w:t>.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 w:rsidR="00BE5D14">
        <w:rPr>
          <w:rFonts w:ascii="Arial" w:eastAsia="Times New Roman" w:hAnsi="Arial" w:cs="Arial"/>
          <w:bCs/>
          <w:lang w:eastAsia="cs-CZ"/>
        </w:rPr>
        <w:t>Jednatel společnosti</w:t>
      </w:r>
    </w:p>
    <w:sectPr w:rsidR="00B3745E" w:rsidRPr="004A59A2" w:rsidSect="00671436">
      <w:headerReference w:type="default" r:id="rId13"/>
      <w:footerReference w:type="default" r:id="rId14"/>
      <w:headerReference w:type="first" r:id="rId15"/>
      <w:pgSz w:w="11907" w:h="16839" w:code="9"/>
      <w:pgMar w:top="1418" w:right="992" w:bottom="1134" w:left="1077" w:header="709" w:footer="4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B5FB9D" w14:textId="77777777" w:rsidR="00702A8A" w:rsidRDefault="00702A8A" w:rsidP="007936E4">
      <w:pPr>
        <w:spacing w:after="0"/>
      </w:pPr>
      <w:r>
        <w:separator/>
      </w:r>
    </w:p>
  </w:endnote>
  <w:endnote w:type="continuationSeparator" w:id="0">
    <w:p w14:paraId="18896795" w14:textId="77777777" w:rsidR="00702A8A" w:rsidRDefault="00702A8A" w:rsidP="007936E4">
      <w:pPr>
        <w:spacing w:after="0"/>
      </w:pPr>
      <w:r>
        <w:continuationSeparator/>
      </w:r>
    </w:p>
  </w:endnote>
  <w:endnote w:type="continuationNotice" w:id="1">
    <w:p w14:paraId="38950D51" w14:textId="77777777" w:rsidR="00702A8A" w:rsidRDefault="00702A8A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71CA5" w14:textId="77777777" w:rsidR="00702A8A" w:rsidRDefault="00702A8A" w:rsidP="007936E4">
      <w:pPr>
        <w:spacing w:after="0"/>
      </w:pPr>
      <w:r>
        <w:separator/>
      </w:r>
    </w:p>
  </w:footnote>
  <w:footnote w:type="continuationSeparator" w:id="0">
    <w:p w14:paraId="18C1DA65" w14:textId="77777777" w:rsidR="00702A8A" w:rsidRDefault="00702A8A" w:rsidP="007936E4">
      <w:pPr>
        <w:spacing w:after="0"/>
      </w:pPr>
      <w:r>
        <w:continuationSeparator/>
      </w:r>
    </w:p>
  </w:footnote>
  <w:footnote w:type="continuationNotice" w:id="1">
    <w:p w14:paraId="492B9607" w14:textId="77777777" w:rsidR="00702A8A" w:rsidRDefault="00702A8A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4F5C17B7" w:rsidR="00043079" w:rsidRPr="001D4BED" w:rsidRDefault="00850D19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č. </w:t>
    </w:r>
    <w:r w:rsidR="00CF1431">
      <w:rPr>
        <w:szCs w:val="16"/>
      </w:rPr>
      <w:t>6</w:t>
    </w:r>
    <w:r>
      <w:rPr>
        <w:szCs w:val="16"/>
      </w:rPr>
      <w:t xml:space="preserve"> ke smlouvě</w:t>
    </w:r>
    <w:r w:rsidR="00043079" w:rsidRPr="001D4BED">
      <w:rPr>
        <w:szCs w:val="16"/>
      </w:rPr>
      <w:t xml:space="preserve">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Komplexní pozemkové úpravy </w:t>
    </w:r>
    <w:r w:rsidR="001F40EA">
      <w:rPr>
        <w:szCs w:val="16"/>
      </w:rPr>
      <w:t>Bolehošť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0BA7" w14:textId="707860F2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Objednatele: </w:t>
    </w:r>
    <w:r w:rsidR="004131F8">
      <w:rPr>
        <w:rFonts w:cs="Arial"/>
        <w:szCs w:val="16"/>
        <w:lang w:val="fr-FR" w:eastAsia="cs-CZ"/>
      </w:rPr>
      <w:t>1061-2022-514204</w:t>
    </w:r>
    <w:r w:rsidR="007977F6">
      <w:rPr>
        <w:rFonts w:cs="Arial"/>
        <w:szCs w:val="16"/>
        <w:lang w:val="fr-FR" w:eastAsia="cs-CZ"/>
      </w:rPr>
      <w:t>/</w:t>
    </w:r>
    <w:r w:rsidR="00852629">
      <w:rPr>
        <w:rFonts w:cs="Arial"/>
        <w:szCs w:val="16"/>
        <w:lang w:val="fr-FR" w:eastAsia="cs-CZ"/>
      </w:rPr>
      <w:t>6</w:t>
    </w: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</w:r>
    <w:r w:rsidR="00F129CC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>Číslo Smlouvy Zhotovitele:</w:t>
    </w:r>
    <w:r w:rsidR="00234E87">
      <w:rPr>
        <w:rFonts w:cs="Arial"/>
        <w:szCs w:val="16"/>
        <w:lang w:val="fr-FR" w:eastAsia="cs-CZ"/>
      </w:rPr>
      <w:t xml:space="preserve"> </w:t>
    </w:r>
    <w:r w:rsidR="00234E87" w:rsidRPr="00234E87">
      <w:rPr>
        <w:rFonts w:cs="Arial"/>
        <w:szCs w:val="16"/>
        <w:lang w:val="fr-FR" w:eastAsia="cs-CZ"/>
      </w:rPr>
      <w:t>31/2022</w:t>
    </w:r>
    <w:r w:rsidRPr="001D4BED">
      <w:rPr>
        <w:rFonts w:cs="Arial"/>
        <w:szCs w:val="16"/>
        <w:lang w:val="fr-FR" w:eastAsia="cs-CZ"/>
      </w:rPr>
      <w:tab/>
    </w:r>
  </w:p>
  <w:p w14:paraId="6F75F815" w14:textId="4F983EF1" w:rsidR="00043079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 xml:space="preserve">Komplexní pozemkové úpravy </w:t>
    </w:r>
    <w:r w:rsidR="000E5A1D">
      <w:rPr>
        <w:rFonts w:cs="Arial"/>
        <w:szCs w:val="16"/>
        <w:lang w:val="fr-FR" w:eastAsia="cs-CZ"/>
      </w:rPr>
      <w:t>Bolehošť</w:t>
    </w:r>
  </w:p>
  <w:p w14:paraId="0AC7D67B" w14:textId="374E0A13" w:rsidR="00AF3CE1" w:rsidRPr="001D4BED" w:rsidRDefault="00AF3CE1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>
      <w:rPr>
        <w:rFonts w:cs="Arial"/>
        <w:szCs w:val="16"/>
        <w:lang w:val="fr-FR" w:eastAsia="cs-CZ"/>
      </w:rPr>
      <w:tab/>
      <w:t>UID:</w:t>
    </w:r>
    <w:r w:rsidR="004E1C3D">
      <w:rPr>
        <w:rFonts w:cs="Arial"/>
        <w:szCs w:val="16"/>
        <w:lang w:val="fr-FR" w:eastAsia="cs-CZ"/>
      </w:rPr>
      <w:t xml:space="preserve"> </w:t>
    </w:r>
    <w:r w:rsidR="00CF1B12" w:rsidRPr="00CF1B12">
      <w:rPr>
        <w:rFonts w:cs="Arial"/>
        <w:szCs w:val="16"/>
        <w:lang w:val="fr-FR" w:eastAsia="cs-CZ"/>
      </w:rPr>
      <w:t>spudms00000016049286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0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3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24F3BB7"/>
    <w:multiLevelType w:val="multilevel"/>
    <w:tmpl w:val="B19098BE"/>
    <w:lvl w:ilvl="0">
      <w:start w:val="1"/>
      <w:numFmt w:val="upperRoman"/>
      <w:lvlText w:val="Čl. %1"/>
      <w:lvlJc w:val="left"/>
      <w:pPr>
        <w:ind w:left="5039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2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642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9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70" w:hanging="1440"/>
      </w:pPr>
      <w:rPr>
        <w:rFonts w:hint="default"/>
      </w:rPr>
    </w:lvl>
  </w:abstractNum>
  <w:abstractNum w:abstractNumId="18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5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6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7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9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0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4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36" w15:restartNumberingAfterBreak="0">
    <w:nsid w:val="6F4B5D6A"/>
    <w:multiLevelType w:val="multilevel"/>
    <w:tmpl w:val="AEDCD394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75BD3093"/>
    <w:multiLevelType w:val="multilevel"/>
    <w:tmpl w:val="74AC5EDA"/>
    <w:lvl w:ilvl="0">
      <w:start w:val="1"/>
      <w:numFmt w:val="upperRoman"/>
      <w:lvlText w:val="Článek %1."/>
      <w:lvlJc w:val="left"/>
      <w:pPr>
        <w:ind w:left="433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3.%2."/>
      <w:lvlJc w:val="left"/>
      <w:pPr>
        <w:ind w:left="432" w:hanging="432"/>
      </w:pPr>
    </w:lvl>
    <w:lvl w:ilvl="2">
      <w:start w:val="1"/>
      <w:numFmt w:val="decimal"/>
      <w:isLgl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2633" w:hanging="648"/>
      </w:pPr>
    </w:lvl>
    <w:lvl w:ilvl="4">
      <w:start w:val="1"/>
      <w:numFmt w:val="decimal"/>
      <w:isLgl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21797500">
    <w:abstractNumId w:val="31"/>
  </w:num>
  <w:num w:numId="2" w16cid:durableId="1537766721">
    <w:abstractNumId w:val="36"/>
  </w:num>
  <w:num w:numId="3" w16cid:durableId="1370689745">
    <w:abstractNumId w:val="18"/>
  </w:num>
  <w:num w:numId="4" w16cid:durableId="1183975525">
    <w:abstractNumId w:val="22"/>
  </w:num>
  <w:num w:numId="5" w16cid:durableId="2102217852">
    <w:abstractNumId w:val="33"/>
  </w:num>
  <w:num w:numId="6" w16cid:durableId="257837101">
    <w:abstractNumId w:val="9"/>
  </w:num>
  <w:num w:numId="7" w16cid:durableId="182059185">
    <w:abstractNumId w:val="25"/>
  </w:num>
  <w:num w:numId="8" w16cid:durableId="1486628011">
    <w:abstractNumId w:val="4"/>
  </w:num>
  <w:num w:numId="9" w16cid:durableId="2093770307">
    <w:abstractNumId w:val="0"/>
  </w:num>
  <w:num w:numId="10" w16cid:durableId="2015105010">
    <w:abstractNumId w:val="5"/>
  </w:num>
  <w:num w:numId="11" w16cid:durableId="1188177019">
    <w:abstractNumId w:val="39"/>
  </w:num>
  <w:num w:numId="12" w16cid:durableId="802846328">
    <w:abstractNumId w:val="19"/>
  </w:num>
  <w:num w:numId="13" w16cid:durableId="1134058246">
    <w:abstractNumId w:val="38"/>
  </w:num>
  <w:num w:numId="14" w16cid:durableId="442112246">
    <w:abstractNumId w:val="30"/>
  </w:num>
  <w:num w:numId="15" w16cid:durableId="853809254">
    <w:abstractNumId w:val="12"/>
  </w:num>
  <w:num w:numId="16" w16cid:durableId="6367874">
    <w:abstractNumId w:val="26"/>
  </w:num>
  <w:num w:numId="17" w16cid:durableId="2136947316">
    <w:abstractNumId w:val="12"/>
    <w:lvlOverride w:ilvl="0">
      <w:startOverride w:val="1"/>
    </w:lvlOverride>
  </w:num>
  <w:num w:numId="18" w16cid:durableId="1663853473">
    <w:abstractNumId w:val="21"/>
  </w:num>
  <w:num w:numId="19" w16cid:durableId="304629811">
    <w:abstractNumId w:val="35"/>
  </w:num>
  <w:num w:numId="20" w16cid:durableId="780761529">
    <w:abstractNumId w:val="28"/>
  </w:num>
  <w:num w:numId="21" w16cid:durableId="352847373">
    <w:abstractNumId w:val="11"/>
  </w:num>
  <w:num w:numId="22" w16cid:durableId="1739862298">
    <w:abstractNumId w:val="36"/>
  </w:num>
  <w:num w:numId="23" w16cid:durableId="84320682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353530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7494714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2653810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408315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07108278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5885374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6892835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8473165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54121347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0665724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1937420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5812401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43259339">
    <w:abstractNumId w:val="16"/>
  </w:num>
  <w:num w:numId="37" w16cid:durableId="2099598240">
    <w:abstractNumId w:val="6"/>
  </w:num>
  <w:num w:numId="38" w16cid:durableId="671756066">
    <w:abstractNumId w:val="20"/>
  </w:num>
  <w:num w:numId="39" w16cid:durableId="414322889">
    <w:abstractNumId w:val="15"/>
  </w:num>
  <w:num w:numId="40" w16cid:durableId="165632644">
    <w:abstractNumId w:val="23"/>
  </w:num>
  <w:num w:numId="41" w16cid:durableId="1388796443">
    <w:abstractNumId w:val="2"/>
  </w:num>
  <w:num w:numId="42" w16cid:durableId="423384130">
    <w:abstractNumId w:val="14"/>
  </w:num>
  <w:num w:numId="43" w16cid:durableId="1921676104">
    <w:abstractNumId w:val="13"/>
  </w:num>
  <w:num w:numId="44" w16cid:durableId="396634056">
    <w:abstractNumId w:val="1"/>
  </w:num>
  <w:num w:numId="45" w16cid:durableId="889651207">
    <w:abstractNumId w:val="29"/>
  </w:num>
  <w:num w:numId="46" w16cid:durableId="1966697718">
    <w:abstractNumId w:val="27"/>
  </w:num>
  <w:num w:numId="47" w16cid:durableId="1509297515">
    <w:abstractNumId w:val="3"/>
  </w:num>
  <w:num w:numId="48" w16cid:durableId="1206411245">
    <w:abstractNumId w:val="7"/>
  </w:num>
  <w:num w:numId="49" w16cid:durableId="129329144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665783958">
    <w:abstractNumId w:val="34"/>
  </w:num>
  <w:num w:numId="51" w16cid:durableId="1473713448">
    <w:abstractNumId w:val="24"/>
  </w:num>
  <w:num w:numId="52" w16cid:durableId="976881092">
    <w:abstractNumId w:val="32"/>
  </w:num>
  <w:num w:numId="53" w16cid:durableId="1576738311">
    <w:abstractNumId w:val="8"/>
  </w:num>
  <w:num w:numId="54" w16cid:durableId="723796342">
    <w:abstractNumId w:val="10"/>
  </w:num>
  <w:num w:numId="55" w16cid:durableId="158676912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188105512">
    <w:abstractNumId w:val="33"/>
  </w:num>
  <w:num w:numId="57" w16cid:durableId="1157259362">
    <w:abstractNumId w:val="17"/>
  </w:num>
  <w:num w:numId="58" w16cid:durableId="106548905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1437401845">
    <w:abstractNumId w:val="36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928388708">
    <w:abstractNumId w:val="33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linkStyles/>
  <w:doNotTrackMov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4192"/>
    <w:rsid w:val="000008A5"/>
    <w:rsid w:val="00001A81"/>
    <w:rsid w:val="00001B85"/>
    <w:rsid w:val="00002053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9D0"/>
    <w:rsid w:val="00012F3E"/>
    <w:rsid w:val="0001351E"/>
    <w:rsid w:val="00015425"/>
    <w:rsid w:val="0001592E"/>
    <w:rsid w:val="0001701D"/>
    <w:rsid w:val="0001770C"/>
    <w:rsid w:val="000205F9"/>
    <w:rsid w:val="00020623"/>
    <w:rsid w:val="00020FE5"/>
    <w:rsid w:val="00021146"/>
    <w:rsid w:val="000218B4"/>
    <w:rsid w:val="00021B06"/>
    <w:rsid w:val="00021D59"/>
    <w:rsid w:val="0002363A"/>
    <w:rsid w:val="0002419A"/>
    <w:rsid w:val="00024EBF"/>
    <w:rsid w:val="00025481"/>
    <w:rsid w:val="0002692A"/>
    <w:rsid w:val="00026CDB"/>
    <w:rsid w:val="000310C9"/>
    <w:rsid w:val="0003113C"/>
    <w:rsid w:val="0003130D"/>
    <w:rsid w:val="00031DCC"/>
    <w:rsid w:val="00032278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011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485B"/>
    <w:rsid w:val="0006560F"/>
    <w:rsid w:val="00065B61"/>
    <w:rsid w:val="000669FB"/>
    <w:rsid w:val="0006709B"/>
    <w:rsid w:val="0007122E"/>
    <w:rsid w:val="00071467"/>
    <w:rsid w:val="00071ADD"/>
    <w:rsid w:val="00072457"/>
    <w:rsid w:val="000725EF"/>
    <w:rsid w:val="00072804"/>
    <w:rsid w:val="00073465"/>
    <w:rsid w:val="000739F6"/>
    <w:rsid w:val="00073A55"/>
    <w:rsid w:val="00073E29"/>
    <w:rsid w:val="00074B2D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776"/>
    <w:rsid w:val="00081C18"/>
    <w:rsid w:val="00083169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4816"/>
    <w:rsid w:val="000A580B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382"/>
    <w:rsid w:val="000D24BD"/>
    <w:rsid w:val="000D27D5"/>
    <w:rsid w:val="000D2B45"/>
    <w:rsid w:val="000D3A4B"/>
    <w:rsid w:val="000D3F8A"/>
    <w:rsid w:val="000D4631"/>
    <w:rsid w:val="000D6242"/>
    <w:rsid w:val="000D6595"/>
    <w:rsid w:val="000D664B"/>
    <w:rsid w:val="000D6EF4"/>
    <w:rsid w:val="000D749B"/>
    <w:rsid w:val="000D74B9"/>
    <w:rsid w:val="000D751D"/>
    <w:rsid w:val="000D759F"/>
    <w:rsid w:val="000E1231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A1D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023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0BA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14B7"/>
    <w:rsid w:val="0013226B"/>
    <w:rsid w:val="00132DD9"/>
    <w:rsid w:val="00133D07"/>
    <w:rsid w:val="00134D05"/>
    <w:rsid w:val="00134FCF"/>
    <w:rsid w:val="00135400"/>
    <w:rsid w:val="00136F16"/>
    <w:rsid w:val="00137D2F"/>
    <w:rsid w:val="001405B8"/>
    <w:rsid w:val="001412D0"/>
    <w:rsid w:val="00141820"/>
    <w:rsid w:val="00141CD5"/>
    <w:rsid w:val="00142303"/>
    <w:rsid w:val="0014312A"/>
    <w:rsid w:val="00143369"/>
    <w:rsid w:val="00143A09"/>
    <w:rsid w:val="001447FA"/>
    <w:rsid w:val="001452A9"/>
    <w:rsid w:val="00146BD7"/>
    <w:rsid w:val="001500FF"/>
    <w:rsid w:val="001501D9"/>
    <w:rsid w:val="00150A54"/>
    <w:rsid w:val="00151CA9"/>
    <w:rsid w:val="00151E68"/>
    <w:rsid w:val="00151E7E"/>
    <w:rsid w:val="00152135"/>
    <w:rsid w:val="001525B8"/>
    <w:rsid w:val="0015279B"/>
    <w:rsid w:val="00152EA1"/>
    <w:rsid w:val="00153B49"/>
    <w:rsid w:val="00153BEC"/>
    <w:rsid w:val="00154EA9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39E5"/>
    <w:rsid w:val="001641D6"/>
    <w:rsid w:val="001644D3"/>
    <w:rsid w:val="001649CA"/>
    <w:rsid w:val="0016536B"/>
    <w:rsid w:val="00165673"/>
    <w:rsid w:val="00165D18"/>
    <w:rsid w:val="001679C6"/>
    <w:rsid w:val="0017116A"/>
    <w:rsid w:val="001731C7"/>
    <w:rsid w:val="00173B98"/>
    <w:rsid w:val="00173CF0"/>
    <w:rsid w:val="001746E6"/>
    <w:rsid w:val="0017606A"/>
    <w:rsid w:val="001764EC"/>
    <w:rsid w:val="00176AD7"/>
    <w:rsid w:val="00176C02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AB3"/>
    <w:rsid w:val="00194391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2E0"/>
    <w:rsid w:val="001A08EF"/>
    <w:rsid w:val="001A09B7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11D2"/>
    <w:rsid w:val="001B178C"/>
    <w:rsid w:val="001B1C9F"/>
    <w:rsid w:val="001B2BBC"/>
    <w:rsid w:val="001B3074"/>
    <w:rsid w:val="001B3B51"/>
    <w:rsid w:val="001B405B"/>
    <w:rsid w:val="001B4F46"/>
    <w:rsid w:val="001B4FDD"/>
    <w:rsid w:val="001B6410"/>
    <w:rsid w:val="001B6F37"/>
    <w:rsid w:val="001B743C"/>
    <w:rsid w:val="001B7695"/>
    <w:rsid w:val="001B7833"/>
    <w:rsid w:val="001B7EB2"/>
    <w:rsid w:val="001B7F0E"/>
    <w:rsid w:val="001C1D50"/>
    <w:rsid w:val="001C3151"/>
    <w:rsid w:val="001C3D2D"/>
    <w:rsid w:val="001C409A"/>
    <w:rsid w:val="001C4DD2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73F6"/>
    <w:rsid w:val="001D7B6C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0EA"/>
    <w:rsid w:val="001F47F5"/>
    <w:rsid w:val="001F4E64"/>
    <w:rsid w:val="001F4F49"/>
    <w:rsid w:val="001F55AF"/>
    <w:rsid w:val="001F5AF2"/>
    <w:rsid w:val="001F6A26"/>
    <w:rsid w:val="001F76DA"/>
    <w:rsid w:val="00202FB8"/>
    <w:rsid w:val="002033DD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3868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26BB"/>
    <w:rsid w:val="00222ABD"/>
    <w:rsid w:val="00222B9F"/>
    <w:rsid w:val="00222BCD"/>
    <w:rsid w:val="00223395"/>
    <w:rsid w:val="002233FC"/>
    <w:rsid w:val="00225DBD"/>
    <w:rsid w:val="00225DD2"/>
    <w:rsid w:val="00226532"/>
    <w:rsid w:val="00226BA5"/>
    <w:rsid w:val="00227252"/>
    <w:rsid w:val="002274BE"/>
    <w:rsid w:val="00227DB7"/>
    <w:rsid w:val="00227E3F"/>
    <w:rsid w:val="0023089D"/>
    <w:rsid w:val="00231609"/>
    <w:rsid w:val="002324AC"/>
    <w:rsid w:val="00232B98"/>
    <w:rsid w:val="0023338B"/>
    <w:rsid w:val="0023367E"/>
    <w:rsid w:val="00233C6C"/>
    <w:rsid w:val="00234B50"/>
    <w:rsid w:val="00234E87"/>
    <w:rsid w:val="0023503B"/>
    <w:rsid w:val="00235CE5"/>
    <w:rsid w:val="00237BE0"/>
    <w:rsid w:val="00240461"/>
    <w:rsid w:val="00240B25"/>
    <w:rsid w:val="00240BD6"/>
    <w:rsid w:val="00240BFF"/>
    <w:rsid w:val="00241189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A06"/>
    <w:rsid w:val="0028248E"/>
    <w:rsid w:val="00282D67"/>
    <w:rsid w:val="00283C94"/>
    <w:rsid w:val="00283F1C"/>
    <w:rsid w:val="002840C7"/>
    <w:rsid w:val="00284163"/>
    <w:rsid w:val="002844BE"/>
    <w:rsid w:val="0028504E"/>
    <w:rsid w:val="00286400"/>
    <w:rsid w:val="00291113"/>
    <w:rsid w:val="00291E5B"/>
    <w:rsid w:val="00292813"/>
    <w:rsid w:val="00293887"/>
    <w:rsid w:val="002953CD"/>
    <w:rsid w:val="00295465"/>
    <w:rsid w:val="00295DC7"/>
    <w:rsid w:val="00295FFD"/>
    <w:rsid w:val="00296CB8"/>
    <w:rsid w:val="0029707A"/>
    <w:rsid w:val="00297383"/>
    <w:rsid w:val="00297A6D"/>
    <w:rsid w:val="00297F44"/>
    <w:rsid w:val="002A08E6"/>
    <w:rsid w:val="002A1264"/>
    <w:rsid w:val="002A16BB"/>
    <w:rsid w:val="002A1C71"/>
    <w:rsid w:val="002A35E4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396D"/>
    <w:rsid w:val="002C3A56"/>
    <w:rsid w:val="002C3B63"/>
    <w:rsid w:val="002C3BFA"/>
    <w:rsid w:val="002C4857"/>
    <w:rsid w:val="002C515C"/>
    <w:rsid w:val="002C51D7"/>
    <w:rsid w:val="002C541D"/>
    <w:rsid w:val="002C5999"/>
    <w:rsid w:val="002C5F4C"/>
    <w:rsid w:val="002C7287"/>
    <w:rsid w:val="002D02B2"/>
    <w:rsid w:val="002D07B9"/>
    <w:rsid w:val="002D1314"/>
    <w:rsid w:val="002D21C5"/>
    <w:rsid w:val="002D3562"/>
    <w:rsid w:val="002D3E81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5D8D"/>
    <w:rsid w:val="002E6360"/>
    <w:rsid w:val="002E6659"/>
    <w:rsid w:val="002E6B1D"/>
    <w:rsid w:val="002E6B79"/>
    <w:rsid w:val="002E7B9B"/>
    <w:rsid w:val="002F012F"/>
    <w:rsid w:val="002F0A03"/>
    <w:rsid w:val="002F1900"/>
    <w:rsid w:val="002F20B9"/>
    <w:rsid w:val="002F2620"/>
    <w:rsid w:val="002F2B82"/>
    <w:rsid w:val="002F3E07"/>
    <w:rsid w:val="002F5958"/>
    <w:rsid w:val="002F6110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4F12"/>
    <w:rsid w:val="00305AD0"/>
    <w:rsid w:val="00306A7C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588C"/>
    <w:rsid w:val="00315B30"/>
    <w:rsid w:val="003164AA"/>
    <w:rsid w:val="003177EF"/>
    <w:rsid w:val="00317E4D"/>
    <w:rsid w:val="00320B98"/>
    <w:rsid w:val="00321220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77"/>
    <w:rsid w:val="00331DE5"/>
    <w:rsid w:val="0033229F"/>
    <w:rsid w:val="00332A39"/>
    <w:rsid w:val="00332B1C"/>
    <w:rsid w:val="0033379C"/>
    <w:rsid w:val="00333F24"/>
    <w:rsid w:val="00334361"/>
    <w:rsid w:val="00334CBC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4798B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140B"/>
    <w:rsid w:val="003614EB"/>
    <w:rsid w:val="003623C2"/>
    <w:rsid w:val="00362587"/>
    <w:rsid w:val="0036302A"/>
    <w:rsid w:val="0036315A"/>
    <w:rsid w:val="0036335F"/>
    <w:rsid w:val="00363385"/>
    <w:rsid w:val="00363483"/>
    <w:rsid w:val="0036541B"/>
    <w:rsid w:val="0036630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3AB7"/>
    <w:rsid w:val="00394855"/>
    <w:rsid w:val="0039669D"/>
    <w:rsid w:val="00397924"/>
    <w:rsid w:val="00397A36"/>
    <w:rsid w:val="003A0C5F"/>
    <w:rsid w:val="003A1E59"/>
    <w:rsid w:val="003A301E"/>
    <w:rsid w:val="003A3237"/>
    <w:rsid w:val="003A32BC"/>
    <w:rsid w:val="003A44AA"/>
    <w:rsid w:val="003A47AA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721F"/>
    <w:rsid w:val="003B7DFB"/>
    <w:rsid w:val="003C0848"/>
    <w:rsid w:val="003C093E"/>
    <w:rsid w:val="003C0D80"/>
    <w:rsid w:val="003C172D"/>
    <w:rsid w:val="003C285A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2307"/>
    <w:rsid w:val="003D2FD2"/>
    <w:rsid w:val="003D3820"/>
    <w:rsid w:val="003D4866"/>
    <w:rsid w:val="003D4999"/>
    <w:rsid w:val="003D4B85"/>
    <w:rsid w:val="003D54E2"/>
    <w:rsid w:val="003D55C1"/>
    <w:rsid w:val="003D719E"/>
    <w:rsid w:val="003D7597"/>
    <w:rsid w:val="003D7646"/>
    <w:rsid w:val="003D765A"/>
    <w:rsid w:val="003D7757"/>
    <w:rsid w:val="003D7D78"/>
    <w:rsid w:val="003E03D0"/>
    <w:rsid w:val="003E12AF"/>
    <w:rsid w:val="003E1593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1C8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28EA"/>
    <w:rsid w:val="00404486"/>
    <w:rsid w:val="0040495D"/>
    <w:rsid w:val="00404FB1"/>
    <w:rsid w:val="004051C8"/>
    <w:rsid w:val="004066CF"/>
    <w:rsid w:val="004073F4"/>
    <w:rsid w:val="004076BB"/>
    <w:rsid w:val="00411819"/>
    <w:rsid w:val="00411CDE"/>
    <w:rsid w:val="00411FA7"/>
    <w:rsid w:val="004122C6"/>
    <w:rsid w:val="0041252C"/>
    <w:rsid w:val="00412E62"/>
    <w:rsid w:val="004131F8"/>
    <w:rsid w:val="00413339"/>
    <w:rsid w:val="00413599"/>
    <w:rsid w:val="00414998"/>
    <w:rsid w:val="00414F89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52ED"/>
    <w:rsid w:val="00426469"/>
    <w:rsid w:val="004271AB"/>
    <w:rsid w:val="004278DF"/>
    <w:rsid w:val="00427ABE"/>
    <w:rsid w:val="00430B72"/>
    <w:rsid w:val="0043134B"/>
    <w:rsid w:val="004316E9"/>
    <w:rsid w:val="0043186D"/>
    <w:rsid w:val="00431F44"/>
    <w:rsid w:val="004324AC"/>
    <w:rsid w:val="00432686"/>
    <w:rsid w:val="00433077"/>
    <w:rsid w:val="00433A7A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43DB"/>
    <w:rsid w:val="0044572B"/>
    <w:rsid w:val="00445CC1"/>
    <w:rsid w:val="0044709E"/>
    <w:rsid w:val="004473A4"/>
    <w:rsid w:val="00447F54"/>
    <w:rsid w:val="00450440"/>
    <w:rsid w:val="00451EB1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70070"/>
    <w:rsid w:val="00470641"/>
    <w:rsid w:val="0047084A"/>
    <w:rsid w:val="0047149C"/>
    <w:rsid w:val="004715F7"/>
    <w:rsid w:val="0047180D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18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59A2"/>
    <w:rsid w:val="004A5D7F"/>
    <w:rsid w:val="004A6BC1"/>
    <w:rsid w:val="004B157A"/>
    <w:rsid w:val="004B15FF"/>
    <w:rsid w:val="004B2171"/>
    <w:rsid w:val="004B546A"/>
    <w:rsid w:val="004B6103"/>
    <w:rsid w:val="004B6869"/>
    <w:rsid w:val="004B6A55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2F8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6A49"/>
    <w:rsid w:val="004D6BDD"/>
    <w:rsid w:val="004D734B"/>
    <w:rsid w:val="004E02A6"/>
    <w:rsid w:val="004E0DEB"/>
    <w:rsid w:val="004E1924"/>
    <w:rsid w:val="004E1C3D"/>
    <w:rsid w:val="004E2652"/>
    <w:rsid w:val="004E2DEB"/>
    <w:rsid w:val="004E4E6C"/>
    <w:rsid w:val="004E5C47"/>
    <w:rsid w:val="004E5ECF"/>
    <w:rsid w:val="004E68E3"/>
    <w:rsid w:val="004F04AB"/>
    <w:rsid w:val="004F0727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639C"/>
    <w:rsid w:val="005063B1"/>
    <w:rsid w:val="00506D94"/>
    <w:rsid w:val="0050748F"/>
    <w:rsid w:val="005103E0"/>
    <w:rsid w:val="00510E41"/>
    <w:rsid w:val="00510F2A"/>
    <w:rsid w:val="005113AC"/>
    <w:rsid w:val="00511BDF"/>
    <w:rsid w:val="00511EB0"/>
    <w:rsid w:val="005121FE"/>
    <w:rsid w:val="0051293F"/>
    <w:rsid w:val="00512BF3"/>
    <w:rsid w:val="0051355A"/>
    <w:rsid w:val="00514227"/>
    <w:rsid w:val="00514C05"/>
    <w:rsid w:val="00515815"/>
    <w:rsid w:val="005158CC"/>
    <w:rsid w:val="00516487"/>
    <w:rsid w:val="00516F62"/>
    <w:rsid w:val="00516F68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B5F"/>
    <w:rsid w:val="00537D03"/>
    <w:rsid w:val="00537D34"/>
    <w:rsid w:val="0054016B"/>
    <w:rsid w:val="00540AE4"/>
    <w:rsid w:val="005418D8"/>
    <w:rsid w:val="005426BB"/>
    <w:rsid w:val="005435D6"/>
    <w:rsid w:val="00545F54"/>
    <w:rsid w:val="005464E3"/>
    <w:rsid w:val="00546F23"/>
    <w:rsid w:val="00547AF4"/>
    <w:rsid w:val="00547FD3"/>
    <w:rsid w:val="005502C0"/>
    <w:rsid w:val="00553621"/>
    <w:rsid w:val="00553AAD"/>
    <w:rsid w:val="00553DE3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97A"/>
    <w:rsid w:val="00566B8B"/>
    <w:rsid w:val="00566CAF"/>
    <w:rsid w:val="00567122"/>
    <w:rsid w:val="00567813"/>
    <w:rsid w:val="00567D8D"/>
    <w:rsid w:val="00571B92"/>
    <w:rsid w:val="00573975"/>
    <w:rsid w:val="0057447C"/>
    <w:rsid w:val="00574CA9"/>
    <w:rsid w:val="00575755"/>
    <w:rsid w:val="00575EF3"/>
    <w:rsid w:val="00576C45"/>
    <w:rsid w:val="00580145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0E33"/>
    <w:rsid w:val="00591C36"/>
    <w:rsid w:val="00591F23"/>
    <w:rsid w:val="00592151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A9C"/>
    <w:rsid w:val="00597AFF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B0214"/>
    <w:rsid w:val="005B1E4B"/>
    <w:rsid w:val="005B3431"/>
    <w:rsid w:val="005B384E"/>
    <w:rsid w:val="005B4099"/>
    <w:rsid w:val="005B4359"/>
    <w:rsid w:val="005B447F"/>
    <w:rsid w:val="005B479E"/>
    <w:rsid w:val="005B4921"/>
    <w:rsid w:val="005B58A9"/>
    <w:rsid w:val="005B5BCD"/>
    <w:rsid w:val="005B6360"/>
    <w:rsid w:val="005B6C64"/>
    <w:rsid w:val="005B6E4D"/>
    <w:rsid w:val="005C01C8"/>
    <w:rsid w:val="005C10D7"/>
    <w:rsid w:val="005C15EF"/>
    <w:rsid w:val="005C1CA3"/>
    <w:rsid w:val="005C24E9"/>
    <w:rsid w:val="005C2886"/>
    <w:rsid w:val="005C46C3"/>
    <w:rsid w:val="005C5B3C"/>
    <w:rsid w:val="005C61DB"/>
    <w:rsid w:val="005C6B89"/>
    <w:rsid w:val="005C710B"/>
    <w:rsid w:val="005C7BF8"/>
    <w:rsid w:val="005D1810"/>
    <w:rsid w:val="005D18DD"/>
    <w:rsid w:val="005D2213"/>
    <w:rsid w:val="005D22F0"/>
    <w:rsid w:val="005D27AF"/>
    <w:rsid w:val="005D3152"/>
    <w:rsid w:val="005D32D7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300F"/>
    <w:rsid w:val="005F36C5"/>
    <w:rsid w:val="005F3750"/>
    <w:rsid w:val="005F432A"/>
    <w:rsid w:val="005F4706"/>
    <w:rsid w:val="005F4BFA"/>
    <w:rsid w:val="005F51FC"/>
    <w:rsid w:val="005F52C9"/>
    <w:rsid w:val="005F54A2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734A"/>
    <w:rsid w:val="00610492"/>
    <w:rsid w:val="0061109F"/>
    <w:rsid w:val="00611B85"/>
    <w:rsid w:val="006120A8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996"/>
    <w:rsid w:val="00630E42"/>
    <w:rsid w:val="0063245B"/>
    <w:rsid w:val="00632885"/>
    <w:rsid w:val="00633825"/>
    <w:rsid w:val="00633FAA"/>
    <w:rsid w:val="00636267"/>
    <w:rsid w:val="00636544"/>
    <w:rsid w:val="00636685"/>
    <w:rsid w:val="00637201"/>
    <w:rsid w:val="00640295"/>
    <w:rsid w:val="00640BAC"/>
    <w:rsid w:val="00640DCF"/>
    <w:rsid w:val="00642125"/>
    <w:rsid w:val="00643111"/>
    <w:rsid w:val="0064404C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19CB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436"/>
    <w:rsid w:val="0067154A"/>
    <w:rsid w:val="00671D49"/>
    <w:rsid w:val="00671D97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46A3"/>
    <w:rsid w:val="00687085"/>
    <w:rsid w:val="0068727D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0EC2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394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D22"/>
    <w:rsid w:val="006F382C"/>
    <w:rsid w:val="006F3C3B"/>
    <w:rsid w:val="006F3D14"/>
    <w:rsid w:val="006F43F4"/>
    <w:rsid w:val="006F4B2B"/>
    <w:rsid w:val="006F51A7"/>
    <w:rsid w:val="006F5C49"/>
    <w:rsid w:val="006F6595"/>
    <w:rsid w:val="006F70DA"/>
    <w:rsid w:val="006F7F46"/>
    <w:rsid w:val="00700210"/>
    <w:rsid w:val="007004F3"/>
    <w:rsid w:val="00700C46"/>
    <w:rsid w:val="0070129E"/>
    <w:rsid w:val="007017AB"/>
    <w:rsid w:val="00701F48"/>
    <w:rsid w:val="00702146"/>
    <w:rsid w:val="00702A8A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5411"/>
    <w:rsid w:val="0072554F"/>
    <w:rsid w:val="00725CEC"/>
    <w:rsid w:val="00725F1B"/>
    <w:rsid w:val="0072652E"/>
    <w:rsid w:val="00727FB2"/>
    <w:rsid w:val="00730242"/>
    <w:rsid w:val="00730AC1"/>
    <w:rsid w:val="007321D5"/>
    <w:rsid w:val="0073235A"/>
    <w:rsid w:val="0073239A"/>
    <w:rsid w:val="007351BB"/>
    <w:rsid w:val="00736073"/>
    <w:rsid w:val="00736568"/>
    <w:rsid w:val="00737124"/>
    <w:rsid w:val="00737463"/>
    <w:rsid w:val="00737783"/>
    <w:rsid w:val="007400FD"/>
    <w:rsid w:val="00741178"/>
    <w:rsid w:val="00742AB4"/>
    <w:rsid w:val="007447B4"/>
    <w:rsid w:val="00745388"/>
    <w:rsid w:val="00745C7F"/>
    <w:rsid w:val="00746416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13E9"/>
    <w:rsid w:val="0078253D"/>
    <w:rsid w:val="007828B4"/>
    <w:rsid w:val="00783826"/>
    <w:rsid w:val="00783FBB"/>
    <w:rsid w:val="007846E1"/>
    <w:rsid w:val="00784C3F"/>
    <w:rsid w:val="00784FBF"/>
    <w:rsid w:val="00785DC0"/>
    <w:rsid w:val="00791617"/>
    <w:rsid w:val="0079249D"/>
    <w:rsid w:val="007932BE"/>
    <w:rsid w:val="007936E4"/>
    <w:rsid w:val="0079402A"/>
    <w:rsid w:val="007940FD"/>
    <w:rsid w:val="00794539"/>
    <w:rsid w:val="00795A7D"/>
    <w:rsid w:val="007977F6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000"/>
    <w:rsid w:val="007A7A16"/>
    <w:rsid w:val="007B10A3"/>
    <w:rsid w:val="007B1146"/>
    <w:rsid w:val="007B115C"/>
    <w:rsid w:val="007B15A5"/>
    <w:rsid w:val="007B196F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C067F"/>
    <w:rsid w:val="007C0FD4"/>
    <w:rsid w:val="007C205A"/>
    <w:rsid w:val="007C205C"/>
    <w:rsid w:val="007C289E"/>
    <w:rsid w:val="007C2F90"/>
    <w:rsid w:val="007C3A8C"/>
    <w:rsid w:val="007C3FE5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4211"/>
    <w:rsid w:val="007D4242"/>
    <w:rsid w:val="007D4886"/>
    <w:rsid w:val="007D5136"/>
    <w:rsid w:val="007D563F"/>
    <w:rsid w:val="007D582E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1B6E"/>
    <w:rsid w:val="007F349E"/>
    <w:rsid w:val="007F3DAC"/>
    <w:rsid w:val="007F400B"/>
    <w:rsid w:val="007F408F"/>
    <w:rsid w:val="007F471B"/>
    <w:rsid w:val="007F4DF0"/>
    <w:rsid w:val="007F5D41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104F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79C3"/>
    <w:rsid w:val="00837F34"/>
    <w:rsid w:val="0084162F"/>
    <w:rsid w:val="008419E2"/>
    <w:rsid w:val="008424EB"/>
    <w:rsid w:val="00842EC2"/>
    <w:rsid w:val="00843526"/>
    <w:rsid w:val="008440EE"/>
    <w:rsid w:val="008445BE"/>
    <w:rsid w:val="008461A0"/>
    <w:rsid w:val="00846774"/>
    <w:rsid w:val="00850D19"/>
    <w:rsid w:val="00850D47"/>
    <w:rsid w:val="008512C3"/>
    <w:rsid w:val="0085165B"/>
    <w:rsid w:val="00852629"/>
    <w:rsid w:val="008527FF"/>
    <w:rsid w:val="00853097"/>
    <w:rsid w:val="00853376"/>
    <w:rsid w:val="00855B6C"/>
    <w:rsid w:val="00855F12"/>
    <w:rsid w:val="00856781"/>
    <w:rsid w:val="00857781"/>
    <w:rsid w:val="008600D1"/>
    <w:rsid w:val="008624EC"/>
    <w:rsid w:val="008630AA"/>
    <w:rsid w:val="00863DAD"/>
    <w:rsid w:val="00864F8D"/>
    <w:rsid w:val="008658B9"/>
    <w:rsid w:val="008658DE"/>
    <w:rsid w:val="00865BD1"/>
    <w:rsid w:val="00865F0C"/>
    <w:rsid w:val="00867C63"/>
    <w:rsid w:val="00867E1C"/>
    <w:rsid w:val="00870A7C"/>
    <w:rsid w:val="0087136A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7793"/>
    <w:rsid w:val="00877D59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B084C"/>
    <w:rsid w:val="008B1338"/>
    <w:rsid w:val="008B18A4"/>
    <w:rsid w:val="008B2509"/>
    <w:rsid w:val="008B30AD"/>
    <w:rsid w:val="008B3145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60BB"/>
    <w:rsid w:val="009066BD"/>
    <w:rsid w:val="00911E8D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2E5"/>
    <w:rsid w:val="00934370"/>
    <w:rsid w:val="00934B5D"/>
    <w:rsid w:val="00935518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F5F"/>
    <w:rsid w:val="009436AA"/>
    <w:rsid w:val="009438B9"/>
    <w:rsid w:val="00943D4D"/>
    <w:rsid w:val="00946D31"/>
    <w:rsid w:val="00947911"/>
    <w:rsid w:val="00947AF2"/>
    <w:rsid w:val="00947B35"/>
    <w:rsid w:val="00951CB5"/>
    <w:rsid w:val="009524AF"/>
    <w:rsid w:val="00952831"/>
    <w:rsid w:val="00952B75"/>
    <w:rsid w:val="0095379E"/>
    <w:rsid w:val="00954A5E"/>
    <w:rsid w:val="00954F47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6E"/>
    <w:rsid w:val="009644DA"/>
    <w:rsid w:val="0096481A"/>
    <w:rsid w:val="00965041"/>
    <w:rsid w:val="00965922"/>
    <w:rsid w:val="009663E6"/>
    <w:rsid w:val="009668D6"/>
    <w:rsid w:val="00966E7F"/>
    <w:rsid w:val="00967984"/>
    <w:rsid w:val="0097017D"/>
    <w:rsid w:val="00970D3B"/>
    <w:rsid w:val="00971D79"/>
    <w:rsid w:val="0097260A"/>
    <w:rsid w:val="00972A3C"/>
    <w:rsid w:val="00973572"/>
    <w:rsid w:val="00974940"/>
    <w:rsid w:val="00976429"/>
    <w:rsid w:val="00976A7B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ABA"/>
    <w:rsid w:val="00997C11"/>
    <w:rsid w:val="009A1A0A"/>
    <w:rsid w:val="009A47DA"/>
    <w:rsid w:val="009A4A81"/>
    <w:rsid w:val="009A5AB1"/>
    <w:rsid w:val="009A5DCA"/>
    <w:rsid w:val="009A5DE6"/>
    <w:rsid w:val="009A62AE"/>
    <w:rsid w:val="009A6DC7"/>
    <w:rsid w:val="009A7F06"/>
    <w:rsid w:val="009B0BDB"/>
    <w:rsid w:val="009B0D50"/>
    <w:rsid w:val="009B2733"/>
    <w:rsid w:val="009B3417"/>
    <w:rsid w:val="009B38C6"/>
    <w:rsid w:val="009B424F"/>
    <w:rsid w:val="009B4A89"/>
    <w:rsid w:val="009B50A2"/>
    <w:rsid w:val="009B5E32"/>
    <w:rsid w:val="009B61DB"/>
    <w:rsid w:val="009C0A3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0FB"/>
    <w:rsid w:val="009E686E"/>
    <w:rsid w:val="009E7ADC"/>
    <w:rsid w:val="009F1562"/>
    <w:rsid w:val="009F1CF4"/>
    <w:rsid w:val="009F2B8C"/>
    <w:rsid w:val="009F2FA2"/>
    <w:rsid w:val="009F392C"/>
    <w:rsid w:val="009F395B"/>
    <w:rsid w:val="009F3DEC"/>
    <w:rsid w:val="009F528B"/>
    <w:rsid w:val="009F5E2D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7F4"/>
    <w:rsid w:val="00A138E4"/>
    <w:rsid w:val="00A1565A"/>
    <w:rsid w:val="00A16549"/>
    <w:rsid w:val="00A17AE4"/>
    <w:rsid w:val="00A21469"/>
    <w:rsid w:val="00A22BB4"/>
    <w:rsid w:val="00A238BE"/>
    <w:rsid w:val="00A25D5D"/>
    <w:rsid w:val="00A26B27"/>
    <w:rsid w:val="00A26D12"/>
    <w:rsid w:val="00A30589"/>
    <w:rsid w:val="00A3084C"/>
    <w:rsid w:val="00A30942"/>
    <w:rsid w:val="00A32500"/>
    <w:rsid w:val="00A33700"/>
    <w:rsid w:val="00A34112"/>
    <w:rsid w:val="00A34798"/>
    <w:rsid w:val="00A34B4F"/>
    <w:rsid w:val="00A35E8F"/>
    <w:rsid w:val="00A366D6"/>
    <w:rsid w:val="00A367F7"/>
    <w:rsid w:val="00A36D24"/>
    <w:rsid w:val="00A378D6"/>
    <w:rsid w:val="00A4198C"/>
    <w:rsid w:val="00A435A0"/>
    <w:rsid w:val="00A44610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601A9"/>
    <w:rsid w:val="00A60CAF"/>
    <w:rsid w:val="00A61619"/>
    <w:rsid w:val="00A61BF3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428"/>
    <w:rsid w:val="00A75BB0"/>
    <w:rsid w:val="00A760A3"/>
    <w:rsid w:val="00A7611F"/>
    <w:rsid w:val="00A7703F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A6E"/>
    <w:rsid w:val="00A91E59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5A7"/>
    <w:rsid w:val="00AA07EE"/>
    <w:rsid w:val="00AA085A"/>
    <w:rsid w:val="00AA141E"/>
    <w:rsid w:val="00AA16AE"/>
    <w:rsid w:val="00AA1859"/>
    <w:rsid w:val="00AA1BF6"/>
    <w:rsid w:val="00AA2C47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4A19"/>
    <w:rsid w:val="00AB565B"/>
    <w:rsid w:val="00AC09E6"/>
    <w:rsid w:val="00AC1BD2"/>
    <w:rsid w:val="00AC40B5"/>
    <w:rsid w:val="00AC4980"/>
    <w:rsid w:val="00AC54FA"/>
    <w:rsid w:val="00AC5D2F"/>
    <w:rsid w:val="00AC6F47"/>
    <w:rsid w:val="00AC7165"/>
    <w:rsid w:val="00AC74BE"/>
    <w:rsid w:val="00AC7E2E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7E5"/>
    <w:rsid w:val="00AF3CE1"/>
    <w:rsid w:val="00AF49AE"/>
    <w:rsid w:val="00AF4A5A"/>
    <w:rsid w:val="00AF4BE4"/>
    <w:rsid w:val="00AF4C02"/>
    <w:rsid w:val="00AF50E7"/>
    <w:rsid w:val="00AF5392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697D"/>
    <w:rsid w:val="00B17559"/>
    <w:rsid w:val="00B218E3"/>
    <w:rsid w:val="00B21A18"/>
    <w:rsid w:val="00B21E8C"/>
    <w:rsid w:val="00B227F1"/>
    <w:rsid w:val="00B22C0F"/>
    <w:rsid w:val="00B22C7D"/>
    <w:rsid w:val="00B22E26"/>
    <w:rsid w:val="00B23714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4021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217F"/>
    <w:rsid w:val="00B83865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7106"/>
    <w:rsid w:val="00B90DBE"/>
    <w:rsid w:val="00B9128B"/>
    <w:rsid w:val="00B921C5"/>
    <w:rsid w:val="00B92AE7"/>
    <w:rsid w:val="00B93C4A"/>
    <w:rsid w:val="00B93DC4"/>
    <w:rsid w:val="00B941C3"/>
    <w:rsid w:val="00B94A99"/>
    <w:rsid w:val="00B954A9"/>
    <w:rsid w:val="00B95798"/>
    <w:rsid w:val="00B973B9"/>
    <w:rsid w:val="00B97F75"/>
    <w:rsid w:val="00BA2AB6"/>
    <w:rsid w:val="00BA2F6B"/>
    <w:rsid w:val="00BA30C8"/>
    <w:rsid w:val="00BA3FD7"/>
    <w:rsid w:val="00BA4305"/>
    <w:rsid w:val="00BA46DA"/>
    <w:rsid w:val="00BA4856"/>
    <w:rsid w:val="00BA53E8"/>
    <w:rsid w:val="00BA5E5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1C33"/>
    <w:rsid w:val="00BC2011"/>
    <w:rsid w:val="00BC2FFE"/>
    <w:rsid w:val="00BC3C64"/>
    <w:rsid w:val="00BC3CBC"/>
    <w:rsid w:val="00BC4C69"/>
    <w:rsid w:val="00BC54BD"/>
    <w:rsid w:val="00BC732D"/>
    <w:rsid w:val="00BC7B0A"/>
    <w:rsid w:val="00BD0032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5D14"/>
    <w:rsid w:val="00BE6134"/>
    <w:rsid w:val="00BE645E"/>
    <w:rsid w:val="00BF0C57"/>
    <w:rsid w:val="00BF1525"/>
    <w:rsid w:val="00BF17C1"/>
    <w:rsid w:val="00BF187B"/>
    <w:rsid w:val="00BF1F63"/>
    <w:rsid w:val="00BF319E"/>
    <w:rsid w:val="00BF39C5"/>
    <w:rsid w:val="00BF3CA9"/>
    <w:rsid w:val="00BF4151"/>
    <w:rsid w:val="00BF4CB7"/>
    <w:rsid w:val="00BF5731"/>
    <w:rsid w:val="00BF6373"/>
    <w:rsid w:val="00BF63BE"/>
    <w:rsid w:val="00BF75F9"/>
    <w:rsid w:val="00BF7BCE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3DB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A1B"/>
    <w:rsid w:val="00C64AA0"/>
    <w:rsid w:val="00C7041B"/>
    <w:rsid w:val="00C708CB"/>
    <w:rsid w:val="00C71399"/>
    <w:rsid w:val="00C72084"/>
    <w:rsid w:val="00C733F6"/>
    <w:rsid w:val="00C73A5B"/>
    <w:rsid w:val="00C74000"/>
    <w:rsid w:val="00C74299"/>
    <w:rsid w:val="00C755A4"/>
    <w:rsid w:val="00C7749F"/>
    <w:rsid w:val="00C77769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14EA"/>
    <w:rsid w:val="00C91E3B"/>
    <w:rsid w:val="00C92F71"/>
    <w:rsid w:val="00C94286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A35"/>
    <w:rsid w:val="00CA4458"/>
    <w:rsid w:val="00CA4DE2"/>
    <w:rsid w:val="00CA5520"/>
    <w:rsid w:val="00CA56E5"/>
    <w:rsid w:val="00CA7319"/>
    <w:rsid w:val="00CA7858"/>
    <w:rsid w:val="00CB06F9"/>
    <w:rsid w:val="00CB334D"/>
    <w:rsid w:val="00CB33EF"/>
    <w:rsid w:val="00CB3475"/>
    <w:rsid w:val="00CB3625"/>
    <w:rsid w:val="00CB3B7F"/>
    <w:rsid w:val="00CB44E5"/>
    <w:rsid w:val="00CB4C1B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60BA"/>
    <w:rsid w:val="00CD00B1"/>
    <w:rsid w:val="00CD0D37"/>
    <w:rsid w:val="00CD0DF7"/>
    <w:rsid w:val="00CD0FD2"/>
    <w:rsid w:val="00CD1E8E"/>
    <w:rsid w:val="00CD2612"/>
    <w:rsid w:val="00CD2A32"/>
    <w:rsid w:val="00CD2F19"/>
    <w:rsid w:val="00CD35E9"/>
    <w:rsid w:val="00CD3DEA"/>
    <w:rsid w:val="00CD4024"/>
    <w:rsid w:val="00CD4955"/>
    <w:rsid w:val="00CD54C0"/>
    <w:rsid w:val="00CD6334"/>
    <w:rsid w:val="00CD6A36"/>
    <w:rsid w:val="00CD7484"/>
    <w:rsid w:val="00CE0A3A"/>
    <w:rsid w:val="00CE0C57"/>
    <w:rsid w:val="00CE2034"/>
    <w:rsid w:val="00CE2B32"/>
    <w:rsid w:val="00CE2BE6"/>
    <w:rsid w:val="00CE3C88"/>
    <w:rsid w:val="00CE4F33"/>
    <w:rsid w:val="00CE52EE"/>
    <w:rsid w:val="00CE62D7"/>
    <w:rsid w:val="00CE7A84"/>
    <w:rsid w:val="00CE7A91"/>
    <w:rsid w:val="00CE7B15"/>
    <w:rsid w:val="00CE7C72"/>
    <w:rsid w:val="00CE7D2E"/>
    <w:rsid w:val="00CF0710"/>
    <w:rsid w:val="00CF0F21"/>
    <w:rsid w:val="00CF13ED"/>
    <w:rsid w:val="00CF142B"/>
    <w:rsid w:val="00CF1431"/>
    <w:rsid w:val="00CF1B12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84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3336"/>
    <w:rsid w:val="00D13490"/>
    <w:rsid w:val="00D138A8"/>
    <w:rsid w:val="00D13B57"/>
    <w:rsid w:val="00D1478C"/>
    <w:rsid w:val="00D14A7C"/>
    <w:rsid w:val="00D14C28"/>
    <w:rsid w:val="00D15E3B"/>
    <w:rsid w:val="00D15F51"/>
    <w:rsid w:val="00D167AD"/>
    <w:rsid w:val="00D16C8E"/>
    <w:rsid w:val="00D2036C"/>
    <w:rsid w:val="00D204D7"/>
    <w:rsid w:val="00D20747"/>
    <w:rsid w:val="00D22353"/>
    <w:rsid w:val="00D22546"/>
    <w:rsid w:val="00D2290F"/>
    <w:rsid w:val="00D22BB2"/>
    <w:rsid w:val="00D22F3C"/>
    <w:rsid w:val="00D23569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30C8D"/>
    <w:rsid w:val="00D327AD"/>
    <w:rsid w:val="00D3281B"/>
    <w:rsid w:val="00D3281C"/>
    <w:rsid w:val="00D33027"/>
    <w:rsid w:val="00D3334C"/>
    <w:rsid w:val="00D34059"/>
    <w:rsid w:val="00D34197"/>
    <w:rsid w:val="00D34E1D"/>
    <w:rsid w:val="00D35E54"/>
    <w:rsid w:val="00D3674F"/>
    <w:rsid w:val="00D37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49BD"/>
    <w:rsid w:val="00D45103"/>
    <w:rsid w:val="00D46AC5"/>
    <w:rsid w:val="00D46BC9"/>
    <w:rsid w:val="00D47047"/>
    <w:rsid w:val="00D478F2"/>
    <w:rsid w:val="00D47981"/>
    <w:rsid w:val="00D47C5C"/>
    <w:rsid w:val="00D51124"/>
    <w:rsid w:val="00D513D1"/>
    <w:rsid w:val="00D52A3D"/>
    <w:rsid w:val="00D53367"/>
    <w:rsid w:val="00D53632"/>
    <w:rsid w:val="00D539BF"/>
    <w:rsid w:val="00D54AD2"/>
    <w:rsid w:val="00D54C28"/>
    <w:rsid w:val="00D56FD5"/>
    <w:rsid w:val="00D57DCE"/>
    <w:rsid w:val="00D60114"/>
    <w:rsid w:val="00D60DAE"/>
    <w:rsid w:val="00D6155E"/>
    <w:rsid w:val="00D61AB8"/>
    <w:rsid w:val="00D61AE9"/>
    <w:rsid w:val="00D61B5F"/>
    <w:rsid w:val="00D62B9E"/>
    <w:rsid w:val="00D63236"/>
    <w:rsid w:val="00D63DDE"/>
    <w:rsid w:val="00D63E05"/>
    <w:rsid w:val="00D6505F"/>
    <w:rsid w:val="00D6651A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5F5"/>
    <w:rsid w:val="00D73FD3"/>
    <w:rsid w:val="00D7446E"/>
    <w:rsid w:val="00D744C2"/>
    <w:rsid w:val="00D74E46"/>
    <w:rsid w:val="00D7500B"/>
    <w:rsid w:val="00D752CF"/>
    <w:rsid w:val="00D75E48"/>
    <w:rsid w:val="00D76281"/>
    <w:rsid w:val="00D76F4B"/>
    <w:rsid w:val="00D77664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24D0"/>
    <w:rsid w:val="00D9250E"/>
    <w:rsid w:val="00D9321C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6D12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4D92"/>
    <w:rsid w:val="00DB562A"/>
    <w:rsid w:val="00DB5D6A"/>
    <w:rsid w:val="00DB6B26"/>
    <w:rsid w:val="00DB7F55"/>
    <w:rsid w:val="00DC18F9"/>
    <w:rsid w:val="00DC21DF"/>
    <w:rsid w:val="00DC25FD"/>
    <w:rsid w:val="00DC2F02"/>
    <w:rsid w:val="00DC3306"/>
    <w:rsid w:val="00DC4515"/>
    <w:rsid w:val="00DC4DE2"/>
    <w:rsid w:val="00DC6572"/>
    <w:rsid w:val="00DC71BA"/>
    <w:rsid w:val="00DD0B0F"/>
    <w:rsid w:val="00DD12A7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2504"/>
    <w:rsid w:val="00E064C6"/>
    <w:rsid w:val="00E066E8"/>
    <w:rsid w:val="00E07264"/>
    <w:rsid w:val="00E073AB"/>
    <w:rsid w:val="00E07A26"/>
    <w:rsid w:val="00E07A6F"/>
    <w:rsid w:val="00E1275C"/>
    <w:rsid w:val="00E137F4"/>
    <w:rsid w:val="00E13F4E"/>
    <w:rsid w:val="00E15BFC"/>
    <w:rsid w:val="00E1676A"/>
    <w:rsid w:val="00E16E86"/>
    <w:rsid w:val="00E171A3"/>
    <w:rsid w:val="00E1748D"/>
    <w:rsid w:val="00E20170"/>
    <w:rsid w:val="00E2038D"/>
    <w:rsid w:val="00E2121C"/>
    <w:rsid w:val="00E2147A"/>
    <w:rsid w:val="00E2156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6C8"/>
    <w:rsid w:val="00E51B14"/>
    <w:rsid w:val="00E51B49"/>
    <w:rsid w:val="00E52135"/>
    <w:rsid w:val="00E52484"/>
    <w:rsid w:val="00E52863"/>
    <w:rsid w:val="00E5291F"/>
    <w:rsid w:val="00E53BC9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17CC"/>
    <w:rsid w:val="00E62EB2"/>
    <w:rsid w:val="00E63F4D"/>
    <w:rsid w:val="00E65963"/>
    <w:rsid w:val="00E65FC6"/>
    <w:rsid w:val="00E6601B"/>
    <w:rsid w:val="00E6762B"/>
    <w:rsid w:val="00E70080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77F3"/>
    <w:rsid w:val="00EA7AA7"/>
    <w:rsid w:val="00EB1C00"/>
    <w:rsid w:val="00EB26CB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9F1"/>
    <w:rsid w:val="00EC401E"/>
    <w:rsid w:val="00EC40DB"/>
    <w:rsid w:val="00EC4199"/>
    <w:rsid w:val="00EC598D"/>
    <w:rsid w:val="00EC5B3B"/>
    <w:rsid w:val="00EC62EB"/>
    <w:rsid w:val="00EC685C"/>
    <w:rsid w:val="00EC6B38"/>
    <w:rsid w:val="00EC71EF"/>
    <w:rsid w:val="00EC760C"/>
    <w:rsid w:val="00EC7A0A"/>
    <w:rsid w:val="00ED08DF"/>
    <w:rsid w:val="00ED09BD"/>
    <w:rsid w:val="00ED191C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9C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63F4"/>
    <w:rsid w:val="00F277EA"/>
    <w:rsid w:val="00F3041C"/>
    <w:rsid w:val="00F30953"/>
    <w:rsid w:val="00F32EA7"/>
    <w:rsid w:val="00F333D3"/>
    <w:rsid w:val="00F33AB1"/>
    <w:rsid w:val="00F33B88"/>
    <w:rsid w:val="00F342EB"/>
    <w:rsid w:val="00F34418"/>
    <w:rsid w:val="00F34BC2"/>
    <w:rsid w:val="00F34C2B"/>
    <w:rsid w:val="00F35CD6"/>
    <w:rsid w:val="00F35D3D"/>
    <w:rsid w:val="00F36083"/>
    <w:rsid w:val="00F362AC"/>
    <w:rsid w:val="00F41A65"/>
    <w:rsid w:val="00F42000"/>
    <w:rsid w:val="00F4249B"/>
    <w:rsid w:val="00F440D3"/>
    <w:rsid w:val="00F44472"/>
    <w:rsid w:val="00F4472B"/>
    <w:rsid w:val="00F45AC5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2BC8"/>
    <w:rsid w:val="00F631F7"/>
    <w:rsid w:val="00F639C3"/>
    <w:rsid w:val="00F64A51"/>
    <w:rsid w:val="00F65596"/>
    <w:rsid w:val="00F65669"/>
    <w:rsid w:val="00F656CF"/>
    <w:rsid w:val="00F664DA"/>
    <w:rsid w:val="00F66E53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80062"/>
    <w:rsid w:val="00F8158B"/>
    <w:rsid w:val="00F821DF"/>
    <w:rsid w:val="00F82378"/>
    <w:rsid w:val="00F82568"/>
    <w:rsid w:val="00F82BFC"/>
    <w:rsid w:val="00F832D4"/>
    <w:rsid w:val="00F83322"/>
    <w:rsid w:val="00F83EC8"/>
    <w:rsid w:val="00F843D5"/>
    <w:rsid w:val="00F8493A"/>
    <w:rsid w:val="00F84ADA"/>
    <w:rsid w:val="00F84CDF"/>
    <w:rsid w:val="00F84EB8"/>
    <w:rsid w:val="00F84F5D"/>
    <w:rsid w:val="00F85F9D"/>
    <w:rsid w:val="00F86A7E"/>
    <w:rsid w:val="00F87291"/>
    <w:rsid w:val="00F87D91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97D9F"/>
    <w:rsid w:val="00FA0DD6"/>
    <w:rsid w:val="00FA1D0C"/>
    <w:rsid w:val="00FA3054"/>
    <w:rsid w:val="00FA3379"/>
    <w:rsid w:val="00FA5F68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C75A2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F0089"/>
    <w:rsid w:val="00FF0413"/>
    <w:rsid w:val="00FF139D"/>
    <w:rsid w:val="00FF13E1"/>
    <w:rsid w:val="00FF149B"/>
    <w:rsid w:val="00FF23F2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3599"/>
    <w:pPr>
      <w:spacing w:after="160" w:line="259" w:lineRule="auto"/>
    </w:pPr>
    <w:rPr>
      <w:rFonts w:ascii="Aptos" w:eastAsia="Aptos" w:hAnsi="Aptos"/>
      <w:kern w:val="2"/>
      <w:sz w:val="22"/>
      <w:szCs w:val="22"/>
      <w:lang w:eastAsia="en-US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413599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413599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="Calibri" w:eastAsia="Calibri" w:hAnsi="Calibr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="Calibr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link w:val="Odrazkaproa"/>
    <w:rsid w:val="00434083"/>
    <w:rPr>
      <w:rFonts w:ascii="Calibri" w:eastAsia="Calibri" w:hAnsi="Calibri" w:cs="Times New Roman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link w:val="Odrazkaproi"/>
    <w:rsid w:val="00434083"/>
    <w:rPr>
      <w:rFonts w:ascii="Calibri" w:eastAsia="Calibri" w:hAnsi="Calibri" w:cs="Times New Roman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link w:val="Odrazkapro1a11"/>
    <w:rsid w:val="00434083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="Calibr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="Calibr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36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="Calibri" w:eastAsia="Calibri" w:hAnsi="Calibri" w:cs="Times New Roman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="Calibri" w:cs="Times New Roman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="Calibr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="Calibr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="Calibri" w:hAnsi="Arial" w:cs="Times New Roman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="Calibri" w:eastAsia="Calibri" w:hAnsi="Calibri" w:cs="Times New Roman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="Calibri" w:eastAsia="Calibri" w:hAnsi="Calibri" w:cs="Times New Roman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="Calibr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link w:val="star"/>
    <w:locked/>
    <w:rsid w:val="009E4038"/>
    <w:rPr>
      <w:rFonts w:ascii="Arial" w:eastAsia="Times New Roman" w:hAnsi="Arial" w:cs="Arial"/>
      <w:strike/>
      <w:color w:val="FF0000"/>
    </w:rPr>
  </w:style>
  <w:style w:type="character" w:customStyle="1" w:styleId="NovChar">
    <w:name w:val="Nový Char"/>
    <w:link w:val="Nov"/>
    <w:locked/>
    <w:rsid w:val="009E4038"/>
    <w:rPr>
      <w:rFonts w:ascii="Arial" w:eastAsia="Times New Roman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="Calibri" w:hAnsi="Calibr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="Calibri" w:hAnsi="Calibr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="Calibri" w:hAnsi="Calibr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="Calibri" w:hAnsi="Calibr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="Calibri" w:hAnsi="Calibr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="Calibri" w:hAnsi="Calibri"/>
      <w:sz w:val="22"/>
      <w:szCs w:val="22"/>
    </w:rPr>
  </w:style>
  <w:style w:type="character" w:customStyle="1" w:styleId="07ZkladntextChar">
    <w:name w:val="07_Základní text Char"/>
    <w:link w:val="07Zkladntext"/>
    <w:rsid w:val="008445BE"/>
    <w:rPr>
      <w:rFonts w:ascii="Calibri" w:eastAsia="Times New Roman" w:hAnsi="Calibri" w:cs="Times New Roman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="Calibri" w:hAnsi="Calibr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="Calibri" w:hAnsi="Calibr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="Calibri" w:hAnsi="Calibri"/>
      <w:sz w:val="22"/>
      <w:szCs w:val="22"/>
    </w:rPr>
  </w:style>
  <w:style w:type="character" w:customStyle="1" w:styleId="08PsmenoChar">
    <w:name w:val="08_Písmeno Char"/>
    <w:link w:val="08Psmeno"/>
    <w:rsid w:val="008445BE"/>
    <w:rPr>
      <w:rFonts w:ascii="Calibri" w:eastAsia="Times New Roman" w:hAnsi="Calibri" w:cs="Times New Roman"/>
      <w:sz w:val="22"/>
      <w:szCs w:val="22"/>
    </w:rPr>
  </w:style>
  <w:style w:type="character" w:customStyle="1" w:styleId="CharStyle11">
    <w:name w:val="Char Style 11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hAnsi="Arial" w:cs="Arial"/>
      <w:sz w:val="20"/>
      <w:szCs w:val="20"/>
      <w:lang w:eastAsia="cs-CZ"/>
    </w:rPr>
  </w:style>
  <w:style w:type="character" w:customStyle="1" w:styleId="CharStyle17">
    <w:name w:val="Char Style 17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50" ma:contentTypeDescription="Vytvoří nový dokument" ma:contentTypeScope="" ma:versionID="7e43bd6b4373b73e48f930929eeceeca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fe1c06b3ec994b4ed1f6e8f8bc358458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  <xsd:element ref="ns5:OdpovedneO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  <xsd:element name="OdpovedneOJ" ma:index="45" nillable="true" ma:displayName="Odpovědné OJ/OÚ" ma:internalName="Odpovedne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22ECD2-01EC-435A-859F-711CDEE2D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3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921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Vithová Miroslava Ing.</cp:lastModifiedBy>
  <cp:revision>3</cp:revision>
  <cp:lastPrinted>2025-10-16T12:31:00Z</cp:lastPrinted>
  <dcterms:created xsi:type="dcterms:W3CDTF">2025-10-21T05:44:00Z</dcterms:created>
  <dcterms:modified xsi:type="dcterms:W3CDTF">2025-10-21T06:19:00Z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