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525C87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906CA1">
        <w:rPr>
          <w:rFonts w:ascii="Arial" w:hAnsi="Arial"/>
          <w:szCs w:val="22"/>
        </w:rPr>
        <w:t>4</w:t>
      </w:r>
    </w:p>
    <w:p w14:paraId="2B871BEE" w14:textId="48F7BEA8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A7CCD">
        <w:rPr>
          <w:rFonts w:cs="Arial"/>
          <w:sz w:val="22"/>
        </w:rPr>
        <w:t>42</w:t>
      </w:r>
      <w:r w:rsidR="002053DA">
        <w:rPr>
          <w:rFonts w:cs="Arial"/>
          <w:sz w:val="22"/>
        </w:rPr>
        <w:t>8</w:t>
      </w:r>
      <w:r w:rsidR="00CA7CCD">
        <w:rPr>
          <w:rFonts w:cs="Arial"/>
          <w:sz w:val="22"/>
        </w:rPr>
        <w:t>-2023</w:t>
      </w:r>
      <w:r w:rsidR="005B2F3A">
        <w:rPr>
          <w:rFonts w:cs="Arial"/>
          <w:sz w:val="22"/>
        </w:rPr>
        <w:t>-537202</w:t>
      </w:r>
      <w:r w:rsidRPr="00BF554C">
        <w:rPr>
          <w:rFonts w:cs="Arial"/>
          <w:sz w:val="22"/>
        </w:rPr>
        <w:t xml:space="preserve"> ze dne </w:t>
      </w:r>
      <w:r w:rsidR="00CA7CCD">
        <w:rPr>
          <w:rFonts w:cs="Arial"/>
          <w:sz w:val="22"/>
        </w:rPr>
        <w:t>9.5.2023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7E8EFD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350D1A">
        <w:rPr>
          <w:rFonts w:ascii="Arial" w:hAnsi="Arial" w:cs="Arial"/>
          <w:snapToGrid w:val="0"/>
        </w:rPr>
        <w:t xml:space="preserve">Středočeský kraj a </w:t>
      </w:r>
      <w:proofErr w:type="spellStart"/>
      <w:r w:rsidR="00350D1A">
        <w:rPr>
          <w:rFonts w:ascii="Arial" w:hAnsi="Arial" w:cs="Arial"/>
          <w:snapToGrid w:val="0"/>
        </w:rPr>
        <w:t>hl.m.Praha</w:t>
      </w:r>
      <w:proofErr w:type="spellEnd"/>
      <w:r w:rsidR="00350D1A">
        <w:rPr>
          <w:rFonts w:ascii="Arial" w:hAnsi="Arial" w:cs="Arial"/>
          <w:snapToGrid w:val="0"/>
        </w:rPr>
        <w:t xml:space="preserve">, na adrese Nám. Winstona Churchilla 1800/2, 130 00 Praha 3    </w:t>
      </w:r>
      <w:r w:rsidRPr="00BF554C">
        <w:rPr>
          <w:rFonts w:ascii="Arial" w:hAnsi="Arial" w:cs="Arial"/>
        </w:rPr>
        <w:t xml:space="preserve"> </w:t>
      </w:r>
    </w:p>
    <w:p w14:paraId="50141B31" w14:textId="77777777" w:rsidR="00766071" w:rsidRDefault="00766071" w:rsidP="0076607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Jiřím Veselým, ředitelem KPÚ </w:t>
      </w:r>
    </w:p>
    <w:p w14:paraId="2E6407FC" w14:textId="77777777" w:rsidR="00766071" w:rsidRDefault="00766071" w:rsidP="0076607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</w:t>
      </w:r>
      <w:r w:rsidRPr="00C45149">
        <w:rPr>
          <w:rFonts w:ascii="Arial" w:hAnsi="Arial" w:cs="Arial"/>
        </w:rPr>
        <w:t>smluvních</w:t>
      </w:r>
      <w:r w:rsidRPr="00BF554C">
        <w:rPr>
          <w:rFonts w:ascii="Arial" w:hAnsi="Arial" w:cs="Arial"/>
        </w:rPr>
        <w:t xml:space="preserve"> </w:t>
      </w:r>
      <w:r w:rsidRPr="00982455">
        <w:rPr>
          <w:rFonts w:ascii="Arial" w:hAnsi="Arial" w:cs="Arial"/>
        </w:rPr>
        <w:t>záležitostech</w:t>
      </w:r>
      <w:r w:rsidRPr="00BF554C">
        <w:rPr>
          <w:rFonts w:ascii="Arial" w:hAnsi="Arial" w:cs="Arial"/>
        </w:rPr>
        <w:t xml:space="preserve"> zastoupená: </w:t>
      </w:r>
      <w:r>
        <w:rPr>
          <w:rFonts w:ascii="Arial" w:hAnsi="Arial" w:cs="Arial"/>
        </w:rPr>
        <w:t xml:space="preserve">Ing. Jiřím Veselým, ředitelem KPÚ </w:t>
      </w:r>
    </w:p>
    <w:p w14:paraId="4E931893" w14:textId="77777777" w:rsidR="00766071" w:rsidRPr="00BF554C" w:rsidRDefault="00766071" w:rsidP="0076607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Rostislavem Trochtou, vedoucím Pobočka Benešov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0A924D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50D1A">
        <w:rPr>
          <w:rFonts w:ascii="Arial" w:hAnsi="Arial" w:cs="Arial"/>
          <w:snapToGrid w:val="0"/>
        </w:rPr>
        <w:t>+420 725 385 662</w:t>
      </w:r>
    </w:p>
    <w:p w14:paraId="073F5E87" w14:textId="6A9BF4A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5A076AC0" w:rsidR="00E0086F" w:rsidRDefault="002053DA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7F03434" w14:textId="42396E2B" w:rsidR="002053DA" w:rsidRPr="002053DA" w:rsidRDefault="002053DA" w:rsidP="002053D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2053DA">
        <w:rPr>
          <w:rFonts w:ascii="Arial" w:hAnsi="Arial" w:cs="Arial"/>
          <w:b/>
          <w:szCs w:val="22"/>
        </w:rPr>
        <w:t>POZEMKOVÉ ÚPRAVY K+V s. r. o.</w:t>
      </w:r>
    </w:p>
    <w:p w14:paraId="7D3AC74C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</w:rPr>
      </w:pPr>
    </w:p>
    <w:p w14:paraId="450F87FB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společnost založená a existující podle právního řádu České republiky, se sídlem Plachého 40,</w:t>
      </w:r>
    </w:p>
    <w:p w14:paraId="7FE080E5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301 00 Plzeň, IČO: 29099323, zapsaná v obchodním rejstříku vedeném u Krajského soudu</w:t>
      </w:r>
    </w:p>
    <w:p w14:paraId="62BDD3CA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v Plzni, oddíl C, vložka 24674.</w:t>
      </w:r>
    </w:p>
    <w:p w14:paraId="2772DD4D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Zastoupená: Mgr. Barbora Salátová</w:t>
      </w:r>
    </w:p>
    <w:p w14:paraId="7CA0A28B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Ve smluvních záležitostech zastoupená: Mgr. Barbora Salátová, Ing. Helena Krausová</w:t>
      </w:r>
    </w:p>
    <w:p w14:paraId="3988AAF4" w14:textId="3379A88B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 xml:space="preserve">V technických záležitostech </w:t>
      </w:r>
      <w:r w:rsidRPr="00064B4D">
        <w:rPr>
          <w:rFonts w:ascii="Arial" w:eastAsia="ArialMT" w:hAnsi="Arial" w:cs="Arial"/>
        </w:rPr>
        <w:t>zastoupená</w:t>
      </w:r>
      <w:r w:rsidRPr="008330B9">
        <w:rPr>
          <w:rFonts w:ascii="Arial" w:eastAsia="ArialMT" w:hAnsi="Arial" w:cs="Arial"/>
        </w:rPr>
        <w:t xml:space="preserve">: </w:t>
      </w:r>
      <w:r w:rsidR="00890268">
        <w:rPr>
          <w:rFonts w:ascii="Arial" w:eastAsia="ArialMT" w:hAnsi="Arial" w:cs="Arial"/>
        </w:rPr>
        <w:t>XXXXXXXXXX</w:t>
      </w:r>
      <w:r w:rsidRPr="008330B9">
        <w:rPr>
          <w:rFonts w:ascii="Arial" w:eastAsia="ArialMT" w:hAnsi="Arial" w:cs="Arial"/>
        </w:rPr>
        <w:t xml:space="preserve">, </w:t>
      </w:r>
      <w:r w:rsidR="00890268">
        <w:rPr>
          <w:rFonts w:ascii="Arial" w:eastAsia="ArialMT" w:hAnsi="Arial" w:cs="Arial"/>
        </w:rPr>
        <w:t>XXXXXXXXXX</w:t>
      </w:r>
      <w:r w:rsidRPr="008330B9">
        <w:rPr>
          <w:rFonts w:ascii="Arial" w:eastAsia="ArialMT" w:hAnsi="Arial" w:cs="Arial"/>
        </w:rPr>
        <w:t>,</w:t>
      </w:r>
    </w:p>
    <w:p w14:paraId="4B13213D" w14:textId="23E7A0BD" w:rsidR="002053DA" w:rsidRDefault="004A1F31" w:rsidP="004A1F31">
      <w:pPr>
        <w:autoSpaceDE w:val="0"/>
        <w:autoSpaceDN w:val="0"/>
        <w:adjustRightInd w:val="0"/>
        <w:spacing w:after="0" w:line="240" w:lineRule="auto"/>
        <w:ind w:left="4254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890268">
        <w:rPr>
          <w:rFonts w:ascii="Arial" w:eastAsia="ArialMT" w:hAnsi="Arial" w:cs="Arial"/>
        </w:rPr>
        <w:t>XXXXXXXXXX</w:t>
      </w:r>
      <w:r w:rsidR="002053DA" w:rsidRPr="008330B9">
        <w:rPr>
          <w:rFonts w:ascii="Arial" w:eastAsia="ArialMT" w:hAnsi="Arial" w:cs="Arial"/>
        </w:rPr>
        <w:t xml:space="preserve">, </w:t>
      </w:r>
      <w:r w:rsidR="00890268">
        <w:rPr>
          <w:rFonts w:ascii="Arial" w:eastAsia="ArialMT" w:hAnsi="Arial" w:cs="Arial"/>
        </w:rPr>
        <w:t>XXXXXXXXXX</w:t>
      </w:r>
    </w:p>
    <w:p w14:paraId="404D1005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</w:p>
    <w:p w14:paraId="37EF0FC1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</w:rPr>
      </w:pPr>
      <w:r w:rsidRPr="008330B9">
        <w:rPr>
          <w:rFonts w:ascii="Arial" w:hAnsi="Arial" w:cs="Arial"/>
          <w:b/>
          <w:bCs/>
        </w:rPr>
        <w:t>Kontaktní údaje:</w:t>
      </w:r>
    </w:p>
    <w:p w14:paraId="693C3CD9" w14:textId="1E88F478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 xml:space="preserve">Tel.: </w:t>
      </w:r>
      <w:r w:rsidR="00890268">
        <w:rPr>
          <w:rFonts w:ascii="Arial" w:eastAsia="ArialMT" w:hAnsi="Arial" w:cs="Arial"/>
        </w:rPr>
        <w:t>XXXXXXXXXX</w:t>
      </w:r>
    </w:p>
    <w:p w14:paraId="46F73396" w14:textId="13CE2A44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 xml:space="preserve">E-mail: </w:t>
      </w:r>
      <w:r w:rsidR="00890268">
        <w:rPr>
          <w:rFonts w:ascii="Arial" w:eastAsia="ArialMT" w:hAnsi="Arial" w:cs="Arial"/>
        </w:rPr>
        <w:t>XXXXXXXXXX</w:t>
      </w:r>
    </w:p>
    <w:p w14:paraId="1482EAC5" w14:textId="676C6A54" w:rsidR="002053DA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ID datové schránky: qzhp5bf</w:t>
      </w:r>
    </w:p>
    <w:p w14:paraId="4538028A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</w:p>
    <w:p w14:paraId="7D7542E8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hAnsi="Arial" w:cs="Arial"/>
          <w:b/>
          <w:bCs/>
        </w:rPr>
        <w:t xml:space="preserve">Bankovní spojení: </w:t>
      </w:r>
      <w:r w:rsidRPr="008330B9">
        <w:rPr>
          <w:rFonts w:ascii="Arial" w:eastAsia="ArialMT" w:hAnsi="Arial" w:cs="Arial"/>
        </w:rPr>
        <w:t>Raiffeisenbank a. s.</w:t>
      </w:r>
    </w:p>
    <w:p w14:paraId="1694B917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Číslo účtu: 5279999001/5500</w:t>
      </w:r>
    </w:p>
    <w:p w14:paraId="628D761A" w14:textId="77777777" w:rsidR="002053DA" w:rsidRPr="008330B9" w:rsidRDefault="002053DA" w:rsidP="002053DA">
      <w:pPr>
        <w:ind w:left="567"/>
        <w:rPr>
          <w:rFonts w:ascii="Arial" w:hAnsi="Arial" w:cs="Arial"/>
        </w:rPr>
      </w:pPr>
      <w:r w:rsidRPr="008330B9">
        <w:rPr>
          <w:rFonts w:ascii="Arial" w:eastAsia="ArialMT" w:hAnsi="Arial" w:cs="Arial"/>
        </w:rPr>
        <w:t>DIČ: CZ29099323</w:t>
      </w:r>
    </w:p>
    <w:p w14:paraId="483330C9" w14:textId="185C50CE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2894B964" w14:textId="77777777" w:rsidR="00B17303" w:rsidRPr="00BF554C" w:rsidRDefault="00B17303" w:rsidP="00EC1291">
      <w:pPr>
        <w:spacing w:after="120"/>
        <w:ind w:left="567"/>
        <w:jc w:val="both"/>
        <w:rPr>
          <w:rFonts w:ascii="Arial" w:hAnsi="Arial" w:cs="Arial"/>
        </w:rPr>
      </w:pPr>
    </w:p>
    <w:p w14:paraId="4FF6A9DA" w14:textId="1E46ACB5" w:rsidR="00504250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116645D9" w:rsidR="003429B5" w:rsidRDefault="00B4569F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A32311">
        <w:rPr>
          <w:rFonts w:ascii="Arial" w:hAnsi="Arial" w:cs="Arial"/>
          <w:b w:val="0"/>
          <w:bCs w:val="0"/>
          <w:szCs w:val="22"/>
        </w:rPr>
        <w:t>4</w:t>
      </w:r>
      <w:r w:rsidR="00D823E7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A32311">
        <w:rPr>
          <w:rFonts w:ascii="Arial" w:hAnsi="Arial" w:cs="Arial"/>
          <w:b w:val="0"/>
          <w:bCs w:val="0"/>
          <w:caps w:val="0"/>
          <w:szCs w:val="22"/>
        </w:rPr>
        <w:t>navýšení počtu měrných jednotek u etap</w:t>
      </w:r>
      <w:r w:rsidR="000B08AB">
        <w:rPr>
          <w:rFonts w:ascii="Arial" w:hAnsi="Arial" w:cs="Arial"/>
          <w:b w:val="0"/>
          <w:bCs w:val="0"/>
          <w:caps w:val="0"/>
          <w:szCs w:val="22"/>
        </w:rPr>
        <w:t xml:space="preserve"> (6.2.5., 6.2.8., 6.3.1.,</w:t>
      </w:r>
      <w:r w:rsidR="00A3231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B08AB">
        <w:rPr>
          <w:rFonts w:ascii="Arial" w:hAnsi="Arial" w:cs="Arial"/>
          <w:b w:val="0"/>
          <w:bCs w:val="0"/>
          <w:caps w:val="0"/>
          <w:szCs w:val="22"/>
        </w:rPr>
        <w:t xml:space="preserve">6.3.2. a 6.4.) </w:t>
      </w:r>
      <w:r w:rsidR="00A32311">
        <w:rPr>
          <w:rFonts w:ascii="Arial" w:hAnsi="Arial" w:cs="Arial"/>
          <w:b w:val="0"/>
          <w:bCs w:val="0"/>
          <w:caps w:val="0"/>
          <w:szCs w:val="22"/>
        </w:rPr>
        <w:t>a snížení počtu měrných jednotek u etapy</w:t>
      </w:r>
      <w:r w:rsidR="000B08AB">
        <w:rPr>
          <w:rFonts w:ascii="Arial" w:hAnsi="Arial" w:cs="Arial"/>
          <w:b w:val="0"/>
          <w:bCs w:val="0"/>
          <w:caps w:val="0"/>
          <w:szCs w:val="22"/>
        </w:rPr>
        <w:t xml:space="preserve"> (6.2.4.)</w:t>
      </w:r>
      <w:r w:rsidR="00A32311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40E32E7B" w14:textId="727EE4D5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403D79E" w14:textId="5853BE42" w:rsidR="00D823E7" w:rsidRPr="00743464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 w:rsidRPr="00B7597E">
        <w:rPr>
          <w:rFonts w:ascii="Arial" w:hAnsi="Arial" w:cs="Arial"/>
          <w:b/>
          <w:bCs/>
          <w:szCs w:val="22"/>
        </w:rPr>
        <w:t>Dochází k</w:t>
      </w:r>
      <w:r w:rsidR="007874D6">
        <w:rPr>
          <w:rFonts w:ascii="Arial" w:hAnsi="Arial" w:cs="Arial"/>
          <w:b/>
          <w:bCs/>
          <w:szCs w:val="22"/>
        </w:rPr>
        <w:t xml:space="preserve"> navýšení </w:t>
      </w:r>
      <w:r w:rsidRPr="00B7597E">
        <w:rPr>
          <w:rFonts w:ascii="Arial" w:hAnsi="Arial" w:cs="Arial"/>
          <w:b/>
          <w:bCs/>
          <w:szCs w:val="22"/>
        </w:rPr>
        <w:t>počtu měrných jednotek a tím i ceny za dílo u následujících etap</w:t>
      </w:r>
    </w:p>
    <w:p w14:paraId="17370E4F" w14:textId="1F3CE652" w:rsidR="00906CA1" w:rsidRP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6.2.5. Zjišťování hranic pozemků neřešených dle § 2 Zákona</w:t>
      </w:r>
    </w:p>
    <w:p w14:paraId="362CAAF7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5</w:t>
      </w:r>
    </w:p>
    <w:p w14:paraId="6AA79D65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12</w:t>
      </w:r>
    </w:p>
    <w:p w14:paraId="3B4E1976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3 300 Kč</w:t>
      </w:r>
    </w:p>
    <w:p w14:paraId="3E33A1AE" w14:textId="412D1E9B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</w:t>
      </w:r>
      <w:r w:rsidR="00424D95">
        <w:rPr>
          <w:rFonts w:ascii="Arial" w:hAnsi="Arial" w:cs="Arial"/>
        </w:rPr>
        <w:t>16 500</w:t>
      </w:r>
      <w:r>
        <w:rPr>
          <w:rFonts w:ascii="Arial" w:hAnsi="Arial" w:cs="Arial"/>
        </w:rPr>
        <w:t xml:space="preserve"> Kč (5 MJ x 3 300 Kč/MJ)</w:t>
      </w:r>
    </w:p>
    <w:p w14:paraId="5DCE5392" w14:textId="77777777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39 600 Kč (12 MJ x 39 600 Kč/MJ)</w:t>
      </w:r>
    </w:p>
    <w:p w14:paraId="3F492206" w14:textId="77777777" w:rsidR="00906CA1" w:rsidRDefault="00906CA1" w:rsidP="00906CA1">
      <w:pPr>
        <w:jc w:val="both"/>
        <w:rPr>
          <w:rFonts w:ascii="Arial" w:hAnsi="Arial" w:cs="Arial"/>
        </w:rPr>
      </w:pPr>
    </w:p>
    <w:p w14:paraId="40903267" w14:textId="73AB07E2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6.2.8. Dokumentace k soupisu nároků vlastníků pozemků</w:t>
      </w:r>
    </w:p>
    <w:p w14:paraId="76EA72F4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387</w:t>
      </w:r>
    </w:p>
    <w:p w14:paraId="1B48FD2B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393</w:t>
      </w:r>
    </w:p>
    <w:p w14:paraId="5A251E48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605 Kč</w:t>
      </w:r>
    </w:p>
    <w:p w14:paraId="5D078AD1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234 135 Kč (387 MJ x 605 Kč/MJ)</w:t>
      </w:r>
    </w:p>
    <w:p w14:paraId="05656BE4" w14:textId="77777777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237 765 Kč (393 MJ x 605 Kč/MJ)</w:t>
      </w:r>
    </w:p>
    <w:p w14:paraId="1EE8B5E3" w14:textId="77777777" w:rsidR="00906CA1" w:rsidRDefault="00906CA1" w:rsidP="00906CA1">
      <w:pPr>
        <w:jc w:val="both"/>
        <w:rPr>
          <w:rFonts w:ascii="Arial" w:hAnsi="Arial" w:cs="Arial"/>
        </w:rPr>
      </w:pPr>
    </w:p>
    <w:p w14:paraId="0C4AD1F2" w14:textId="50215875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6.3.1</w:t>
      </w:r>
      <w:r w:rsidR="000B08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Vypracování plánu společných zařízení ("PSZ")</w:t>
      </w:r>
    </w:p>
    <w:p w14:paraId="2D64DA0D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385</w:t>
      </w:r>
    </w:p>
    <w:p w14:paraId="110DF3DA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392</w:t>
      </w:r>
    </w:p>
    <w:p w14:paraId="5F509E7A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1 045 Kč</w:t>
      </w:r>
    </w:p>
    <w:p w14:paraId="32DC9593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402 325 Kč (385 MJ x 1 045 Kč/MJ)</w:t>
      </w:r>
    </w:p>
    <w:p w14:paraId="5362E76B" w14:textId="77777777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409 640 Kč (392 MJ x 1 045 Kč/MJ)</w:t>
      </w:r>
    </w:p>
    <w:p w14:paraId="1454C47F" w14:textId="77777777" w:rsidR="00906CA1" w:rsidRDefault="00906CA1" w:rsidP="00906CA1">
      <w:pPr>
        <w:jc w:val="both"/>
        <w:rPr>
          <w:rFonts w:ascii="Arial" w:hAnsi="Arial" w:cs="Arial"/>
        </w:rPr>
      </w:pPr>
    </w:p>
    <w:p w14:paraId="753E8E38" w14:textId="2A4B6895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6.3.2</w:t>
      </w:r>
      <w:r w:rsidR="000B08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Vypracování návrhu nového uspořádání pozemků k jeho vystavení dle § 11 odst. 1 Zákona</w:t>
      </w:r>
    </w:p>
    <w:p w14:paraId="7BE2E736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385</w:t>
      </w:r>
    </w:p>
    <w:p w14:paraId="4ACCFFF9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392</w:t>
      </w:r>
    </w:p>
    <w:p w14:paraId="3584C8F4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1 045 Kč</w:t>
      </w:r>
    </w:p>
    <w:p w14:paraId="421DF5C8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402 325 Kč (385 MJ x 1 045 Kč/MJ)</w:t>
      </w:r>
    </w:p>
    <w:p w14:paraId="126ADBE4" w14:textId="77777777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409 640 Kč (392 MJ x 1 045 Kč/MJ)</w:t>
      </w:r>
    </w:p>
    <w:p w14:paraId="28827253" w14:textId="77777777" w:rsidR="00906CA1" w:rsidRDefault="00906CA1" w:rsidP="00906CA1">
      <w:pPr>
        <w:jc w:val="both"/>
        <w:rPr>
          <w:rFonts w:ascii="Arial" w:hAnsi="Arial" w:cs="Arial"/>
        </w:rPr>
      </w:pPr>
    </w:p>
    <w:p w14:paraId="5E8EABCA" w14:textId="29F7DB12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6.4</w:t>
      </w:r>
      <w:r w:rsidR="000B08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Hlavní celek 3 „Mapové dílo“</w:t>
      </w:r>
    </w:p>
    <w:p w14:paraId="22614BB6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387</w:t>
      </w:r>
    </w:p>
    <w:p w14:paraId="09A24B1B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393</w:t>
      </w:r>
    </w:p>
    <w:p w14:paraId="3227F0F3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605 Kč</w:t>
      </w:r>
    </w:p>
    <w:p w14:paraId="41535F36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234 135 Kč (387 MJ x 605 Kč/MJ)</w:t>
      </w:r>
    </w:p>
    <w:p w14:paraId="367878A7" w14:textId="77777777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237 765 Kč (393 MJ x 605 Kč/MJ)</w:t>
      </w:r>
    </w:p>
    <w:p w14:paraId="18912251" w14:textId="77777777" w:rsidR="00906CA1" w:rsidRDefault="00906CA1" w:rsidP="00906CA1">
      <w:pPr>
        <w:jc w:val="both"/>
        <w:rPr>
          <w:rFonts w:ascii="Arial" w:hAnsi="Arial" w:cs="Arial"/>
        </w:rPr>
      </w:pPr>
    </w:p>
    <w:p w14:paraId="57A5F1DC" w14:textId="77777777" w:rsidR="00743464" w:rsidRDefault="00743464" w:rsidP="002874F5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</w:p>
    <w:p w14:paraId="297D4EC3" w14:textId="00BF6F91" w:rsidR="00D823E7" w:rsidRPr="00743464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 w:rsidRPr="00B7597E">
        <w:rPr>
          <w:rFonts w:ascii="Arial" w:hAnsi="Arial" w:cs="Arial"/>
          <w:b/>
          <w:bCs/>
          <w:szCs w:val="22"/>
        </w:rPr>
        <w:t>Dochází k</w:t>
      </w:r>
      <w:r w:rsidR="007874D6">
        <w:rPr>
          <w:rFonts w:ascii="Arial" w:hAnsi="Arial" w:cs="Arial"/>
          <w:b/>
          <w:bCs/>
          <w:szCs w:val="22"/>
        </w:rPr>
        <w:t>e snížen</w:t>
      </w:r>
      <w:r w:rsidRPr="00B7597E">
        <w:rPr>
          <w:rFonts w:ascii="Arial" w:hAnsi="Arial" w:cs="Arial"/>
          <w:b/>
          <w:bCs/>
          <w:szCs w:val="22"/>
        </w:rPr>
        <w:t>í počtu měrných jednotek a tím i ceny za dílo u následující</w:t>
      </w:r>
      <w:r w:rsidR="00906CA1">
        <w:rPr>
          <w:rFonts w:ascii="Arial" w:hAnsi="Arial" w:cs="Arial"/>
          <w:b/>
          <w:bCs/>
          <w:szCs w:val="22"/>
        </w:rPr>
        <w:t xml:space="preserve"> etapy</w:t>
      </w:r>
    </w:p>
    <w:p w14:paraId="4FD8207B" w14:textId="77777777" w:rsidR="007874D6" w:rsidRDefault="007874D6" w:rsidP="00743464">
      <w:pPr>
        <w:jc w:val="both"/>
        <w:rPr>
          <w:rFonts w:ascii="Arial" w:hAnsi="Arial" w:cs="Arial"/>
        </w:rPr>
      </w:pPr>
      <w:bookmarkStart w:id="1" w:name="_Hlk158110472"/>
    </w:p>
    <w:bookmarkEnd w:id="1"/>
    <w:p w14:paraId="7D3AEC03" w14:textId="5D90F87B" w:rsidR="00906CA1" w:rsidRP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6.2.4 Zjišťování hranic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, geometrické plány pro stanovení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>, předepsaná stabilizace dle vyhlášky č. 357/2013 Sb.</w:t>
      </w:r>
    </w:p>
    <w:p w14:paraId="587D2B9F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190</w:t>
      </w:r>
    </w:p>
    <w:p w14:paraId="54FF4867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180</w:t>
      </w:r>
    </w:p>
    <w:p w14:paraId="608988DC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2 420 Kč</w:t>
      </w:r>
    </w:p>
    <w:p w14:paraId="175439EA" w14:textId="77777777" w:rsidR="00906CA1" w:rsidRDefault="00906CA1" w:rsidP="00906CA1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459 800 Kč (190 MJ x 2 420 Kč/MJ)</w:t>
      </w:r>
    </w:p>
    <w:p w14:paraId="153E7F42" w14:textId="77777777" w:rsidR="00906CA1" w:rsidRDefault="00906CA1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435 600 Kč (180 MJ x 2 420 Kč/MJ)</w:t>
      </w:r>
    </w:p>
    <w:p w14:paraId="51F7EFE9" w14:textId="77777777" w:rsidR="00DC73D2" w:rsidRDefault="00DC73D2" w:rsidP="00906CA1">
      <w:pPr>
        <w:jc w:val="both"/>
        <w:rPr>
          <w:rFonts w:ascii="Arial" w:hAnsi="Arial" w:cs="Arial"/>
        </w:rPr>
      </w:pPr>
    </w:p>
    <w:p w14:paraId="5556BE4C" w14:textId="116DDFC2" w:rsidR="00DC73D2" w:rsidRDefault="00DC73D2" w:rsidP="00906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d</w:t>
      </w:r>
      <w:r w:rsidR="00EB213B">
        <w:rPr>
          <w:rFonts w:ascii="Arial" w:hAnsi="Arial" w:cs="Arial"/>
        </w:rPr>
        <w:t>í</w:t>
      </w:r>
      <w:r>
        <w:rPr>
          <w:rFonts w:ascii="Arial" w:hAnsi="Arial" w:cs="Arial"/>
        </w:rPr>
        <w:t>la se zvyšuje o 20 790Kč na 2 648 030 Kč bez DPH.</w:t>
      </w:r>
    </w:p>
    <w:p w14:paraId="263DB819" w14:textId="31BFED49" w:rsidR="00DC73D2" w:rsidRDefault="00DC73D2" w:rsidP="00906CA1">
      <w:pPr>
        <w:jc w:val="both"/>
        <w:rPr>
          <w:rFonts w:ascii="Arial" w:hAnsi="Arial" w:cs="Arial"/>
        </w:rPr>
      </w:pPr>
      <w:r w:rsidRPr="00DC73D2">
        <w:rPr>
          <w:rFonts w:ascii="Arial" w:hAnsi="Arial" w:cs="Arial"/>
        </w:rPr>
        <w:t xml:space="preserve">Změna byla provedena v souladu s § 222 odst. </w:t>
      </w:r>
      <w:r w:rsidR="005B3A59">
        <w:rPr>
          <w:rFonts w:ascii="Arial" w:hAnsi="Arial" w:cs="Arial"/>
        </w:rPr>
        <w:t>4</w:t>
      </w:r>
      <w:r w:rsidRPr="00DC73D2">
        <w:rPr>
          <w:rFonts w:ascii="Arial" w:hAnsi="Arial" w:cs="Arial"/>
        </w:rPr>
        <w:t xml:space="preserve"> zákona č.134/2016 Sb., o zadávání veřejných zakázek.</w:t>
      </w:r>
    </w:p>
    <w:p w14:paraId="68B0FBBD" w14:textId="77777777" w:rsidR="00E227E0" w:rsidRPr="002874F5" w:rsidRDefault="00E227E0" w:rsidP="00906CA1">
      <w:pPr>
        <w:pStyle w:val="Level2"/>
        <w:numPr>
          <w:ilvl w:val="0"/>
          <w:numId w:val="0"/>
        </w:numPr>
        <w:rPr>
          <w:rFonts w:ascii="Arial" w:hAnsi="Arial" w:cs="Arial"/>
          <w:b/>
          <w:bCs/>
          <w:szCs w:val="22"/>
        </w:rPr>
      </w:pPr>
      <w:bookmarkStart w:id="2" w:name="_Hlk158017330"/>
    </w:p>
    <w:bookmarkEnd w:id="2"/>
    <w:p w14:paraId="703FB1B0" w14:textId="503BE16E" w:rsidR="00D823E7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Odůvodnění dodatku</w:t>
      </w:r>
    </w:p>
    <w:p w14:paraId="6CD2DE74" w14:textId="1007CB67" w:rsidR="003429B5" w:rsidRDefault="00A32311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bookmarkStart w:id="3" w:name="_Ref50585481"/>
      <w:bookmarkEnd w:id="0"/>
      <w:r>
        <w:rPr>
          <w:rFonts w:ascii="Arial" w:eastAsia="Arial" w:hAnsi="Arial" w:cs="Arial"/>
        </w:rPr>
        <w:t xml:space="preserve">K navýšení a částečnému snížení měrných jednotek došlo z důvodu skutečně zaměřených jednotek v terénu v rámci etapy </w:t>
      </w:r>
      <w:r>
        <w:rPr>
          <w:rFonts w:ascii="Arial" w:hAnsi="Arial" w:cs="Arial"/>
        </w:rPr>
        <w:t xml:space="preserve">6.2.4 Zjišťování hranic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>. V rámci šetření hranic v terénu, byl obvod pozemkové úpravy rozšířen z důvodu nesouladu mapového podkladu a skutečného stavu</w:t>
      </w:r>
      <w:r w:rsidR="000B08A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zároveň </w:t>
      </w:r>
      <w:bookmarkStart w:id="4" w:name="_Hlk209678339"/>
      <w:r w:rsidR="000B08AB">
        <w:rPr>
          <w:rFonts w:ascii="Arial" w:hAnsi="Arial" w:cs="Arial"/>
        </w:rPr>
        <w:t>z důvodu vhodnosti</w:t>
      </w:r>
      <w:r>
        <w:rPr>
          <w:rFonts w:ascii="Arial" w:hAnsi="Arial" w:cs="Arial"/>
        </w:rPr>
        <w:t xml:space="preserve"> </w:t>
      </w:r>
      <w:bookmarkEnd w:id="4"/>
      <w:r>
        <w:rPr>
          <w:rFonts w:ascii="Arial" w:hAnsi="Arial" w:cs="Arial"/>
        </w:rPr>
        <w:t>změny kat. hranice, o jejíž změnu projevil</w:t>
      </w:r>
      <w:r w:rsidR="000B08A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zájem</w:t>
      </w:r>
      <w:r w:rsidR="000B08AB">
        <w:rPr>
          <w:rFonts w:ascii="Arial" w:hAnsi="Arial" w:cs="Arial"/>
        </w:rPr>
        <w:t xml:space="preserve"> dotčené obce a</w:t>
      </w:r>
      <w:r>
        <w:rPr>
          <w:rFonts w:ascii="Arial" w:hAnsi="Arial" w:cs="Arial"/>
        </w:rPr>
        <w:t xml:space="preserve"> katastrální úřad.</w:t>
      </w:r>
    </w:p>
    <w:p w14:paraId="231FE391" w14:textId="77777777" w:rsidR="00A32311" w:rsidRDefault="00A32311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</w:t>
      </w:r>
      <w:r w:rsidRPr="5784E4A4">
        <w:rPr>
          <w:rFonts w:ascii="Arial" w:hAnsi="Arial" w:cs="Arial"/>
        </w:rPr>
        <w:lastRenderedPageBreak/>
        <w:t xml:space="preserve">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2AB49B8E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D1A360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F7A075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3F4705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6FF58D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D3AA98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C06CC3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ABDDA3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31E6CA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78B8E2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0F9BF2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752B81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B83798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989180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DB1DC5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B699EE" w14:textId="77777777" w:rsidR="00DC73D2" w:rsidRDefault="00DC73D2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17AFF7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E1ADD9" w14:textId="432C3B75" w:rsidR="0018209C" w:rsidRPr="0004103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Dodatek vyhotovila a za jeho správnost odpovídá: Ing. Tereza </w:t>
      </w:r>
      <w:r w:rsidR="00906CA1">
        <w:rPr>
          <w:rFonts w:ascii="Arial" w:eastAsia="Times New Roman" w:hAnsi="Arial" w:cs="Arial"/>
          <w:bCs/>
          <w:lang w:eastAsia="cs-CZ"/>
        </w:rPr>
        <w:t>Zlevorová</w:t>
      </w:r>
    </w:p>
    <w:p w14:paraId="66D13F7C" w14:textId="0A525B69" w:rsidR="002C5371" w:rsidRPr="006039C0" w:rsidRDefault="002C5371" w:rsidP="00D93388">
      <w:pPr>
        <w:pStyle w:val="Level1"/>
        <w:numPr>
          <w:ilvl w:val="0"/>
          <w:numId w:val="0"/>
        </w:numPr>
      </w:pPr>
      <w:r w:rsidRPr="006039C0">
        <w:br w:type="page"/>
      </w:r>
    </w:p>
    <w:p w14:paraId="1A9A9913" w14:textId="5B4E0514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B25C680" w14:textId="533D0E77" w:rsidR="00D93388" w:rsidRDefault="00D9338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860CFA2" w14:textId="77777777" w:rsidR="00D93388" w:rsidRPr="00ED6435" w:rsidRDefault="00D9338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4748B8B" w14:textId="49CC3C75" w:rsidR="00A347C8" w:rsidRDefault="002C5371" w:rsidP="00A347C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053DA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74C8DB7E" w14:textId="061A10C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193CAC3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039C0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053DA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17534C2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90268">
        <w:rPr>
          <w:rFonts w:ascii="Arial" w:eastAsia="Times New Roman" w:hAnsi="Arial" w:cs="Arial"/>
          <w:bCs/>
          <w:lang w:eastAsia="cs-CZ"/>
        </w:rPr>
        <w:t>14.10.2025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90268">
        <w:rPr>
          <w:rFonts w:ascii="Arial" w:eastAsia="Times New Roman" w:hAnsi="Arial" w:cs="Arial"/>
          <w:bCs/>
          <w:lang w:eastAsia="cs-CZ"/>
        </w:rPr>
        <w:t>13.10.2025</w:t>
      </w:r>
    </w:p>
    <w:p w14:paraId="4C41879A" w14:textId="77777777" w:rsidR="009112BC" w:rsidRPr="009112BC" w:rsidRDefault="009112BC" w:rsidP="009112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112B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9112B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6704807" w14:textId="08FBEB60" w:rsidR="002C5371" w:rsidRPr="009112BC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C466AB3" w14:textId="77777777" w:rsidR="009112BC" w:rsidRDefault="009112B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44216" w14:textId="6E707BB3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6039C0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2053DA">
        <w:rPr>
          <w:rFonts w:ascii="Arial" w:eastAsia="Times New Roman" w:hAnsi="Arial" w:cs="Arial"/>
          <w:bCs/>
          <w:lang w:eastAsia="cs-CZ"/>
        </w:rPr>
        <w:t>Mgr. Barbora Salátová</w:t>
      </w:r>
    </w:p>
    <w:p w14:paraId="4F53399F" w14:textId="77777777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039C0">
        <w:rPr>
          <w:rFonts w:ascii="Arial" w:eastAsia="Times New Roman" w:hAnsi="Arial" w:cs="Arial"/>
          <w:bCs/>
          <w:lang w:eastAsia="cs-CZ"/>
        </w:rPr>
        <w:t>ředitel Krajského pozemkového</w:t>
      </w:r>
    </w:p>
    <w:p w14:paraId="302B1564" w14:textId="22612EA0" w:rsidR="002C5371" w:rsidRPr="00ED6435" w:rsidRDefault="006039C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Úřadu pro Středočeský kraj a </w:t>
      </w:r>
      <w:proofErr w:type="spellStart"/>
      <w:r>
        <w:rPr>
          <w:rFonts w:ascii="Arial" w:eastAsia="Times New Roman" w:hAnsi="Arial" w:cs="Arial"/>
          <w:bCs/>
          <w:lang w:eastAsia="cs-CZ"/>
        </w:rPr>
        <w:t>hl.m.Praha</w:t>
      </w:r>
      <w:proofErr w:type="spellEnd"/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25D1BDFE" w14:textId="77777777" w:rsidR="00742EDE" w:rsidRDefault="00742EDE" w:rsidP="002C5371">
      <w:pPr>
        <w:spacing w:before="240" w:line="240" w:lineRule="auto"/>
        <w:jc w:val="both"/>
        <w:rPr>
          <w:rFonts w:ascii="Arial" w:hAnsi="Arial" w:cs="Arial"/>
          <w:b/>
        </w:rPr>
        <w:sectPr w:rsidR="00742EDE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tblpX="-284" w:tblpY="-576"/>
        <w:tblW w:w="53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831"/>
        <w:gridCol w:w="799"/>
        <w:gridCol w:w="833"/>
        <w:gridCol w:w="1490"/>
        <w:gridCol w:w="1091"/>
        <w:gridCol w:w="1559"/>
      </w:tblGrid>
      <w:tr w:rsidR="00742EDE" w:rsidRPr="00742EDE" w14:paraId="1A2687C8" w14:textId="77777777" w:rsidTr="00742EDE">
        <w:trPr>
          <w:trHeight w:val="425"/>
        </w:trPr>
        <w:tc>
          <w:tcPr>
            <w:tcW w:w="37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4522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TEPLÝŠOVICE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24FC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A64D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2BD4464A" w14:textId="77777777" w:rsidTr="00742EDE">
        <w:trPr>
          <w:trHeight w:val="425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33B2C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5EBA2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19535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9E5E1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8D3E0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91CA0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</w:t>
            </w: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6BB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742EDE" w:rsidRPr="00742EDE" w14:paraId="4520640A" w14:textId="77777777" w:rsidTr="00742EDE">
        <w:trPr>
          <w:trHeight w:val="223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99539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642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DF6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EF0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B8C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913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CC14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412574BE" w14:textId="77777777" w:rsidTr="00742EDE">
        <w:trPr>
          <w:trHeight w:val="425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AEE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8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A2C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9F1C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1AD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997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613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26 400,00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8C1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742EDE" w:rsidRPr="00742EDE" w14:paraId="39DD3571" w14:textId="77777777" w:rsidTr="00742EDE">
        <w:trPr>
          <w:trHeight w:val="425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6D9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5DFE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BEF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CD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23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4D1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300 960,00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E70E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742EDE" w:rsidRPr="00742EDE" w14:paraId="1796BA2A" w14:textId="77777777" w:rsidTr="00742EDE">
        <w:trPr>
          <w:trHeight w:val="425"/>
        </w:trPr>
        <w:tc>
          <w:tcPr>
            <w:tcW w:w="42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7F163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4BCB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62B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A9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E1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66E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37 840,00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08A45F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17633E5F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951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0677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A2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B0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79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2BA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435 600,00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739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742EDE" w:rsidRPr="00742EDE" w14:paraId="40798316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7AE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F40C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464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DEE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F39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3C0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39 600,00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A82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742EDE" w:rsidRPr="00742EDE" w14:paraId="563E75DF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AF3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096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C90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4ED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0E7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A13A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208 120,00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ECF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742EDE" w:rsidRPr="00742EDE" w14:paraId="76C20D09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DF2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227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61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D7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C657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7F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170 280,00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F73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742EDE" w:rsidRPr="00742EDE" w14:paraId="4DDDC390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0F7A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2E0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B71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1B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BBE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E2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237 765,00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62C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742EDE" w:rsidRPr="00742EDE" w14:paraId="63D4CDE0" w14:textId="77777777" w:rsidTr="00742EDE">
        <w:trPr>
          <w:trHeight w:val="269"/>
        </w:trPr>
        <w:tc>
          <w:tcPr>
            <w:tcW w:w="22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43F8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62489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49DB2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28E4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1B9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1 456 565,00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D7E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742EDE" w:rsidRPr="00742EDE" w14:paraId="2B63EEA0" w14:textId="77777777" w:rsidTr="00742EDE">
        <w:trPr>
          <w:trHeight w:val="161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EAE81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75CE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4D98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9B2F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3539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9D78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E984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7C38F4F0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117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0556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A71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A21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3D7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1 045,00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30DB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409 640,00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2BE3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742EDE" w:rsidRPr="00742EDE" w14:paraId="3646A788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6B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517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9D0A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1E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8EA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2E3C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25 410,00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E82E58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2CC4371D" w14:textId="77777777" w:rsidTr="00742EDE">
        <w:trPr>
          <w:trHeight w:val="425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E3C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4D4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0F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9C2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DDF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BC16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16 830,00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97EF4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7A210139" w14:textId="77777777" w:rsidTr="00742EDE">
        <w:trPr>
          <w:trHeight w:val="425"/>
        </w:trPr>
        <w:tc>
          <w:tcPr>
            <w:tcW w:w="42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31AB7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CDC1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0E8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FBD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E91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4B37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D54766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48DD7E3B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DA9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E6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E727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70F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F37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E15B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D4A57E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78DAAC1E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84C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F2D2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54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FE643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571B0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B5746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E589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2EDDF5C0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EB5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15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93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F24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D38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6C94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27A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42EDE" w:rsidRPr="00742EDE" w14:paraId="0F0533A3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8B5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742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57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5CF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E2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4B5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3B2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42EDE" w:rsidRPr="00742EDE" w14:paraId="46D57729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B51A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BD3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E4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DE5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044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DF81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942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42EDE" w:rsidRPr="00742EDE" w14:paraId="1F5565D5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408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733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518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EB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3C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1 045,00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E408A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409 640,00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B9A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30.11.2027</w:t>
            </w:r>
          </w:p>
        </w:tc>
      </w:tr>
      <w:tr w:rsidR="00742EDE" w:rsidRPr="00742EDE" w14:paraId="29E74275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634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D4B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108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76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821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A678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2CA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742EDE" w:rsidRPr="00742EDE" w14:paraId="280691D9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42C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9B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F94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F42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39B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3F36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C982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42EDE" w:rsidRPr="00742EDE" w14:paraId="5CC15AD2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FEB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D88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23D7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EBA2E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D47F4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23DC6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CC115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51E67D08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79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71B6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2EC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D0A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73D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95287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B59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42EDE" w:rsidRPr="00742EDE" w14:paraId="7D853F13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7C9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64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A6E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42C9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D73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8035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4 180,00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05F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42EDE" w:rsidRPr="00742EDE" w14:paraId="2BC2CE4B" w14:textId="77777777" w:rsidTr="00742EDE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A92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EA5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468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707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EFA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2CD9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CCF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42EDE" w:rsidRPr="00742EDE" w14:paraId="62B46512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0D88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309A19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949B1B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357A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3348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953 700,00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3FE0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742EDE" w:rsidRPr="00742EDE" w14:paraId="15A37778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6554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861E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1A5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7074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BFA0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21A6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237 765,00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44A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42EDE" w:rsidRPr="00742EDE" w14:paraId="02DFD25B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2AE92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007C2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6A851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1B98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436CD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237 765,00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26A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742EDE" w:rsidRPr="00742EDE" w14:paraId="4DB74BBB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AB2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A715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90E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5B5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F073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45AAC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737E19FB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735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10A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1D61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E0FD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01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1 456 565,00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9A74C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656352ED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946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8571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1F35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85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933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953 700,00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91FB5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12691776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BB8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D1B8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4B73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38D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930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237 765,00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072D7E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61BEFC5C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D7C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5CF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3260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45E6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44CC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2 648 030,00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7B217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60970740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FA0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B725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D065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973F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C9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556 086,30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047205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2F64BE7F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0F7F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4E88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79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4492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430B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3 204 116,30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B6EB11" w14:textId="77777777" w:rsidR="00742EDE" w:rsidRPr="00742EDE" w:rsidRDefault="00742EDE" w:rsidP="00742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09753488" w14:textId="77777777" w:rsidTr="00742EDE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E760" w14:textId="77777777" w:rsidR="00742EDE" w:rsidRPr="00742EDE" w:rsidRDefault="00742EDE" w:rsidP="00742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42EDE" w:rsidRPr="00742EDE" w14:paraId="104C8CDA" w14:textId="77777777" w:rsidTr="00742EDE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F309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91D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POZEMKOVÉ ÚPRAVY K+V s.r.o.</w:t>
            </w:r>
          </w:p>
        </w:tc>
      </w:tr>
      <w:tr w:rsidR="00742EDE" w:rsidRPr="00742EDE" w14:paraId="7577F387" w14:textId="77777777" w:rsidTr="00742EDE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3832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CE6C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742EDE" w:rsidRPr="00742EDE" w14:paraId="0CD8D633" w14:textId="77777777" w:rsidTr="00742EDE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6A45" w14:textId="0F669949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9026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14.10.2025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A604" w14:textId="6D4C2B42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9026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13.10.2025</w:t>
            </w:r>
          </w:p>
        </w:tc>
      </w:tr>
      <w:tr w:rsidR="00742EDE" w:rsidRPr="00742EDE" w14:paraId="36F4D692" w14:textId="77777777" w:rsidTr="00742EDE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E27FC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D6FF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</w:tr>
      <w:tr w:rsidR="00742EDE" w:rsidRPr="00742EDE" w14:paraId="2EB67A07" w14:textId="77777777" w:rsidTr="00742EDE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9871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2768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742EDE" w:rsidRPr="00742EDE" w14:paraId="32EB3081" w14:textId="77777777" w:rsidTr="00742EDE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2FB1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6846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Jméno: </w:t>
            </w:r>
            <w:proofErr w:type="spell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Mgr.Barbora</w:t>
            </w:r>
            <w:proofErr w:type="spell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Salátová</w:t>
            </w:r>
          </w:p>
        </w:tc>
      </w:tr>
      <w:tr w:rsidR="00742EDE" w:rsidRPr="00742EDE" w14:paraId="7DA1CE95" w14:textId="77777777" w:rsidTr="00742EDE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8DFF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2DE7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742EDE" w:rsidRPr="00742EDE" w14:paraId="46458665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17E6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B070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1A960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BCF46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6C98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FDF4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417F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14E4C457" w14:textId="77777777" w:rsidTr="00742ED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1A1B0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742EDE" w:rsidRPr="00742EDE" w14:paraId="519AD854" w14:textId="77777777" w:rsidTr="00742ED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0A8F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742EDE" w:rsidRPr="00742EDE" w14:paraId="48AFDDF3" w14:textId="77777777" w:rsidTr="00742ED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FA30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742EDE" w:rsidRPr="00742EDE" w14:paraId="19B96DA3" w14:textId="77777777" w:rsidTr="00742ED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9D4E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742EDE" w:rsidRPr="00742EDE" w14:paraId="69F718FB" w14:textId="77777777" w:rsidTr="00742ED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FD7CF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42EDE" w:rsidRPr="00742EDE" w14:paraId="06671593" w14:textId="77777777" w:rsidTr="00742ED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4DE5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742EDE" w:rsidRPr="00742EDE" w14:paraId="1C0DEE7A" w14:textId="77777777" w:rsidTr="00742EDE">
        <w:trPr>
          <w:trHeight w:val="42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518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EA41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B8A0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9304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F77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2F37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3BE7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1AE4DC9B" w14:textId="77777777" w:rsidTr="00742EDE">
        <w:trPr>
          <w:trHeight w:val="425"/>
        </w:trPr>
        <w:tc>
          <w:tcPr>
            <w:tcW w:w="2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84D4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FEE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9246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682A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D9D7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EAFE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23A3E6F3" w14:textId="77777777" w:rsidTr="00742EDE">
        <w:trPr>
          <w:trHeight w:val="7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0FA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6B948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A633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97FE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E39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5E1D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2400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20300B1D" w14:textId="77777777" w:rsidTr="00742EDE">
        <w:trPr>
          <w:trHeight w:val="7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AEAC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F7B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0626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648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FDA7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409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E431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7D775EF7" w14:textId="77777777" w:rsidTr="00742EDE">
        <w:trPr>
          <w:trHeight w:val="7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1845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B0CDE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FF4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1E7E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B338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5777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4E43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705CAA3D" w14:textId="77777777" w:rsidTr="00742EDE">
        <w:trPr>
          <w:trHeight w:val="7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28E2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4962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01ED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CC52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3CDB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9F2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1155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4B456831" w14:textId="77777777" w:rsidTr="00742EDE">
        <w:trPr>
          <w:trHeight w:val="7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E77D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6DAB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D – </w:t>
            </w:r>
            <w:proofErr w:type="gramStart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8FF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EA3D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A91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1F6F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DF75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5396BD08" w14:textId="77777777" w:rsidTr="00742EDE">
        <w:trPr>
          <w:trHeight w:val="7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0BAEDBA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CED0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DE07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6B91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55EA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F3B5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50C7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42EDE" w:rsidRPr="00742EDE" w14:paraId="58C08B61" w14:textId="77777777" w:rsidTr="00742EDE">
        <w:trPr>
          <w:trHeight w:val="7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B478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5441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42E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3AB3" w14:textId="77777777" w:rsidR="00742EDE" w:rsidRPr="00742EDE" w:rsidRDefault="00742EDE" w:rsidP="00742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ACE3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B5B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96B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3546" w14:textId="77777777" w:rsidR="00742EDE" w:rsidRPr="00742EDE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22CBCC9" w14:textId="09532432" w:rsidR="00D93388" w:rsidRDefault="00D93388">
      <w:pPr>
        <w:spacing w:line="240" w:lineRule="auto"/>
        <w:rPr>
          <w:rFonts w:ascii="Arial" w:hAnsi="Arial" w:cs="Arial"/>
        </w:rPr>
      </w:pPr>
    </w:p>
    <w:sectPr w:rsidR="00D93388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8E32" w14:textId="77777777" w:rsidR="00515CDF" w:rsidRDefault="00515CDF" w:rsidP="007936E4">
      <w:pPr>
        <w:spacing w:after="0"/>
      </w:pPr>
      <w:r>
        <w:separator/>
      </w:r>
    </w:p>
  </w:endnote>
  <w:endnote w:type="continuationSeparator" w:id="0">
    <w:p w14:paraId="61CD1E41" w14:textId="77777777" w:rsidR="00515CDF" w:rsidRDefault="00515CDF" w:rsidP="007936E4">
      <w:pPr>
        <w:spacing w:after="0"/>
      </w:pPr>
      <w:r>
        <w:continuationSeparator/>
      </w:r>
    </w:p>
  </w:endnote>
  <w:endnote w:type="continuationNotice" w:id="1">
    <w:p w14:paraId="6D02E25B" w14:textId="77777777" w:rsidR="00515CDF" w:rsidRDefault="00515CD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7EFD8FD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42EDE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CDAB" w14:textId="0CAF0612" w:rsidR="00742EDE" w:rsidRPr="00742EDE" w:rsidRDefault="00742EDE" w:rsidP="00742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BEC1" w14:textId="77777777" w:rsidR="00515CDF" w:rsidRDefault="00515CDF" w:rsidP="007936E4">
      <w:pPr>
        <w:spacing w:after="0"/>
      </w:pPr>
      <w:r>
        <w:separator/>
      </w:r>
    </w:p>
  </w:footnote>
  <w:footnote w:type="continuationSeparator" w:id="0">
    <w:p w14:paraId="648FD37D" w14:textId="77777777" w:rsidR="00515CDF" w:rsidRDefault="00515CDF" w:rsidP="007936E4">
      <w:pPr>
        <w:spacing w:after="0"/>
      </w:pPr>
      <w:r>
        <w:continuationSeparator/>
      </w:r>
    </w:p>
  </w:footnote>
  <w:footnote w:type="continuationNotice" w:id="1">
    <w:p w14:paraId="3A3848B1" w14:textId="77777777" w:rsidR="00515CDF" w:rsidRDefault="00515CD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40FE" w14:textId="585B62A4" w:rsidR="001150AD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</w:t>
    </w:r>
    <w:proofErr w:type="gramStart"/>
    <w:r w:rsidRPr="001D4BED">
      <w:rPr>
        <w:szCs w:val="16"/>
      </w:rPr>
      <w:t xml:space="preserve">úpravy </w:t>
    </w:r>
    <w:r w:rsidR="001150AD">
      <w:rPr>
        <w:szCs w:val="16"/>
      </w:rPr>
      <w:t xml:space="preserve"> v</w:t>
    </w:r>
    <w:proofErr w:type="gramEnd"/>
    <w:r w:rsidR="001150AD">
      <w:rPr>
        <w:szCs w:val="16"/>
      </w:rPr>
      <w:t> </w:t>
    </w:r>
    <w:proofErr w:type="spellStart"/>
    <w:r w:rsidR="001150AD">
      <w:rPr>
        <w:szCs w:val="16"/>
      </w:rPr>
      <w:t>k.ú</w:t>
    </w:r>
    <w:proofErr w:type="spellEnd"/>
    <w:r w:rsidR="001150AD">
      <w:rPr>
        <w:szCs w:val="16"/>
      </w:rPr>
      <w:t xml:space="preserve">. </w:t>
    </w:r>
    <w:r w:rsidR="002053DA">
      <w:rPr>
        <w:szCs w:val="16"/>
      </w:rPr>
      <w:t>Teplýšovice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0E7D" w14:textId="277808E5" w:rsidR="000B08A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2053DA">
      <w:rPr>
        <w:rFonts w:cs="Arial"/>
        <w:szCs w:val="16"/>
        <w:lang w:val="fr-FR" w:eastAsia="cs-CZ"/>
      </w:rPr>
      <w:t>428</w:t>
    </w:r>
    <w:r w:rsidR="005B2F3A">
      <w:rPr>
        <w:rFonts w:cs="Arial"/>
        <w:szCs w:val="16"/>
        <w:lang w:val="fr-FR" w:eastAsia="cs-CZ"/>
      </w:rPr>
      <w:t>-202</w:t>
    </w:r>
    <w:r w:rsidR="000D5797">
      <w:rPr>
        <w:rFonts w:cs="Arial"/>
        <w:szCs w:val="16"/>
        <w:lang w:val="fr-FR" w:eastAsia="cs-CZ"/>
      </w:rPr>
      <w:t>3</w:t>
    </w:r>
    <w:r w:rsidR="005B2F3A">
      <w:rPr>
        <w:rFonts w:cs="Arial"/>
        <w:szCs w:val="16"/>
        <w:lang w:val="fr-FR" w:eastAsia="cs-CZ"/>
      </w:rPr>
      <w:t>-537202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2F3A">
      <w:rPr>
        <w:rFonts w:cs="Arial"/>
        <w:szCs w:val="16"/>
        <w:lang w:val="fr-FR" w:eastAsia="cs-CZ"/>
      </w:rPr>
      <w:t xml:space="preserve">         </w:t>
    </w:r>
    <w:r w:rsidR="000B08AB">
      <w:rPr>
        <w:rFonts w:cs="Arial"/>
        <w:szCs w:val="16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>Číslo Smlouvy Zhotovitele:</w:t>
    </w:r>
  </w:p>
  <w:p w14:paraId="5EB20BA7" w14:textId="0BD17416" w:rsidR="00043079" w:rsidRPr="000B08AB" w:rsidRDefault="000B08AB" w:rsidP="000B08AB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eastAsia="cs-CZ"/>
      </w:rPr>
      <w:t xml:space="preserve">          Č</w:t>
    </w:r>
    <w:r w:rsidRPr="000B08AB">
      <w:rPr>
        <w:rFonts w:cs="Arial"/>
        <w:szCs w:val="16"/>
        <w:lang w:eastAsia="cs-CZ"/>
      </w:rPr>
      <w:t>.j.:</w:t>
    </w:r>
    <w:r w:rsidR="006C7DDE">
      <w:rPr>
        <w:rFonts w:cs="Arial"/>
        <w:szCs w:val="16"/>
        <w:lang w:eastAsia="cs-CZ"/>
      </w:rPr>
      <w:t xml:space="preserve"> SPU 405489/2025</w:t>
    </w:r>
    <w:r>
      <w:rPr>
        <w:rFonts w:cs="Arial"/>
        <w:szCs w:val="16"/>
        <w:lang w:eastAsia="cs-CZ"/>
      </w:rPr>
      <w:t xml:space="preserve">       </w:t>
    </w:r>
    <w:r w:rsidRPr="00794B1E">
      <w:rPr>
        <w:rFonts w:cs="Arial"/>
        <w:szCs w:val="16"/>
        <w:lang w:eastAsia="cs-CZ"/>
      </w:rPr>
      <w:t>UID:</w:t>
    </w:r>
    <w:r w:rsidR="00794B1E" w:rsidRPr="00794B1E">
      <w:rPr>
        <w:rFonts w:cs="Arial"/>
        <w:szCs w:val="16"/>
      </w:rPr>
      <w:t xml:space="preserve"> spudms00000015993529</w:t>
    </w:r>
  </w:p>
  <w:p w14:paraId="6F75F815" w14:textId="5E50B45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B2F3A">
      <w:rPr>
        <w:rFonts w:cs="Arial"/>
        <w:szCs w:val="16"/>
        <w:lang w:val="fr-FR" w:eastAsia="cs-CZ"/>
      </w:rPr>
      <w:t xml:space="preserve"> v k.ú. </w:t>
    </w:r>
    <w:r w:rsidR="002053DA">
      <w:rPr>
        <w:rFonts w:cs="Arial"/>
        <w:szCs w:val="16"/>
        <w:lang w:val="fr-FR" w:eastAsia="cs-CZ"/>
      </w:rPr>
      <w:t>Teplýšovice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7E1E" w14:textId="67F533B7" w:rsidR="00742EDE" w:rsidRPr="00742EDE" w:rsidRDefault="00742EDE" w:rsidP="00742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175"/>
    <w:multiLevelType w:val="hybridMultilevel"/>
    <w:tmpl w:val="6862FEDE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835344993">
    <w:abstractNumId w:val="1"/>
  </w:num>
  <w:num w:numId="23" w16cid:durableId="565261462">
    <w:abstractNumId w:val="14"/>
  </w:num>
  <w:num w:numId="24" w16cid:durableId="164639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873368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3C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982"/>
    <w:rsid w:val="00061985"/>
    <w:rsid w:val="00061A57"/>
    <w:rsid w:val="000622D1"/>
    <w:rsid w:val="00062DF2"/>
    <w:rsid w:val="00063CE1"/>
    <w:rsid w:val="00064B4D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08AB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79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0AD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14F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09C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56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3D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A1C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D80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4F5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1C7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D1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DE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D95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1F31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CDF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6A"/>
    <w:rsid w:val="00597AFF"/>
    <w:rsid w:val="00597FEB"/>
    <w:rsid w:val="005A0A14"/>
    <w:rsid w:val="005A2300"/>
    <w:rsid w:val="005A2DF9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F3A"/>
    <w:rsid w:val="005B3431"/>
    <w:rsid w:val="005B3A59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C7FCE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9C0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F29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C7DDE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101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2EDE"/>
    <w:rsid w:val="007430C5"/>
    <w:rsid w:val="00743464"/>
    <w:rsid w:val="007447B4"/>
    <w:rsid w:val="00745388"/>
    <w:rsid w:val="00745C7F"/>
    <w:rsid w:val="007469A9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DE3"/>
    <w:rsid w:val="00766071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4D6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B1E"/>
    <w:rsid w:val="00794FBA"/>
    <w:rsid w:val="00795A7D"/>
    <w:rsid w:val="007A098E"/>
    <w:rsid w:val="007A15EB"/>
    <w:rsid w:val="007A1F3A"/>
    <w:rsid w:val="007A3470"/>
    <w:rsid w:val="007A39E4"/>
    <w:rsid w:val="007A40FC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B91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4ED"/>
    <w:rsid w:val="008831F4"/>
    <w:rsid w:val="00883B09"/>
    <w:rsid w:val="00884A7C"/>
    <w:rsid w:val="008867E3"/>
    <w:rsid w:val="00886ADD"/>
    <w:rsid w:val="00887302"/>
    <w:rsid w:val="00887760"/>
    <w:rsid w:val="00887D83"/>
    <w:rsid w:val="00890268"/>
    <w:rsid w:val="00891EE6"/>
    <w:rsid w:val="00892B8D"/>
    <w:rsid w:val="00892D01"/>
    <w:rsid w:val="00893253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CA1"/>
    <w:rsid w:val="009112BC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45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C2C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311"/>
    <w:rsid w:val="00A32500"/>
    <w:rsid w:val="00A32D27"/>
    <w:rsid w:val="00A33700"/>
    <w:rsid w:val="00A33E6B"/>
    <w:rsid w:val="00A34112"/>
    <w:rsid w:val="00A34798"/>
    <w:rsid w:val="00A347C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64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EA9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39D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303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828"/>
    <w:rsid w:val="00B5615F"/>
    <w:rsid w:val="00B56293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056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B6E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F9B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149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648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2007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A7CC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3F53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6E51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79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3E7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388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4A2"/>
    <w:rsid w:val="00DB4D92"/>
    <w:rsid w:val="00DB562A"/>
    <w:rsid w:val="00DB5D6A"/>
    <w:rsid w:val="00DB6B26"/>
    <w:rsid w:val="00DB744D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3D2"/>
    <w:rsid w:val="00DD0B0F"/>
    <w:rsid w:val="00DD12A7"/>
    <w:rsid w:val="00DD17D0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5D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7E0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50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13B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26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9026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9026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656cff5-c402-4d10-aea1-9f704c23631b"/>
    <ds:schemaRef ds:uri="http://www.w3.org/XML/1998/namespace"/>
    <ds:schemaRef ds:uri="http://schemas.openxmlformats.org/package/2006/metadata/core-propertie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1758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</cp:revision>
  <cp:lastPrinted>2025-10-09T07:26:00Z</cp:lastPrinted>
  <dcterms:created xsi:type="dcterms:W3CDTF">2025-10-09T07:20:00Z</dcterms:created>
  <dcterms:modified xsi:type="dcterms:W3CDTF">2025-10-15T10:03:00Z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