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3476255" w:rsidR="00E0086F" w:rsidRPr="00ED6435" w:rsidRDefault="00DC4515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1C44B5">
        <w:rPr>
          <w:rFonts w:ascii="Arial" w:hAnsi="Arial"/>
          <w:szCs w:val="22"/>
        </w:rPr>
        <w:t>1</w:t>
      </w:r>
      <w:r>
        <w:rPr>
          <w:rFonts w:ascii="Arial" w:hAnsi="Arial"/>
          <w:szCs w:val="22"/>
        </w:rPr>
        <w:t xml:space="preserve"> k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ě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28D22E04" w14:textId="342177B0" w:rsidR="00997ABA" w:rsidRPr="00BF554C" w:rsidRDefault="00997ABA" w:rsidP="00997ABA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161FE6" w:rsidRPr="00161FE6">
        <w:rPr>
          <w:rFonts w:cs="Arial"/>
          <w:sz w:val="22"/>
        </w:rPr>
        <w:t xml:space="preserve">567-2024-514204 </w:t>
      </w:r>
      <w:r w:rsidRPr="00BF554C">
        <w:rPr>
          <w:rFonts w:cs="Arial"/>
          <w:sz w:val="22"/>
        </w:rPr>
        <w:t>ze dne</w:t>
      </w:r>
      <w:r>
        <w:rPr>
          <w:rFonts w:cs="Arial"/>
          <w:sz w:val="22"/>
        </w:rPr>
        <w:t xml:space="preserve"> </w:t>
      </w:r>
      <w:r w:rsidR="00146FBA">
        <w:rPr>
          <w:rFonts w:cs="Arial"/>
          <w:sz w:val="22"/>
        </w:rPr>
        <w:t>27.6.2024</w:t>
      </w:r>
      <w:r w:rsidRPr="00BF554C">
        <w:rPr>
          <w:rFonts w:cs="Arial"/>
          <w:sz w:val="22"/>
        </w:rPr>
        <w:t xml:space="preserve"> („</w:t>
      </w:r>
      <w:r w:rsidRPr="00BF554C">
        <w:rPr>
          <w:rFonts w:cs="Arial"/>
          <w:b/>
          <w:bCs/>
          <w:sz w:val="22"/>
        </w:rPr>
        <w:t>Smlouva</w:t>
      </w:r>
      <w:r w:rsidRPr="00BF554C">
        <w:rPr>
          <w:rFonts w:cs="Arial"/>
          <w:sz w:val="22"/>
        </w:rPr>
        <w:t>“)</w:t>
      </w:r>
    </w:p>
    <w:p w14:paraId="7947449C" w14:textId="3652457A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8E879D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 w:rsidR="000E5A1D">
        <w:rPr>
          <w:rFonts w:ascii="Arial" w:hAnsi="Arial" w:cs="Arial"/>
        </w:rPr>
        <w:t xml:space="preserve"> Královéhradecký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0E5A1D">
        <w:rPr>
          <w:rFonts w:ascii="Arial" w:hAnsi="Arial" w:cs="Arial"/>
        </w:rPr>
        <w:t>Rychnov nad Kněžnou</w:t>
      </w:r>
      <w:r w:rsidRPr="00ED6435">
        <w:rPr>
          <w:rFonts w:ascii="Arial" w:hAnsi="Arial" w:cs="Arial"/>
          <w:snapToGrid w:val="0"/>
        </w:rPr>
        <w:t xml:space="preserve">, na adrese </w:t>
      </w:r>
      <w:r w:rsidR="000E5A1D">
        <w:rPr>
          <w:rFonts w:ascii="Arial" w:hAnsi="Arial" w:cs="Arial"/>
          <w:snapToGrid w:val="0"/>
        </w:rPr>
        <w:t>Jiráskova 1320, 516 01 Rychnov nad Kněžnou</w:t>
      </w:r>
    </w:p>
    <w:p w14:paraId="2BB55C1B" w14:textId="63DC2C5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0E5A1D">
        <w:rPr>
          <w:rFonts w:ascii="Arial" w:hAnsi="Arial" w:cs="Arial"/>
          <w:iCs/>
        </w:rPr>
        <w:t>Mgr. Alena Rufferová,</w:t>
      </w:r>
      <w:r w:rsidRPr="00ED6435">
        <w:rPr>
          <w:rFonts w:ascii="Arial" w:hAnsi="Arial" w:cs="Arial"/>
        </w:rPr>
        <w:t xml:space="preserve"> vedoucí P</w:t>
      </w:r>
      <w:r w:rsidR="000E5A1D">
        <w:rPr>
          <w:rFonts w:ascii="Arial" w:hAnsi="Arial" w:cs="Arial"/>
        </w:rPr>
        <w:t xml:space="preserve">obočky Rychnov nad </w:t>
      </w:r>
      <w:r w:rsidRPr="00ED6435">
        <w:rPr>
          <w:rFonts w:ascii="Arial" w:hAnsi="Arial" w:cs="Arial"/>
        </w:rPr>
        <w:t>K</w:t>
      </w:r>
      <w:r w:rsidR="000E5A1D">
        <w:rPr>
          <w:rFonts w:ascii="Arial" w:hAnsi="Arial" w:cs="Arial"/>
        </w:rPr>
        <w:t>něžnou</w:t>
      </w:r>
      <w:r w:rsidRPr="00ED6435">
        <w:rPr>
          <w:rFonts w:ascii="Arial" w:hAnsi="Arial" w:cs="Arial"/>
          <w:iCs/>
        </w:rPr>
        <w:t xml:space="preserve"> </w:t>
      </w:r>
    </w:p>
    <w:p w14:paraId="581A310C" w14:textId="77777777" w:rsidR="000E5A1D" w:rsidRPr="00ED6435" w:rsidRDefault="00E0086F" w:rsidP="000E5A1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0E5A1D">
        <w:rPr>
          <w:rFonts w:ascii="Arial" w:hAnsi="Arial" w:cs="Arial"/>
        </w:rPr>
        <w:t>Mgr. Alena Rufferová</w:t>
      </w:r>
      <w:r w:rsidR="000E5A1D" w:rsidRPr="00ED6435">
        <w:rPr>
          <w:rFonts w:ascii="Arial" w:hAnsi="Arial" w:cs="Arial"/>
        </w:rPr>
        <w:t xml:space="preserve">, KPÚ </w:t>
      </w:r>
      <w:r w:rsidR="000E5A1D">
        <w:rPr>
          <w:rFonts w:ascii="Arial" w:hAnsi="Arial" w:cs="Arial"/>
        </w:rPr>
        <w:t>pro Královéhradecký kraj</w:t>
      </w:r>
      <w:r w:rsidR="000E5A1D" w:rsidRPr="00ED6435">
        <w:rPr>
          <w:rFonts w:ascii="Arial" w:hAnsi="Arial" w:cs="Arial"/>
        </w:rPr>
        <w:t xml:space="preserve">, Pobočka </w:t>
      </w:r>
      <w:r w:rsidR="000E5A1D">
        <w:rPr>
          <w:rFonts w:ascii="Arial" w:hAnsi="Arial" w:cs="Arial"/>
        </w:rPr>
        <w:t>Rychnov nad Kněžnou</w:t>
      </w:r>
      <w:r w:rsidR="000E5A1D" w:rsidRPr="00ED6435">
        <w:rPr>
          <w:rFonts w:ascii="Arial" w:hAnsi="Arial" w:cs="Arial"/>
        </w:rPr>
        <w:t xml:space="preserve"> </w:t>
      </w:r>
    </w:p>
    <w:p w14:paraId="68D18879" w14:textId="5D797F1A" w:rsidR="000E5A1D" w:rsidRPr="00ED6435" w:rsidRDefault="00E0086F" w:rsidP="000E5A1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E5A1D">
        <w:rPr>
          <w:rFonts w:ascii="Arial" w:hAnsi="Arial" w:cs="Arial"/>
          <w:snapToGrid w:val="0"/>
        </w:rPr>
        <w:t>Ing. Karel Káda</w:t>
      </w:r>
      <w:r w:rsidR="000E5A1D" w:rsidRPr="00ED6435">
        <w:rPr>
          <w:rFonts w:ascii="Arial" w:hAnsi="Arial" w:cs="Arial"/>
        </w:rPr>
        <w:t>, KPÚ</w:t>
      </w:r>
      <w:r w:rsidR="000E5A1D">
        <w:rPr>
          <w:rFonts w:ascii="Arial" w:hAnsi="Arial" w:cs="Arial"/>
        </w:rPr>
        <w:t xml:space="preserve"> pro</w:t>
      </w:r>
      <w:r w:rsidR="000E5A1D" w:rsidRPr="00ED6435">
        <w:rPr>
          <w:rFonts w:ascii="Arial" w:hAnsi="Arial" w:cs="Arial"/>
        </w:rPr>
        <w:t xml:space="preserve"> </w:t>
      </w:r>
      <w:r w:rsidR="000E5A1D">
        <w:rPr>
          <w:rFonts w:ascii="Arial" w:hAnsi="Arial" w:cs="Arial"/>
        </w:rPr>
        <w:t>Královéhradecký kraj</w:t>
      </w:r>
      <w:r w:rsidR="000E5A1D" w:rsidRPr="00ED6435">
        <w:rPr>
          <w:rFonts w:ascii="Arial" w:hAnsi="Arial" w:cs="Arial"/>
        </w:rPr>
        <w:t xml:space="preserve">, Pobočka </w:t>
      </w:r>
      <w:r w:rsidR="000E5A1D">
        <w:rPr>
          <w:rFonts w:ascii="Arial" w:hAnsi="Arial" w:cs="Arial"/>
          <w:iCs/>
        </w:rPr>
        <w:t>Rychnov nad Kněžnou</w:t>
      </w:r>
      <w:r w:rsidR="00610492">
        <w:rPr>
          <w:rFonts w:ascii="Arial" w:hAnsi="Arial" w:cs="Arial"/>
          <w:iCs/>
        </w:rPr>
        <w:t xml:space="preserve">; Ing. Ladislav Kopecký, KPÚ pro </w:t>
      </w:r>
      <w:r w:rsidR="00610492">
        <w:rPr>
          <w:rFonts w:ascii="Arial" w:hAnsi="Arial" w:cs="Arial"/>
        </w:rPr>
        <w:t>Královéhradecký kraj</w:t>
      </w:r>
      <w:r w:rsidR="00610492" w:rsidRPr="00ED6435">
        <w:rPr>
          <w:rFonts w:ascii="Arial" w:hAnsi="Arial" w:cs="Arial"/>
        </w:rPr>
        <w:t xml:space="preserve">, Pobočka </w:t>
      </w:r>
      <w:r w:rsidR="00610492">
        <w:rPr>
          <w:rFonts w:ascii="Arial" w:hAnsi="Arial" w:cs="Arial"/>
          <w:iCs/>
        </w:rPr>
        <w:t>Rychnov nad Kněžnou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0EC9CCA" w14:textId="44FC6D7B" w:rsidR="000E5A1D" w:rsidRPr="00ED6435" w:rsidRDefault="000E5A1D" w:rsidP="000E5A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602155177</w:t>
      </w:r>
    </w:p>
    <w:p w14:paraId="4047E260" w14:textId="77777777" w:rsidR="000E5A1D" w:rsidRPr="00ED6435" w:rsidRDefault="000E5A1D" w:rsidP="000E5A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rychnov.pk@spucr.cz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A3A1CA5" w14:textId="77777777" w:rsidR="0006485B" w:rsidRPr="00ED6435" w:rsidRDefault="0006485B" w:rsidP="0006485B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3CEBA09" w14:textId="77777777" w:rsidR="007A4854" w:rsidRPr="00ED6435" w:rsidRDefault="007A4854" w:rsidP="007A4854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Geodetická kancelář Nedoma &amp; Řezník, s.r.o.</w:t>
      </w:r>
    </w:p>
    <w:p w14:paraId="0CC3E256" w14:textId="77777777" w:rsidR="007A4854" w:rsidRPr="00ED6435" w:rsidRDefault="007A4854" w:rsidP="007A4854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</w:t>
      </w:r>
      <w:r w:rsidRPr="003E4980">
        <w:rPr>
          <w:rFonts w:ascii="Arial" w:hAnsi="Arial" w:cs="Arial"/>
        </w:rPr>
        <w:t xml:space="preserve">založená a existující podle právního řádu [České republiky], </w:t>
      </w:r>
      <w:r w:rsidRPr="003E4980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plukovníka Mráze 1425/1, 102 00 Praha 10 - Hostivař, IČO: 26695103</w:t>
      </w:r>
      <w:r w:rsidRPr="003E4980">
        <w:rPr>
          <w:rFonts w:ascii="Arial" w:hAnsi="Arial" w:cs="Arial"/>
          <w:snapToGrid w:val="0"/>
        </w:rPr>
        <w:t>, zapsaná v obc</w:t>
      </w:r>
      <w:r>
        <w:rPr>
          <w:rFonts w:ascii="Arial" w:hAnsi="Arial" w:cs="Arial"/>
          <w:snapToGrid w:val="0"/>
        </w:rPr>
        <w:t>hodním rejstříku vedeném u Městského soudu v Praze, oddíl C, vložka 87873</w:t>
      </w:r>
    </w:p>
    <w:p w14:paraId="51CEA268" w14:textId="77777777" w:rsidR="007A4854" w:rsidRPr="00ED6435" w:rsidRDefault="007A4854" w:rsidP="007A4854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 Ing. Zbyněk Řezník, jednatel</w:t>
      </w:r>
    </w:p>
    <w:p w14:paraId="7F394D37" w14:textId="77777777" w:rsidR="007A4854" w:rsidRPr="00ED6435" w:rsidRDefault="007A4854" w:rsidP="007A485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 xml:space="preserve"> Ing. Zbyněk Řezník, jednatel</w:t>
      </w:r>
    </w:p>
    <w:p w14:paraId="5454243A" w14:textId="09887C38" w:rsidR="007A4854" w:rsidRDefault="007A4854" w:rsidP="007A485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E418D4">
        <w:rPr>
          <w:rFonts w:ascii="Arial" w:hAnsi="Arial" w:cs="Arial"/>
          <w:snapToGrid w:val="0"/>
        </w:rPr>
        <w:t>xxxxxxx</w:t>
      </w:r>
    </w:p>
    <w:p w14:paraId="3AFE989E" w14:textId="6392B824" w:rsidR="007A4854" w:rsidRDefault="007A4854" w:rsidP="007A485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 w:rsidR="00E418D4">
        <w:rPr>
          <w:rFonts w:ascii="Arial" w:hAnsi="Arial" w:cs="Arial"/>
          <w:snapToGrid w:val="0"/>
        </w:rPr>
        <w:t>xxxxxxxxx</w:t>
      </w:r>
    </w:p>
    <w:p w14:paraId="5431AD2E" w14:textId="2402CBE0" w:rsidR="007A4854" w:rsidRPr="00ED6435" w:rsidRDefault="007A4854" w:rsidP="007A485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E418D4">
        <w:rPr>
          <w:rFonts w:ascii="Arial" w:hAnsi="Arial" w:cs="Arial"/>
          <w:snapToGrid w:val="0"/>
        </w:rPr>
        <w:t>xxxxxxxxxxxx</w:t>
      </w:r>
    </w:p>
    <w:p w14:paraId="10CD9801" w14:textId="77777777" w:rsidR="007A4854" w:rsidRPr="00ED6435" w:rsidRDefault="007A4854" w:rsidP="007A485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A4D0D1F" w14:textId="636D66C0" w:rsidR="007A4854" w:rsidRPr="00ED6435" w:rsidRDefault="007A4854" w:rsidP="007A485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E418D4">
        <w:rPr>
          <w:rFonts w:ascii="Arial" w:hAnsi="Arial" w:cs="Arial"/>
          <w:snapToGrid w:val="0"/>
        </w:rPr>
        <w:t>xxxxxxx</w:t>
      </w:r>
    </w:p>
    <w:p w14:paraId="38FD1EED" w14:textId="689032AF" w:rsidR="007A4854" w:rsidRPr="00ED6435" w:rsidRDefault="007A4854" w:rsidP="007A485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E418D4">
        <w:t>xxxxxxxxxx</w:t>
      </w:r>
    </w:p>
    <w:p w14:paraId="61983A92" w14:textId="77777777" w:rsidR="007A4854" w:rsidRPr="00ED6435" w:rsidRDefault="007A4854" w:rsidP="007A485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74f75k9</w:t>
      </w:r>
    </w:p>
    <w:p w14:paraId="280BD007" w14:textId="77777777" w:rsidR="007A4854" w:rsidRPr="00ED6435" w:rsidRDefault="007A4854" w:rsidP="007A485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KB, a.s., Praha 10</w:t>
      </w:r>
    </w:p>
    <w:p w14:paraId="68385FFA" w14:textId="77777777" w:rsidR="007A4854" w:rsidRPr="00ED6435" w:rsidRDefault="007A4854" w:rsidP="007A485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Pr="0041514A">
        <w:rPr>
          <w:rFonts w:ascii="Arial" w:hAnsi="Arial" w:cs="Arial"/>
        </w:rPr>
        <w:t>51-3715620207/0100</w:t>
      </w:r>
    </w:p>
    <w:p w14:paraId="55C6E5F1" w14:textId="77777777" w:rsidR="007A4854" w:rsidRPr="00ED6435" w:rsidRDefault="007A4854" w:rsidP="007A485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CZ26695103</w:t>
      </w:r>
    </w:p>
    <w:p w14:paraId="4A702C83" w14:textId="77777777" w:rsidR="007A4854" w:rsidRPr="00ED6435" w:rsidRDefault="007A4854" w:rsidP="007A485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3C6F862" w14:textId="77777777" w:rsidR="00DC4515" w:rsidRPr="0028347B" w:rsidRDefault="00DC4515" w:rsidP="00DC4515">
      <w:pPr>
        <w:keepNext/>
        <w:keepLines/>
        <w:numPr>
          <w:ilvl w:val="0"/>
          <w:numId w:val="57"/>
        </w:numPr>
        <w:spacing w:before="240" w:after="0"/>
        <w:ind w:left="0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r w:rsidRPr="0028347B">
        <w:rPr>
          <w:rFonts w:ascii="Arial" w:eastAsia="Times New Roman" w:hAnsi="Arial" w:cs="Arial"/>
          <w:sz w:val="32"/>
          <w:szCs w:val="28"/>
        </w:rPr>
        <w:br/>
      </w:r>
      <w:bookmarkStart w:id="0" w:name="_Hlk83285229"/>
      <w:r w:rsidRPr="0028347B">
        <w:rPr>
          <w:rFonts w:ascii="Arial" w:eastAsia="Times New Roman" w:hAnsi="Arial" w:cs="Arial"/>
          <w:sz w:val="32"/>
          <w:szCs w:val="28"/>
        </w:rPr>
        <w:t>Důvody uzavření dodatku</w:t>
      </w:r>
    </w:p>
    <w:bookmarkEnd w:id="0"/>
    <w:p w14:paraId="7D80F961" w14:textId="77777777" w:rsidR="00512BF3" w:rsidRDefault="00512BF3" w:rsidP="00997ABA">
      <w:pPr>
        <w:jc w:val="both"/>
        <w:rPr>
          <w:rFonts w:ascii="Arial" w:eastAsia="Arial" w:hAnsi="Arial" w:cs="Arial"/>
        </w:rPr>
      </w:pPr>
    </w:p>
    <w:p w14:paraId="23C4F188" w14:textId="7BBF8355" w:rsidR="00BA021F" w:rsidRDefault="002844BE" w:rsidP="00997AB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Dodatek se uzavírá na základě </w:t>
      </w:r>
      <w:r w:rsidR="00E25B31" w:rsidRPr="00E25B31">
        <w:rPr>
          <w:rFonts w:ascii="Arial" w:eastAsia="Arial" w:hAnsi="Arial" w:cs="Arial"/>
        </w:rPr>
        <w:t>skutečně provedených prací u etapy 6.2.4 Zjišťování hranic obvodu KoPÚ, geometrické plány pro stanovení obvodu KoPÚ, předepsaná stabilizace dle vyhlášky č.</w:t>
      </w:r>
      <w:r w:rsidR="00BC0E72">
        <w:rPr>
          <w:rFonts w:ascii="Arial" w:eastAsia="Arial" w:hAnsi="Arial" w:cs="Arial"/>
        </w:rPr>
        <w:t> </w:t>
      </w:r>
      <w:r w:rsidR="00E25B31" w:rsidRPr="00E25B31">
        <w:rPr>
          <w:rFonts w:ascii="Arial" w:eastAsia="Arial" w:hAnsi="Arial" w:cs="Arial"/>
        </w:rPr>
        <w:t xml:space="preserve">357/2013 Sb. </w:t>
      </w:r>
      <w:r w:rsidR="001A0267">
        <w:rPr>
          <w:rFonts w:ascii="Arial" w:eastAsia="Arial" w:hAnsi="Arial" w:cs="Arial"/>
        </w:rPr>
        <w:t xml:space="preserve">Množství </w:t>
      </w:r>
      <w:r w:rsidR="002A665E" w:rsidRPr="002A665E">
        <w:rPr>
          <w:rFonts w:ascii="Arial" w:eastAsia="Arial" w:hAnsi="Arial" w:cs="Arial"/>
        </w:rPr>
        <w:t>skutečně provedených prací u etapy 6.2.4 </w:t>
      </w:r>
      <w:r w:rsidR="002A665E">
        <w:rPr>
          <w:rFonts w:ascii="Arial" w:eastAsia="Arial" w:hAnsi="Arial" w:cs="Arial"/>
        </w:rPr>
        <w:t xml:space="preserve">bylo odsouhlaseno dne </w:t>
      </w:r>
      <w:r w:rsidR="00BA021F">
        <w:rPr>
          <w:rFonts w:ascii="Arial" w:eastAsia="Arial" w:hAnsi="Arial" w:cs="Arial"/>
        </w:rPr>
        <w:t>3.10.2025 a jedná se o snížení o 2 MJ na 73 MJ.</w:t>
      </w:r>
    </w:p>
    <w:p w14:paraId="354CE1A9" w14:textId="1285B7E0" w:rsidR="00CF600F" w:rsidRPr="00CF600F" w:rsidRDefault="00CF600F" w:rsidP="00CF600F">
      <w:pPr>
        <w:jc w:val="both"/>
        <w:rPr>
          <w:rFonts w:ascii="Arial" w:eastAsia="Arial" w:hAnsi="Arial" w:cs="Arial"/>
        </w:rPr>
      </w:pPr>
      <w:r w:rsidRPr="00CF600F">
        <w:rPr>
          <w:rFonts w:ascii="Arial" w:eastAsia="Arial" w:hAnsi="Arial" w:cs="Arial"/>
        </w:rPr>
        <w:t xml:space="preserve">Důvodem snížení počtu měrných jednotek je </w:t>
      </w:r>
      <w:r w:rsidRPr="00CF600F">
        <w:rPr>
          <w:rFonts w:ascii="Arial" w:eastAsia="Arial" w:hAnsi="Arial" w:cs="Arial"/>
          <w:lang w:val="fr-FR"/>
        </w:rPr>
        <w:t xml:space="preserve">rozhodnutí </w:t>
      </w:r>
      <w:r w:rsidRPr="00CF600F">
        <w:rPr>
          <w:rFonts w:ascii="Arial" w:eastAsia="Arial" w:hAnsi="Arial" w:cs="Arial"/>
          <w:bCs/>
          <w:lang w:val="fr-FR"/>
        </w:rPr>
        <w:t xml:space="preserve">nerealizovat část prací – měrných jednotek </w:t>
      </w:r>
      <w:r w:rsidR="00534446">
        <w:rPr>
          <w:rFonts w:ascii="Arial" w:eastAsia="Arial" w:hAnsi="Arial" w:cs="Arial"/>
          <w:bCs/>
          <w:lang w:val="fr-FR"/>
        </w:rPr>
        <w:t xml:space="preserve">podle skutečně provedených prací </w:t>
      </w:r>
      <w:r w:rsidRPr="00CF600F">
        <w:rPr>
          <w:rFonts w:ascii="Arial" w:eastAsia="Arial" w:hAnsi="Arial" w:cs="Arial"/>
        </w:rPr>
        <w:t xml:space="preserve">u dílčího fakturačního celku </w:t>
      </w:r>
      <w:r w:rsidR="00080437" w:rsidRPr="00080437">
        <w:rPr>
          <w:rFonts w:ascii="Arial" w:eastAsia="Arial" w:hAnsi="Arial" w:cs="Arial"/>
        </w:rPr>
        <w:t>6.2.4 Zjišťování hranic obvodu KoPÚ, geometrické plány pro stanovení obvodu KoPÚ, předepsaná stabilizace dle vyhlášky č. 357/2013 Sb.</w:t>
      </w:r>
      <w:r w:rsidRPr="00CF600F">
        <w:rPr>
          <w:rFonts w:ascii="Arial" w:eastAsia="Arial" w:hAnsi="Arial" w:cs="Arial"/>
        </w:rPr>
        <w:t xml:space="preserve"> na základě zjištěné a odsouhlasené změny rozsahu prací. Zde dochází ke snížení ceny o </w:t>
      </w:r>
      <w:r w:rsidR="00510236">
        <w:rPr>
          <w:rFonts w:ascii="Arial" w:eastAsia="Arial" w:hAnsi="Arial" w:cs="Arial"/>
        </w:rPr>
        <w:t>6 400</w:t>
      </w:r>
      <w:r w:rsidRPr="00CF600F">
        <w:rPr>
          <w:rFonts w:ascii="Arial" w:eastAsia="Arial" w:hAnsi="Arial" w:cs="Arial"/>
        </w:rPr>
        <w:t>,- Kč bez DPH, což činí 0,</w:t>
      </w:r>
      <w:r w:rsidR="00510236">
        <w:rPr>
          <w:rFonts w:ascii="Arial" w:eastAsia="Arial" w:hAnsi="Arial" w:cs="Arial"/>
        </w:rPr>
        <w:t>45</w:t>
      </w:r>
      <w:r w:rsidRPr="00CF600F">
        <w:rPr>
          <w:rFonts w:ascii="Arial" w:eastAsia="Arial" w:hAnsi="Arial" w:cs="Arial"/>
        </w:rPr>
        <w:t xml:space="preserve"> % původní ceny díla. Z hlediska zákona č. 134/2016 Sb. jde o nepodstatnou změnu závazku dle § 222 odst. 4.</w:t>
      </w:r>
    </w:p>
    <w:p w14:paraId="419BDCB8" w14:textId="349EC1BE" w:rsidR="00CF600F" w:rsidRDefault="007F3D9A" w:rsidP="00997ABA">
      <w:pPr>
        <w:jc w:val="both"/>
        <w:rPr>
          <w:rFonts w:ascii="Arial" w:eastAsia="Arial" w:hAnsi="Arial" w:cs="Arial"/>
        </w:rPr>
      </w:pPr>
      <w:r w:rsidRPr="00EB274A">
        <w:rPr>
          <w:rFonts w:ascii="Arial" w:eastAsia="Arial" w:hAnsi="Arial" w:cs="Arial"/>
        </w:rPr>
        <w:t xml:space="preserve">Dále se tímto dodatkem </w:t>
      </w:r>
      <w:r w:rsidR="00232794" w:rsidRPr="00EB274A">
        <w:rPr>
          <w:rFonts w:ascii="Arial" w:eastAsia="Arial" w:hAnsi="Arial" w:cs="Arial"/>
        </w:rPr>
        <w:t>napravuje chyba při uzavírání smlouvy o dílo, kdy byl</w:t>
      </w:r>
      <w:r w:rsidR="00F30950" w:rsidRPr="00EB274A">
        <w:rPr>
          <w:rFonts w:ascii="Arial" w:eastAsia="Arial" w:hAnsi="Arial" w:cs="Arial"/>
        </w:rPr>
        <w:t>o</w:t>
      </w:r>
      <w:r w:rsidR="00232794" w:rsidRPr="00EB274A">
        <w:rPr>
          <w:rFonts w:ascii="Arial" w:eastAsia="Arial" w:hAnsi="Arial" w:cs="Arial"/>
        </w:rPr>
        <w:t xml:space="preserve"> zhotovitelem </w:t>
      </w:r>
      <w:r w:rsidR="00EB274A" w:rsidRPr="00EB274A">
        <w:rPr>
          <w:rFonts w:ascii="Arial" w:eastAsia="Arial" w:hAnsi="Arial" w:cs="Arial"/>
        </w:rPr>
        <w:t>uvedeno</w:t>
      </w:r>
      <w:r w:rsidR="00232794" w:rsidRPr="00EB274A">
        <w:rPr>
          <w:rFonts w:ascii="Arial" w:eastAsia="Arial" w:hAnsi="Arial" w:cs="Arial"/>
        </w:rPr>
        <w:t xml:space="preserve"> číslo smlouvy zhotovitele </w:t>
      </w:r>
      <w:r w:rsidR="00F30950" w:rsidRPr="00EB274A">
        <w:rPr>
          <w:rFonts w:ascii="Arial" w:eastAsia="Arial" w:hAnsi="Arial" w:cs="Arial"/>
        </w:rPr>
        <w:t>142/</w:t>
      </w:r>
      <w:r w:rsidR="00F61F8B" w:rsidRPr="00EB274A">
        <w:rPr>
          <w:rFonts w:ascii="Arial" w:eastAsia="Arial" w:hAnsi="Arial" w:cs="Arial"/>
        </w:rPr>
        <w:t>2024. Správně podle evidence zhotovitele má být</w:t>
      </w:r>
      <w:r w:rsidR="00DF5D51" w:rsidRPr="00EB274A">
        <w:rPr>
          <w:rFonts w:ascii="Arial" w:eastAsia="Arial" w:hAnsi="Arial" w:cs="Arial"/>
        </w:rPr>
        <w:t xml:space="preserve"> 143/2024.</w:t>
      </w:r>
      <w:r w:rsidR="00DF5D51">
        <w:rPr>
          <w:rFonts w:ascii="Arial" w:eastAsia="Arial" w:hAnsi="Arial" w:cs="Arial"/>
        </w:rPr>
        <w:t xml:space="preserve"> </w:t>
      </w:r>
    </w:p>
    <w:p w14:paraId="35ECE965" w14:textId="77777777" w:rsidR="00DC4515" w:rsidRDefault="00DC4515" w:rsidP="00DC4515">
      <w:pPr>
        <w:keepNext/>
        <w:keepLines/>
        <w:numPr>
          <w:ilvl w:val="0"/>
          <w:numId w:val="57"/>
        </w:numPr>
        <w:spacing w:before="240" w:after="240"/>
        <w:ind w:left="0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bookmarkStart w:id="1" w:name="_Hlk119938321"/>
      <w:r w:rsidRPr="0028347B">
        <w:rPr>
          <w:rFonts w:ascii="Times New Roman" w:eastAsia="Times New Roman" w:hAnsi="Times New Roman" w:cs="Times New Roman"/>
          <w:sz w:val="32"/>
          <w:szCs w:val="28"/>
        </w:rPr>
        <w:br/>
      </w:r>
      <w:bookmarkStart w:id="2" w:name="_Hlk119938290"/>
      <w:r w:rsidRPr="0028347B">
        <w:rPr>
          <w:rFonts w:ascii="Arial" w:eastAsia="Times New Roman" w:hAnsi="Arial" w:cs="Arial"/>
          <w:sz w:val="32"/>
          <w:szCs w:val="28"/>
        </w:rPr>
        <w:t>Předmět dodatku</w:t>
      </w:r>
      <w:bookmarkEnd w:id="2"/>
    </w:p>
    <w:bookmarkEnd w:id="1"/>
    <w:p w14:paraId="05FA7CEB" w14:textId="77777777" w:rsidR="007813E9" w:rsidRPr="007813E9" w:rsidRDefault="007813E9" w:rsidP="007813E9">
      <w:pPr>
        <w:pStyle w:val="Odstavecseseznamem"/>
        <w:keepNext/>
        <w:numPr>
          <w:ilvl w:val="0"/>
          <w:numId w:val="5"/>
        </w:numPr>
        <w:spacing w:before="240"/>
        <w:ind w:left="360"/>
        <w:contextualSpacing w:val="0"/>
        <w:outlineLvl w:val="0"/>
        <w:rPr>
          <w:b/>
          <w:bCs/>
          <w:caps/>
          <w:vanish/>
          <w:kern w:val="20"/>
          <w:szCs w:val="32"/>
        </w:rPr>
      </w:pPr>
    </w:p>
    <w:p w14:paraId="39AB89F9" w14:textId="77777777" w:rsidR="007813E9" w:rsidRPr="007813E9" w:rsidRDefault="007813E9" w:rsidP="007813E9">
      <w:pPr>
        <w:pStyle w:val="Odstavecseseznamem"/>
        <w:keepNext/>
        <w:numPr>
          <w:ilvl w:val="0"/>
          <w:numId w:val="5"/>
        </w:numPr>
        <w:spacing w:before="240"/>
        <w:ind w:left="360"/>
        <w:contextualSpacing w:val="0"/>
        <w:outlineLvl w:val="0"/>
        <w:rPr>
          <w:b/>
          <w:bCs/>
          <w:caps/>
          <w:vanish/>
          <w:kern w:val="20"/>
          <w:szCs w:val="32"/>
        </w:rPr>
      </w:pPr>
    </w:p>
    <w:p w14:paraId="10EC8AC1" w14:textId="530C2D43" w:rsidR="002033DD" w:rsidRDefault="002033DD" w:rsidP="002033DD">
      <w:pPr>
        <w:numPr>
          <w:ilvl w:val="1"/>
          <w:numId w:val="57"/>
        </w:numPr>
        <w:spacing w:after="0"/>
        <w:ind w:left="567" w:hanging="567"/>
        <w:contextualSpacing/>
        <w:jc w:val="both"/>
        <w:rPr>
          <w:rFonts w:ascii="Arial" w:hAnsi="Arial" w:cs="Arial"/>
        </w:rPr>
      </w:pPr>
      <w:r w:rsidRPr="00DD5D7C">
        <w:rPr>
          <w:rFonts w:ascii="Arial" w:hAnsi="Arial" w:cs="Arial"/>
        </w:rPr>
        <w:t xml:space="preserve">Tímto dodatkem se mění </w:t>
      </w:r>
      <w:r w:rsidRPr="00F32BAB">
        <w:rPr>
          <w:rFonts w:ascii="Arial" w:hAnsi="Arial" w:cs="Arial"/>
        </w:rPr>
        <w:t xml:space="preserve">počet měrných jednotek </w:t>
      </w:r>
      <w:r>
        <w:rPr>
          <w:rFonts w:ascii="Arial" w:hAnsi="Arial" w:cs="Arial"/>
        </w:rPr>
        <w:t xml:space="preserve">a </w:t>
      </w:r>
      <w:r w:rsidRPr="00F32BAB">
        <w:rPr>
          <w:rFonts w:ascii="Arial" w:hAnsi="Arial" w:cs="Arial"/>
        </w:rPr>
        <w:t>u dílčích částí</w:t>
      </w:r>
      <w:r>
        <w:rPr>
          <w:rFonts w:ascii="Arial" w:hAnsi="Arial" w:cs="Arial"/>
        </w:rPr>
        <w:t xml:space="preserve"> </w:t>
      </w:r>
      <w:r w:rsidRPr="00DD5D7C">
        <w:rPr>
          <w:rFonts w:ascii="Arial" w:hAnsi="Arial" w:cs="Arial"/>
        </w:rPr>
        <w:t xml:space="preserve">uvedených v </w:t>
      </w:r>
      <w:r w:rsidRPr="00F65774">
        <w:rPr>
          <w:rFonts w:ascii="Arial" w:hAnsi="Arial" w:cs="Arial"/>
        </w:rPr>
        <w:t>Položkovém výkazu činností, který je přílohou smlouvy o dílo takto:</w:t>
      </w:r>
    </w:p>
    <w:p w14:paraId="02D4EE8D" w14:textId="77777777" w:rsidR="003171ED" w:rsidRDefault="003171ED" w:rsidP="003171ED">
      <w:pPr>
        <w:spacing w:after="0"/>
        <w:contextualSpacing/>
        <w:jc w:val="both"/>
        <w:rPr>
          <w:rFonts w:ascii="Arial" w:hAnsi="Arial" w:cs="Arial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992"/>
        <w:gridCol w:w="851"/>
        <w:gridCol w:w="1275"/>
        <w:gridCol w:w="1134"/>
        <w:gridCol w:w="1276"/>
      </w:tblGrid>
      <w:tr w:rsidR="001F7C19" w:rsidRPr="001F1D82" w14:paraId="38E5F75F" w14:textId="77777777" w:rsidTr="00BC0E72">
        <w:trPr>
          <w:trHeight w:val="10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385113" w14:textId="77777777" w:rsidR="001F1D82" w:rsidRPr="001F1D82" w:rsidRDefault="001F1D82" w:rsidP="001F1D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1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3851" w14:textId="77777777" w:rsidR="001F1D82" w:rsidRPr="001F1D82" w:rsidRDefault="001F1D82" w:rsidP="001F1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1D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635A" w14:textId="77777777" w:rsidR="001F1D82" w:rsidRPr="001F1D82" w:rsidRDefault="001F1D82" w:rsidP="001F1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1D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4B10" w14:textId="77777777" w:rsidR="001F1D82" w:rsidRPr="001F1D82" w:rsidRDefault="001F1D82" w:rsidP="001F1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1D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MJ dle SoD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76B6" w14:textId="15E7340C" w:rsidR="001F1D82" w:rsidRPr="001F1D82" w:rsidRDefault="001F1D82" w:rsidP="001F7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1D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Počet MJ dle </w:t>
            </w:r>
            <w:r w:rsidR="001F7C1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odatku č.1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EC0D" w14:textId="59D7079D" w:rsidR="001F1D82" w:rsidRPr="001F1D82" w:rsidRDefault="001F1D82" w:rsidP="001F1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1D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</w:t>
            </w:r>
            <w:r w:rsidR="001F7C1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  <w:r w:rsidRPr="001F1D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bez </w:t>
            </w:r>
            <w:r w:rsidRPr="001F1D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7096" w14:textId="77777777" w:rsidR="001F1D82" w:rsidRPr="001F1D82" w:rsidRDefault="001F1D82" w:rsidP="001F1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1D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1F1D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celkem v Kč </w:t>
            </w:r>
          </w:p>
        </w:tc>
      </w:tr>
      <w:tr w:rsidR="001F7C19" w:rsidRPr="001F1D82" w14:paraId="26B98B57" w14:textId="77777777" w:rsidTr="00BC0E72">
        <w:trPr>
          <w:trHeight w:val="9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B8EC" w14:textId="77777777" w:rsidR="001F1D82" w:rsidRPr="001F1D82" w:rsidRDefault="001F1D82" w:rsidP="001F1D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1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2587" w14:textId="77777777" w:rsidR="001F1D82" w:rsidRPr="001F1D82" w:rsidRDefault="001F1D82" w:rsidP="001F1D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1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862E" w14:textId="77777777" w:rsidR="001F1D82" w:rsidRPr="001F1D82" w:rsidRDefault="001F1D82" w:rsidP="001F1D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1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8041" w14:textId="77777777" w:rsidR="001F1D82" w:rsidRPr="001F1D82" w:rsidRDefault="001F1D82" w:rsidP="001F1D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1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2D09" w14:textId="77777777" w:rsidR="001F1D82" w:rsidRPr="001F1D82" w:rsidRDefault="001F1D82" w:rsidP="001F1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1D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6990" w14:textId="77777777" w:rsidR="001F1D82" w:rsidRPr="001F1D82" w:rsidRDefault="001F1D82" w:rsidP="001F1D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1D8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BB76" w14:textId="77777777" w:rsidR="001F1D82" w:rsidRPr="001F1D82" w:rsidRDefault="001F1D82" w:rsidP="001F1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1D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233 600,00</w:t>
            </w:r>
          </w:p>
        </w:tc>
      </w:tr>
    </w:tbl>
    <w:p w14:paraId="78814136" w14:textId="77777777" w:rsidR="003171ED" w:rsidRDefault="003171ED" w:rsidP="003171ED">
      <w:pPr>
        <w:spacing w:after="0"/>
        <w:contextualSpacing/>
        <w:jc w:val="both"/>
        <w:rPr>
          <w:rFonts w:ascii="Arial" w:hAnsi="Arial" w:cs="Arial"/>
        </w:rPr>
      </w:pPr>
    </w:p>
    <w:p w14:paraId="60C57BEE" w14:textId="77777777" w:rsidR="002033DD" w:rsidRPr="005233A7" w:rsidRDefault="002033DD" w:rsidP="002033DD">
      <w:pPr>
        <w:spacing w:after="0"/>
        <w:contextualSpacing/>
        <w:jc w:val="both"/>
        <w:rPr>
          <w:rFonts w:ascii="Arial" w:hAnsi="Arial" w:cs="Arial"/>
        </w:rPr>
      </w:pPr>
    </w:p>
    <w:p w14:paraId="10B1A176" w14:textId="52659567" w:rsidR="00997ABA" w:rsidRDefault="00997ABA" w:rsidP="00997AB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Nové znění Položkového výkazu činností je nedílnou součástí tohoto </w:t>
      </w:r>
      <w:r w:rsidR="005D32D7">
        <w:rPr>
          <w:rFonts w:ascii="Arial" w:hAnsi="Arial" w:cs="Arial"/>
        </w:rPr>
        <w:t>d</w:t>
      </w:r>
      <w:r>
        <w:rPr>
          <w:rFonts w:ascii="Arial" w:hAnsi="Arial" w:cs="Arial"/>
        </w:rPr>
        <w:t>odatku.</w:t>
      </w:r>
    </w:p>
    <w:p w14:paraId="717E7A7A" w14:textId="6021F42C" w:rsidR="00DC4515" w:rsidRPr="009342E5" w:rsidRDefault="00DC4515" w:rsidP="007813E9">
      <w:pPr>
        <w:spacing w:before="120"/>
        <w:rPr>
          <w:rFonts w:ascii="Arial" w:eastAsia="Arial" w:hAnsi="Arial" w:cs="Arial"/>
          <w:lang w:val="fr-FR"/>
        </w:rPr>
      </w:pPr>
      <w:r w:rsidRPr="009342E5">
        <w:rPr>
          <w:rFonts w:ascii="Arial" w:eastAsia="Arial" w:hAnsi="Arial" w:cs="Arial"/>
          <w:lang w:val="fr-FR"/>
        </w:rPr>
        <w:t>Tímto dodatkem se mění ustanovení bodu 3.1. SoD takto:</w:t>
      </w:r>
    </w:p>
    <w:p w14:paraId="5800DDCC" w14:textId="236FED24" w:rsidR="00DC4515" w:rsidRPr="00DC4515" w:rsidRDefault="00DC4515" w:rsidP="00DC4515">
      <w:pPr>
        <w:pStyle w:val="Level2"/>
        <w:numPr>
          <w:ilvl w:val="0"/>
          <w:numId w:val="0"/>
        </w:numPr>
        <w:spacing w:line="240" w:lineRule="auto"/>
        <w:ind w:left="1248" w:hanging="680"/>
        <w:jc w:val="both"/>
        <w:rPr>
          <w:rFonts w:ascii="Arial" w:hAnsi="Arial" w:cs="Arial"/>
          <w:szCs w:val="22"/>
        </w:rPr>
      </w:pPr>
      <w:bookmarkStart w:id="3" w:name="_Ref50474873"/>
      <w:r>
        <w:rPr>
          <w:rFonts w:ascii="Arial" w:hAnsi="Arial" w:cs="Arial"/>
          <w:szCs w:val="22"/>
        </w:rPr>
        <w:t>3.1.</w:t>
      </w:r>
      <w:r w:rsidRPr="00ED6435">
        <w:rPr>
          <w:rFonts w:ascii="Arial" w:hAnsi="Arial" w:cs="Arial"/>
          <w:szCs w:val="22"/>
        </w:rPr>
        <w:t>Cena za řádné a včasné provedení Díla je sjednána následovně:</w:t>
      </w:r>
      <w:bookmarkEnd w:id="3"/>
    </w:p>
    <w:tbl>
      <w:tblPr>
        <w:tblW w:w="4671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4"/>
        <w:gridCol w:w="3397"/>
      </w:tblGrid>
      <w:tr w:rsidR="00173CAE" w:rsidRPr="00C62699" w14:paraId="566AFE40" w14:textId="77777777" w:rsidTr="0080314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0757" w14:textId="77777777" w:rsidR="00173CAE" w:rsidRPr="00C62699" w:rsidRDefault="00173CAE" w:rsidP="00173C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6DC4" w14:textId="1F217F02" w:rsidR="00173CAE" w:rsidRPr="00AF3CE1" w:rsidRDefault="00173CAE" w:rsidP="00173CAE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811 440,00</w:t>
            </w:r>
          </w:p>
        </w:tc>
      </w:tr>
      <w:tr w:rsidR="00173CAE" w:rsidRPr="00C62699" w14:paraId="25942F57" w14:textId="77777777" w:rsidTr="0080314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B570" w14:textId="77777777" w:rsidR="00173CAE" w:rsidRPr="00C62699" w:rsidRDefault="00173CAE" w:rsidP="00173C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81E0" w14:textId="4C3EB825" w:rsidR="00173CAE" w:rsidRPr="00AF3CE1" w:rsidRDefault="00173CAE" w:rsidP="00173CAE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492 328,50</w:t>
            </w:r>
          </w:p>
        </w:tc>
      </w:tr>
      <w:tr w:rsidR="00173CAE" w:rsidRPr="00C62699" w14:paraId="3CDA995B" w14:textId="77777777" w:rsidTr="0080314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E297" w14:textId="77777777" w:rsidR="00173CAE" w:rsidRPr="00C62699" w:rsidRDefault="00173CAE" w:rsidP="00173C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875C" w14:textId="2016F69B" w:rsidR="00173CAE" w:rsidRPr="00AF3CE1" w:rsidRDefault="00173CAE" w:rsidP="00173CAE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102 410,00</w:t>
            </w:r>
          </w:p>
        </w:tc>
      </w:tr>
      <w:tr w:rsidR="00173CAE" w:rsidRPr="00C62699" w14:paraId="0BA49257" w14:textId="77777777" w:rsidTr="0080314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3A1618" w14:textId="77777777" w:rsidR="00173CAE" w:rsidRPr="00C62699" w:rsidRDefault="00173CAE" w:rsidP="00173C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6EFC" w14:textId="7D08244F" w:rsidR="00173CAE" w:rsidRPr="00AF3CE1" w:rsidRDefault="00173CAE" w:rsidP="00173CAE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1 406 178,50</w:t>
            </w:r>
          </w:p>
        </w:tc>
      </w:tr>
      <w:tr w:rsidR="00173CAE" w:rsidRPr="00ED6435" w14:paraId="13F611B3" w14:textId="77777777" w:rsidTr="0080314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D073" w14:textId="77777777" w:rsidR="00173CAE" w:rsidRPr="00C62699" w:rsidRDefault="00173CAE" w:rsidP="00173C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9222" w14:textId="2A455072" w:rsidR="00173CAE" w:rsidRPr="00AF3CE1" w:rsidRDefault="00173CAE" w:rsidP="00173CAE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295 297,49</w:t>
            </w:r>
          </w:p>
        </w:tc>
      </w:tr>
      <w:tr w:rsidR="00173CAE" w:rsidRPr="00ED6435" w14:paraId="41F25AC0" w14:textId="77777777" w:rsidTr="0080314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11B05B" w14:textId="77777777" w:rsidR="00173CAE" w:rsidRPr="00ED6435" w:rsidRDefault="00173CAE" w:rsidP="00173C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72F7" w14:textId="716823BE" w:rsidR="00173CAE" w:rsidRPr="00AF3CE1" w:rsidRDefault="00173CAE" w:rsidP="00173CAE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1 701 475,99</w:t>
            </w:r>
          </w:p>
        </w:tc>
      </w:tr>
    </w:tbl>
    <w:p w14:paraId="10B3F099" w14:textId="7DB5AC4D" w:rsidR="00DC4515" w:rsidRDefault="00DC4515" w:rsidP="00DC4515">
      <w:pPr>
        <w:rPr>
          <w:rFonts w:ascii="Calibri" w:eastAsia="Calibri" w:hAnsi="Calibri" w:cs="Times New Roman"/>
        </w:rPr>
      </w:pPr>
    </w:p>
    <w:p w14:paraId="6221E86F" w14:textId="77777777" w:rsidR="00DC4515" w:rsidRPr="0028347B" w:rsidRDefault="00DC4515" w:rsidP="00CD2A32">
      <w:pPr>
        <w:keepNext/>
        <w:keepLines/>
        <w:numPr>
          <w:ilvl w:val="0"/>
          <w:numId w:val="57"/>
        </w:numPr>
        <w:spacing w:before="240" w:after="240"/>
        <w:ind w:left="-142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r w:rsidRPr="0028347B">
        <w:rPr>
          <w:rFonts w:ascii="Times New Roman" w:eastAsia="Times New Roman" w:hAnsi="Times New Roman" w:cs="Times New Roman"/>
          <w:sz w:val="32"/>
          <w:szCs w:val="28"/>
        </w:rPr>
        <w:lastRenderedPageBreak/>
        <w:br/>
      </w:r>
      <w:r w:rsidRPr="0028347B">
        <w:rPr>
          <w:rFonts w:ascii="Arial" w:eastAsia="Times New Roman" w:hAnsi="Arial" w:cs="Arial"/>
          <w:sz w:val="32"/>
          <w:szCs w:val="28"/>
        </w:rPr>
        <w:t>Závěrečná ustanovení</w:t>
      </w:r>
    </w:p>
    <w:p w14:paraId="04BBD28B" w14:textId="28BFBBB1" w:rsidR="00DC4515" w:rsidRDefault="00DC4515" w:rsidP="00DC4515">
      <w:pPr>
        <w:numPr>
          <w:ilvl w:val="1"/>
          <w:numId w:val="58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SoD se tímto dodatkem nemění.</w:t>
      </w:r>
    </w:p>
    <w:p w14:paraId="5E904061" w14:textId="5F02A33A" w:rsidR="00537B5F" w:rsidRDefault="00537B5F" w:rsidP="00DC4515">
      <w:pPr>
        <w:numPr>
          <w:ilvl w:val="1"/>
          <w:numId w:val="58"/>
        </w:numPr>
        <w:spacing w:after="0" w:line="254" w:lineRule="auto"/>
        <w:contextualSpacing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</w:p>
    <w:p w14:paraId="3488C828" w14:textId="77777777" w:rsidR="00DC4515" w:rsidRDefault="00DC4515" w:rsidP="00DC4515">
      <w:pPr>
        <w:numPr>
          <w:ilvl w:val="1"/>
          <w:numId w:val="58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</w:t>
      </w:r>
    </w:p>
    <w:p w14:paraId="7E738011" w14:textId="3130FEE4" w:rsidR="00DC4515" w:rsidRDefault="00DC4515" w:rsidP="00DC4515">
      <w:pPr>
        <w:numPr>
          <w:ilvl w:val="1"/>
          <w:numId w:val="58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i zhotovitel prohlašují, že si dodatek přečetli a že souhlasí s je</w:t>
      </w:r>
      <w:r w:rsidR="0006709B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obsahem, dále prohlašují, že dodatek nebyl sepsán v tísni ani za nápadně nevýhodných podmínek. Na důkaz své pravé a svobodné vůle připojují své podpisy.</w:t>
      </w:r>
    </w:p>
    <w:p w14:paraId="4F17588E" w14:textId="4DAD2DCE" w:rsidR="00537B5F" w:rsidRDefault="00537B5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7C31919" w14:textId="77777777" w:rsidR="00537B5F" w:rsidRPr="00ED6435" w:rsidRDefault="00537B5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09CE0BEF" w:rsidR="002B735B" w:rsidRPr="00601CBE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601CBE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Česká republika </w:t>
      </w:r>
      <w:r w:rsidR="00E400F4" w:rsidRPr="00601CBE">
        <w:rPr>
          <w:rFonts w:ascii="Arial" w:hAnsi="Arial" w:cs="Arial"/>
          <w:b/>
          <w:bCs/>
          <w:sz w:val="18"/>
          <w:szCs w:val="18"/>
        </w:rPr>
        <w:t>–</w:t>
      </w:r>
      <w:r w:rsidRPr="00601CBE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Státní pozemkový úřad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601CBE" w:rsidRPr="00601CBE">
        <w:rPr>
          <w:rFonts w:ascii="Arial" w:eastAsia="Times New Roman" w:hAnsi="Arial" w:cs="Arial"/>
          <w:b/>
          <w:sz w:val="18"/>
          <w:szCs w:val="18"/>
          <w:lang w:eastAsia="cs-CZ"/>
        </w:rPr>
        <w:t>Geodetická kancelář Nedoma &amp; Řezník, s.r.o.</w:t>
      </w:r>
    </w:p>
    <w:p w14:paraId="52DB552F" w14:textId="254141E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C285A">
        <w:rPr>
          <w:rFonts w:ascii="Arial" w:eastAsia="Times New Roman" w:hAnsi="Arial" w:cs="Arial"/>
          <w:bCs/>
          <w:lang w:eastAsia="cs-CZ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01CBE" w:rsidRPr="00601CBE">
        <w:rPr>
          <w:rFonts w:ascii="Arial" w:eastAsia="Times New Roman" w:hAnsi="Arial" w:cs="Arial"/>
          <w:bCs/>
          <w:lang w:eastAsia="cs-CZ"/>
        </w:rPr>
        <w:t>Praha</w:t>
      </w:r>
    </w:p>
    <w:p w14:paraId="122CCDBC" w14:textId="77777777" w:rsidR="00137D2F" w:rsidRDefault="00137D2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5FBFFE" w14:textId="2121752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E418D4">
        <w:rPr>
          <w:rFonts w:ascii="Arial" w:eastAsia="Times New Roman" w:hAnsi="Arial" w:cs="Arial"/>
          <w:bCs/>
          <w:lang w:eastAsia="cs-CZ"/>
        </w:rPr>
        <w:t>13.10.2025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418D4">
        <w:rPr>
          <w:rFonts w:ascii="Arial" w:eastAsia="Times New Roman" w:hAnsi="Arial" w:cs="Arial"/>
          <w:bCs/>
          <w:lang w:eastAsia="cs-CZ"/>
        </w:rPr>
        <w:t>10.10.2025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063A24" w14:textId="77777777" w:rsidR="00137D2F" w:rsidRPr="00ED6435" w:rsidRDefault="00137D2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E2E21D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3C285A">
        <w:rPr>
          <w:rFonts w:ascii="Arial" w:eastAsia="Times New Roman" w:hAnsi="Arial" w:cs="Arial"/>
          <w:bCs/>
          <w:lang w:eastAsia="cs-CZ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01CBE" w:rsidRPr="00601CBE">
        <w:rPr>
          <w:rFonts w:ascii="Arial" w:eastAsia="Times New Roman" w:hAnsi="Arial" w:cs="Arial"/>
          <w:bCs/>
          <w:lang w:eastAsia="cs-CZ"/>
        </w:rPr>
        <w:t>Ing. Zbyněk Řezník</w:t>
      </w:r>
    </w:p>
    <w:p w14:paraId="7598F50C" w14:textId="14C94432" w:rsidR="00B3745E" w:rsidRPr="004A59A2" w:rsidRDefault="002B735B" w:rsidP="004A59A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3C285A">
        <w:rPr>
          <w:rFonts w:ascii="Arial" w:eastAsia="Times New Roman" w:hAnsi="Arial" w:cs="Arial"/>
          <w:bCs/>
          <w:lang w:eastAsia="cs-CZ"/>
        </w:rPr>
        <w:t>vedoucí Pobočky Rychnov n.</w:t>
      </w:r>
      <w:r w:rsidR="00601CBE">
        <w:rPr>
          <w:rFonts w:ascii="Arial" w:eastAsia="Times New Roman" w:hAnsi="Arial" w:cs="Arial"/>
          <w:bCs/>
          <w:lang w:eastAsia="cs-CZ"/>
        </w:rPr>
        <w:t xml:space="preserve"> </w:t>
      </w:r>
      <w:r w:rsidR="003C285A">
        <w:rPr>
          <w:rFonts w:ascii="Arial" w:eastAsia="Times New Roman" w:hAnsi="Arial" w:cs="Arial"/>
          <w:bCs/>
          <w:lang w:eastAsia="cs-CZ"/>
        </w:rPr>
        <w:t>Kn.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BE5D14">
        <w:rPr>
          <w:rFonts w:ascii="Arial" w:eastAsia="Times New Roman" w:hAnsi="Arial" w:cs="Arial"/>
          <w:bCs/>
          <w:lang w:eastAsia="cs-CZ"/>
        </w:rPr>
        <w:t>Jednatel společnosti</w:t>
      </w:r>
    </w:p>
    <w:sectPr w:rsidR="00B3745E" w:rsidRPr="004A59A2" w:rsidSect="00671436">
      <w:headerReference w:type="default" r:id="rId14"/>
      <w:footerReference w:type="default" r:id="rId15"/>
      <w:headerReference w:type="first" r:id="rId16"/>
      <w:pgSz w:w="11907" w:h="16839" w:code="9"/>
      <w:pgMar w:top="1418" w:right="992" w:bottom="1134" w:left="1077" w:header="709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F784" w14:textId="77777777" w:rsidR="00DE38FE" w:rsidRDefault="00DE38FE" w:rsidP="007936E4">
      <w:pPr>
        <w:spacing w:after="0"/>
      </w:pPr>
      <w:r>
        <w:separator/>
      </w:r>
    </w:p>
  </w:endnote>
  <w:endnote w:type="continuationSeparator" w:id="0">
    <w:p w14:paraId="3C40DB15" w14:textId="77777777" w:rsidR="00DE38FE" w:rsidRDefault="00DE38FE" w:rsidP="007936E4">
      <w:pPr>
        <w:spacing w:after="0"/>
      </w:pPr>
      <w:r>
        <w:continuationSeparator/>
      </w:r>
    </w:p>
  </w:endnote>
  <w:endnote w:type="continuationNotice" w:id="1">
    <w:p w14:paraId="6474CDFF" w14:textId="77777777" w:rsidR="00DE38FE" w:rsidRDefault="00DE38F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0F17" w14:textId="77777777" w:rsidR="00DE38FE" w:rsidRDefault="00DE38FE" w:rsidP="007936E4">
      <w:pPr>
        <w:spacing w:after="0"/>
      </w:pPr>
      <w:r>
        <w:separator/>
      </w:r>
    </w:p>
  </w:footnote>
  <w:footnote w:type="continuationSeparator" w:id="0">
    <w:p w14:paraId="346FE385" w14:textId="77777777" w:rsidR="00DE38FE" w:rsidRDefault="00DE38FE" w:rsidP="007936E4">
      <w:pPr>
        <w:spacing w:after="0"/>
      </w:pPr>
      <w:r>
        <w:continuationSeparator/>
      </w:r>
    </w:p>
  </w:footnote>
  <w:footnote w:type="continuationNotice" w:id="1">
    <w:p w14:paraId="76389D6B" w14:textId="77777777" w:rsidR="00DE38FE" w:rsidRDefault="00DE38F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8BA6" w14:textId="18F92A80" w:rsidR="001717C3" w:rsidRPr="001D4BED" w:rsidRDefault="00850D1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1717C3">
      <w:rPr>
        <w:szCs w:val="16"/>
      </w:rPr>
      <w:t>1</w:t>
    </w:r>
    <w:r>
      <w:rPr>
        <w:szCs w:val="16"/>
      </w:rPr>
      <w:t xml:space="preserve"> ke smlouvě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1717C3">
      <w:rPr>
        <w:szCs w:val="16"/>
      </w:rPr>
      <w:t>Záhornice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3ED6" w14:textId="199D0DE3" w:rsidR="00582CD3" w:rsidRPr="00582CD3" w:rsidRDefault="00043079" w:rsidP="00582CD3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582CD3" w:rsidRPr="00582CD3">
      <w:rPr>
        <w:rFonts w:cs="Arial"/>
        <w:szCs w:val="16"/>
        <w:lang w:val="fr-FR" w:eastAsia="cs-CZ"/>
      </w:rPr>
      <w:t>Číslo Smlouvy Objednatele: 567-2024-514204</w:t>
    </w:r>
    <w:r w:rsidR="001717C3">
      <w:rPr>
        <w:rFonts w:cs="Arial"/>
        <w:szCs w:val="16"/>
        <w:lang w:val="fr-FR" w:eastAsia="cs-CZ"/>
      </w:rPr>
      <w:t>/1</w:t>
    </w:r>
    <w:r w:rsidR="00582CD3" w:rsidRPr="00582CD3">
      <w:rPr>
        <w:rFonts w:cs="Arial"/>
        <w:szCs w:val="16"/>
        <w:lang w:val="fr-FR" w:eastAsia="cs-CZ"/>
      </w:rPr>
      <w:tab/>
    </w:r>
  </w:p>
  <w:p w14:paraId="07336D04" w14:textId="1C3F1CB4" w:rsidR="00582CD3" w:rsidRPr="00582CD3" w:rsidRDefault="00582CD3" w:rsidP="00582CD3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82CD3">
      <w:rPr>
        <w:rFonts w:cs="Arial"/>
        <w:szCs w:val="16"/>
        <w:lang w:val="fr-FR" w:eastAsia="cs-CZ"/>
      </w:rPr>
      <w:tab/>
    </w:r>
    <w:r w:rsidRPr="00BC0E72">
      <w:rPr>
        <w:rFonts w:cs="Arial"/>
        <w:szCs w:val="16"/>
        <w:lang w:val="fr-FR" w:eastAsia="cs-CZ"/>
      </w:rPr>
      <w:tab/>
      <w:t xml:space="preserve">UID : </w:t>
    </w:r>
    <w:r w:rsidR="00C37276" w:rsidRPr="00C37276">
      <w:rPr>
        <w:rFonts w:cs="Arial"/>
        <w:szCs w:val="16"/>
        <w:lang w:val="fr-FR" w:eastAsia="cs-CZ"/>
      </w:rPr>
      <w:t>spudms00000016017186</w:t>
    </w:r>
  </w:p>
  <w:p w14:paraId="5AE9DAB0" w14:textId="3EF1126B" w:rsidR="00582CD3" w:rsidRPr="00582CD3" w:rsidRDefault="00582CD3" w:rsidP="00582CD3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82CD3">
      <w:rPr>
        <w:rFonts w:cs="Arial"/>
        <w:szCs w:val="16"/>
        <w:lang w:val="fr-FR" w:eastAsia="cs-CZ"/>
      </w:rPr>
      <w:tab/>
    </w:r>
    <w:r w:rsidRPr="00582CD3">
      <w:rPr>
        <w:rFonts w:cs="Arial"/>
        <w:szCs w:val="16"/>
        <w:lang w:val="fr-FR" w:eastAsia="cs-CZ"/>
      </w:rPr>
      <w:tab/>
      <w:t xml:space="preserve">Číslo Smlouvy Zhotovitele: </w:t>
    </w:r>
    <w:r w:rsidR="001C44B5" w:rsidRPr="007E3A1E">
      <w:rPr>
        <w:rFonts w:cs="Arial"/>
        <w:color w:val="FF0000"/>
        <w:szCs w:val="16"/>
        <w:lang w:val="fr-FR" w:eastAsia="cs-CZ"/>
      </w:rPr>
      <w:t>143</w:t>
    </w:r>
    <w:r w:rsidRPr="007E3A1E">
      <w:rPr>
        <w:rFonts w:cs="Arial"/>
        <w:color w:val="FF0000"/>
        <w:szCs w:val="16"/>
        <w:lang w:val="fr-FR" w:eastAsia="cs-CZ"/>
      </w:rPr>
      <w:t>/</w:t>
    </w:r>
    <w:r w:rsidRPr="007E3A1E">
      <w:rPr>
        <w:rFonts w:cs="Arial"/>
        <w:szCs w:val="16"/>
        <w:lang w:val="fr-FR" w:eastAsia="cs-CZ"/>
      </w:rPr>
      <w:t>2024</w:t>
    </w:r>
    <w:r w:rsidRPr="00582CD3">
      <w:rPr>
        <w:rFonts w:cs="Arial"/>
        <w:szCs w:val="16"/>
        <w:lang w:val="fr-FR" w:eastAsia="cs-CZ"/>
      </w:rPr>
      <w:tab/>
    </w:r>
  </w:p>
  <w:p w14:paraId="0AC7D67B" w14:textId="19B8C0F7" w:rsidR="00AF3CE1" w:rsidRPr="001D4BED" w:rsidRDefault="00582CD3" w:rsidP="00582CD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82CD3">
      <w:rPr>
        <w:rFonts w:cs="Arial"/>
        <w:szCs w:val="16"/>
        <w:lang w:val="fr-FR" w:eastAsia="cs-CZ"/>
      </w:rPr>
      <w:tab/>
      <w:t>Komplexní pozemkové úpravy Záhornice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7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4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6" w15:restartNumberingAfterBreak="0">
    <w:nsid w:val="6F4B5D6A"/>
    <w:multiLevelType w:val="multilevel"/>
    <w:tmpl w:val="AEDCD39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5BD3093"/>
    <w:multiLevelType w:val="multilevel"/>
    <w:tmpl w:val="74AC5EDA"/>
    <w:lvl w:ilvl="0">
      <w:start w:val="1"/>
      <w:numFmt w:val="upperRoman"/>
      <w:lvlText w:val="Článek %1."/>
      <w:lvlJc w:val="left"/>
      <w:pPr>
        <w:ind w:left="43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3.%2."/>
      <w:lvlJc w:val="left"/>
      <w:pPr>
        <w:ind w:left="432" w:hanging="432"/>
      </w:pPr>
    </w:lvl>
    <w:lvl w:ilvl="2">
      <w:start w:val="1"/>
      <w:numFmt w:val="decimal"/>
      <w:isLgl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2633" w:hanging="648"/>
      </w:pPr>
    </w:lvl>
    <w:lvl w:ilvl="4">
      <w:start w:val="1"/>
      <w:numFmt w:val="decimal"/>
      <w:isLgl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797500">
    <w:abstractNumId w:val="31"/>
  </w:num>
  <w:num w:numId="2" w16cid:durableId="1537766721">
    <w:abstractNumId w:val="36"/>
  </w:num>
  <w:num w:numId="3" w16cid:durableId="1370689745">
    <w:abstractNumId w:val="18"/>
  </w:num>
  <w:num w:numId="4" w16cid:durableId="1183975525">
    <w:abstractNumId w:val="22"/>
  </w:num>
  <w:num w:numId="5" w16cid:durableId="2102217852">
    <w:abstractNumId w:val="33"/>
  </w:num>
  <w:num w:numId="6" w16cid:durableId="257837101">
    <w:abstractNumId w:val="9"/>
  </w:num>
  <w:num w:numId="7" w16cid:durableId="182059185">
    <w:abstractNumId w:val="25"/>
  </w:num>
  <w:num w:numId="8" w16cid:durableId="1486628011">
    <w:abstractNumId w:val="4"/>
  </w:num>
  <w:num w:numId="9" w16cid:durableId="2093770307">
    <w:abstractNumId w:val="0"/>
  </w:num>
  <w:num w:numId="10" w16cid:durableId="2015105010">
    <w:abstractNumId w:val="5"/>
  </w:num>
  <w:num w:numId="11" w16cid:durableId="1188177019">
    <w:abstractNumId w:val="39"/>
  </w:num>
  <w:num w:numId="12" w16cid:durableId="802846328">
    <w:abstractNumId w:val="19"/>
  </w:num>
  <w:num w:numId="13" w16cid:durableId="1134058246">
    <w:abstractNumId w:val="38"/>
  </w:num>
  <w:num w:numId="14" w16cid:durableId="442112246">
    <w:abstractNumId w:val="30"/>
  </w:num>
  <w:num w:numId="15" w16cid:durableId="853809254">
    <w:abstractNumId w:val="12"/>
  </w:num>
  <w:num w:numId="16" w16cid:durableId="6367874">
    <w:abstractNumId w:val="26"/>
  </w:num>
  <w:num w:numId="17" w16cid:durableId="2136947316">
    <w:abstractNumId w:val="12"/>
    <w:lvlOverride w:ilvl="0">
      <w:startOverride w:val="1"/>
    </w:lvlOverride>
  </w:num>
  <w:num w:numId="18" w16cid:durableId="1663853473">
    <w:abstractNumId w:val="21"/>
  </w:num>
  <w:num w:numId="19" w16cid:durableId="304629811">
    <w:abstractNumId w:val="35"/>
  </w:num>
  <w:num w:numId="20" w16cid:durableId="780761529">
    <w:abstractNumId w:val="28"/>
  </w:num>
  <w:num w:numId="21" w16cid:durableId="352847373">
    <w:abstractNumId w:val="11"/>
  </w:num>
  <w:num w:numId="22" w16cid:durableId="1739862298">
    <w:abstractNumId w:val="36"/>
  </w:num>
  <w:num w:numId="23" w16cid:durableId="8432068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53530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49471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65381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0831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10827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88537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689283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47316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12134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66572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93742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81240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3259339">
    <w:abstractNumId w:val="16"/>
  </w:num>
  <w:num w:numId="37" w16cid:durableId="2099598240">
    <w:abstractNumId w:val="6"/>
  </w:num>
  <w:num w:numId="38" w16cid:durableId="671756066">
    <w:abstractNumId w:val="20"/>
  </w:num>
  <w:num w:numId="39" w16cid:durableId="414322889">
    <w:abstractNumId w:val="15"/>
  </w:num>
  <w:num w:numId="40" w16cid:durableId="165632644">
    <w:abstractNumId w:val="23"/>
  </w:num>
  <w:num w:numId="41" w16cid:durableId="1388796443">
    <w:abstractNumId w:val="2"/>
  </w:num>
  <w:num w:numId="42" w16cid:durableId="423384130">
    <w:abstractNumId w:val="14"/>
  </w:num>
  <w:num w:numId="43" w16cid:durableId="1921676104">
    <w:abstractNumId w:val="13"/>
  </w:num>
  <w:num w:numId="44" w16cid:durableId="396634056">
    <w:abstractNumId w:val="1"/>
  </w:num>
  <w:num w:numId="45" w16cid:durableId="889651207">
    <w:abstractNumId w:val="29"/>
  </w:num>
  <w:num w:numId="46" w16cid:durableId="1966697718">
    <w:abstractNumId w:val="27"/>
  </w:num>
  <w:num w:numId="47" w16cid:durableId="1509297515">
    <w:abstractNumId w:val="3"/>
  </w:num>
  <w:num w:numId="48" w16cid:durableId="1206411245">
    <w:abstractNumId w:val="7"/>
  </w:num>
  <w:num w:numId="49" w16cid:durableId="12932914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65783958">
    <w:abstractNumId w:val="34"/>
  </w:num>
  <w:num w:numId="51" w16cid:durableId="1473713448">
    <w:abstractNumId w:val="24"/>
  </w:num>
  <w:num w:numId="52" w16cid:durableId="976881092">
    <w:abstractNumId w:val="32"/>
  </w:num>
  <w:num w:numId="53" w16cid:durableId="1576738311">
    <w:abstractNumId w:val="8"/>
  </w:num>
  <w:num w:numId="54" w16cid:durableId="723796342">
    <w:abstractNumId w:val="10"/>
  </w:num>
  <w:num w:numId="55" w16cid:durableId="15867691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88105512">
    <w:abstractNumId w:val="33"/>
  </w:num>
  <w:num w:numId="57" w16cid:durableId="1157259362">
    <w:abstractNumId w:val="17"/>
  </w:num>
  <w:num w:numId="58" w16cid:durableId="10654890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7401845">
    <w:abstractNumId w:val="3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28388708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8B4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011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85B"/>
    <w:rsid w:val="0006560F"/>
    <w:rsid w:val="00065B61"/>
    <w:rsid w:val="000669FB"/>
    <w:rsid w:val="0006709B"/>
    <w:rsid w:val="0007122E"/>
    <w:rsid w:val="00071467"/>
    <w:rsid w:val="00071ADD"/>
    <w:rsid w:val="00072457"/>
    <w:rsid w:val="000725EF"/>
    <w:rsid w:val="00072804"/>
    <w:rsid w:val="00073465"/>
    <w:rsid w:val="000739F6"/>
    <w:rsid w:val="00073A55"/>
    <w:rsid w:val="00073E29"/>
    <w:rsid w:val="00074B2D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43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6F4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80B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64B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A1D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023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0BA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45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4B7"/>
    <w:rsid w:val="0013226B"/>
    <w:rsid w:val="00132DD9"/>
    <w:rsid w:val="00133D07"/>
    <w:rsid w:val="00134D05"/>
    <w:rsid w:val="00134FCF"/>
    <w:rsid w:val="00135400"/>
    <w:rsid w:val="00136F16"/>
    <w:rsid w:val="00137D2F"/>
    <w:rsid w:val="001405B8"/>
    <w:rsid w:val="001412D0"/>
    <w:rsid w:val="00141820"/>
    <w:rsid w:val="00141CD5"/>
    <w:rsid w:val="00142303"/>
    <w:rsid w:val="0014312A"/>
    <w:rsid w:val="00143369"/>
    <w:rsid w:val="00143A09"/>
    <w:rsid w:val="001447FA"/>
    <w:rsid w:val="001452A9"/>
    <w:rsid w:val="00146BD7"/>
    <w:rsid w:val="00146FBA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1FE6"/>
    <w:rsid w:val="001627B1"/>
    <w:rsid w:val="001639E5"/>
    <w:rsid w:val="001641D6"/>
    <w:rsid w:val="001644D3"/>
    <w:rsid w:val="001649CA"/>
    <w:rsid w:val="0016536B"/>
    <w:rsid w:val="00165673"/>
    <w:rsid w:val="00165D18"/>
    <w:rsid w:val="001679C6"/>
    <w:rsid w:val="0017116A"/>
    <w:rsid w:val="001717C3"/>
    <w:rsid w:val="001731C7"/>
    <w:rsid w:val="00173B98"/>
    <w:rsid w:val="00173CAE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391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267"/>
    <w:rsid w:val="001A02E0"/>
    <w:rsid w:val="001A08EF"/>
    <w:rsid w:val="001A09B7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4B5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279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1D82"/>
    <w:rsid w:val="001F2406"/>
    <w:rsid w:val="001F2C17"/>
    <w:rsid w:val="001F2D3F"/>
    <w:rsid w:val="001F3749"/>
    <w:rsid w:val="001F40EA"/>
    <w:rsid w:val="001F47F5"/>
    <w:rsid w:val="001F4E64"/>
    <w:rsid w:val="001F4F49"/>
    <w:rsid w:val="001F55AF"/>
    <w:rsid w:val="001F5AF2"/>
    <w:rsid w:val="001F6A26"/>
    <w:rsid w:val="001F76DA"/>
    <w:rsid w:val="001F7C19"/>
    <w:rsid w:val="00202047"/>
    <w:rsid w:val="00202FB8"/>
    <w:rsid w:val="002033DD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794"/>
    <w:rsid w:val="00232B98"/>
    <w:rsid w:val="0023338B"/>
    <w:rsid w:val="0023367E"/>
    <w:rsid w:val="00233C6C"/>
    <w:rsid w:val="00234B50"/>
    <w:rsid w:val="00234E87"/>
    <w:rsid w:val="0023503B"/>
    <w:rsid w:val="00235CE5"/>
    <w:rsid w:val="00237BE0"/>
    <w:rsid w:val="00240461"/>
    <w:rsid w:val="00240B25"/>
    <w:rsid w:val="00240BD6"/>
    <w:rsid w:val="00240BFF"/>
    <w:rsid w:val="00241189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44BE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65E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41D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B0"/>
    <w:rsid w:val="003119E1"/>
    <w:rsid w:val="00312425"/>
    <w:rsid w:val="00313240"/>
    <w:rsid w:val="00313870"/>
    <w:rsid w:val="00313C9C"/>
    <w:rsid w:val="0031588C"/>
    <w:rsid w:val="00315B30"/>
    <w:rsid w:val="003164AA"/>
    <w:rsid w:val="003171ED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A39"/>
    <w:rsid w:val="00332B1C"/>
    <w:rsid w:val="0033379C"/>
    <w:rsid w:val="00333F24"/>
    <w:rsid w:val="00334361"/>
    <w:rsid w:val="00334CBC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798B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669D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85A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B36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757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28EA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1F8"/>
    <w:rsid w:val="00413339"/>
    <w:rsid w:val="00414998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365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641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9A2"/>
    <w:rsid w:val="004A5D7F"/>
    <w:rsid w:val="004A6BC1"/>
    <w:rsid w:val="004A787A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1C3D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236"/>
    <w:rsid w:val="00510E41"/>
    <w:rsid w:val="00510F2A"/>
    <w:rsid w:val="005113AC"/>
    <w:rsid w:val="00511BDF"/>
    <w:rsid w:val="00511EB0"/>
    <w:rsid w:val="005121FE"/>
    <w:rsid w:val="0051293F"/>
    <w:rsid w:val="00512BF3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446"/>
    <w:rsid w:val="0053488D"/>
    <w:rsid w:val="00535AF1"/>
    <w:rsid w:val="0053604B"/>
    <w:rsid w:val="00537A46"/>
    <w:rsid w:val="00537B5F"/>
    <w:rsid w:val="00537D03"/>
    <w:rsid w:val="00537D34"/>
    <w:rsid w:val="0054016B"/>
    <w:rsid w:val="00540AE4"/>
    <w:rsid w:val="005418D8"/>
    <w:rsid w:val="005426BB"/>
    <w:rsid w:val="005435D6"/>
    <w:rsid w:val="00545F54"/>
    <w:rsid w:val="005464E3"/>
    <w:rsid w:val="00546F23"/>
    <w:rsid w:val="00547AF4"/>
    <w:rsid w:val="00547FD3"/>
    <w:rsid w:val="005502C0"/>
    <w:rsid w:val="00553621"/>
    <w:rsid w:val="00553AAD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97A"/>
    <w:rsid w:val="00566B8B"/>
    <w:rsid w:val="00566CAF"/>
    <w:rsid w:val="00567122"/>
    <w:rsid w:val="00567813"/>
    <w:rsid w:val="00567D8D"/>
    <w:rsid w:val="00571B92"/>
    <w:rsid w:val="00573975"/>
    <w:rsid w:val="0057447C"/>
    <w:rsid w:val="00574CA9"/>
    <w:rsid w:val="00575755"/>
    <w:rsid w:val="00575EF3"/>
    <w:rsid w:val="00576C45"/>
    <w:rsid w:val="00580145"/>
    <w:rsid w:val="00581AD9"/>
    <w:rsid w:val="00582CD3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0E33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9C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79E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2D7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00F"/>
    <w:rsid w:val="005F36C5"/>
    <w:rsid w:val="005F3750"/>
    <w:rsid w:val="005F432A"/>
    <w:rsid w:val="005F4706"/>
    <w:rsid w:val="005F4BFA"/>
    <w:rsid w:val="005F51FC"/>
    <w:rsid w:val="005F52C9"/>
    <w:rsid w:val="005F54A2"/>
    <w:rsid w:val="005F726A"/>
    <w:rsid w:val="00600E64"/>
    <w:rsid w:val="00601832"/>
    <w:rsid w:val="00601CBE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492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436"/>
    <w:rsid w:val="0067154A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27D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94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0DA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1F25"/>
    <w:rsid w:val="00742AB4"/>
    <w:rsid w:val="007447B4"/>
    <w:rsid w:val="00745388"/>
    <w:rsid w:val="00745C7F"/>
    <w:rsid w:val="00746416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3E9"/>
    <w:rsid w:val="0078253D"/>
    <w:rsid w:val="007828B4"/>
    <w:rsid w:val="00783826"/>
    <w:rsid w:val="00783FBB"/>
    <w:rsid w:val="007846E1"/>
    <w:rsid w:val="00784C3F"/>
    <w:rsid w:val="00784FB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977F6"/>
    <w:rsid w:val="007A15EB"/>
    <w:rsid w:val="007A1F3A"/>
    <w:rsid w:val="007A3470"/>
    <w:rsid w:val="007A39E4"/>
    <w:rsid w:val="007A485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63F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A1E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6E7"/>
    <w:rsid w:val="007F1B6E"/>
    <w:rsid w:val="007F349E"/>
    <w:rsid w:val="007F3D9A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2EC2"/>
    <w:rsid w:val="00843526"/>
    <w:rsid w:val="008440EE"/>
    <w:rsid w:val="008445BE"/>
    <w:rsid w:val="008461A0"/>
    <w:rsid w:val="00846774"/>
    <w:rsid w:val="00850D19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3DAD"/>
    <w:rsid w:val="00864F8D"/>
    <w:rsid w:val="008658B9"/>
    <w:rsid w:val="008658DE"/>
    <w:rsid w:val="00865BD1"/>
    <w:rsid w:val="00865F0C"/>
    <w:rsid w:val="00867C63"/>
    <w:rsid w:val="00867E1C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1E8D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2E5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91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2DA"/>
    <w:rsid w:val="009644DA"/>
    <w:rsid w:val="0096481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0C2"/>
    <w:rsid w:val="0099736B"/>
    <w:rsid w:val="00997885"/>
    <w:rsid w:val="00997ABA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BDB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2F6"/>
    <w:rsid w:val="009E46D6"/>
    <w:rsid w:val="009E47DE"/>
    <w:rsid w:val="009E4CDB"/>
    <w:rsid w:val="009E60F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5E2D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74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1BF3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428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1BF6"/>
    <w:rsid w:val="00AA2C47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3CE1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021F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E72"/>
    <w:rsid w:val="00BC1C33"/>
    <w:rsid w:val="00BC2011"/>
    <w:rsid w:val="00BC2FFE"/>
    <w:rsid w:val="00BC3B88"/>
    <w:rsid w:val="00BC3C64"/>
    <w:rsid w:val="00BC3CBC"/>
    <w:rsid w:val="00BC4C69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5D14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BCE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1E"/>
    <w:rsid w:val="00C356F4"/>
    <w:rsid w:val="00C35782"/>
    <w:rsid w:val="00C36BE3"/>
    <w:rsid w:val="00C37276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3DB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A7C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5E66"/>
    <w:rsid w:val="00C7041B"/>
    <w:rsid w:val="00C708CB"/>
    <w:rsid w:val="00C71399"/>
    <w:rsid w:val="00C72084"/>
    <w:rsid w:val="00C733F6"/>
    <w:rsid w:val="00C73A5B"/>
    <w:rsid w:val="00C74000"/>
    <w:rsid w:val="00C74299"/>
    <w:rsid w:val="00C755A4"/>
    <w:rsid w:val="00C75B89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286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A3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4F33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600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569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6C7F"/>
    <w:rsid w:val="00D47047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2B9E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77664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21C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D12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515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8FE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5D51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B31"/>
    <w:rsid w:val="00E25E4A"/>
    <w:rsid w:val="00E261BF"/>
    <w:rsid w:val="00E26673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8D4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3BC9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7CC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274A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A51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9C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0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803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F8B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C75A2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A7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61A7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61A7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2046fdb6-fa60-49a6-a635-1115ab0d2074"/>
    <ds:schemaRef ds:uri="ada3fa48-c231-4f9d-a491-19361e04fcb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85f4b5cc-4033-44c7-b405-f5eed34c8154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2025-10-07T10:24:00Z</cp:lastPrinted>
  <dcterms:created xsi:type="dcterms:W3CDTF">2025-10-13T11:22:00Z</dcterms:created>
  <dcterms:modified xsi:type="dcterms:W3CDTF">2025-10-13T11:23:00Z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