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10F9D" w:rsidRDefault="00722C29" w:rsidP="009E2523">
      <w:pPr>
        <w:pStyle w:val="Nzev"/>
        <w:rPr>
          <w:sz w:val="25"/>
          <w:szCs w:val="25"/>
        </w:rPr>
      </w:pPr>
      <w:r w:rsidRPr="00510F9D">
        <w:rPr>
          <w:sz w:val="25"/>
          <w:szCs w:val="25"/>
        </w:rPr>
        <w:t xml:space="preserve">PŘÍKAZNÍ SMLOUVA O OBSTARÁNÍ ZÁLEŽITOSTÍ PŘÍKAZCE </w:t>
      </w:r>
    </w:p>
    <w:p w14:paraId="0F03A300" w14:textId="36A76C3B" w:rsidR="00510F9D" w:rsidRPr="005D2653" w:rsidRDefault="00510F9D" w:rsidP="009E2523">
      <w:pPr>
        <w:pStyle w:val="Nzev"/>
      </w:pPr>
      <w:r>
        <w:t>č. smlouvy 519-2025-541201</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792E6235" w14:textId="77777777" w:rsidR="001F595E" w:rsidRPr="00AD461A" w:rsidRDefault="001F595E" w:rsidP="001F595E">
      <w:pPr>
        <w:tabs>
          <w:tab w:val="left" w:pos="4253"/>
        </w:tabs>
        <w:jc w:val="both"/>
        <w:rPr>
          <w:rFonts w:cs="Arial"/>
          <w:b/>
          <w:sz w:val="20"/>
          <w:szCs w:val="20"/>
        </w:rPr>
      </w:pPr>
      <w:r w:rsidRPr="00AD461A">
        <w:rPr>
          <w:rFonts w:cs="Arial"/>
          <w:b/>
          <w:sz w:val="20"/>
          <w:szCs w:val="20"/>
        </w:rPr>
        <w:t>Příkazce:</w:t>
      </w:r>
    </w:p>
    <w:p w14:paraId="037A7834" w14:textId="77777777" w:rsidR="001F595E" w:rsidRPr="00AD461A" w:rsidRDefault="001F595E" w:rsidP="001F595E">
      <w:pPr>
        <w:jc w:val="both"/>
        <w:rPr>
          <w:rFonts w:cs="Arial"/>
          <w:b/>
          <w:sz w:val="20"/>
          <w:szCs w:val="20"/>
        </w:rPr>
      </w:pPr>
    </w:p>
    <w:p w14:paraId="0C621A91" w14:textId="77777777" w:rsidR="001F595E" w:rsidRPr="00AD461A" w:rsidRDefault="001F595E" w:rsidP="001F595E">
      <w:pPr>
        <w:jc w:val="both"/>
        <w:rPr>
          <w:rFonts w:cs="Arial"/>
          <w:b/>
          <w:sz w:val="20"/>
          <w:szCs w:val="20"/>
        </w:rPr>
      </w:pPr>
      <w:r w:rsidRPr="00AD461A">
        <w:rPr>
          <w:rFonts w:cs="Arial"/>
          <w:b/>
          <w:sz w:val="20"/>
          <w:szCs w:val="20"/>
        </w:rPr>
        <w:t>Česká republika – Státní pozemkový úřad</w:t>
      </w:r>
    </w:p>
    <w:p w14:paraId="2AA1DE94" w14:textId="77777777" w:rsidR="001F595E" w:rsidRPr="00AD461A" w:rsidRDefault="001F595E" w:rsidP="001F595E">
      <w:pPr>
        <w:jc w:val="both"/>
        <w:rPr>
          <w:rFonts w:cs="Arial"/>
          <w:b/>
          <w:sz w:val="20"/>
          <w:szCs w:val="20"/>
        </w:rPr>
      </w:pPr>
      <w:r w:rsidRPr="00AD461A">
        <w:rPr>
          <w:rFonts w:cs="Arial"/>
          <w:b/>
          <w:sz w:val="20"/>
          <w:szCs w:val="20"/>
        </w:rPr>
        <w:t>Sídlo:</w:t>
      </w:r>
      <w:r w:rsidRPr="00AD461A">
        <w:rPr>
          <w:rFonts w:cs="Arial"/>
          <w:bCs/>
          <w:sz w:val="20"/>
          <w:szCs w:val="20"/>
        </w:rPr>
        <w:t xml:space="preserve"> </w:t>
      </w:r>
      <w:bookmarkStart w:id="0" w:name="_Hlk16772519"/>
      <w:r w:rsidRPr="00AD461A">
        <w:rPr>
          <w:rFonts w:cs="Arial"/>
          <w:sz w:val="20"/>
          <w:szCs w:val="20"/>
        </w:rPr>
        <w:t>Husinecká 1024/</w:t>
      </w:r>
      <w:proofErr w:type="gramStart"/>
      <w:r w:rsidRPr="00AD461A">
        <w:rPr>
          <w:rFonts w:cs="Arial"/>
          <w:sz w:val="20"/>
          <w:szCs w:val="20"/>
        </w:rPr>
        <w:t>11a</w:t>
      </w:r>
      <w:proofErr w:type="gramEnd"/>
      <w:r w:rsidRPr="00AD461A">
        <w:rPr>
          <w:rFonts w:cs="Arial"/>
          <w:sz w:val="20"/>
          <w:szCs w:val="20"/>
        </w:rPr>
        <w:t>, 130 00 Praha 3</w:t>
      </w:r>
      <w:bookmarkEnd w:id="0"/>
    </w:p>
    <w:p w14:paraId="1EE4AC8F" w14:textId="77777777" w:rsidR="001F595E" w:rsidRPr="00AD461A" w:rsidRDefault="001F595E" w:rsidP="001F595E">
      <w:pPr>
        <w:overflowPunct w:val="0"/>
        <w:autoSpaceDE w:val="0"/>
        <w:autoSpaceDN w:val="0"/>
        <w:adjustRightInd w:val="0"/>
        <w:jc w:val="both"/>
        <w:textAlignment w:val="baseline"/>
        <w:rPr>
          <w:rFonts w:cs="Arial"/>
          <w:b/>
          <w:snapToGrid w:val="0"/>
          <w:sz w:val="20"/>
          <w:szCs w:val="20"/>
          <w:highlight w:val="yellow"/>
        </w:rPr>
      </w:pPr>
      <w:r w:rsidRPr="00AD461A">
        <w:rPr>
          <w:rFonts w:cs="Arial"/>
          <w:b/>
          <w:sz w:val="20"/>
          <w:szCs w:val="20"/>
        </w:rPr>
        <w:t xml:space="preserve">Krajský pozemkový úřad </w:t>
      </w:r>
      <w:r>
        <w:rPr>
          <w:rFonts w:cs="Arial"/>
          <w:b/>
          <w:sz w:val="20"/>
          <w:szCs w:val="20"/>
        </w:rPr>
        <w:t>pro Liberecký Kraj</w:t>
      </w:r>
    </w:p>
    <w:p w14:paraId="45BCA6CA" w14:textId="77777777" w:rsidR="001F595E" w:rsidRPr="00C7410E" w:rsidRDefault="001F595E" w:rsidP="001F595E">
      <w:pPr>
        <w:overflowPunct w:val="0"/>
        <w:autoSpaceDE w:val="0"/>
        <w:autoSpaceDN w:val="0"/>
        <w:adjustRightInd w:val="0"/>
        <w:jc w:val="both"/>
        <w:textAlignment w:val="baseline"/>
        <w:rPr>
          <w:rFonts w:cs="Arial"/>
          <w:b/>
          <w:snapToGrid w:val="0"/>
          <w:sz w:val="20"/>
          <w:szCs w:val="20"/>
        </w:rPr>
      </w:pPr>
      <w:r w:rsidRPr="00C7410E">
        <w:rPr>
          <w:rFonts w:cs="Arial"/>
          <w:b/>
          <w:sz w:val="20"/>
          <w:szCs w:val="20"/>
        </w:rPr>
        <w:t xml:space="preserve">Pobočka </w:t>
      </w:r>
      <w:r w:rsidRPr="00C7410E">
        <w:rPr>
          <w:rFonts w:cs="Arial"/>
          <w:b/>
          <w:bCs/>
          <w:snapToGrid w:val="0"/>
          <w:sz w:val="20"/>
          <w:szCs w:val="20"/>
        </w:rPr>
        <w:t>Liberec</w:t>
      </w:r>
    </w:p>
    <w:p w14:paraId="7157801A" w14:textId="77777777" w:rsidR="001F595E" w:rsidRPr="00C7410E" w:rsidRDefault="001F595E" w:rsidP="001F595E">
      <w:pPr>
        <w:overflowPunct w:val="0"/>
        <w:autoSpaceDE w:val="0"/>
        <w:autoSpaceDN w:val="0"/>
        <w:adjustRightInd w:val="0"/>
        <w:jc w:val="both"/>
        <w:textAlignment w:val="baseline"/>
        <w:rPr>
          <w:rFonts w:cs="Arial"/>
          <w:b/>
          <w:sz w:val="20"/>
          <w:szCs w:val="20"/>
        </w:rPr>
      </w:pPr>
      <w:r w:rsidRPr="00C7410E">
        <w:rPr>
          <w:rFonts w:cs="Arial"/>
          <w:b/>
          <w:sz w:val="20"/>
          <w:szCs w:val="20"/>
        </w:rPr>
        <w:t>Adresa:</w:t>
      </w:r>
      <w:r>
        <w:rPr>
          <w:rFonts w:cs="Arial"/>
          <w:b/>
          <w:sz w:val="20"/>
          <w:szCs w:val="20"/>
        </w:rPr>
        <w:t xml:space="preserve"> U Nisy 745/</w:t>
      </w:r>
      <w:proofErr w:type="gramStart"/>
      <w:r>
        <w:rPr>
          <w:rFonts w:cs="Arial"/>
          <w:b/>
          <w:sz w:val="20"/>
          <w:szCs w:val="20"/>
        </w:rPr>
        <w:t>6a</w:t>
      </w:r>
      <w:proofErr w:type="gramEnd"/>
      <w:r>
        <w:rPr>
          <w:rFonts w:cs="Arial"/>
          <w:b/>
          <w:sz w:val="20"/>
          <w:szCs w:val="20"/>
        </w:rPr>
        <w:t>, 460 57 Liberec</w:t>
      </w:r>
    </w:p>
    <w:p w14:paraId="44DA54CA" w14:textId="3131BCF3" w:rsidR="001F595E" w:rsidRPr="00C7410E" w:rsidRDefault="001F595E" w:rsidP="001F595E">
      <w:pPr>
        <w:overflowPunct w:val="0"/>
        <w:autoSpaceDE w:val="0"/>
        <w:autoSpaceDN w:val="0"/>
        <w:adjustRightInd w:val="0"/>
        <w:jc w:val="both"/>
        <w:textAlignment w:val="baseline"/>
        <w:rPr>
          <w:rFonts w:eastAsia="Lucida Sans Unicode" w:cs="Arial"/>
          <w:sz w:val="20"/>
          <w:szCs w:val="20"/>
        </w:rPr>
      </w:pPr>
      <w:r w:rsidRPr="00C7410E">
        <w:rPr>
          <w:rFonts w:eastAsia="Lucida Sans Unicode" w:cs="Arial"/>
          <w:sz w:val="20"/>
          <w:szCs w:val="20"/>
        </w:rPr>
        <w:t xml:space="preserve">zastoupený: </w:t>
      </w:r>
      <w:r w:rsidR="002B397D">
        <w:rPr>
          <w:rFonts w:eastAsia="Lucida Sans Unicode" w:cs="Arial"/>
          <w:sz w:val="20"/>
          <w:szCs w:val="20"/>
        </w:rPr>
        <w:tab/>
      </w:r>
      <w:r w:rsidR="002B397D">
        <w:rPr>
          <w:rFonts w:eastAsia="Lucida Sans Unicode" w:cs="Arial"/>
          <w:sz w:val="20"/>
          <w:szCs w:val="20"/>
        </w:rPr>
        <w:tab/>
      </w:r>
      <w:r w:rsidR="002B397D">
        <w:rPr>
          <w:rFonts w:eastAsia="Lucida Sans Unicode" w:cs="Arial"/>
          <w:sz w:val="20"/>
          <w:szCs w:val="20"/>
        </w:rPr>
        <w:tab/>
      </w:r>
      <w:r w:rsidR="002B397D">
        <w:rPr>
          <w:rFonts w:eastAsia="Lucida Sans Unicode" w:cs="Arial"/>
          <w:sz w:val="20"/>
          <w:szCs w:val="20"/>
        </w:rPr>
        <w:tab/>
      </w:r>
      <w:r w:rsidR="002B397D">
        <w:rPr>
          <w:rFonts w:eastAsia="Lucida Sans Unicode" w:cs="Arial"/>
          <w:sz w:val="20"/>
          <w:szCs w:val="20"/>
        </w:rPr>
        <w:tab/>
        <w:t xml:space="preserve">        </w:t>
      </w:r>
      <w:r>
        <w:rPr>
          <w:rFonts w:eastAsia="Lucida Sans Unicode" w:cs="Arial"/>
          <w:sz w:val="20"/>
          <w:szCs w:val="20"/>
        </w:rPr>
        <w:t>Ing. Tomášem Mačkem, vedoucím Pobočky Liberec</w:t>
      </w:r>
    </w:p>
    <w:p w14:paraId="06F3A03A" w14:textId="77777777" w:rsidR="001F595E" w:rsidRPr="00C7410E" w:rsidRDefault="001F595E" w:rsidP="001F595E">
      <w:pPr>
        <w:widowControl w:val="0"/>
        <w:tabs>
          <w:tab w:val="left" w:pos="4678"/>
        </w:tabs>
        <w:suppressAutoHyphens/>
        <w:ind w:left="4678" w:hanging="4678"/>
        <w:jc w:val="both"/>
        <w:rPr>
          <w:rFonts w:eastAsia="Lucida Sans Unicode" w:cs="Arial"/>
          <w:bCs/>
          <w:sz w:val="20"/>
          <w:szCs w:val="20"/>
        </w:rPr>
      </w:pPr>
      <w:r w:rsidRPr="00C7410E">
        <w:rPr>
          <w:rFonts w:eastAsia="Lucida Sans Unicode" w:cs="Arial"/>
          <w:sz w:val="20"/>
          <w:szCs w:val="20"/>
        </w:rPr>
        <w:t>ve smluvních záležitostech oprávněn jednat:</w:t>
      </w:r>
      <w:r w:rsidRPr="00C7410E">
        <w:rPr>
          <w:rFonts w:eastAsia="Lucida Sans Unicode" w:cs="Arial"/>
          <w:sz w:val="20"/>
          <w:szCs w:val="20"/>
        </w:rPr>
        <w:tab/>
      </w:r>
      <w:r w:rsidRPr="00C7410E">
        <w:rPr>
          <w:rFonts w:eastAsia="Lucida Sans Unicode" w:cs="Arial"/>
          <w:bCs/>
          <w:sz w:val="20"/>
          <w:szCs w:val="20"/>
        </w:rPr>
        <w:t xml:space="preserve">Ing. Tomáš Maček, </w:t>
      </w:r>
      <w:r>
        <w:rPr>
          <w:rFonts w:eastAsia="Lucida Sans Unicode" w:cs="Arial"/>
          <w:bCs/>
          <w:sz w:val="20"/>
          <w:szCs w:val="20"/>
        </w:rPr>
        <w:t>vedoucí Pobočky Liberec</w:t>
      </w:r>
    </w:p>
    <w:p w14:paraId="4B56988D" w14:textId="77777777" w:rsidR="001F595E" w:rsidRPr="00C7410E" w:rsidRDefault="001F595E" w:rsidP="001F595E">
      <w:pPr>
        <w:widowControl w:val="0"/>
        <w:tabs>
          <w:tab w:val="left" w:pos="4678"/>
        </w:tabs>
        <w:suppressAutoHyphens/>
        <w:ind w:left="4678" w:hanging="4678"/>
        <w:jc w:val="both"/>
        <w:rPr>
          <w:rFonts w:eastAsia="Lucida Sans Unicode" w:cs="Arial"/>
          <w:bCs/>
          <w:snapToGrid w:val="0"/>
          <w:sz w:val="20"/>
          <w:szCs w:val="20"/>
        </w:rPr>
      </w:pPr>
      <w:r w:rsidRPr="00C7410E">
        <w:rPr>
          <w:rFonts w:eastAsia="Lucida Sans Unicode" w:cs="Arial"/>
          <w:bCs/>
          <w:sz w:val="20"/>
          <w:szCs w:val="20"/>
        </w:rPr>
        <w:t xml:space="preserve">v </w:t>
      </w:r>
      <w:r w:rsidRPr="00C7410E">
        <w:rPr>
          <w:rFonts w:eastAsia="Lucida Sans Unicode" w:cs="Arial"/>
          <w:bCs/>
          <w:snapToGrid w:val="0"/>
          <w:sz w:val="20"/>
          <w:szCs w:val="20"/>
        </w:rPr>
        <w:t>technických záležitostech oprávněn jednat:</w:t>
      </w:r>
      <w:r w:rsidRPr="00C7410E">
        <w:rPr>
          <w:rFonts w:eastAsia="Lucida Sans Unicode" w:cs="Arial"/>
          <w:bCs/>
          <w:snapToGrid w:val="0"/>
          <w:sz w:val="20"/>
          <w:szCs w:val="20"/>
        </w:rPr>
        <w:tab/>
      </w:r>
      <w:r>
        <w:rPr>
          <w:rFonts w:eastAsia="Lucida Sans Unicode" w:cs="Arial"/>
          <w:bCs/>
          <w:sz w:val="20"/>
          <w:szCs w:val="20"/>
        </w:rPr>
        <w:t>Ing. Tomáš Maček</w:t>
      </w:r>
    </w:p>
    <w:p w14:paraId="54273E00" w14:textId="77777777" w:rsidR="001F595E" w:rsidRPr="00C7410E" w:rsidRDefault="001F595E" w:rsidP="001F595E">
      <w:pPr>
        <w:widowControl w:val="0"/>
        <w:tabs>
          <w:tab w:val="left" w:pos="4678"/>
        </w:tabs>
        <w:suppressAutoHyphens/>
        <w:jc w:val="both"/>
        <w:rPr>
          <w:rFonts w:eastAsia="Lucida Sans Unicode" w:cs="Arial"/>
          <w:bCs/>
          <w:sz w:val="20"/>
          <w:szCs w:val="20"/>
        </w:rPr>
      </w:pPr>
      <w:r w:rsidRPr="00C7410E">
        <w:rPr>
          <w:rFonts w:eastAsia="Lucida Sans Unicode" w:cs="Arial"/>
          <w:bCs/>
          <w:sz w:val="20"/>
          <w:szCs w:val="20"/>
        </w:rPr>
        <w:tab/>
      </w:r>
    </w:p>
    <w:p w14:paraId="00826B9B" w14:textId="77777777" w:rsidR="001F595E" w:rsidRPr="00C7410E" w:rsidRDefault="001F595E" w:rsidP="001F595E">
      <w:pPr>
        <w:widowControl w:val="0"/>
        <w:tabs>
          <w:tab w:val="left" w:pos="284"/>
          <w:tab w:val="left" w:pos="4678"/>
        </w:tabs>
        <w:suppressAutoHyphens/>
        <w:rPr>
          <w:rFonts w:eastAsia="Lucida Sans Unicode" w:cs="Arial"/>
          <w:bCs/>
          <w:sz w:val="20"/>
          <w:szCs w:val="20"/>
        </w:rPr>
      </w:pPr>
      <w:r w:rsidRPr="00C7410E">
        <w:rPr>
          <w:rFonts w:eastAsia="Lucida Sans Unicode" w:cs="Arial"/>
          <w:bCs/>
          <w:sz w:val="20"/>
          <w:szCs w:val="20"/>
        </w:rPr>
        <w:tab/>
        <w:t>Tel.:</w:t>
      </w:r>
      <w:r w:rsidRPr="00C7410E">
        <w:rPr>
          <w:rFonts w:eastAsia="Lucida Sans Unicode" w:cs="Arial"/>
          <w:bCs/>
          <w:sz w:val="20"/>
          <w:szCs w:val="20"/>
        </w:rPr>
        <w:tab/>
        <w:t>+420</w:t>
      </w:r>
      <w:r>
        <w:rPr>
          <w:rFonts w:eastAsia="Lucida Sans Unicode" w:cs="Arial"/>
          <w:bCs/>
          <w:sz w:val="20"/>
          <w:szCs w:val="20"/>
        </w:rPr>
        <w:t> 725 548 197</w:t>
      </w:r>
    </w:p>
    <w:p w14:paraId="2666D87A" w14:textId="77777777" w:rsidR="001F595E" w:rsidRPr="00C7410E" w:rsidRDefault="001F595E" w:rsidP="001F595E">
      <w:pPr>
        <w:widowControl w:val="0"/>
        <w:tabs>
          <w:tab w:val="left" w:pos="284"/>
          <w:tab w:val="left" w:pos="4678"/>
        </w:tabs>
        <w:suppressAutoHyphens/>
        <w:rPr>
          <w:rFonts w:eastAsia="Lucida Sans Unicode" w:cs="Arial"/>
          <w:sz w:val="20"/>
          <w:szCs w:val="20"/>
        </w:rPr>
      </w:pPr>
      <w:r w:rsidRPr="00C7410E">
        <w:rPr>
          <w:rFonts w:eastAsia="Lucida Sans Unicode" w:cs="Arial"/>
          <w:bCs/>
          <w:sz w:val="20"/>
          <w:szCs w:val="20"/>
        </w:rPr>
        <w:tab/>
        <w:t>E-mail:</w:t>
      </w:r>
      <w:r w:rsidRPr="00C7410E">
        <w:rPr>
          <w:rFonts w:eastAsia="Lucida Sans Unicode" w:cs="Arial"/>
          <w:bCs/>
          <w:sz w:val="20"/>
          <w:szCs w:val="20"/>
        </w:rPr>
        <w:tab/>
      </w:r>
      <w:r>
        <w:rPr>
          <w:rFonts w:eastAsia="Lucida Sans Unicode" w:cs="Arial"/>
          <w:bCs/>
          <w:sz w:val="20"/>
          <w:szCs w:val="20"/>
        </w:rPr>
        <w:t>tomas.macek</w:t>
      </w:r>
      <w:r w:rsidRPr="00C7410E">
        <w:rPr>
          <w:rFonts w:eastAsia="Lucida Sans Unicode" w:cs="Arial"/>
          <w:bCs/>
          <w:sz w:val="20"/>
          <w:szCs w:val="20"/>
        </w:rPr>
        <w:t>@spu.gov</w:t>
      </w:r>
      <w:r w:rsidRPr="00C7410E">
        <w:rPr>
          <w:rFonts w:eastAsia="Lucida Sans Unicode" w:cs="Arial"/>
          <w:sz w:val="20"/>
          <w:szCs w:val="20"/>
        </w:rPr>
        <w:t>.cz</w:t>
      </w:r>
    </w:p>
    <w:p w14:paraId="528B7884" w14:textId="77777777" w:rsidR="001F595E" w:rsidRPr="00C7410E" w:rsidRDefault="001F595E" w:rsidP="001F595E">
      <w:pPr>
        <w:widowControl w:val="0"/>
        <w:tabs>
          <w:tab w:val="left" w:pos="284"/>
          <w:tab w:val="left" w:pos="4678"/>
        </w:tabs>
        <w:suppressAutoHyphens/>
        <w:rPr>
          <w:rFonts w:eastAsia="Lucida Sans Unicode" w:cs="Arial"/>
          <w:sz w:val="20"/>
          <w:szCs w:val="20"/>
        </w:rPr>
      </w:pPr>
      <w:r w:rsidRPr="00C7410E">
        <w:rPr>
          <w:rFonts w:eastAsia="Lucida Sans Unicode" w:cs="Arial"/>
          <w:sz w:val="20"/>
          <w:szCs w:val="20"/>
        </w:rPr>
        <w:tab/>
        <w:t>ID DS:</w:t>
      </w:r>
      <w:r w:rsidRPr="00C7410E">
        <w:rPr>
          <w:rFonts w:eastAsia="Lucida Sans Unicode" w:cs="Arial"/>
          <w:sz w:val="20"/>
          <w:szCs w:val="20"/>
        </w:rPr>
        <w:tab/>
        <w:t>z49per3</w:t>
      </w:r>
    </w:p>
    <w:p w14:paraId="4B9B4E23" w14:textId="77777777" w:rsidR="001F595E" w:rsidRPr="00C7410E" w:rsidRDefault="001F595E" w:rsidP="001F595E">
      <w:pPr>
        <w:widowControl w:val="0"/>
        <w:tabs>
          <w:tab w:val="left" w:pos="284"/>
          <w:tab w:val="left" w:pos="4678"/>
        </w:tabs>
        <w:suppressAutoHyphens/>
        <w:rPr>
          <w:rFonts w:eastAsia="Lucida Sans Unicode" w:cs="Arial"/>
          <w:sz w:val="20"/>
          <w:szCs w:val="20"/>
        </w:rPr>
      </w:pPr>
      <w:r w:rsidRPr="00C7410E">
        <w:rPr>
          <w:rFonts w:eastAsia="Lucida Sans Unicode" w:cs="Arial"/>
          <w:sz w:val="20"/>
          <w:szCs w:val="20"/>
        </w:rPr>
        <w:tab/>
        <w:t>Bankovní spojení:</w:t>
      </w:r>
      <w:r w:rsidRPr="00C7410E">
        <w:rPr>
          <w:rFonts w:eastAsia="Lucida Sans Unicode" w:cs="Arial"/>
          <w:sz w:val="20"/>
          <w:szCs w:val="20"/>
        </w:rPr>
        <w:tab/>
        <w:t>ČNB</w:t>
      </w:r>
    </w:p>
    <w:p w14:paraId="20115F58" w14:textId="77777777" w:rsidR="001F595E" w:rsidRPr="00C7410E" w:rsidRDefault="001F595E" w:rsidP="001F595E">
      <w:pPr>
        <w:widowControl w:val="0"/>
        <w:tabs>
          <w:tab w:val="left" w:pos="284"/>
          <w:tab w:val="left" w:pos="4678"/>
        </w:tabs>
        <w:suppressAutoHyphens/>
        <w:rPr>
          <w:rFonts w:eastAsia="Lucida Sans Unicode" w:cs="Arial"/>
          <w:bCs/>
          <w:sz w:val="20"/>
          <w:szCs w:val="20"/>
        </w:rPr>
      </w:pPr>
      <w:r w:rsidRPr="00C7410E">
        <w:rPr>
          <w:rFonts w:eastAsia="Lucida Sans Unicode" w:cs="Arial"/>
          <w:bCs/>
          <w:sz w:val="20"/>
          <w:szCs w:val="20"/>
        </w:rPr>
        <w:tab/>
        <w:t>Číslo účtu:</w:t>
      </w:r>
      <w:r w:rsidRPr="00C7410E">
        <w:rPr>
          <w:rFonts w:eastAsia="Lucida Sans Unicode" w:cs="Arial"/>
          <w:bCs/>
          <w:sz w:val="20"/>
          <w:szCs w:val="20"/>
        </w:rPr>
        <w:tab/>
        <w:t>3723001/0710</w:t>
      </w:r>
    </w:p>
    <w:p w14:paraId="55838983" w14:textId="77777777" w:rsidR="001F595E" w:rsidRPr="00AD461A" w:rsidRDefault="001F595E" w:rsidP="001F595E">
      <w:pPr>
        <w:widowControl w:val="0"/>
        <w:tabs>
          <w:tab w:val="left" w:pos="284"/>
          <w:tab w:val="left" w:pos="4678"/>
        </w:tabs>
        <w:suppressAutoHyphens/>
        <w:rPr>
          <w:rFonts w:eastAsia="Lucida Sans Unicode" w:cs="Arial"/>
          <w:bCs/>
          <w:sz w:val="20"/>
          <w:szCs w:val="20"/>
        </w:rPr>
      </w:pPr>
      <w:r w:rsidRPr="00C7410E">
        <w:rPr>
          <w:rFonts w:eastAsia="Lucida Sans Unicode" w:cs="Arial"/>
          <w:bCs/>
          <w:sz w:val="20"/>
          <w:szCs w:val="20"/>
        </w:rPr>
        <w:tab/>
        <w:t>IČO:</w:t>
      </w:r>
      <w:r w:rsidRPr="00C7410E">
        <w:rPr>
          <w:rFonts w:eastAsia="Lucida Sans Unicode" w:cs="Arial"/>
          <w:bCs/>
          <w:sz w:val="20"/>
          <w:szCs w:val="20"/>
        </w:rPr>
        <w:tab/>
        <w:t>01312774</w:t>
      </w:r>
    </w:p>
    <w:p w14:paraId="323F3890" w14:textId="77777777" w:rsidR="001F595E" w:rsidRPr="00AD461A" w:rsidRDefault="001F595E" w:rsidP="001F595E">
      <w:pPr>
        <w:widowControl w:val="0"/>
        <w:tabs>
          <w:tab w:val="left" w:pos="284"/>
          <w:tab w:val="left" w:pos="4678"/>
        </w:tabs>
        <w:suppressAutoHyphens/>
        <w:rPr>
          <w:rFonts w:eastAsia="Lucida Sans Unicode" w:cs="Arial"/>
          <w:bCs/>
          <w:sz w:val="20"/>
          <w:szCs w:val="20"/>
        </w:rPr>
      </w:pPr>
      <w:r w:rsidRPr="00AD461A">
        <w:rPr>
          <w:rFonts w:eastAsia="Lucida Sans Unicode" w:cs="Arial"/>
          <w:bCs/>
          <w:sz w:val="20"/>
          <w:szCs w:val="20"/>
        </w:rPr>
        <w:tab/>
        <w:t>DIČ:</w:t>
      </w:r>
      <w:r w:rsidRPr="00AD461A">
        <w:rPr>
          <w:rFonts w:eastAsia="Lucida Sans Unicode" w:cs="Arial"/>
          <w:bCs/>
          <w:sz w:val="20"/>
          <w:szCs w:val="20"/>
        </w:rPr>
        <w:tab/>
        <w:t>CZ01312774 není plátcem DPH</w:t>
      </w:r>
    </w:p>
    <w:p w14:paraId="3E69BB36" w14:textId="77777777" w:rsidR="001F595E" w:rsidRPr="00AD461A" w:rsidRDefault="001F595E" w:rsidP="001F595E">
      <w:pPr>
        <w:overflowPunct w:val="0"/>
        <w:autoSpaceDE w:val="0"/>
        <w:autoSpaceDN w:val="0"/>
        <w:adjustRightInd w:val="0"/>
        <w:jc w:val="both"/>
        <w:textAlignment w:val="baseline"/>
        <w:rPr>
          <w:rFonts w:cs="Arial"/>
          <w:sz w:val="20"/>
          <w:szCs w:val="20"/>
        </w:rPr>
      </w:pPr>
      <w:r w:rsidRPr="00AD461A">
        <w:rPr>
          <w:rFonts w:cs="Arial"/>
          <w:sz w:val="20"/>
          <w:szCs w:val="20"/>
        </w:rPr>
        <w:t>(dále jen „</w:t>
      </w:r>
      <w:r w:rsidRPr="00AD461A">
        <w:rPr>
          <w:rFonts w:cs="Arial"/>
          <w:b/>
          <w:sz w:val="20"/>
          <w:szCs w:val="20"/>
        </w:rPr>
        <w:t>příkazce</w:t>
      </w:r>
      <w:r w:rsidRPr="00AD461A">
        <w:rPr>
          <w:rFonts w:cs="Arial"/>
          <w:sz w:val="20"/>
          <w:szCs w:val="20"/>
        </w:rPr>
        <w:t>“)</w:t>
      </w:r>
    </w:p>
    <w:p w14:paraId="18F798C9" w14:textId="77777777" w:rsidR="00722C29" w:rsidRPr="00E24120" w:rsidRDefault="00722C29" w:rsidP="00722C29">
      <w:pPr>
        <w:tabs>
          <w:tab w:val="left" w:pos="4253"/>
        </w:tabs>
        <w:jc w:val="both"/>
        <w:rPr>
          <w:rFonts w:cs="Arial"/>
          <w:bCs/>
        </w:rPr>
      </w:pPr>
    </w:p>
    <w:p w14:paraId="6DAD2000" w14:textId="37869825" w:rsidR="00722C29" w:rsidRDefault="00E47A9A" w:rsidP="00722C29">
      <w:pPr>
        <w:rPr>
          <w:rFonts w:cs="Arial"/>
          <w:b/>
        </w:rPr>
      </w:pPr>
      <w:r>
        <w:rPr>
          <w:rFonts w:cs="Arial"/>
          <w:b/>
        </w:rPr>
        <w:t>a</w:t>
      </w:r>
    </w:p>
    <w:p w14:paraId="4BB70270" w14:textId="77777777" w:rsidR="001F595E" w:rsidRPr="00E24120" w:rsidRDefault="001F595E" w:rsidP="00722C29">
      <w:pPr>
        <w:rPr>
          <w:rFonts w:cs="Arial"/>
          <w:b/>
        </w:rPr>
      </w:pPr>
    </w:p>
    <w:p w14:paraId="3087602D" w14:textId="77777777" w:rsidR="001F595E" w:rsidRDefault="001F595E" w:rsidP="001F595E">
      <w:pPr>
        <w:rPr>
          <w:rFonts w:cs="Arial"/>
          <w:b/>
          <w:bCs/>
          <w:szCs w:val="22"/>
        </w:rPr>
      </w:pPr>
      <w:r w:rsidRPr="00584922">
        <w:rPr>
          <w:rFonts w:cs="Arial"/>
          <w:b/>
          <w:bCs/>
          <w:szCs w:val="22"/>
        </w:rPr>
        <w:t xml:space="preserve">Příkazník: </w:t>
      </w:r>
    </w:p>
    <w:p w14:paraId="54816C32" w14:textId="77777777" w:rsidR="001F595E" w:rsidRPr="00CF29DF" w:rsidRDefault="001F595E" w:rsidP="001F595E">
      <w:pPr>
        <w:rPr>
          <w:rFonts w:cs="Arial"/>
          <w:b/>
          <w:bCs/>
          <w:szCs w:val="22"/>
        </w:rPr>
      </w:pPr>
      <w:r>
        <w:rPr>
          <w:rFonts w:cs="Arial"/>
          <w:szCs w:val="22"/>
        </w:rPr>
        <w:t>Jméno:</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CF29DF">
        <w:rPr>
          <w:rFonts w:cs="Arial"/>
          <w:b/>
          <w:bCs/>
          <w:szCs w:val="22"/>
        </w:rPr>
        <w:t>Václav Bittner</w:t>
      </w:r>
      <w:r w:rsidRPr="00584922">
        <w:rPr>
          <w:rFonts w:cs="Arial"/>
          <w:szCs w:val="22"/>
        </w:rPr>
        <w:t xml:space="preserve"> </w:t>
      </w:r>
    </w:p>
    <w:p w14:paraId="0420AFCE" w14:textId="0FD53BDF" w:rsidR="001F595E" w:rsidRPr="00584922" w:rsidRDefault="001F595E" w:rsidP="001F595E">
      <w:pPr>
        <w:tabs>
          <w:tab w:val="left" w:pos="0"/>
        </w:tabs>
        <w:spacing w:after="0" w:line="240" w:lineRule="auto"/>
        <w:rPr>
          <w:rFonts w:cs="Arial"/>
          <w:szCs w:val="22"/>
        </w:rPr>
      </w:pPr>
      <w:r w:rsidRPr="00584922">
        <w:rPr>
          <w:rFonts w:cs="Arial"/>
          <w:szCs w:val="22"/>
        </w:rPr>
        <w:t>Sídlo:</w:t>
      </w:r>
      <w:r>
        <w:rPr>
          <w:rFonts w:cs="Arial"/>
          <w:szCs w:val="22"/>
        </w:rPr>
        <w:tab/>
      </w:r>
      <w:r>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proofErr w:type="spellStart"/>
      <w:r w:rsidR="00B75FB1">
        <w:rPr>
          <w:rFonts w:cs="Arial"/>
          <w:szCs w:val="22"/>
          <w:lang w:val="en-US"/>
        </w:rPr>
        <w:t>xxxxxxxxxxx</w:t>
      </w:r>
      <w:proofErr w:type="spellEnd"/>
      <w:r w:rsidRPr="000B65DF">
        <w:rPr>
          <w:rFonts w:cs="Arial"/>
          <w:szCs w:val="22"/>
          <w:lang w:val="en-US"/>
        </w:rPr>
        <w:t xml:space="preserve">, 468 01 </w:t>
      </w:r>
      <w:proofErr w:type="spellStart"/>
      <w:r w:rsidRPr="000B65DF">
        <w:rPr>
          <w:rFonts w:cs="Arial"/>
          <w:szCs w:val="22"/>
          <w:lang w:val="en-US"/>
        </w:rPr>
        <w:t>Jablonec</w:t>
      </w:r>
      <w:proofErr w:type="spellEnd"/>
      <w:r w:rsidRPr="000B65DF">
        <w:rPr>
          <w:rFonts w:cs="Arial"/>
          <w:szCs w:val="22"/>
          <w:lang w:val="en-US"/>
        </w:rPr>
        <w:t xml:space="preserve"> nad Nisou</w:t>
      </w:r>
    </w:p>
    <w:p w14:paraId="75052C0D" w14:textId="77777777" w:rsidR="001F595E" w:rsidRPr="00584922" w:rsidRDefault="001F595E" w:rsidP="001F595E">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proofErr w:type="spellStart"/>
      <w:r w:rsidRPr="000B65DF">
        <w:rPr>
          <w:rFonts w:cs="Arial"/>
          <w:szCs w:val="22"/>
          <w:lang w:val="en-US"/>
        </w:rPr>
        <w:t>Václavem</w:t>
      </w:r>
      <w:proofErr w:type="spellEnd"/>
      <w:r w:rsidRPr="000B65DF">
        <w:rPr>
          <w:rFonts w:cs="Arial"/>
          <w:szCs w:val="22"/>
          <w:lang w:val="en-US"/>
        </w:rPr>
        <w:t xml:space="preserve"> </w:t>
      </w:r>
      <w:proofErr w:type="spellStart"/>
      <w:r w:rsidRPr="000B65DF">
        <w:rPr>
          <w:rFonts w:cs="Arial"/>
          <w:szCs w:val="22"/>
          <w:lang w:val="en-US"/>
        </w:rPr>
        <w:t>Bittnerem</w:t>
      </w:r>
      <w:proofErr w:type="spellEnd"/>
    </w:p>
    <w:p w14:paraId="6277F418" w14:textId="77777777" w:rsidR="001F595E" w:rsidRPr="00584922" w:rsidRDefault="001F595E" w:rsidP="001F595E">
      <w:pPr>
        <w:tabs>
          <w:tab w:val="left" w:pos="0"/>
        </w:tabs>
        <w:spacing w:after="0" w:line="240" w:lineRule="auto"/>
        <w:rPr>
          <w:rFonts w:cs="Arial"/>
          <w:szCs w:val="22"/>
        </w:rPr>
      </w:pPr>
      <w:r w:rsidRPr="00584922">
        <w:rPr>
          <w:rFonts w:cs="Arial"/>
          <w:szCs w:val="22"/>
        </w:rPr>
        <w:t xml:space="preserve">IČO: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r w:rsidRPr="000B65DF">
        <w:rPr>
          <w:rFonts w:cs="Arial"/>
          <w:szCs w:val="22"/>
          <w:lang w:val="en-US"/>
        </w:rPr>
        <w:t>76396711</w:t>
      </w:r>
    </w:p>
    <w:p w14:paraId="2EDC22D9" w14:textId="77777777" w:rsidR="001F595E" w:rsidRPr="00584922" w:rsidRDefault="001F595E" w:rsidP="001F595E">
      <w:pPr>
        <w:tabs>
          <w:tab w:val="left" w:pos="0"/>
        </w:tabs>
        <w:spacing w:after="0" w:line="240" w:lineRule="auto"/>
        <w:rPr>
          <w:rFonts w:cs="Arial"/>
          <w:szCs w:val="22"/>
        </w:rPr>
      </w:pPr>
      <w:r w:rsidRPr="00584922">
        <w:rPr>
          <w:rFonts w:cs="Arial"/>
          <w:szCs w:val="22"/>
        </w:rPr>
        <w:t xml:space="preserve">DIČ: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proofErr w:type="spellStart"/>
      <w:r w:rsidRPr="00CF29DF">
        <w:rPr>
          <w:rFonts w:cs="Arial"/>
          <w:bCs/>
          <w:szCs w:val="22"/>
          <w:lang w:val="en-US"/>
        </w:rPr>
        <w:t>není</w:t>
      </w:r>
      <w:proofErr w:type="spellEnd"/>
      <w:r w:rsidRPr="00CF29DF">
        <w:rPr>
          <w:rFonts w:cs="Arial"/>
          <w:bCs/>
          <w:szCs w:val="22"/>
          <w:lang w:val="en-US"/>
        </w:rPr>
        <w:t xml:space="preserve"> </w:t>
      </w:r>
      <w:proofErr w:type="spellStart"/>
      <w:r w:rsidRPr="00CF29DF">
        <w:rPr>
          <w:rFonts w:cs="Arial"/>
          <w:bCs/>
          <w:szCs w:val="22"/>
          <w:lang w:val="en-US"/>
        </w:rPr>
        <w:t>plátcem</w:t>
      </w:r>
      <w:proofErr w:type="spellEnd"/>
      <w:r w:rsidRPr="00CF29DF">
        <w:rPr>
          <w:rFonts w:cs="Arial"/>
          <w:bCs/>
          <w:szCs w:val="22"/>
          <w:lang w:val="en-US"/>
        </w:rPr>
        <w:t xml:space="preserve"> DPH</w:t>
      </w:r>
    </w:p>
    <w:p w14:paraId="4E31A869" w14:textId="77777777" w:rsidR="001F595E" w:rsidRPr="000B65DF" w:rsidRDefault="001F595E" w:rsidP="001F595E">
      <w:pPr>
        <w:tabs>
          <w:tab w:val="left" w:pos="0"/>
        </w:tabs>
        <w:spacing w:after="0" w:line="240" w:lineRule="auto"/>
        <w:rPr>
          <w:rFonts w:cs="Arial"/>
          <w:szCs w:val="22"/>
        </w:rPr>
      </w:pPr>
      <w:r w:rsidRPr="00584922">
        <w:rPr>
          <w:rFonts w:cs="Arial"/>
          <w:szCs w:val="22"/>
        </w:rPr>
        <w:t>Zápis v živnostenském rejstříku:</w:t>
      </w:r>
      <w:r w:rsidRPr="00584922">
        <w:rPr>
          <w:rFonts w:cs="Arial"/>
          <w:szCs w:val="22"/>
        </w:rPr>
        <w:tab/>
      </w:r>
      <w:r>
        <w:rPr>
          <w:rFonts w:cs="Arial"/>
          <w:szCs w:val="22"/>
        </w:rPr>
        <w:tab/>
      </w:r>
      <w:r>
        <w:rPr>
          <w:rFonts w:cs="Arial"/>
          <w:szCs w:val="22"/>
        </w:rPr>
        <w:tab/>
      </w:r>
      <w:r w:rsidRPr="000B65DF">
        <w:rPr>
          <w:rFonts w:cs="Arial"/>
          <w:szCs w:val="22"/>
          <w:lang w:val="en-US"/>
        </w:rPr>
        <w:t xml:space="preserve">ze </w:t>
      </w:r>
      <w:proofErr w:type="spellStart"/>
      <w:r w:rsidRPr="000B65DF">
        <w:rPr>
          <w:rFonts w:cs="Arial"/>
          <w:szCs w:val="22"/>
          <w:lang w:val="en-US"/>
        </w:rPr>
        <w:t>dne</w:t>
      </w:r>
      <w:proofErr w:type="spellEnd"/>
      <w:r w:rsidRPr="000B65DF">
        <w:rPr>
          <w:rFonts w:cs="Arial"/>
          <w:szCs w:val="22"/>
          <w:lang w:val="en-US"/>
        </w:rPr>
        <w:t xml:space="preserve"> 14.05.2009, </w:t>
      </w:r>
      <w:proofErr w:type="spellStart"/>
      <w:r w:rsidRPr="000B65DF">
        <w:rPr>
          <w:rFonts w:cs="Arial"/>
          <w:szCs w:val="22"/>
          <w:lang w:val="en-US"/>
        </w:rPr>
        <w:t>č.j</w:t>
      </w:r>
      <w:proofErr w:type="spellEnd"/>
      <w:r w:rsidRPr="000B65DF">
        <w:rPr>
          <w:rFonts w:cs="Arial"/>
          <w:szCs w:val="22"/>
          <w:lang w:val="en-US"/>
        </w:rPr>
        <w:t>. MUJNZU/1723/2012/K3</w:t>
      </w:r>
    </w:p>
    <w:p w14:paraId="6216AC38" w14:textId="77777777" w:rsidR="001F595E" w:rsidRPr="00584922" w:rsidRDefault="001F595E" w:rsidP="001F595E">
      <w:pPr>
        <w:tabs>
          <w:tab w:val="left" w:pos="0"/>
        </w:tabs>
        <w:spacing w:after="0" w:line="240" w:lineRule="auto"/>
        <w:rPr>
          <w:rFonts w:cs="Arial"/>
          <w:szCs w:val="22"/>
        </w:rPr>
      </w:pPr>
      <w:r w:rsidRPr="00584922">
        <w:rPr>
          <w:rFonts w:cs="Arial"/>
          <w:szCs w:val="22"/>
        </w:rPr>
        <w:t xml:space="preserve">Bankovní spojení: </w:t>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r w:rsidRPr="000B65DF">
        <w:rPr>
          <w:rFonts w:cs="Arial"/>
          <w:szCs w:val="22"/>
          <w:lang w:val="en-US"/>
        </w:rPr>
        <w:t xml:space="preserve">Česká </w:t>
      </w:r>
      <w:proofErr w:type="spellStart"/>
      <w:r w:rsidRPr="000B65DF">
        <w:rPr>
          <w:rFonts w:cs="Arial"/>
          <w:szCs w:val="22"/>
          <w:lang w:val="en-US"/>
        </w:rPr>
        <w:t>spořitelna</w:t>
      </w:r>
      <w:proofErr w:type="spellEnd"/>
    </w:p>
    <w:p w14:paraId="1AD9C5A6" w14:textId="33399205" w:rsidR="001F595E" w:rsidRPr="00584922" w:rsidRDefault="001F595E" w:rsidP="001F595E">
      <w:pPr>
        <w:tabs>
          <w:tab w:val="left" w:pos="0"/>
        </w:tabs>
        <w:spacing w:after="0" w:line="240" w:lineRule="auto"/>
        <w:rPr>
          <w:rFonts w:cs="Arial"/>
          <w:szCs w:val="22"/>
        </w:rPr>
      </w:pPr>
      <w:r w:rsidRPr="00584922">
        <w:rPr>
          <w:rFonts w:cs="Arial"/>
          <w:szCs w:val="22"/>
        </w:rPr>
        <w:t xml:space="preserve">Číslo účtu: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proofErr w:type="spellStart"/>
      <w:r w:rsidR="008754E7">
        <w:rPr>
          <w:rFonts w:cs="Arial"/>
          <w:szCs w:val="22"/>
          <w:lang w:val="en-US"/>
        </w:rPr>
        <w:t>xxxxxxxxxxxxxxxx</w:t>
      </w:r>
      <w:proofErr w:type="spellEnd"/>
    </w:p>
    <w:p w14:paraId="2F803AF6" w14:textId="789C4BF7" w:rsidR="001F595E" w:rsidRPr="00584922" w:rsidRDefault="001F595E" w:rsidP="001F595E">
      <w:pPr>
        <w:tabs>
          <w:tab w:val="left" w:pos="0"/>
        </w:tabs>
        <w:spacing w:after="0" w:line="240" w:lineRule="auto"/>
        <w:rPr>
          <w:rFonts w:cs="Arial"/>
          <w:szCs w:val="22"/>
        </w:rPr>
      </w:pPr>
      <w:r w:rsidRPr="00584922">
        <w:rPr>
          <w:rFonts w:cs="Arial"/>
          <w:szCs w:val="22"/>
        </w:rPr>
        <w:t>Telefon/fax:</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proofErr w:type="spellStart"/>
      <w:r w:rsidR="008754E7">
        <w:rPr>
          <w:rFonts w:cs="Arial"/>
          <w:szCs w:val="22"/>
          <w:lang w:val="en-US"/>
        </w:rPr>
        <w:t>xxxxxxxxxxxxx</w:t>
      </w:r>
      <w:proofErr w:type="spellEnd"/>
    </w:p>
    <w:p w14:paraId="6562B80C" w14:textId="393EBE88" w:rsidR="001F595E" w:rsidRDefault="001F595E" w:rsidP="001F595E">
      <w:pPr>
        <w:tabs>
          <w:tab w:val="left" w:pos="0"/>
        </w:tabs>
        <w:spacing w:after="0" w:line="240" w:lineRule="auto"/>
        <w:rPr>
          <w:rFonts w:cs="Arial"/>
          <w:szCs w:val="22"/>
        </w:rPr>
      </w:pPr>
      <w:r w:rsidRPr="00584922">
        <w:rPr>
          <w:rFonts w:cs="Arial"/>
          <w:szCs w:val="22"/>
        </w:rPr>
        <w:t>e-mail:</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proofErr w:type="spellStart"/>
      <w:r w:rsidR="008754E7">
        <w:rPr>
          <w:rFonts w:cs="Arial"/>
          <w:szCs w:val="22"/>
          <w:lang w:val="en-US"/>
        </w:rPr>
        <w:t>xxxxxxxxxxxxx</w:t>
      </w:r>
      <w:proofErr w:type="spellEnd"/>
    </w:p>
    <w:p w14:paraId="2C67A357" w14:textId="77777777" w:rsidR="001F595E" w:rsidRPr="00584922" w:rsidRDefault="001F595E" w:rsidP="001F595E">
      <w:pPr>
        <w:tabs>
          <w:tab w:val="left" w:pos="0"/>
        </w:tabs>
        <w:spacing w:after="0" w:line="240" w:lineRule="auto"/>
        <w:rPr>
          <w:rFonts w:cs="Arial"/>
          <w:szCs w:val="22"/>
        </w:rPr>
      </w:pP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lastRenderedPageBreak/>
        <w:t>Účel a předmět smlouvy</w:t>
      </w:r>
    </w:p>
    <w:p w14:paraId="55BEEE8C" w14:textId="77777777" w:rsidR="005F5CA0"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0B356BF6" w14:textId="77777777" w:rsidR="008064CF" w:rsidRPr="003B4972" w:rsidRDefault="008064CF" w:rsidP="008064CF">
      <w:pPr>
        <w:pStyle w:val="l-L2"/>
        <w:tabs>
          <w:tab w:val="clear" w:pos="737"/>
        </w:tabs>
        <w:ind w:left="360"/>
        <w:rPr>
          <w:lang w:val="cs-CZ" w:eastAsia="cs-CZ"/>
        </w:rPr>
      </w:pPr>
    </w:p>
    <w:p w14:paraId="18D24455" w14:textId="706EA5B4" w:rsidR="005F5CA0" w:rsidRDefault="005F5CA0" w:rsidP="005F5CA0">
      <w:pPr>
        <w:pStyle w:val="l-L2"/>
        <w:tabs>
          <w:tab w:val="left" w:pos="2268"/>
        </w:tabs>
        <w:ind w:left="357"/>
        <w:rPr>
          <w:rStyle w:val="l-L2Char"/>
        </w:rPr>
      </w:pPr>
      <w:r w:rsidRPr="00397219">
        <w:rPr>
          <w:rStyle w:val="l-L2Char"/>
          <w:rFonts w:cs="Arial"/>
          <w:szCs w:val="22"/>
        </w:rPr>
        <w:t>Název stavby:</w:t>
      </w:r>
      <w:r w:rsidRPr="00397219">
        <w:rPr>
          <w:rStyle w:val="l-L2Char"/>
          <w:rFonts w:cs="Arial"/>
          <w:szCs w:val="22"/>
        </w:rPr>
        <w:tab/>
      </w:r>
      <w:r w:rsidR="00563CF6">
        <w:rPr>
          <w:b/>
          <w:snapToGrid w:val="0"/>
        </w:rPr>
        <w:t xml:space="preserve">Rekonstrukce polních cest </w:t>
      </w:r>
      <w:r w:rsidR="00ED009E">
        <w:rPr>
          <w:b/>
          <w:snapToGrid w:val="0"/>
        </w:rPr>
        <w:t>HC1 a VC</w:t>
      </w:r>
      <w:r w:rsidR="0041519C">
        <w:rPr>
          <w:b/>
          <w:snapToGrid w:val="0"/>
        </w:rPr>
        <w:t xml:space="preserve">4a v </w:t>
      </w:r>
      <w:proofErr w:type="spellStart"/>
      <w:r w:rsidR="0041519C">
        <w:rPr>
          <w:b/>
          <w:snapToGrid w:val="0"/>
        </w:rPr>
        <w:t>k.ú</w:t>
      </w:r>
      <w:proofErr w:type="spellEnd"/>
      <w:r w:rsidR="0041519C">
        <w:rPr>
          <w:b/>
          <w:snapToGrid w:val="0"/>
        </w:rPr>
        <w:t>. Horní Perto</w:t>
      </w:r>
      <w:r w:rsidR="003F4E00">
        <w:rPr>
          <w:b/>
          <w:snapToGrid w:val="0"/>
        </w:rPr>
        <w:t>ltice</w:t>
      </w:r>
    </w:p>
    <w:p w14:paraId="559431B1" w14:textId="589C4B94" w:rsidR="005F5CA0" w:rsidRDefault="005F5CA0" w:rsidP="005F5CA0">
      <w:pPr>
        <w:pStyle w:val="l-L2"/>
        <w:tabs>
          <w:tab w:val="left" w:pos="2268"/>
        </w:tabs>
        <w:ind w:left="357"/>
        <w:rPr>
          <w:rStyle w:val="l-L2Char"/>
        </w:rPr>
      </w:pPr>
      <w:r w:rsidRPr="005C59DC">
        <w:rPr>
          <w:rStyle w:val="l-L2Char"/>
          <w:rFonts w:cs="Arial"/>
          <w:szCs w:val="22"/>
        </w:rPr>
        <w:t>Místo stavby:</w:t>
      </w:r>
      <w:r w:rsidRPr="005C59DC">
        <w:rPr>
          <w:rStyle w:val="l-L2Char"/>
          <w:rFonts w:cs="Arial"/>
          <w:szCs w:val="22"/>
        </w:rPr>
        <w:tab/>
      </w:r>
      <w:r w:rsidR="00C348DA" w:rsidRPr="00C348DA">
        <w:rPr>
          <w:bCs/>
          <w:snapToGrid w:val="0"/>
        </w:rPr>
        <w:t xml:space="preserve">Liberecký kraj, okres Liberec, obec Pertoltice, </w:t>
      </w:r>
      <w:proofErr w:type="spellStart"/>
      <w:r w:rsidR="00C348DA" w:rsidRPr="00C348DA">
        <w:rPr>
          <w:bCs/>
          <w:snapToGrid w:val="0"/>
        </w:rPr>
        <w:t>k.ú</w:t>
      </w:r>
      <w:proofErr w:type="spellEnd"/>
      <w:r w:rsidR="00C348DA" w:rsidRPr="00C348DA">
        <w:rPr>
          <w:bCs/>
          <w:snapToGrid w:val="0"/>
        </w:rPr>
        <w:t>. Horní Pertoltice</w:t>
      </w:r>
    </w:p>
    <w:p w14:paraId="13129B12" w14:textId="77777777" w:rsidR="008064CF" w:rsidRDefault="005F5CA0" w:rsidP="005F5CA0">
      <w:pPr>
        <w:pStyle w:val="l-L2"/>
        <w:tabs>
          <w:tab w:val="left" w:pos="2268"/>
        </w:tabs>
        <w:ind w:left="357"/>
        <w:rPr>
          <w:rStyle w:val="l-L2Char"/>
          <w:rFonts w:cs="Arial"/>
          <w:szCs w:val="22"/>
        </w:rPr>
      </w:pPr>
      <w:r>
        <w:rPr>
          <w:rStyle w:val="l-L2Char"/>
          <w:rFonts w:cs="Arial"/>
          <w:szCs w:val="22"/>
        </w:rPr>
        <w:tab/>
      </w:r>
    </w:p>
    <w:p w14:paraId="314331B6" w14:textId="081B1C20" w:rsidR="005F5CA0" w:rsidRDefault="005F5CA0" w:rsidP="008064CF">
      <w:pPr>
        <w:pStyle w:val="l-L2"/>
        <w:tabs>
          <w:tab w:val="left" w:pos="2268"/>
        </w:tabs>
        <w:rPr>
          <w:rStyle w:val="l-L2Char"/>
          <w:rFonts w:cs="Arial"/>
          <w:szCs w:val="22"/>
        </w:rPr>
      </w:pPr>
      <w:r w:rsidRPr="005C59DC">
        <w:rPr>
          <w:rStyle w:val="l-L2Char"/>
          <w:rFonts w:cs="Arial"/>
          <w:szCs w:val="22"/>
        </w:rPr>
        <w:t>Popis stavby:</w:t>
      </w:r>
      <w:r w:rsidRPr="005C59DC">
        <w:rPr>
          <w:rStyle w:val="l-L2Char"/>
          <w:rFonts w:cs="Arial"/>
          <w:szCs w:val="22"/>
        </w:rPr>
        <w:tab/>
      </w:r>
    </w:p>
    <w:p w14:paraId="6315EE76" w14:textId="77777777" w:rsidR="008064CF" w:rsidRPr="007C2B85" w:rsidRDefault="008064CF" w:rsidP="008064CF">
      <w:pPr>
        <w:spacing w:after="80"/>
        <w:jc w:val="both"/>
        <w:rPr>
          <w:rFonts w:cs="Arial"/>
          <w:szCs w:val="22"/>
        </w:rPr>
      </w:pPr>
      <w:r w:rsidRPr="007C2B85">
        <w:rPr>
          <w:rFonts w:cs="Arial"/>
          <w:b/>
          <w:bCs/>
          <w:szCs w:val="22"/>
        </w:rPr>
        <w:t>Hlavní polní cesta HC1</w:t>
      </w:r>
      <w:r w:rsidRPr="007C2B85">
        <w:rPr>
          <w:rFonts w:cs="Arial"/>
          <w:szCs w:val="22"/>
        </w:rPr>
        <w:t xml:space="preserve"> začíná napojením na místní komunikaci s asfaltobetonovým povrhem a </w:t>
      </w:r>
      <w:proofErr w:type="gramStart"/>
      <w:r w:rsidRPr="007C2B85">
        <w:rPr>
          <w:rFonts w:cs="Arial"/>
          <w:szCs w:val="22"/>
        </w:rPr>
        <w:t>končí</w:t>
      </w:r>
      <w:proofErr w:type="gramEnd"/>
      <w:r w:rsidRPr="007C2B85">
        <w:rPr>
          <w:rFonts w:cs="Arial"/>
          <w:szCs w:val="22"/>
        </w:rPr>
        <w:t xml:space="preserve"> u napojení na účelovou komunikaci s vozovkou z penetračního makadamu. </w:t>
      </w:r>
    </w:p>
    <w:p w14:paraId="5B69FF14" w14:textId="77777777" w:rsidR="008064CF" w:rsidRPr="007C2B85" w:rsidRDefault="008064CF" w:rsidP="008064CF">
      <w:pPr>
        <w:spacing w:after="80"/>
        <w:jc w:val="both"/>
        <w:rPr>
          <w:rFonts w:cs="Arial"/>
          <w:szCs w:val="22"/>
        </w:rPr>
      </w:pPr>
      <w:r w:rsidRPr="007C2B85">
        <w:rPr>
          <w:rFonts w:cs="Arial"/>
          <w:szCs w:val="22"/>
        </w:rPr>
        <w:t>Parametry cesty HC1 – délka 840,13 m, kategorie cesty P4,0/30 (3,5m vozovka + 2x0,25m krajnice). V délce úseku 121,22m po napojení na účelovou komunikaci bude mít cesta povrch z asfaltobetonu a ve zbylém úseku dl. 718,91m bude povrch tvořit penetrační makadam. Cesta má navrženu 1 výhybnu.</w:t>
      </w:r>
    </w:p>
    <w:p w14:paraId="0C6B96C8" w14:textId="77777777" w:rsidR="008064CF" w:rsidRPr="007C2B85" w:rsidRDefault="008064CF" w:rsidP="008064CF">
      <w:pPr>
        <w:spacing w:after="80"/>
        <w:jc w:val="both"/>
        <w:rPr>
          <w:rFonts w:cs="Arial"/>
          <w:szCs w:val="22"/>
        </w:rPr>
      </w:pPr>
      <w:r w:rsidRPr="007C2B85">
        <w:rPr>
          <w:rFonts w:cs="Arial"/>
          <w:szCs w:val="22"/>
        </w:rPr>
        <w:t xml:space="preserve">Konstrukce cesty HC1 (povrch z penetračního makadamu) – úprava zemní pláně </w:t>
      </w:r>
      <w:proofErr w:type="spellStart"/>
      <w:r w:rsidRPr="007C2B85">
        <w:rPr>
          <w:rFonts w:cs="Arial"/>
          <w:szCs w:val="22"/>
        </w:rPr>
        <w:t>Edef</w:t>
      </w:r>
      <w:proofErr w:type="spellEnd"/>
      <w:r w:rsidRPr="007C2B85">
        <w:rPr>
          <w:rFonts w:cs="Arial"/>
          <w:szCs w:val="22"/>
        </w:rPr>
        <w:t xml:space="preserve">= 45 </w:t>
      </w:r>
      <w:proofErr w:type="spellStart"/>
      <w:r w:rsidRPr="007C2B85">
        <w:rPr>
          <w:rFonts w:cs="Arial"/>
          <w:szCs w:val="22"/>
        </w:rPr>
        <w:t>Mpa</w:t>
      </w:r>
      <w:proofErr w:type="spellEnd"/>
      <w:r w:rsidRPr="007C2B85">
        <w:rPr>
          <w:rFonts w:cs="Arial"/>
          <w:szCs w:val="22"/>
        </w:rPr>
        <w:t>, štěrkodrť ŠD 0-32 mm v </w:t>
      </w:r>
      <w:proofErr w:type="spellStart"/>
      <w:r w:rsidRPr="007C2B85">
        <w:rPr>
          <w:rFonts w:cs="Arial"/>
          <w:szCs w:val="22"/>
        </w:rPr>
        <w:t>tl</w:t>
      </w:r>
      <w:proofErr w:type="spellEnd"/>
      <w:r w:rsidRPr="007C2B85">
        <w:rPr>
          <w:rFonts w:cs="Arial"/>
          <w:szCs w:val="22"/>
        </w:rPr>
        <w:t xml:space="preserve">. 25 cm </w:t>
      </w:r>
      <w:proofErr w:type="spellStart"/>
      <w:r w:rsidRPr="007C2B85">
        <w:rPr>
          <w:rFonts w:cs="Arial"/>
          <w:szCs w:val="22"/>
        </w:rPr>
        <w:t>cm</w:t>
      </w:r>
      <w:proofErr w:type="spellEnd"/>
      <w:r w:rsidRPr="007C2B85">
        <w:rPr>
          <w:rFonts w:cs="Arial"/>
          <w:szCs w:val="22"/>
        </w:rPr>
        <w:t xml:space="preserve"> (min. </w:t>
      </w:r>
      <w:proofErr w:type="spellStart"/>
      <w:r w:rsidRPr="007C2B85">
        <w:rPr>
          <w:rFonts w:cs="Arial"/>
          <w:szCs w:val="22"/>
        </w:rPr>
        <w:t>Edef</w:t>
      </w:r>
      <w:proofErr w:type="spellEnd"/>
      <w:r w:rsidRPr="007C2B85">
        <w:rPr>
          <w:rFonts w:cs="Arial"/>
          <w:szCs w:val="22"/>
        </w:rPr>
        <w:t xml:space="preserve">= 90 </w:t>
      </w:r>
      <w:proofErr w:type="spellStart"/>
      <w:r w:rsidRPr="007C2B85">
        <w:rPr>
          <w:rFonts w:cs="Arial"/>
          <w:szCs w:val="22"/>
        </w:rPr>
        <w:t>MPa</w:t>
      </w:r>
      <w:proofErr w:type="spellEnd"/>
      <w:r w:rsidRPr="007C2B85">
        <w:rPr>
          <w:rFonts w:cs="Arial"/>
          <w:szCs w:val="22"/>
        </w:rPr>
        <w:t>), penetrační makadam PMH v </w:t>
      </w:r>
      <w:proofErr w:type="spellStart"/>
      <w:r w:rsidRPr="007C2B85">
        <w:rPr>
          <w:rFonts w:cs="Arial"/>
          <w:szCs w:val="22"/>
        </w:rPr>
        <w:t>tl</w:t>
      </w:r>
      <w:proofErr w:type="spellEnd"/>
      <w:r w:rsidRPr="007C2B85">
        <w:rPr>
          <w:rFonts w:cs="Arial"/>
          <w:szCs w:val="22"/>
        </w:rPr>
        <w:t>. 10 cm a dvojitý nátěr z asfaltu.</w:t>
      </w:r>
    </w:p>
    <w:p w14:paraId="16843B71" w14:textId="77777777" w:rsidR="008064CF" w:rsidRPr="007C2B85" w:rsidRDefault="008064CF" w:rsidP="008064CF">
      <w:pPr>
        <w:spacing w:after="80"/>
        <w:jc w:val="both"/>
        <w:rPr>
          <w:rFonts w:cs="Arial"/>
          <w:szCs w:val="22"/>
        </w:rPr>
      </w:pPr>
      <w:r w:rsidRPr="007C2B85">
        <w:rPr>
          <w:rFonts w:cs="Arial"/>
          <w:szCs w:val="22"/>
        </w:rPr>
        <w:t xml:space="preserve">Konstrukce cesty HC1 (asfaltobetonový povrh) – úprava zemní pláně </w:t>
      </w:r>
      <w:proofErr w:type="spellStart"/>
      <w:r w:rsidRPr="007C2B85">
        <w:rPr>
          <w:rFonts w:cs="Arial"/>
          <w:szCs w:val="22"/>
        </w:rPr>
        <w:t>Edef</w:t>
      </w:r>
      <w:proofErr w:type="spellEnd"/>
      <w:r w:rsidRPr="007C2B85">
        <w:rPr>
          <w:rFonts w:cs="Arial"/>
          <w:szCs w:val="22"/>
        </w:rPr>
        <w:t xml:space="preserve">= 45 </w:t>
      </w:r>
      <w:proofErr w:type="spellStart"/>
      <w:r w:rsidRPr="007C2B85">
        <w:rPr>
          <w:rFonts w:cs="Arial"/>
          <w:szCs w:val="22"/>
        </w:rPr>
        <w:t>Mpa</w:t>
      </w:r>
      <w:proofErr w:type="spellEnd"/>
      <w:r w:rsidRPr="007C2B85">
        <w:rPr>
          <w:rFonts w:cs="Arial"/>
          <w:szCs w:val="22"/>
        </w:rPr>
        <w:t>, štěrkodrť ŠD 0-32 mm v </w:t>
      </w:r>
      <w:proofErr w:type="spellStart"/>
      <w:r w:rsidRPr="007C2B85">
        <w:rPr>
          <w:rFonts w:cs="Arial"/>
          <w:szCs w:val="22"/>
        </w:rPr>
        <w:t>tl</w:t>
      </w:r>
      <w:proofErr w:type="spellEnd"/>
      <w:r w:rsidRPr="007C2B85">
        <w:rPr>
          <w:rFonts w:cs="Arial"/>
          <w:szCs w:val="22"/>
        </w:rPr>
        <w:t xml:space="preserve">. 25 cm </w:t>
      </w:r>
      <w:proofErr w:type="spellStart"/>
      <w:r w:rsidRPr="007C2B85">
        <w:rPr>
          <w:rFonts w:cs="Arial"/>
          <w:szCs w:val="22"/>
        </w:rPr>
        <w:t>cm</w:t>
      </w:r>
      <w:proofErr w:type="spellEnd"/>
      <w:r w:rsidRPr="007C2B85">
        <w:rPr>
          <w:rFonts w:cs="Arial"/>
          <w:szCs w:val="22"/>
        </w:rPr>
        <w:t xml:space="preserve"> (min. </w:t>
      </w:r>
      <w:proofErr w:type="spellStart"/>
      <w:r w:rsidRPr="007C2B85">
        <w:rPr>
          <w:rFonts w:cs="Arial"/>
          <w:szCs w:val="22"/>
        </w:rPr>
        <w:t>Edef</w:t>
      </w:r>
      <w:proofErr w:type="spellEnd"/>
      <w:r w:rsidRPr="007C2B85">
        <w:rPr>
          <w:rFonts w:cs="Arial"/>
          <w:szCs w:val="22"/>
        </w:rPr>
        <w:t xml:space="preserve">= 90 </w:t>
      </w:r>
      <w:proofErr w:type="spellStart"/>
      <w:r w:rsidRPr="007C2B85">
        <w:rPr>
          <w:rFonts w:cs="Arial"/>
          <w:szCs w:val="22"/>
        </w:rPr>
        <w:t>MPa</w:t>
      </w:r>
      <w:proofErr w:type="spellEnd"/>
      <w:r w:rsidRPr="007C2B85">
        <w:rPr>
          <w:rFonts w:cs="Arial"/>
          <w:szCs w:val="22"/>
        </w:rPr>
        <w:t xml:space="preserve">), spojovací postřik a asfaltový beton ACO 16 </w:t>
      </w:r>
      <w:proofErr w:type="spellStart"/>
      <w:r w:rsidRPr="007C2B85">
        <w:rPr>
          <w:rFonts w:cs="Arial"/>
          <w:szCs w:val="22"/>
        </w:rPr>
        <w:t>tl</w:t>
      </w:r>
      <w:proofErr w:type="spellEnd"/>
      <w:r w:rsidRPr="007C2B85">
        <w:rPr>
          <w:rFonts w:cs="Arial"/>
          <w:szCs w:val="22"/>
        </w:rPr>
        <w:t>. 6 cm.</w:t>
      </w:r>
    </w:p>
    <w:p w14:paraId="69E92E26" w14:textId="77777777" w:rsidR="008064CF" w:rsidRPr="007C2B85" w:rsidRDefault="008064CF" w:rsidP="008064CF">
      <w:pPr>
        <w:spacing w:after="80"/>
        <w:jc w:val="both"/>
        <w:rPr>
          <w:rFonts w:cs="Arial"/>
          <w:szCs w:val="22"/>
        </w:rPr>
      </w:pPr>
      <w:r w:rsidRPr="007C2B85">
        <w:rPr>
          <w:rFonts w:cs="Arial"/>
          <w:szCs w:val="22"/>
        </w:rPr>
        <w:t xml:space="preserve">Odvodnění zemní pláně je zajištěno drenážním potrubím DN 100 se zaústěním do vsakovací rýhy 1x1x1 m v km 0+000.50 a v km 0+358,57 pravostranným výtokovým čelem TBM – Q 600 volně do terénu nad stávající průleh na </w:t>
      </w:r>
      <w:proofErr w:type="spellStart"/>
      <w:r w:rsidRPr="007C2B85">
        <w:rPr>
          <w:rFonts w:cs="Arial"/>
          <w:szCs w:val="22"/>
        </w:rPr>
        <w:t>p.p.č</w:t>
      </w:r>
      <w:proofErr w:type="spellEnd"/>
      <w:r w:rsidRPr="007C2B85">
        <w:rPr>
          <w:rFonts w:cs="Arial"/>
          <w:szCs w:val="22"/>
        </w:rPr>
        <w:t xml:space="preserve">. 1230 ve </w:t>
      </w:r>
      <w:proofErr w:type="spellStart"/>
      <w:r w:rsidRPr="007C2B85">
        <w:rPr>
          <w:rFonts w:cs="Arial"/>
          <w:szCs w:val="22"/>
        </w:rPr>
        <w:t>vl</w:t>
      </w:r>
      <w:proofErr w:type="spellEnd"/>
      <w:r w:rsidRPr="007C2B85">
        <w:rPr>
          <w:rFonts w:cs="Arial"/>
          <w:szCs w:val="22"/>
        </w:rPr>
        <w:t>. Obce Pertoltice zaústěným do nedaleké vodní nádrže.</w:t>
      </w:r>
    </w:p>
    <w:p w14:paraId="319C4850" w14:textId="77777777" w:rsidR="008064CF" w:rsidRPr="007C2B85" w:rsidRDefault="008064CF" w:rsidP="008064CF">
      <w:pPr>
        <w:spacing w:after="80"/>
        <w:jc w:val="both"/>
        <w:rPr>
          <w:rFonts w:cs="Arial"/>
          <w:szCs w:val="22"/>
        </w:rPr>
      </w:pPr>
      <w:r w:rsidRPr="007C2B85">
        <w:rPr>
          <w:rFonts w:cs="Arial"/>
          <w:szCs w:val="22"/>
        </w:rPr>
        <w:t>Podél cesty HC1 je navržena výsadba 32 ks jednostranné doprovodné zeleně (ovocné stromy).</w:t>
      </w:r>
    </w:p>
    <w:p w14:paraId="538EFD1A" w14:textId="77777777" w:rsidR="008064CF" w:rsidRPr="007C2B85" w:rsidRDefault="008064CF" w:rsidP="008064CF">
      <w:pPr>
        <w:jc w:val="both"/>
        <w:rPr>
          <w:rFonts w:cs="Arial"/>
          <w:szCs w:val="22"/>
        </w:rPr>
      </w:pPr>
    </w:p>
    <w:p w14:paraId="2F90B8B2" w14:textId="77777777" w:rsidR="008064CF" w:rsidRPr="007C2B85" w:rsidRDefault="008064CF" w:rsidP="008064CF">
      <w:pPr>
        <w:spacing w:after="80"/>
        <w:jc w:val="both"/>
        <w:rPr>
          <w:rFonts w:cs="Arial"/>
          <w:szCs w:val="22"/>
        </w:rPr>
      </w:pPr>
      <w:r w:rsidRPr="007C2B85">
        <w:rPr>
          <w:rFonts w:cs="Arial"/>
          <w:b/>
          <w:bCs/>
          <w:szCs w:val="22"/>
        </w:rPr>
        <w:t>Vedlejší polní cesta VC4a</w:t>
      </w:r>
      <w:r w:rsidRPr="007C2B85">
        <w:rPr>
          <w:rFonts w:cs="Arial"/>
          <w:szCs w:val="22"/>
        </w:rPr>
        <w:t xml:space="preserve"> začíná napojením hlavní polní cestu HC1 a </w:t>
      </w:r>
      <w:proofErr w:type="gramStart"/>
      <w:r w:rsidRPr="007C2B85">
        <w:rPr>
          <w:rFonts w:cs="Arial"/>
          <w:szCs w:val="22"/>
        </w:rPr>
        <w:t>končí</w:t>
      </w:r>
      <w:proofErr w:type="gramEnd"/>
      <w:r w:rsidRPr="007C2B85">
        <w:rPr>
          <w:rFonts w:cs="Arial"/>
          <w:szCs w:val="22"/>
        </w:rPr>
        <w:t xml:space="preserve"> napojením na stávající účelovou komunikaci z penetračního makadamu. </w:t>
      </w:r>
    </w:p>
    <w:p w14:paraId="5E0A4DDE" w14:textId="77777777" w:rsidR="008064CF" w:rsidRPr="007C2B85" w:rsidRDefault="008064CF" w:rsidP="008064CF">
      <w:pPr>
        <w:spacing w:after="80"/>
        <w:jc w:val="both"/>
        <w:rPr>
          <w:rFonts w:cs="Arial"/>
          <w:szCs w:val="22"/>
        </w:rPr>
      </w:pPr>
      <w:r w:rsidRPr="007C2B85">
        <w:rPr>
          <w:rFonts w:cs="Arial"/>
          <w:szCs w:val="22"/>
        </w:rPr>
        <w:t xml:space="preserve">Parametry cesty VC4a – délka 453,50 m, kategorie cesty P4,0/20 (3,5m vozovka + 2x0,25m krajnice). </w:t>
      </w:r>
    </w:p>
    <w:p w14:paraId="4C5A293F" w14:textId="77777777" w:rsidR="008064CF" w:rsidRPr="007C2B85" w:rsidRDefault="008064CF" w:rsidP="008064CF">
      <w:pPr>
        <w:spacing w:after="80"/>
        <w:jc w:val="both"/>
        <w:rPr>
          <w:rFonts w:cs="Arial"/>
          <w:szCs w:val="22"/>
        </w:rPr>
      </w:pPr>
      <w:r w:rsidRPr="007C2B85">
        <w:rPr>
          <w:rFonts w:cs="Arial"/>
          <w:szCs w:val="22"/>
        </w:rPr>
        <w:t xml:space="preserve">Konstrukce cesty VC4a – úprava zemní pláně </w:t>
      </w:r>
      <w:proofErr w:type="spellStart"/>
      <w:r w:rsidRPr="007C2B85">
        <w:rPr>
          <w:rFonts w:cs="Arial"/>
          <w:szCs w:val="22"/>
        </w:rPr>
        <w:t>Edef</w:t>
      </w:r>
      <w:proofErr w:type="spellEnd"/>
      <w:r w:rsidRPr="007C2B85">
        <w:rPr>
          <w:rFonts w:cs="Arial"/>
          <w:szCs w:val="22"/>
        </w:rPr>
        <w:t xml:space="preserve">= 45 </w:t>
      </w:r>
      <w:proofErr w:type="spellStart"/>
      <w:r w:rsidRPr="007C2B85">
        <w:rPr>
          <w:rFonts w:cs="Arial"/>
          <w:szCs w:val="22"/>
        </w:rPr>
        <w:t>Mpa</w:t>
      </w:r>
      <w:proofErr w:type="spellEnd"/>
      <w:r w:rsidRPr="007C2B85">
        <w:rPr>
          <w:rFonts w:cs="Arial"/>
          <w:szCs w:val="22"/>
        </w:rPr>
        <w:t>, štěrkodrť ŠD 0-32 mm v </w:t>
      </w:r>
      <w:proofErr w:type="spellStart"/>
      <w:r w:rsidRPr="007C2B85">
        <w:rPr>
          <w:rFonts w:cs="Arial"/>
          <w:szCs w:val="22"/>
        </w:rPr>
        <w:t>tl</w:t>
      </w:r>
      <w:proofErr w:type="spellEnd"/>
      <w:r w:rsidRPr="007C2B85">
        <w:rPr>
          <w:rFonts w:cs="Arial"/>
          <w:szCs w:val="22"/>
        </w:rPr>
        <w:t xml:space="preserve">. 25 cm (min. </w:t>
      </w:r>
      <w:proofErr w:type="spellStart"/>
      <w:r w:rsidRPr="007C2B85">
        <w:rPr>
          <w:rFonts w:cs="Arial"/>
          <w:szCs w:val="22"/>
        </w:rPr>
        <w:t>Edef</w:t>
      </w:r>
      <w:proofErr w:type="spellEnd"/>
      <w:r w:rsidRPr="007C2B85">
        <w:rPr>
          <w:rFonts w:cs="Arial"/>
          <w:szCs w:val="22"/>
        </w:rPr>
        <w:t xml:space="preserve">= 90 </w:t>
      </w:r>
      <w:proofErr w:type="spellStart"/>
      <w:r w:rsidRPr="007C2B85">
        <w:rPr>
          <w:rFonts w:cs="Arial"/>
          <w:szCs w:val="22"/>
        </w:rPr>
        <w:t>MPa</w:t>
      </w:r>
      <w:proofErr w:type="spellEnd"/>
      <w:r w:rsidRPr="007C2B85">
        <w:rPr>
          <w:rFonts w:cs="Arial"/>
          <w:szCs w:val="22"/>
        </w:rPr>
        <w:t>), penetrační makadam PMH v </w:t>
      </w:r>
      <w:proofErr w:type="spellStart"/>
      <w:r w:rsidRPr="007C2B85">
        <w:rPr>
          <w:rFonts w:cs="Arial"/>
          <w:szCs w:val="22"/>
        </w:rPr>
        <w:t>tl</w:t>
      </w:r>
      <w:proofErr w:type="spellEnd"/>
      <w:r w:rsidRPr="007C2B85">
        <w:rPr>
          <w:rFonts w:cs="Arial"/>
          <w:szCs w:val="22"/>
        </w:rPr>
        <w:t>. 10 cm a dvojitý nátěr z asfaltu.</w:t>
      </w:r>
    </w:p>
    <w:p w14:paraId="39ED296F" w14:textId="77777777" w:rsidR="008064CF" w:rsidRPr="007C2B85" w:rsidRDefault="008064CF" w:rsidP="008064CF">
      <w:pPr>
        <w:spacing w:after="80"/>
        <w:jc w:val="both"/>
        <w:rPr>
          <w:rFonts w:cs="Arial"/>
          <w:szCs w:val="22"/>
        </w:rPr>
      </w:pPr>
      <w:r w:rsidRPr="007C2B85">
        <w:rPr>
          <w:rFonts w:cs="Arial"/>
          <w:szCs w:val="22"/>
        </w:rPr>
        <w:t xml:space="preserve">Odvodnění zemní pláně je zajištěno drenážním potrubím DN 100 se zaústěním do vsakovací rýhy 1,5x1,5x1 m v km 0+349,97 a v km 0+338,44 do perforovaného drenážního potrubí DN100 </w:t>
      </w:r>
      <w:r>
        <w:rPr>
          <w:rFonts w:cs="Arial"/>
          <w:szCs w:val="22"/>
        </w:rPr>
        <w:t xml:space="preserve">cesty HC1 </w:t>
      </w:r>
      <w:r w:rsidRPr="007C2B85">
        <w:rPr>
          <w:rFonts w:cs="Arial"/>
          <w:szCs w:val="22"/>
        </w:rPr>
        <w:t xml:space="preserve">a dále výtokovým čelem TBM – Q 600 volně do terénu nad stávající průleh na </w:t>
      </w:r>
      <w:proofErr w:type="spellStart"/>
      <w:r w:rsidRPr="007C2B85">
        <w:rPr>
          <w:rFonts w:cs="Arial"/>
          <w:szCs w:val="22"/>
        </w:rPr>
        <w:t>p.p.č</w:t>
      </w:r>
      <w:proofErr w:type="spellEnd"/>
      <w:r w:rsidRPr="007C2B85">
        <w:rPr>
          <w:rFonts w:cs="Arial"/>
          <w:szCs w:val="22"/>
        </w:rPr>
        <w:t xml:space="preserve">. 1230 ve </w:t>
      </w:r>
      <w:proofErr w:type="spellStart"/>
      <w:r w:rsidRPr="007C2B85">
        <w:rPr>
          <w:rFonts w:cs="Arial"/>
          <w:szCs w:val="22"/>
        </w:rPr>
        <w:t>vl</w:t>
      </w:r>
      <w:proofErr w:type="spellEnd"/>
      <w:r w:rsidRPr="007C2B85">
        <w:rPr>
          <w:rFonts w:cs="Arial"/>
          <w:szCs w:val="22"/>
        </w:rPr>
        <w:t>. Obce Pertoltice zaústěným do nedaleké vodní nádrže.</w:t>
      </w:r>
    </w:p>
    <w:p w14:paraId="5A5B4F1B" w14:textId="77777777" w:rsidR="008064CF" w:rsidRPr="007C2B85" w:rsidRDefault="008064CF" w:rsidP="008064CF">
      <w:pPr>
        <w:spacing w:after="80"/>
        <w:jc w:val="both"/>
        <w:rPr>
          <w:rFonts w:cs="Arial"/>
          <w:szCs w:val="22"/>
        </w:rPr>
      </w:pPr>
      <w:r w:rsidRPr="007C2B85">
        <w:rPr>
          <w:rFonts w:cs="Arial"/>
          <w:szCs w:val="22"/>
        </w:rPr>
        <w:t xml:space="preserve">Podél cesty </w:t>
      </w:r>
      <w:r>
        <w:rPr>
          <w:rFonts w:cs="Arial"/>
          <w:szCs w:val="22"/>
        </w:rPr>
        <w:t>VC4a</w:t>
      </w:r>
      <w:r w:rsidRPr="007C2B85">
        <w:rPr>
          <w:rFonts w:cs="Arial"/>
          <w:szCs w:val="22"/>
        </w:rPr>
        <w:t xml:space="preserve"> je navržena výsadba </w:t>
      </w:r>
      <w:r>
        <w:rPr>
          <w:rFonts w:cs="Arial"/>
          <w:szCs w:val="22"/>
        </w:rPr>
        <w:t>7</w:t>
      </w:r>
      <w:r w:rsidRPr="007C2B85">
        <w:rPr>
          <w:rFonts w:cs="Arial"/>
          <w:szCs w:val="22"/>
        </w:rPr>
        <w:t xml:space="preserve"> ks jednostranné doprovodné zeleně.</w:t>
      </w:r>
    </w:p>
    <w:p w14:paraId="1CEA4997" w14:textId="77777777" w:rsidR="008064CF" w:rsidRDefault="008064CF" w:rsidP="005F5CA0">
      <w:pPr>
        <w:pStyle w:val="l-L2"/>
        <w:tabs>
          <w:tab w:val="left" w:pos="2268"/>
        </w:tabs>
        <w:ind w:left="357"/>
        <w:rPr>
          <w:rStyle w:val="l-L2Char"/>
        </w:rPr>
      </w:pP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lastRenderedPageBreak/>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7760EC7B"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r w:rsidR="006D7442">
        <w:rPr>
          <w:b/>
          <w:bCs/>
          <w:lang w:val="cs-CZ" w:eastAsia="cs-CZ"/>
        </w:rPr>
        <w:t>07</w:t>
      </w:r>
      <w:r w:rsidR="009C57E8">
        <w:rPr>
          <w:b/>
          <w:bCs/>
          <w:lang w:val="cs-CZ" w:eastAsia="cs-CZ"/>
        </w:rPr>
        <w:t>.</w:t>
      </w:r>
      <w:r w:rsidR="006D7442">
        <w:rPr>
          <w:b/>
          <w:bCs/>
          <w:lang w:val="cs-CZ" w:eastAsia="cs-CZ"/>
        </w:rPr>
        <w:t>10</w:t>
      </w:r>
      <w:r w:rsidR="009C57E8">
        <w:rPr>
          <w:b/>
          <w:bCs/>
          <w:lang w:val="cs-CZ" w:eastAsia="cs-CZ"/>
        </w:rPr>
        <w:t>.2025 - 30.04.202</w:t>
      </w:r>
      <w:r w:rsidR="00D86DEB">
        <w:rPr>
          <w:b/>
          <w:bCs/>
          <w:lang w:val="cs-CZ" w:eastAsia="cs-CZ"/>
        </w:rPr>
        <w:t>6</w:t>
      </w:r>
      <w:r w:rsidR="009C57E8" w:rsidRPr="009C57E8">
        <w:rPr>
          <w:lang w:val="cs-CZ" w:eastAsia="cs-CZ"/>
        </w:rPr>
        <w:t>.</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xml:space="preserve">,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w:t>
      </w:r>
      <w:r w:rsidRPr="00A00182">
        <w:rPr>
          <w:lang w:val="cs-CZ" w:eastAsia="cs-CZ"/>
        </w:rPr>
        <w:lastRenderedPageBreak/>
        <w:t>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19B1C8B8" w14:textId="3FAC4F50" w:rsidR="00E33B1D" w:rsidRPr="00E33B1D" w:rsidRDefault="00E33B1D" w:rsidP="00E33B1D">
      <w:pPr>
        <w:pStyle w:val="l-L2"/>
        <w:tabs>
          <w:tab w:val="left" w:pos="851"/>
          <w:tab w:val="left" w:pos="2268"/>
        </w:tabs>
        <w:ind w:left="357"/>
        <w:rPr>
          <w:lang w:val="cs-CZ" w:eastAsia="cs-CZ"/>
        </w:rPr>
      </w:pPr>
      <w:r>
        <w:rPr>
          <w:lang w:val="cs-CZ" w:eastAsia="cs-CZ"/>
        </w:rPr>
        <w:tab/>
      </w:r>
      <w:r w:rsidRPr="00E33B1D">
        <w:rPr>
          <w:lang w:val="cs-CZ" w:eastAsia="cs-CZ"/>
        </w:rPr>
        <w:t>Jméno:</w:t>
      </w:r>
      <w:r w:rsidRPr="00E33B1D">
        <w:rPr>
          <w:lang w:val="cs-CZ" w:eastAsia="cs-CZ"/>
        </w:rPr>
        <w:tab/>
        <w:t>Ing. Tomáš Maček, vedoucí Pobočky Liberec</w:t>
      </w:r>
    </w:p>
    <w:p w14:paraId="546DF79C" w14:textId="6AC1D57B" w:rsidR="00E33B1D" w:rsidRPr="00E33B1D" w:rsidRDefault="00E33B1D" w:rsidP="00E33B1D">
      <w:pPr>
        <w:pStyle w:val="l-L2"/>
        <w:tabs>
          <w:tab w:val="left" w:pos="851"/>
          <w:tab w:val="left" w:pos="2268"/>
        </w:tabs>
        <w:ind w:left="357"/>
        <w:rPr>
          <w:lang w:val="cs-CZ" w:eastAsia="cs-CZ"/>
        </w:rPr>
      </w:pPr>
      <w:r>
        <w:rPr>
          <w:lang w:val="cs-CZ" w:eastAsia="cs-CZ"/>
        </w:rPr>
        <w:tab/>
      </w:r>
      <w:r w:rsidRPr="00E33B1D">
        <w:rPr>
          <w:lang w:val="cs-CZ" w:eastAsia="cs-CZ"/>
        </w:rPr>
        <w:t>Telefon:</w:t>
      </w:r>
      <w:r w:rsidRPr="00E33B1D">
        <w:rPr>
          <w:lang w:val="cs-CZ" w:eastAsia="cs-CZ"/>
        </w:rPr>
        <w:tab/>
        <w:t>+420 725 548</w:t>
      </w:r>
      <w:r w:rsidR="007A767E">
        <w:rPr>
          <w:lang w:val="cs-CZ" w:eastAsia="cs-CZ"/>
        </w:rPr>
        <w:t> </w:t>
      </w:r>
      <w:r w:rsidRPr="00E33B1D">
        <w:rPr>
          <w:lang w:val="cs-CZ" w:eastAsia="cs-CZ"/>
        </w:rPr>
        <w:t>197</w:t>
      </w:r>
    </w:p>
    <w:p w14:paraId="776CACB9" w14:textId="2927C28D" w:rsidR="00E33B1D" w:rsidRDefault="007A767E" w:rsidP="00E33B1D">
      <w:pPr>
        <w:pStyle w:val="l-L2"/>
        <w:tabs>
          <w:tab w:val="clear" w:pos="737"/>
          <w:tab w:val="left" w:pos="851"/>
          <w:tab w:val="left" w:pos="2268"/>
        </w:tabs>
        <w:ind w:left="357"/>
        <w:rPr>
          <w:lang w:val="cs-CZ" w:eastAsia="cs-CZ"/>
        </w:rPr>
      </w:pPr>
      <w:r>
        <w:rPr>
          <w:lang w:val="cs-CZ" w:eastAsia="cs-CZ"/>
        </w:rPr>
        <w:tab/>
      </w:r>
      <w:r w:rsidR="00E33B1D" w:rsidRPr="00E33B1D">
        <w:rPr>
          <w:lang w:val="cs-CZ" w:eastAsia="cs-CZ"/>
        </w:rPr>
        <w:t>E-mail:</w:t>
      </w:r>
      <w:r w:rsidR="00E33B1D" w:rsidRPr="00E33B1D">
        <w:rPr>
          <w:lang w:val="cs-CZ" w:eastAsia="cs-CZ"/>
        </w:rPr>
        <w:tab/>
        <w:t>tomas.macek@spu.gov.cz</w:t>
      </w:r>
    </w:p>
    <w:p w14:paraId="3CB0B0A3" w14:textId="0C50161A" w:rsidR="008F0CA4" w:rsidRPr="005D2653" w:rsidRDefault="008F0CA4" w:rsidP="00E33B1D">
      <w:pPr>
        <w:pStyle w:val="l-L2"/>
        <w:tabs>
          <w:tab w:val="clear" w:pos="737"/>
          <w:tab w:val="left" w:pos="851"/>
          <w:tab w:val="left" w:pos="2268"/>
        </w:tabs>
        <w:ind w:left="357"/>
        <w:rPr>
          <w:lang w:val="cs-CZ" w:eastAsia="cs-CZ"/>
        </w:rPr>
      </w:pPr>
      <w:r w:rsidRPr="005D2653">
        <w:rPr>
          <w:lang w:val="cs-CZ" w:eastAsia="cs-CZ"/>
        </w:rPr>
        <w:lastRenderedPageBreak/>
        <w:t>Kontaktními osobami příkazníka jsou:</w:t>
      </w:r>
    </w:p>
    <w:p w14:paraId="61753E52" w14:textId="601E1C70" w:rsidR="008F0CA4" w:rsidRPr="005A32B7"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1855C1">
        <w:rPr>
          <w:lang w:val="cs-CZ" w:eastAsia="cs-CZ"/>
        </w:rPr>
        <w:t>xxxxxxxxxxxxxxxx</w:t>
      </w:r>
      <w:proofErr w:type="spellEnd"/>
    </w:p>
    <w:p w14:paraId="69E4B936" w14:textId="1A83005A" w:rsidR="008F0CA4" w:rsidRPr="005A32B7" w:rsidRDefault="008F0CA4" w:rsidP="008F0CA4">
      <w:pPr>
        <w:pStyle w:val="l-L2"/>
        <w:tabs>
          <w:tab w:val="clear" w:pos="737"/>
          <w:tab w:val="left" w:pos="851"/>
          <w:tab w:val="left" w:pos="2268"/>
        </w:tabs>
        <w:ind w:left="357"/>
        <w:rPr>
          <w:lang w:val="cs-CZ" w:eastAsia="cs-CZ"/>
        </w:rPr>
      </w:pPr>
      <w:r w:rsidRPr="005A32B7">
        <w:rPr>
          <w:lang w:val="cs-CZ" w:eastAsia="cs-CZ"/>
        </w:rPr>
        <w:tab/>
        <w:t>Telefon:</w:t>
      </w:r>
      <w:r w:rsidRPr="005A32B7">
        <w:rPr>
          <w:lang w:val="cs-CZ" w:eastAsia="cs-CZ"/>
        </w:rPr>
        <w:tab/>
      </w:r>
      <w:proofErr w:type="spellStart"/>
      <w:r w:rsidR="001855C1">
        <w:rPr>
          <w:lang w:val="cs-CZ" w:eastAsia="cs-CZ"/>
        </w:rPr>
        <w:t>xxxxxxxxxxxxxxxx</w:t>
      </w:r>
      <w:proofErr w:type="spellEnd"/>
    </w:p>
    <w:p w14:paraId="06A23C44" w14:textId="1CDED986" w:rsidR="008F0CA4" w:rsidRPr="005A32B7" w:rsidRDefault="008F0CA4" w:rsidP="008F0CA4">
      <w:pPr>
        <w:pStyle w:val="l-L2"/>
        <w:tabs>
          <w:tab w:val="clear" w:pos="737"/>
          <w:tab w:val="left" w:pos="851"/>
          <w:tab w:val="left" w:pos="2268"/>
        </w:tabs>
        <w:ind w:left="357"/>
        <w:rPr>
          <w:lang w:val="cs-CZ" w:eastAsia="cs-CZ"/>
        </w:rPr>
      </w:pPr>
      <w:r w:rsidRPr="005A32B7">
        <w:rPr>
          <w:lang w:val="cs-CZ" w:eastAsia="cs-CZ"/>
        </w:rPr>
        <w:tab/>
        <w:t>E-mail:</w:t>
      </w:r>
      <w:r w:rsidRPr="005A32B7">
        <w:rPr>
          <w:lang w:val="cs-CZ" w:eastAsia="cs-CZ"/>
        </w:rPr>
        <w:tab/>
      </w:r>
      <w:proofErr w:type="spellStart"/>
      <w:r w:rsidR="001855C1">
        <w:rPr>
          <w:lang w:val="cs-CZ" w:eastAsia="cs-CZ"/>
        </w:rPr>
        <w:t>xxxxxxxxxxxxxx</w:t>
      </w:r>
      <w:proofErr w:type="spellEnd"/>
    </w:p>
    <w:bookmarkEnd w:id="15"/>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5AA84DC1" w14:textId="77777777" w:rsidR="005C0F9E" w:rsidRPr="006E60FB" w:rsidRDefault="005C0F9E" w:rsidP="00B6329C">
      <w:pPr>
        <w:rPr>
          <w:highlight w:val="yellow"/>
        </w:rPr>
      </w:pPr>
      <w:bookmarkStart w:id="18" w:name="_Hlk182382081"/>
      <w:bookmarkStart w:id="19" w:name="_Hlk182372334"/>
    </w:p>
    <w:p w14:paraId="50325112" w14:textId="115307D0" w:rsidR="00B6329C" w:rsidRPr="006E60FB" w:rsidRDefault="00B6329C" w:rsidP="006366D7">
      <w:pPr>
        <w:pStyle w:val="l-L2"/>
        <w:numPr>
          <w:ilvl w:val="1"/>
          <w:numId w:val="22"/>
        </w:numPr>
        <w:ind w:left="357" w:hanging="357"/>
        <w:rPr>
          <w:lang w:val="cs-CZ" w:eastAsia="cs-CZ"/>
        </w:rPr>
      </w:pPr>
      <w:r w:rsidRPr="006E60FB">
        <w:rPr>
          <w:lang w:val="cs-CZ" w:eastAsia="cs-CZ"/>
        </w:rPr>
        <w:t xml:space="preserve">Odměna za provedení investorsko-inženýrských činností činí </w:t>
      </w:r>
      <w:r w:rsidR="005B5957" w:rsidRPr="006E60FB">
        <w:rPr>
          <w:b/>
          <w:bCs/>
          <w:lang w:val="cs-CZ" w:eastAsia="cs-CZ"/>
        </w:rPr>
        <w:t>71 000,00</w:t>
      </w:r>
      <w:r w:rsidRPr="006E60FB">
        <w:rPr>
          <w:lang w:val="cs-CZ" w:eastAsia="cs-CZ"/>
        </w:rPr>
        <w:t xml:space="preserve"> Kč včetně DPH (slovy: </w:t>
      </w:r>
      <w:r w:rsidR="002B5B32" w:rsidRPr="006E60FB">
        <w:rPr>
          <w:b/>
          <w:bCs/>
          <w:lang w:val="cs-CZ" w:eastAsia="cs-CZ"/>
        </w:rPr>
        <w:t>sedmdesát jedna tisíc</w:t>
      </w:r>
      <w:r w:rsidRPr="006E60FB">
        <w:rPr>
          <w:lang w:val="cs-CZ" w:eastAsia="cs-CZ"/>
        </w:rPr>
        <w:t xml:space="preserve"> </w:t>
      </w:r>
      <w:r w:rsidRPr="006E60FB">
        <w:rPr>
          <w:b/>
          <w:bCs/>
          <w:lang w:val="cs-CZ" w:eastAsia="cs-CZ"/>
        </w:rPr>
        <w:t>korun českých</w:t>
      </w:r>
      <w:r w:rsidRPr="006E60FB">
        <w:rPr>
          <w:lang w:val="cs-CZ" w:eastAsia="cs-CZ"/>
        </w:rPr>
        <w:t>.).</w:t>
      </w:r>
      <w:r w:rsidRPr="006E60FB">
        <w:rPr>
          <w:bCs/>
        </w:rPr>
        <w:t xml:space="preserve"> Tato odměna zahrnuje veškeré náklady spojené s provedením jeho činností, a to i hotové výdaje účelně vynaložené.</w:t>
      </w:r>
    </w:p>
    <w:p w14:paraId="355D10E8" w14:textId="4FCC3633" w:rsidR="00B6329C" w:rsidRDefault="00B6329C" w:rsidP="006366D7">
      <w:pPr>
        <w:pStyle w:val="l-L2"/>
        <w:numPr>
          <w:ilvl w:val="1"/>
          <w:numId w:val="22"/>
        </w:numPr>
        <w:ind w:left="357" w:hanging="357"/>
        <w:rPr>
          <w:lang w:val="cs-CZ" w:eastAsia="cs-CZ"/>
        </w:rPr>
      </w:pPr>
      <w:r w:rsidRPr="006E60FB">
        <w:rPr>
          <w:lang w:val="cs-CZ" w:eastAsia="cs-CZ"/>
        </w:rPr>
        <w:t xml:space="preserve">Výše odměny byla stanovena dohodou smluvních stran na základě </w:t>
      </w:r>
      <w:r w:rsidR="004D3035" w:rsidRPr="006E60FB">
        <w:rPr>
          <w:lang w:val="cs-CZ" w:eastAsia="cs-CZ"/>
        </w:rPr>
        <w:t>s</w:t>
      </w:r>
      <w:r w:rsidR="002D77A7" w:rsidRPr="006E60FB">
        <w:rPr>
          <w:lang w:val="cs-CZ" w:eastAsia="cs-CZ"/>
        </w:rPr>
        <w:t>t</w:t>
      </w:r>
      <w:r w:rsidR="004D3035" w:rsidRPr="006E60FB">
        <w:rPr>
          <w:lang w:val="cs-CZ" w:eastAsia="cs-CZ"/>
        </w:rPr>
        <w:t xml:space="preserve">anovení předpokládané </w:t>
      </w:r>
      <w:r w:rsidR="002D77A7" w:rsidRPr="006E60FB">
        <w:rPr>
          <w:lang w:val="cs-CZ" w:eastAsia="cs-CZ"/>
        </w:rPr>
        <w:t>ceny</w:t>
      </w:r>
      <w:r w:rsidRPr="006E60FB">
        <w:rPr>
          <w:lang w:val="cs-CZ" w:eastAsia="cs-CZ"/>
        </w:rPr>
        <w:t xml:space="preserve">. </w:t>
      </w:r>
      <w:r w:rsidR="00BD2227" w:rsidRPr="006E60FB">
        <w:rPr>
          <w:lang w:val="cs-CZ" w:eastAsia="cs-CZ"/>
        </w:rPr>
        <w:t xml:space="preserve">Přičemž je příkazník povinen se sám ujistit o správnosti a dostatečnosti </w:t>
      </w:r>
      <w:r w:rsidR="0070334B" w:rsidRPr="006E60FB">
        <w:rPr>
          <w:lang w:val="cs-CZ" w:eastAsia="cs-CZ"/>
        </w:rPr>
        <w:t>stanovené ceny</w:t>
      </w:r>
      <w:r w:rsidR="00BD2227" w:rsidRPr="006E60FB">
        <w:rPr>
          <w:lang w:val="cs-CZ" w:eastAsia="cs-CZ"/>
        </w:rPr>
        <w:t xml:space="preserve">. </w:t>
      </w:r>
      <w:r w:rsidRPr="006E60FB">
        <w:rPr>
          <w:lang w:val="cs-CZ" w:eastAsia="cs-CZ"/>
        </w:rPr>
        <w:t>Tato odměna je konečná.</w:t>
      </w:r>
    </w:p>
    <w:p w14:paraId="2FC6F654" w14:textId="77777777" w:rsidR="006E60FB" w:rsidRPr="006E60FB" w:rsidRDefault="006E60FB" w:rsidP="006366D7">
      <w:pPr>
        <w:pStyle w:val="l-L2"/>
        <w:numPr>
          <w:ilvl w:val="1"/>
          <w:numId w:val="22"/>
        </w:numPr>
        <w:ind w:left="357" w:hanging="357"/>
        <w:rPr>
          <w:lang w:val="cs-CZ" w:eastAsia="cs-CZ"/>
        </w:rPr>
      </w:pPr>
    </w:p>
    <w:p w14:paraId="16ADD8B4" w14:textId="77777777" w:rsidR="00B6329C" w:rsidRPr="0070334B" w:rsidRDefault="00B6329C" w:rsidP="00AD0492">
      <w:pPr>
        <w:pStyle w:val="l-L2"/>
        <w:tabs>
          <w:tab w:val="clear" w:pos="737"/>
        </w:tabs>
        <w:spacing w:after="0"/>
        <w:ind w:left="357"/>
        <w:rPr>
          <w:i/>
          <w:iCs/>
          <w:lang w:val="cs-CZ" w:eastAsia="cs-CZ"/>
        </w:rPr>
      </w:pPr>
      <w:bookmarkStart w:id="20" w:name="_Hlk182381780"/>
      <w:bookmarkEnd w:id="18"/>
      <w:r w:rsidRPr="0070334B">
        <w:rPr>
          <w:i/>
          <w:iCs/>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70334B"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70334B" w:rsidRDefault="00B6329C" w:rsidP="00D43738">
            <w:pPr>
              <w:spacing w:before="0" w:after="0"/>
              <w:rPr>
                <w:i/>
                <w:iCs/>
              </w:rPr>
            </w:pPr>
            <w:bookmarkStart w:id="21" w:name="_Hlk182380004"/>
            <w:bookmarkEnd w:id="20"/>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70334B" w:rsidRDefault="00B6329C" w:rsidP="00D43738">
            <w:pPr>
              <w:spacing w:before="0" w:after="0"/>
              <w:rPr>
                <w:i/>
                <w:iCs/>
              </w:rPr>
            </w:pPr>
            <w:r w:rsidRPr="0070334B">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70334B" w:rsidRDefault="00B6329C" w:rsidP="00D43738">
            <w:pPr>
              <w:spacing w:before="0" w:after="0"/>
              <w:rPr>
                <w:i/>
                <w:iCs/>
              </w:rPr>
            </w:pPr>
            <w:r w:rsidRPr="0070334B">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70334B" w:rsidRDefault="00B6329C" w:rsidP="00D43738">
            <w:pPr>
              <w:spacing w:before="0" w:after="0"/>
              <w:rPr>
                <w:i/>
                <w:iCs/>
              </w:rPr>
            </w:pPr>
            <w:r w:rsidRPr="0070334B">
              <w:rPr>
                <w:i/>
                <w:iCs/>
              </w:rPr>
              <w:t>Cena vč. DPH (Kč)</w:t>
            </w:r>
          </w:p>
        </w:tc>
      </w:tr>
      <w:tr w:rsidR="00B6329C" w:rsidRPr="00D02ED1" w14:paraId="1F9CB5DF" w14:textId="77777777" w:rsidTr="00D4373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439B2ED1" w14:textId="0D4BEF75" w:rsidR="00B6329C" w:rsidRPr="0070334B" w:rsidRDefault="0070334B" w:rsidP="0070334B">
            <w:pPr>
              <w:spacing w:before="0" w:after="0"/>
              <w:jc w:val="center"/>
            </w:pPr>
            <w:r w:rsidRPr="0070334B">
              <w:rPr>
                <w:b/>
                <w:bCs/>
              </w:rPr>
              <w:t>Výkon TDS</w:t>
            </w:r>
          </w:p>
        </w:tc>
        <w:tc>
          <w:tcPr>
            <w:tcW w:w="2175" w:type="dxa"/>
            <w:tcBorders>
              <w:top w:val="nil"/>
              <w:left w:val="nil"/>
              <w:bottom w:val="single" w:sz="4" w:space="0" w:color="auto"/>
              <w:right w:val="single" w:sz="4" w:space="0" w:color="auto"/>
            </w:tcBorders>
            <w:shd w:val="clear" w:color="auto" w:fill="auto"/>
            <w:noWrap/>
            <w:vAlign w:val="center"/>
            <w:hideMark/>
          </w:tcPr>
          <w:p w14:paraId="335FE836" w14:textId="3323D133" w:rsidR="00B6329C" w:rsidRPr="0070334B" w:rsidRDefault="0070334B" w:rsidP="0070334B">
            <w:pPr>
              <w:spacing w:before="0" w:after="0"/>
              <w:jc w:val="center"/>
            </w:pPr>
            <w:r w:rsidRPr="0070334B">
              <w:rPr>
                <w:b/>
                <w:bCs/>
              </w:rPr>
              <w:t>71 000,00</w:t>
            </w:r>
          </w:p>
        </w:tc>
        <w:tc>
          <w:tcPr>
            <w:tcW w:w="1573" w:type="dxa"/>
            <w:tcBorders>
              <w:top w:val="nil"/>
              <w:left w:val="nil"/>
              <w:bottom w:val="single" w:sz="4" w:space="0" w:color="auto"/>
              <w:right w:val="single" w:sz="4" w:space="0" w:color="auto"/>
            </w:tcBorders>
            <w:shd w:val="clear" w:color="auto" w:fill="auto"/>
            <w:noWrap/>
            <w:vAlign w:val="center"/>
            <w:hideMark/>
          </w:tcPr>
          <w:p w14:paraId="015C22C2" w14:textId="094DACD8" w:rsidR="00B6329C" w:rsidRPr="0070334B" w:rsidRDefault="006E60FB" w:rsidP="0070334B">
            <w:pPr>
              <w:spacing w:before="0" w:after="0"/>
              <w:jc w:val="center"/>
            </w:pPr>
            <w:r>
              <w:rPr>
                <w:b/>
                <w:bCs/>
              </w:rPr>
              <w:t>-</w:t>
            </w:r>
          </w:p>
        </w:tc>
        <w:tc>
          <w:tcPr>
            <w:tcW w:w="2126" w:type="dxa"/>
            <w:tcBorders>
              <w:top w:val="nil"/>
              <w:left w:val="nil"/>
              <w:bottom w:val="single" w:sz="4" w:space="0" w:color="auto"/>
              <w:right w:val="single" w:sz="8" w:space="0" w:color="auto"/>
            </w:tcBorders>
            <w:shd w:val="clear" w:color="auto" w:fill="auto"/>
            <w:noWrap/>
            <w:vAlign w:val="center"/>
            <w:hideMark/>
          </w:tcPr>
          <w:p w14:paraId="46AE165D" w14:textId="3F324B62" w:rsidR="00B6329C" w:rsidRPr="0070334B" w:rsidRDefault="006E60FB" w:rsidP="0070334B">
            <w:pPr>
              <w:spacing w:before="0" w:after="0"/>
              <w:jc w:val="center"/>
            </w:pPr>
            <w:r>
              <w:rPr>
                <w:b/>
                <w:bCs/>
              </w:rPr>
              <w:t>71 000,00</w:t>
            </w:r>
          </w:p>
        </w:tc>
      </w:tr>
    </w:tbl>
    <w:p w14:paraId="22323AAD" w14:textId="51D21A99" w:rsidR="000F2FEA" w:rsidRDefault="000F2FEA" w:rsidP="006366D7">
      <w:pPr>
        <w:pStyle w:val="l-L2"/>
        <w:numPr>
          <w:ilvl w:val="1"/>
          <w:numId w:val="22"/>
        </w:numPr>
        <w:ind w:left="357" w:hanging="357"/>
        <w:rPr>
          <w:lang w:val="cs-CZ" w:eastAsia="cs-CZ"/>
        </w:rPr>
      </w:pPr>
      <w:bookmarkStart w:id="22" w:name="_Hlk182382060"/>
      <w:bookmarkEnd w:id="21"/>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2"/>
    <w:p w14:paraId="7874B256" w14:textId="3ED6EA61"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00C531F2" w:rsidRPr="00BC2FA0">
        <w:rPr>
          <w:lang w:val="cs-CZ" w:eastAsia="cs-CZ"/>
        </w:rPr>
        <w:t>nebo jeho části dle čl. II, bod 1 písm.</w:t>
      </w:r>
      <w:r w:rsidR="00735B4F" w:rsidRPr="00BC2FA0">
        <w:rPr>
          <w:lang w:val="cs-CZ" w:eastAsia="cs-CZ"/>
        </w:rPr>
        <w:t> </w:t>
      </w:r>
      <w:r w:rsidR="00C531F2" w:rsidRPr="00BC2FA0">
        <w:rPr>
          <w:lang w:val="cs-CZ" w:eastAsia="cs-CZ"/>
        </w:rPr>
        <w:t>a).</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3"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5521FFF8" w14:textId="77777777" w:rsidR="00571CFD" w:rsidRDefault="00B6329C" w:rsidP="00B6329C">
      <w:pPr>
        <w:pStyle w:val="l-L2"/>
        <w:tabs>
          <w:tab w:val="clear" w:pos="737"/>
        </w:tabs>
        <w:ind w:left="357"/>
        <w:rPr>
          <w:rFonts w:eastAsia="Arial"/>
          <w:i/>
          <w:iCs/>
          <w:lang w:val="cs-CZ" w:eastAsia="cs-CZ"/>
        </w:rPr>
      </w:pPr>
      <w:r w:rsidRPr="001A0340">
        <w:rPr>
          <w:lang w:val="cs-CZ" w:eastAsia="cs-CZ"/>
        </w:rPr>
        <w:t xml:space="preserve">Konečný příjemce: </w:t>
      </w:r>
      <w:r w:rsidR="00571CFD" w:rsidRPr="00571CFD">
        <w:rPr>
          <w:i/>
          <w:iCs/>
          <w:lang w:val="cs-CZ" w:eastAsia="cs-CZ"/>
        </w:rPr>
        <w:t>Státní pozemkový úřad, Krajský pozemkový úřad pro Liberecký kraj, Pobočka Liberec, U Nisy 745/</w:t>
      </w:r>
      <w:proofErr w:type="gramStart"/>
      <w:r w:rsidR="00571CFD" w:rsidRPr="00571CFD">
        <w:rPr>
          <w:i/>
          <w:iCs/>
          <w:lang w:val="cs-CZ" w:eastAsia="cs-CZ"/>
        </w:rPr>
        <w:t>6a</w:t>
      </w:r>
      <w:proofErr w:type="gramEnd"/>
      <w:r w:rsidR="00571CFD" w:rsidRPr="00571CFD">
        <w:rPr>
          <w:i/>
          <w:iCs/>
          <w:lang w:val="cs-CZ" w:eastAsia="cs-CZ"/>
        </w:rPr>
        <w:t>, 460 57 Liberec</w:t>
      </w:r>
      <w:r w:rsidR="00571CFD" w:rsidRPr="00571CFD">
        <w:rPr>
          <w:rFonts w:eastAsia="Arial"/>
          <w:i/>
          <w:iCs/>
          <w:lang w:val="cs-CZ" w:eastAsia="cs-CZ"/>
        </w:rPr>
        <w:t xml:space="preserve"> </w:t>
      </w:r>
    </w:p>
    <w:p w14:paraId="7319B68C" w14:textId="3B2D54FB"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3"/>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4" w:name="_Hlk182372454"/>
      <w:bookmarkEnd w:id="19"/>
      <w:r w:rsidRPr="001A0340">
        <w:rPr>
          <w:lang w:val="cs-CZ" w:eastAsia="cs-CZ"/>
        </w:rPr>
        <w:lastRenderedPageBreak/>
        <w:t>V případě, že účinnost této smlouvy zanikne odstoupením a smluvní strany se nedohodnou jinak, zavazuje se příkazce nahradit příkazníkovi pouze náklady, které do té doby měl.</w:t>
      </w:r>
      <w:bookmarkEnd w:id="24"/>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5" w:name="_Hlk136587190"/>
      <w:r w:rsidRPr="00840BFF">
        <w:rPr>
          <w:lang w:val="cs-CZ" w:eastAsia="cs-CZ"/>
        </w:rPr>
        <w:t xml:space="preserve">investorsko-inženýrských činností </w:t>
      </w:r>
      <w:bookmarkEnd w:id="25"/>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6"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6"/>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00B334D0"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7"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End w:id="27"/>
      <w:r w:rsidR="0048709A" w:rsidRPr="0048709A">
        <w:rPr>
          <w:lang w:val="cs-CZ" w:eastAsia="cs-CZ"/>
        </w:rPr>
        <w:t>2 500,00 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 xml:space="preserve">příslušnými </w:t>
      </w:r>
      <w:r w:rsidRPr="001535B2">
        <w:rPr>
          <w:lang w:val="cs-CZ" w:eastAsia="cs-CZ"/>
        </w:rPr>
        <w:lastRenderedPageBreak/>
        <w:t>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446021D4"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FC757A">
        <w:rPr>
          <w:b/>
          <w:bCs/>
        </w:rPr>
        <w:t>3</w:t>
      </w:r>
      <w:r w:rsidR="00D46C73">
        <w:rPr>
          <w:b/>
          <w:bCs/>
        </w:rPr>
        <w:t>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6EDD443"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90168A">
        <w:rPr>
          <w:b/>
          <w:bCs/>
          <w:lang w:val="cs-CZ" w:eastAsia="cs-CZ"/>
        </w:rPr>
        <w:t>31.10.2025.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lastRenderedPageBreak/>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90168A" w:rsidRDefault="000E7821" w:rsidP="007004AB">
      <w:pPr>
        <w:pStyle w:val="l-L2"/>
        <w:numPr>
          <w:ilvl w:val="1"/>
          <w:numId w:val="15"/>
        </w:numPr>
        <w:ind w:left="357" w:hanging="357"/>
        <w:rPr>
          <w:lang w:val="cs-CZ" w:eastAsia="cs-CZ"/>
        </w:rPr>
      </w:pPr>
      <w:bookmarkStart w:id="33" w:name="_Hlk190695692"/>
      <w:bookmarkStart w:id="34" w:name="_Hlk190696746"/>
      <w:r w:rsidRPr="0090168A">
        <w:rPr>
          <w:lang w:val="cs-CZ" w:eastAsia="cs-CZ"/>
        </w:rPr>
        <w:t xml:space="preserve">Smluvní strany jsou si plně vědomy zákonné povinnosti </w:t>
      </w:r>
      <w:r w:rsidR="007004AB" w:rsidRPr="0090168A">
        <w:rPr>
          <w:lang w:val="cs-CZ" w:eastAsia="cs-CZ"/>
        </w:rPr>
        <w:t>uveřejnit dle zákona č. 340/2015 Sb., o zvláštních podmínkách účinnosti některých smluv, uveřejňování těchto smluv a o registru smluv (zákon o registru smluv)</w:t>
      </w:r>
      <w:bookmarkEnd w:id="33"/>
      <w:r w:rsidRPr="0090168A">
        <w:rPr>
          <w:lang w:val="cs-CZ" w:eastAsia="cs-CZ"/>
        </w:rPr>
        <w:t xml:space="preserve">, ve znění pozdějších předpisů tuto smlouvu včetně všech případných dohod a dodatků, kterými se tato smlouva doplňuje, mění, nahrazuje nebo </w:t>
      </w:r>
      <w:proofErr w:type="gramStart"/>
      <w:r w:rsidRPr="0090168A">
        <w:rPr>
          <w:lang w:val="cs-CZ" w:eastAsia="cs-CZ"/>
        </w:rPr>
        <w:t>ruší</w:t>
      </w:r>
      <w:proofErr w:type="gramEnd"/>
      <w:r w:rsidRPr="0090168A">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90168A" w:rsidRDefault="0043065B" w:rsidP="0043065B">
      <w:pPr>
        <w:pStyle w:val="l-L2"/>
        <w:numPr>
          <w:ilvl w:val="1"/>
          <w:numId w:val="15"/>
        </w:numPr>
        <w:ind w:left="357" w:hanging="357"/>
        <w:rPr>
          <w:lang w:val="cs-CZ" w:eastAsia="cs-CZ"/>
        </w:rPr>
      </w:pPr>
      <w:r w:rsidRPr="0090168A">
        <w:rPr>
          <w:lang w:val="cs-CZ" w:eastAsia="cs-CZ"/>
        </w:rPr>
        <w:t xml:space="preserve">Smlouva nabývá platnosti dnem podpisu smluvních </w:t>
      </w:r>
      <w:bookmarkStart w:id="36" w:name="_Hlk196737623"/>
      <w:r w:rsidRPr="0090168A">
        <w:rPr>
          <w:lang w:val="cs-CZ" w:eastAsia="cs-CZ"/>
        </w:rPr>
        <w:t xml:space="preserve">stran </w:t>
      </w:r>
      <w:r w:rsidRPr="0090168A">
        <w:rPr>
          <w:i/>
          <w:iCs/>
          <w:lang w:val="cs-CZ" w:eastAsia="cs-CZ"/>
        </w:rPr>
        <w:t>a účinnosti dnem jejího uveřejnění v registru smluv dle ust. § 6 odst. 1 zákona č. 340/2015 Sb., o registru smluv</w:t>
      </w:r>
      <w:r w:rsidR="00453534" w:rsidRPr="0090168A">
        <w:rPr>
          <w:i/>
          <w:iCs/>
          <w:lang w:val="cs-CZ" w:eastAsia="cs-CZ"/>
        </w:rPr>
        <w:t xml:space="preserve"> ve znění pozdějších předpisů</w:t>
      </w:r>
      <w:r w:rsidRPr="0090168A">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lastRenderedPageBreak/>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7207B0DB" w14:textId="77777777" w:rsidR="008B654A" w:rsidRDefault="008B654A" w:rsidP="008B654A">
      <w:pPr>
        <w:pStyle w:val="TSTextlnkuslovan"/>
        <w:spacing w:line="240" w:lineRule="auto"/>
        <w:ind w:left="737"/>
        <w:jc w:val="both"/>
        <w:rPr>
          <w:rFonts w:cs="Arial"/>
          <w:iCs/>
          <w:szCs w:val="22"/>
        </w:rPr>
      </w:pPr>
      <w:bookmarkStart w:id="37" w:name="_Hlk182373127"/>
    </w:p>
    <w:tbl>
      <w:tblPr>
        <w:tblW w:w="0" w:type="auto"/>
        <w:tblInd w:w="792" w:type="dxa"/>
        <w:tblLook w:val="04A0" w:firstRow="1" w:lastRow="0" w:firstColumn="1" w:lastColumn="0" w:noHBand="0" w:noVBand="1"/>
      </w:tblPr>
      <w:tblGrid>
        <w:gridCol w:w="4281"/>
        <w:gridCol w:w="4281"/>
      </w:tblGrid>
      <w:tr w:rsidR="00D40B3F" w:rsidRPr="00584922" w14:paraId="4E33C35D" w14:textId="77777777" w:rsidTr="00AD3A45">
        <w:tc>
          <w:tcPr>
            <w:tcW w:w="4530" w:type="dxa"/>
            <w:shd w:val="clear" w:color="auto" w:fill="auto"/>
          </w:tcPr>
          <w:p w14:paraId="45BF5A3F" w14:textId="77777777" w:rsidR="00D40B3F" w:rsidRPr="00584922" w:rsidRDefault="00D40B3F" w:rsidP="00AD3A45">
            <w:pPr>
              <w:pStyle w:val="TSTextlnkuslovan"/>
              <w:rPr>
                <w:rFonts w:cs="Arial"/>
                <w:szCs w:val="22"/>
                <w:lang w:val="cs-CZ" w:eastAsia="cs-CZ"/>
              </w:rPr>
            </w:pPr>
          </w:p>
          <w:p w14:paraId="58F605A4" w14:textId="2AFDEE17" w:rsidR="00D40B3F" w:rsidRPr="00584922" w:rsidRDefault="00D40B3F" w:rsidP="00AD3A45">
            <w:pPr>
              <w:pStyle w:val="TSTextlnkuslovan"/>
              <w:rPr>
                <w:rFonts w:cs="Arial"/>
                <w:szCs w:val="22"/>
                <w:lang w:val="cs-CZ" w:eastAsia="cs-CZ"/>
              </w:rPr>
            </w:pPr>
            <w:r w:rsidRPr="00584922">
              <w:rPr>
                <w:rFonts w:cs="Arial"/>
                <w:szCs w:val="22"/>
                <w:lang w:val="cs-CZ" w:eastAsia="cs-CZ"/>
              </w:rPr>
              <w:t>V</w:t>
            </w:r>
            <w:r>
              <w:rPr>
                <w:rFonts w:cs="Arial"/>
                <w:szCs w:val="22"/>
                <w:lang w:val="cs-CZ" w:eastAsia="cs-CZ"/>
              </w:rPr>
              <w:t xml:space="preserve"> Liberci</w:t>
            </w:r>
            <w:r w:rsidRPr="00584922">
              <w:rPr>
                <w:rFonts w:cs="Arial"/>
                <w:szCs w:val="22"/>
                <w:lang w:val="cs-CZ" w:eastAsia="cs-CZ"/>
              </w:rPr>
              <w:t xml:space="preserve"> dne </w:t>
            </w:r>
            <w:r w:rsidR="009A1CB1">
              <w:rPr>
                <w:rFonts w:cs="Arial"/>
                <w:szCs w:val="22"/>
                <w:lang w:val="cs-CZ" w:eastAsia="cs-CZ"/>
              </w:rPr>
              <w:t>3.10.2025</w:t>
            </w:r>
          </w:p>
        </w:tc>
        <w:tc>
          <w:tcPr>
            <w:tcW w:w="4531" w:type="dxa"/>
            <w:shd w:val="clear" w:color="auto" w:fill="auto"/>
          </w:tcPr>
          <w:p w14:paraId="71434DDA" w14:textId="77777777" w:rsidR="00D40B3F" w:rsidRPr="00584922" w:rsidRDefault="00D40B3F" w:rsidP="00AD3A45">
            <w:pPr>
              <w:pStyle w:val="TSTextlnkuslovan"/>
              <w:rPr>
                <w:rFonts w:cs="Arial"/>
                <w:szCs w:val="22"/>
                <w:lang w:val="cs-CZ" w:eastAsia="cs-CZ"/>
              </w:rPr>
            </w:pPr>
          </w:p>
          <w:p w14:paraId="3E0E85E7" w14:textId="6C54E8B3" w:rsidR="00D40B3F" w:rsidRPr="00584922" w:rsidRDefault="00D40B3F" w:rsidP="00AD3A45">
            <w:pPr>
              <w:pStyle w:val="TSTextlnkuslovan"/>
              <w:rPr>
                <w:rFonts w:cs="Arial"/>
                <w:szCs w:val="22"/>
                <w:lang w:val="cs-CZ" w:eastAsia="cs-CZ"/>
              </w:rPr>
            </w:pPr>
            <w:r w:rsidRPr="00584922">
              <w:rPr>
                <w:rFonts w:cs="Arial"/>
                <w:szCs w:val="22"/>
                <w:lang w:val="cs-CZ" w:eastAsia="cs-CZ"/>
              </w:rPr>
              <w:t>V</w:t>
            </w:r>
            <w:r>
              <w:rPr>
                <w:rFonts w:cs="Arial"/>
                <w:szCs w:val="22"/>
                <w:lang w:val="cs-CZ" w:eastAsia="cs-CZ"/>
              </w:rPr>
              <w:t xml:space="preserve"> Liberci</w:t>
            </w:r>
            <w:r w:rsidRPr="00584922">
              <w:rPr>
                <w:rFonts w:cs="Arial"/>
                <w:szCs w:val="22"/>
                <w:lang w:val="cs-CZ" w:eastAsia="cs-CZ"/>
              </w:rPr>
              <w:t xml:space="preserve"> </w:t>
            </w:r>
            <w:proofErr w:type="gramStart"/>
            <w:r w:rsidRPr="00584922">
              <w:rPr>
                <w:rFonts w:cs="Arial"/>
                <w:szCs w:val="22"/>
                <w:lang w:val="cs-CZ" w:eastAsia="cs-CZ"/>
              </w:rPr>
              <w:t xml:space="preserve">dne  </w:t>
            </w:r>
            <w:r w:rsidR="009A1CB1">
              <w:rPr>
                <w:rFonts w:cs="Arial"/>
                <w:szCs w:val="22"/>
                <w:lang w:val="cs-CZ" w:eastAsia="cs-CZ"/>
              </w:rPr>
              <w:t>3.</w:t>
            </w:r>
            <w:proofErr w:type="gramEnd"/>
            <w:r w:rsidR="009A1CB1">
              <w:rPr>
                <w:rFonts w:cs="Arial"/>
                <w:szCs w:val="22"/>
                <w:lang w:val="cs-CZ" w:eastAsia="cs-CZ"/>
              </w:rPr>
              <w:t>10.2025</w:t>
            </w:r>
          </w:p>
        </w:tc>
      </w:tr>
      <w:tr w:rsidR="00D40B3F" w:rsidRPr="00584922" w14:paraId="747728CA" w14:textId="77777777" w:rsidTr="00AD3A45">
        <w:tc>
          <w:tcPr>
            <w:tcW w:w="4530" w:type="dxa"/>
            <w:shd w:val="clear" w:color="auto" w:fill="auto"/>
          </w:tcPr>
          <w:p w14:paraId="32DA9576" w14:textId="77777777" w:rsidR="00D40B3F" w:rsidRPr="00584922" w:rsidRDefault="00D40B3F" w:rsidP="00AD3A45">
            <w:pPr>
              <w:pStyle w:val="TSTextlnkuslovan"/>
              <w:jc w:val="center"/>
              <w:rPr>
                <w:rFonts w:cs="Arial"/>
                <w:szCs w:val="22"/>
                <w:lang w:val="cs-CZ" w:eastAsia="cs-CZ"/>
              </w:rPr>
            </w:pPr>
          </w:p>
        </w:tc>
        <w:tc>
          <w:tcPr>
            <w:tcW w:w="4531" w:type="dxa"/>
            <w:shd w:val="clear" w:color="auto" w:fill="auto"/>
          </w:tcPr>
          <w:p w14:paraId="06A49F12" w14:textId="77777777" w:rsidR="00D40B3F" w:rsidRPr="00584922" w:rsidRDefault="00D40B3F" w:rsidP="00AD3A45">
            <w:pPr>
              <w:pStyle w:val="TSTextlnkuslovan"/>
              <w:jc w:val="center"/>
              <w:rPr>
                <w:rFonts w:cs="Arial"/>
                <w:szCs w:val="22"/>
                <w:lang w:val="cs-CZ" w:eastAsia="cs-CZ"/>
              </w:rPr>
            </w:pPr>
          </w:p>
        </w:tc>
      </w:tr>
      <w:tr w:rsidR="00D40B3F" w:rsidRPr="00584922" w14:paraId="28F617F1" w14:textId="77777777" w:rsidTr="00AD3A45">
        <w:tc>
          <w:tcPr>
            <w:tcW w:w="4530" w:type="dxa"/>
            <w:shd w:val="clear" w:color="auto" w:fill="auto"/>
          </w:tcPr>
          <w:p w14:paraId="1A64B084" w14:textId="77777777" w:rsidR="00D40B3F" w:rsidRPr="00584922" w:rsidRDefault="00D40B3F" w:rsidP="00AD3A45">
            <w:pPr>
              <w:pStyle w:val="TSTextlnkuslovan"/>
              <w:rPr>
                <w:rFonts w:cs="Arial"/>
                <w:szCs w:val="22"/>
                <w:lang w:val="cs-CZ" w:eastAsia="cs-CZ"/>
              </w:rPr>
            </w:pPr>
          </w:p>
        </w:tc>
        <w:tc>
          <w:tcPr>
            <w:tcW w:w="4531" w:type="dxa"/>
            <w:shd w:val="clear" w:color="auto" w:fill="auto"/>
          </w:tcPr>
          <w:p w14:paraId="23D4776B" w14:textId="77777777" w:rsidR="00D40B3F" w:rsidRPr="00584922" w:rsidRDefault="00D40B3F" w:rsidP="00AD3A45">
            <w:pPr>
              <w:pStyle w:val="TSTextlnkuslovan"/>
              <w:jc w:val="center"/>
              <w:rPr>
                <w:rFonts w:cs="Arial"/>
                <w:szCs w:val="22"/>
                <w:lang w:val="cs-CZ" w:eastAsia="cs-CZ"/>
              </w:rPr>
            </w:pPr>
          </w:p>
        </w:tc>
      </w:tr>
      <w:tr w:rsidR="00D40B3F" w:rsidRPr="00584922" w14:paraId="713FE08A" w14:textId="77777777" w:rsidTr="00AD3A45">
        <w:tc>
          <w:tcPr>
            <w:tcW w:w="4530" w:type="dxa"/>
            <w:shd w:val="clear" w:color="auto" w:fill="auto"/>
          </w:tcPr>
          <w:p w14:paraId="04014AC0" w14:textId="77777777" w:rsidR="00D40B3F" w:rsidRPr="00584922" w:rsidRDefault="00D40B3F" w:rsidP="00AD3A45">
            <w:pPr>
              <w:pStyle w:val="TSTextlnkuslovan"/>
              <w:jc w:val="center"/>
              <w:rPr>
                <w:rFonts w:cs="Arial"/>
                <w:szCs w:val="22"/>
                <w:lang w:val="cs-CZ" w:eastAsia="cs-CZ"/>
              </w:rPr>
            </w:pPr>
          </w:p>
        </w:tc>
        <w:tc>
          <w:tcPr>
            <w:tcW w:w="4531" w:type="dxa"/>
            <w:shd w:val="clear" w:color="auto" w:fill="auto"/>
          </w:tcPr>
          <w:p w14:paraId="637CA83F" w14:textId="77777777" w:rsidR="00D40B3F" w:rsidRDefault="00D40B3F" w:rsidP="00AD3A45">
            <w:pPr>
              <w:pStyle w:val="TSTextlnkuslovan"/>
              <w:jc w:val="center"/>
              <w:rPr>
                <w:rFonts w:cs="Arial"/>
                <w:szCs w:val="22"/>
                <w:lang w:val="cs-CZ" w:eastAsia="cs-CZ"/>
              </w:rPr>
            </w:pPr>
          </w:p>
          <w:p w14:paraId="409D6531" w14:textId="77777777" w:rsidR="009A1CB1" w:rsidRPr="00584922" w:rsidRDefault="009A1CB1" w:rsidP="00AD3A45">
            <w:pPr>
              <w:pStyle w:val="TSTextlnkuslovan"/>
              <w:jc w:val="center"/>
              <w:rPr>
                <w:rFonts w:cs="Arial"/>
                <w:szCs w:val="22"/>
                <w:lang w:val="cs-CZ" w:eastAsia="cs-CZ"/>
              </w:rPr>
            </w:pPr>
          </w:p>
        </w:tc>
      </w:tr>
      <w:tr w:rsidR="00D40B3F" w:rsidRPr="00584922" w14:paraId="1655C2DF" w14:textId="77777777" w:rsidTr="00AD3A45">
        <w:tc>
          <w:tcPr>
            <w:tcW w:w="4530" w:type="dxa"/>
            <w:shd w:val="clear" w:color="auto" w:fill="auto"/>
          </w:tcPr>
          <w:p w14:paraId="3A9602DF" w14:textId="77777777" w:rsidR="00D40B3F" w:rsidRPr="00584922" w:rsidRDefault="00D40B3F" w:rsidP="00AD3A45">
            <w:pPr>
              <w:pStyle w:val="TSTextlnkuslovan"/>
              <w:rPr>
                <w:rFonts w:cs="Arial"/>
                <w:szCs w:val="22"/>
                <w:lang w:val="cs-CZ" w:eastAsia="cs-CZ"/>
              </w:rPr>
            </w:pPr>
          </w:p>
        </w:tc>
        <w:tc>
          <w:tcPr>
            <w:tcW w:w="4531" w:type="dxa"/>
            <w:shd w:val="clear" w:color="auto" w:fill="auto"/>
          </w:tcPr>
          <w:p w14:paraId="27F8FEDA" w14:textId="77777777" w:rsidR="009A1CB1" w:rsidRPr="00584922" w:rsidRDefault="009A1CB1" w:rsidP="009A1CB1">
            <w:pPr>
              <w:pStyle w:val="TSTextlnkuslovan"/>
              <w:rPr>
                <w:rFonts w:cs="Arial"/>
                <w:szCs w:val="22"/>
                <w:lang w:val="cs-CZ" w:eastAsia="cs-CZ"/>
              </w:rPr>
            </w:pPr>
          </w:p>
        </w:tc>
      </w:tr>
      <w:tr w:rsidR="00D40B3F" w:rsidRPr="00584922" w14:paraId="296614AD" w14:textId="77777777" w:rsidTr="00AD3A45">
        <w:tc>
          <w:tcPr>
            <w:tcW w:w="4530" w:type="dxa"/>
            <w:shd w:val="clear" w:color="auto" w:fill="auto"/>
          </w:tcPr>
          <w:p w14:paraId="73219809" w14:textId="77777777" w:rsidR="00D40B3F" w:rsidRPr="00584922" w:rsidRDefault="00D40B3F" w:rsidP="00AD3A45">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c>
          <w:tcPr>
            <w:tcW w:w="4531" w:type="dxa"/>
            <w:shd w:val="clear" w:color="auto" w:fill="auto"/>
          </w:tcPr>
          <w:p w14:paraId="6AD285DB" w14:textId="77777777" w:rsidR="00D40B3F" w:rsidRPr="00584922" w:rsidRDefault="00D40B3F" w:rsidP="00AD3A45">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r>
      <w:tr w:rsidR="00D40B3F" w:rsidRPr="00584922" w14:paraId="3D48C52E" w14:textId="77777777" w:rsidTr="00AD3A45">
        <w:tc>
          <w:tcPr>
            <w:tcW w:w="4530" w:type="dxa"/>
            <w:shd w:val="clear" w:color="auto" w:fill="auto"/>
            <w:vAlign w:val="center"/>
          </w:tcPr>
          <w:p w14:paraId="4C33FCE6" w14:textId="77777777" w:rsidR="00D40B3F" w:rsidRPr="00584922" w:rsidRDefault="00D40B3F" w:rsidP="00AD3A45">
            <w:pPr>
              <w:pStyle w:val="TSTextlnkuslovan"/>
              <w:spacing w:after="0" w:line="240" w:lineRule="auto"/>
              <w:jc w:val="center"/>
              <w:rPr>
                <w:rFonts w:cs="Arial"/>
                <w:szCs w:val="22"/>
                <w:lang w:val="cs-CZ" w:eastAsia="cs-CZ"/>
              </w:rPr>
            </w:pPr>
            <w:r>
              <w:rPr>
                <w:rFonts w:cs="Arial"/>
                <w:szCs w:val="22"/>
                <w:lang w:val="cs-CZ" w:eastAsia="cs-CZ"/>
              </w:rPr>
              <w:t>Ing. Tomáš Maček</w:t>
            </w:r>
          </w:p>
        </w:tc>
        <w:tc>
          <w:tcPr>
            <w:tcW w:w="4531" w:type="dxa"/>
            <w:shd w:val="clear" w:color="auto" w:fill="auto"/>
            <w:vAlign w:val="center"/>
          </w:tcPr>
          <w:p w14:paraId="0179EB69" w14:textId="77777777" w:rsidR="00D40B3F" w:rsidRPr="00584922" w:rsidRDefault="00D40B3F" w:rsidP="00AD3A45">
            <w:pPr>
              <w:pStyle w:val="TSTextlnkuslovan"/>
              <w:spacing w:after="0" w:line="240" w:lineRule="auto"/>
              <w:jc w:val="center"/>
              <w:rPr>
                <w:rFonts w:cs="Arial"/>
                <w:szCs w:val="22"/>
                <w:lang w:val="cs-CZ" w:eastAsia="cs-CZ"/>
              </w:rPr>
            </w:pPr>
            <w:r>
              <w:rPr>
                <w:rFonts w:cs="Arial"/>
                <w:szCs w:val="22"/>
                <w:lang w:val="cs-CZ" w:eastAsia="cs-CZ"/>
              </w:rPr>
              <w:t>Václav Bittner</w:t>
            </w:r>
          </w:p>
        </w:tc>
      </w:tr>
      <w:tr w:rsidR="00D40B3F" w:rsidRPr="00584922" w14:paraId="0D3ACF60" w14:textId="77777777" w:rsidTr="00AD3A45">
        <w:tc>
          <w:tcPr>
            <w:tcW w:w="4530" w:type="dxa"/>
            <w:shd w:val="clear" w:color="auto" w:fill="auto"/>
            <w:vAlign w:val="center"/>
          </w:tcPr>
          <w:p w14:paraId="2BC14BBB" w14:textId="77777777" w:rsidR="00D40B3F" w:rsidRPr="00584922" w:rsidRDefault="00D40B3F" w:rsidP="00AD3A45">
            <w:pPr>
              <w:pStyle w:val="TSTextlnkuslovan"/>
              <w:spacing w:after="0" w:line="240" w:lineRule="auto"/>
              <w:jc w:val="center"/>
              <w:rPr>
                <w:rFonts w:cs="Arial"/>
                <w:szCs w:val="22"/>
                <w:lang w:val="cs-CZ" w:eastAsia="cs-CZ"/>
              </w:rPr>
            </w:pPr>
            <w:r>
              <w:rPr>
                <w:rFonts w:cs="Arial"/>
                <w:szCs w:val="22"/>
                <w:lang w:val="cs-CZ" w:eastAsia="cs-CZ"/>
              </w:rPr>
              <w:t>vedoucí Pobočky Liberec</w:t>
            </w:r>
          </w:p>
        </w:tc>
        <w:tc>
          <w:tcPr>
            <w:tcW w:w="4531" w:type="dxa"/>
            <w:shd w:val="clear" w:color="auto" w:fill="auto"/>
            <w:vAlign w:val="center"/>
          </w:tcPr>
          <w:p w14:paraId="318317F5" w14:textId="77777777" w:rsidR="00D40B3F" w:rsidRPr="00584922" w:rsidRDefault="00D40B3F" w:rsidP="00AD3A45">
            <w:pPr>
              <w:pStyle w:val="TSTextlnkuslovan"/>
              <w:spacing w:after="0" w:line="240" w:lineRule="auto"/>
              <w:jc w:val="center"/>
              <w:rPr>
                <w:rFonts w:cs="Arial"/>
                <w:szCs w:val="22"/>
                <w:lang w:val="cs-CZ" w:eastAsia="cs-CZ"/>
              </w:rPr>
            </w:pPr>
            <w:r>
              <w:rPr>
                <w:rFonts w:cs="Arial"/>
                <w:szCs w:val="22"/>
                <w:lang w:val="cs-CZ" w:eastAsia="cs-CZ"/>
              </w:rPr>
              <w:t>příkazník</w:t>
            </w:r>
          </w:p>
        </w:tc>
      </w:tr>
      <w:tr w:rsidR="00D40B3F" w:rsidRPr="00584922" w14:paraId="3E5589C5" w14:textId="77777777" w:rsidTr="00AD3A45">
        <w:tc>
          <w:tcPr>
            <w:tcW w:w="4530" w:type="dxa"/>
            <w:shd w:val="clear" w:color="auto" w:fill="auto"/>
            <w:vAlign w:val="center"/>
          </w:tcPr>
          <w:p w14:paraId="24324049" w14:textId="77777777" w:rsidR="00D40B3F" w:rsidRPr="00584922" w:rsidRDefault="00D40B3F" w:rsidP="00AD3A45">
            <w:pPr>
              <w:pStyle w:val="TSTextlnkuslovan"/>
              <w:spacing w:after="0" w:line="240" w:lineRule="auto"/>
              <w:jc w:val="center"/>
              <w:rPr>
                <w:rFonts w:cs="Arial"/>
                <w:szCs w:val="22"/>
                <w:lang w:val="cs-CZ" w:eastAsia="cs-CZ"/>
              </w:rPr>
            </w:pPr>
            <w:r>
              <w:rPr>
                <w:rFonts w:cs="Arial"/>
                <w:szCs w:val="22"/>
                <w:lang w:val="cs-CZ" w:eastAsia="cs-CZ"/>
              </w:rPr>
              <w:t>Příkazce</w:t>
            </w:r>
          </w:p>
        </w:tc>
        <w:tc>
          <w:tcPr>
            <w:tcW w:w="4531" w:type="dxa"/>
            <w:shd w:val="clear" w:color="auto" w:fill="auto"/>
            <w:vAlign w:val="center"/>
          </w:tcPr>
          <w:p w14:paraId="36D90304" w14:textId="77777777" w:rsidR="00D40B3F" w:rsidRPr="00584922" w:rsidRDefault="00D40B3F" w:rsidP="00AD3A45">
            <w:pPr>
              <w:pStyle w:val="TSTextlnkuslovan"/>
              <w:spacing w:after="0" w:line="240" w:lineRule="auto"/>
              <w:jc w:val="center"/>
              <w:rPr>
                <w:rFonts w:cs="Arial"/>
                <w:szCs w:val="22"/>
                <w:lang w:val="cs-CZ" w:eastAsia="cs-CZ"/>
              </w:rPr>
            </w:pPr>
          </w:p>
        </w:tc>
      </w:tr>
      <w:tr w:rsidR="00D40B3F" w:rsidRPr="00584922" w14:paraId="4A9E55CC" w14:textId="77777777" w:rsidTr="00AD3A45">
        <w:tc>
          <w:tcPr>
            <w:tcW w:w="4530" w:type="dxa"/>
            <w:shd w:val="clear" w:color="auto" w:fill="auto"/>
            <w:vAlign w:val="center"/>
          </w:tcPr>
          <w:p w14:paraId="729311D2" w14:textId="77777777" w:rsidR="00D40B3F" w:rsidRPr="00584922" w:rsidRDefault="00D40B3F" w:rsidP="00AD3A45">
            <w:pPr>
              <w:pStyle w:val="TSTextlnkuslovan"/>
              <w:spacing w:after="0" w:line="240" w:lineRule="auto"/>
              <w:rPr>
                <w:rFonts w:cs="Arial"/>
                <w:szCs w:val="22"/>
                <w:lang w:val="cs-CZ" w:eastAsia="cs-CZ"/>
              </w:rPr>
            </w:pPr>
          </w:p>
        </w:tc>
        <w:tc>
          <w:tcPr>
            <w:tcW w:w="4531" w:type="dxa"/>
            <w:shd w:val="clear" w:color="auto" w:fill="auto"/>
            <w:vAlign w:val="center"/>
          </w:tcPr>
          <w:p w14:paraId="0F1F9B87" w14:textId="77777777" w:rsidR="00D40B3F" w:rsidRPr="00584922" w:rsidRDefault="00D40B3F" w:rsidP="00AD3A45">
            <w:pPr>
              <w:pStyle w:val="TSTextlnkuslovan"/>
              <w:spacing w:after="0" w:line="240" w:lineRule="auto"/>
              <w:jc w:val="center"/>
              <w:rPr>
                <w:rFonts w:cs="Arial"/>
                <w:szCs w:val="22"/>
                <w:lang w:val="cs-CZ" w:eastAsia="cs-CZ"/>
              </w:rPr>
            </w:pPr>
          </w:p>
        </w:tc>
      </w:tr>
    </w:tbl>
    <w:p w14:paraId="5A71405F" w14:textId="77777777" w:rsidR="00D40B3F" w:rsidRPr="002B2962" w:rsidRDefault="00D40B3F" w:rsidP="008B654A">
      <w:pPr>
        <w:pStyle w:val="TSTextlnkuslovan"/>
        <w:spacing w:line="240" w:lineRule="auto"/>
        <w:ind w:left="737"/>
        <w:jc w:val="both"/>
        <w:rPr>
          <w:rFonts w:cs="Arial"/>
          <w:iCs/>
          <w:szCs w:val="22"/>
        </w:rPr>
      </w:pPr>
    </w:p>
    <w:bookmarkEnd w:id="37"/>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4F2D948" w14:textId="77777777" w:rsidR="002F41DD" w:rsidRPr="00853A29" w:rsidRDefault="002F41DD" w:rsidP="002F41DD">
      <w:pPr>
        <w:pStyle w:val="Default"/>
        <w:jc w:val="both"/>
        <w:rPr>
          <w:rFonts w:ascii="Arial" w:hAnsi="Arial" w:cs="Arial"/>
          <w:sz w:val="22"/>
          <w:szCs w:val="22"/>
        </w:rPr>
      </w:pPr>
      <w:r w:rsidRPr="00853A29">
        <w:rPr>
          <w:rFonts w:ascii="Arial" w:hAnsi="Arial" w:cs="Arial"/>
          <w:sz w:val="22"/>
          <w:szCs w:val="22"/>
        </w:rPr>
        <w:t xml:space="preserve">Krajský pozemkový úřad pro </w:t>
      </w:r>
      <w:r w:rsidRPr="00853A29">
        <w:rPr>
          <w:rFonts w:ascii="Arial" w:hAnsi="Arial" w:cs="Arial"/>
          <w:bCs/>
          <w:sz w:val="22"/>
          <w:szCs w:val="22"/>
          <w:lang w:val="en-US"/>
        </w:rPr>
        <w:t>Liberecký kraj</w:t>
      </w:r>
      <w:r w:rsidRPr="00853A29">
        <w:rPr>
          <w:rFonts w:ascii="Arial" w:hAnsi="Arial" w:cs="Arial"/>
          <w:sz w:val="22"/>
          <w:szCs w:val="22"/>
        </w:rPr>
        <w:t>, Pobočka Liberec</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F14EED1" w14:textId="77777777" w:rsidR="00614ACB" w:rsidRDefault="00614ACB" w:rsidP="00614ACB">
      <w:pPr>
        <w:jc w:val="both"/>
        <w:rPr>
          <w:rFonts w:cs="Arial"/>
        </w:rPr>
      </w:pPr>
    </w:p>
    <w:p w14:paraId="026C9F58" w14:textId="5C9BC657" w:rsidR="00614ACB" w:rsidRPr="00DF4EDC" w:rsidRDefault="00614ACB" w:rsidP="00614ACB">
      <w:pPr>
        <w:jc w:val="both"/>
        <w:rPr>
          <w:rFonts w:cs="Arial"/>
        </w:rPr>
      </w:pPr>
      <w:proofErr w:type="gramStart"/>
      <w:r w:rsidRPr="00DF4EDC">
        <w:rPr>
          <w:rFonts w:cs="Arial"/>
        </w:rPr>
        <w:t xml:space="preserve">Adresa:   </w:t>
      </w:r>
      <w:proofErr w:type="gramEnd"/>
      <w:r w:rsidRPr="00DF4EDC">
        <w:rPr>
          <w:rFonts w:cs="Arial"/>
        </w:rPr>
        <w:t xml:space="preserve">            </w:t>
      </w:r>
      <w:r w:rsidRPr="00DF4EDC">
        <w:rPr>
          <w:rFonts w:cs="Arial"/>
          <w:lang w:val="en-US"/>
        </w:rPr>
        <w:t xml:space="preserve">U </w:t>
      </w:r>
      <w:proofErr w:type="spellStart"/>
      <w:r w:rsidRPr="00DF4EDC">
        <w:rPr>
          <w:rFonts w:cs="Arial"/>
          <w:lang w:val="en-US"/>
        </w:rPr>
        <w:t>Nisy</w:t>
      </w:r>
      <w:proofErr w:type="spellEnd"/>
      <w:r w:rsidRPr="00DF4EDC">
        <w:rPr>
          <w:rFonts w:cs="Arial"/>
          <w:lang w:val="en-US"/>
        </w:rPr>
        <w:t xml:space="preserve"> 745/6a, 460 57 Liberec</w:t>
      </w:r>
    </w:p>
    <w:p w14:paraId="1C29ACBE" w14:textId="77777777" w:rsidR="00614ACB" w:rsidRPr="00DF4EDC" w:rsidRDefault="00614ACB" w:rsidP="00614ACB">
      <w:pPr>
        <w:ind w:right="566"/>
        <w:jc w:val="both"/>
        <w:rPr>
          <w:rFonts w:cs="Arial"/>
        </w:rPr>
      </w:pPr>
      <w:proofErr w:type="gramStart"/>
      <w:r w:rsidRPr="00DF4EDC">
        <w:rPr>
          <w:rFonts w:cs="Arial"/>
        </w:rPr>
        <w:t xml:space="preserve">Zastoupený:   </w:t>
      </w:r>
      <w:proofErr w:type="gramEnd"/>
      <w:r w:rsidRPr="00DF4EDC">
        <w:rPr>
          <w:rFonts w:cs="Arial"/>
        </w:rPr>
        <w:t xml:space="preserve">     </w:t>
      </w:r>
      <w:r w:rsidRPr="00DF4EDC">
        <w:rPr>
          <w:rFonts w:cs="Arial"/>
          <w:lang w:val="en-US"/>
        </w:rPr>
        <w:t xml:space="preserve">Ing. </w:t>
      </w:r>
      <w:proofErr w:type="spellStart"/>
      <w:r w:rsidRPr="00DF4EDC">
        <w:rPr>
          <w:rFonts w:cs="Arial"/>
          <w:lang w:val="en-US"/>
        </w:rPr>
        <w:t>Tomášem</w:t>
      </w:r>
      <w:proofErr w:type="spellEnd"/>
      <w:r w:rsidRPr="00DF4EDC">
        <w:rPr>
          <w:rFonts w:cs="Arial"/>
          <w:lang w:val="en-US"/>
        </w:rPr>
        <w:t xml:space="preserve"> </w:t>
      </w:r>
      <w:proofErr w:type="spellStart"/>
      <w:r w:rsidRPr="00DF4EDC">
        <w:rPr>
          <w:rFonts w:cs="Arial"/>
          <w:lang w:val="en-US"/>
        </w:rPr>
        <w:t>Mačkem</w:t>
      </w:r>
      <w:proofErr w:type="spellEnd"/>
      <w:r w:rsidRPr="00DF4EDC">
        <w:rPr>
          <w:rFonts w:cs="Arial"/>
          <w:lang w:val="en-US"/>
        </w:rPr>
        <w:t xml:space="preserve">, </w:t>
      </w:r>
      <w:proofErr w:type="spellStart"/>
      <w:r w:rsidRPr="00DF4EDC">
        <w:rPr>
          <w:rFonts w:cs="Arial"/>
          <w:lang w:val="en-US"/>
        </w:rPr>
        <w:t>vedoucím</w:t>
      </w:r>
      <w:proofErr w:type="spellEnd"/>
      <w:r w:rsidRPr="00DF4EDC">
        <w:rPr>
          <w:rFonts w:cs="Arial"/>
          <w:lang w:val="en-US"/>
        </w:rPr>
        <w:t xml:space="preserve"> </w:t>
      </w:r>
      <w:proofErr w:type="spellStart"/>
      <w:r w:rsidRPr="00DF4EDC">
        <w:rPr>
          <w:rFonts w:cs="Arial"/>
          <w:lang w:val="en-US"/>
        </w:rPr>
        <w:t>Pobočky</w:t>
      </w:r>
      <w:proofErr w:type="spellEnd"/>
      <w:r w:rsidRPr="00DF4EDC">
        <w:rPr>
          <w:rFonts w:cs="Arial"/>
          <w:lang w:val="en-US"/>
        </w:rPr>
        <w:t xml:space="preserve"> Liberec</w:t>
      </w:r>
    </w:p>
    <w:p w14:paraId="05D4AA3B" w14:textId="77777777" w:rsidR="00614ACB" w:rsidRPr="00DF4EDC" w:rsidRDefault="00614ACB" w:rsidP="00614ACB">
      <w:pPr>
        <w:ind w:right="566"/>
        <w:jc w:val="both"/>
        <w:rPr>
          <w:rFonts w:cs="Arial"/>
        </w:rPr>
      </w:pPr>
      <w:r w:rsidRPr="00DF4EDC">
        <w:rPr>
          <w:rFonts w:cs="Arial"/>
        </w:rPr>
        <w:tab/>
      </w:r>
      <w:r w:rsidRPr="00DF4EDC">
        <w:rPr>
          <w:rFonts w:cs="Arial"/>
        </w:rPr>
        <w:tab/>
      </w:r>
      <w:r w:rsidRPr="00DF4EDC">
        <w:rPr>
          <w:rFonts w:cs="Arial"/>
        </w:rPr>
        <w:tab/>
      </w:r>
      <w:r w:rsidRPr="00DF4EDC">
        <w:rPr>
          <w:rFonts w:cs="Arial"/>
        </w:rPr>
        <w:tab/>
      </w:r>
      <w:r w:rsidRPr="00DF4EDC">
        <w:rPr>
          <w:rFonts w:cs="Arial"/>
        </w:rPr>
        <w:tab/>
      </w:r>
      <w:r w:rsidRPr="00DF4EDC">
        <w:rPr>
          <w:rFonts w:cs="Arial"/>
        </w:rPr>
        <w:tab/>
        <w:t xml:space="preserve">   </w:t>
      </w:r>
    </w:p>
    <w:p w14:paraId="4A933C33" w14:textId="35FC3FAC" w:rsidR="00614ACB" w:rsidRPr="00DF4EDC" w:rsidRDefault="00614ACB" w:rsidP="00614ACB">
      <w:pPr>
        <w:ind w:right="70"/>
        <w:jc w:val="center"/>
        <w:rPr>
          <w:rFonts w:cs="Arial"/>
          <w:b/>
        </w:rPr>
      </w:pPr>
      <w:r w:rsidRPr="00DF4EDC">
        <w:rPr>
          <w:rFonts w:cs="Arial"/>
          <w:b/>
        </w:rPr>
        <w:t xml:space="preserve">z m o c ň u j e    </w:t>
      </w:r>
    </w:p>
    <w:p w14:paraId="0D795529" w14:textId="77777777" w:rsidR="00614ACB" w:rsidRPr="00DF4EDC" w:rsidRDefault="00614ACB" w:rsidP="00614ACB">
      <w:pPr>
        <w:ind w:right="70"/>
        <w:jc w:val="both"/>
        <w:rPr>
          <w:rFonts w:cs="Arial"/>
          <w:b/>
        </w:rPr>
      </w:pPr>
    </w:p>
    <w:p w14:paraId="02C4B734" w14:textId="77777777" w:rsidR="00614ACB" w:rsidRPr="00DF4EDC" w:rsidRDefault="00614ACB" w:rsidP="00614ACB">
      <w:pPr>
        <w:tabs>
          <w:tab w:val="left" w:pos="1701"/>
        </w:tabs>
        <w:jc w:val="both"/>
        <w:rPr>
          <w:rFonts w:cs="Arial"/>
        </w:rPr>
      </w:pPr>
      <w:proofErr w:type="gramStart"/>
      <w:r w:rsidRPr="00DF4EDC">
        <w:rPr>
          <w:rFonts w:cs="Arial"/>
        </w:rPr>
        <w:t xml:space="preserve">společnost:  </w:t>
      </w:r>
      <w:r>
        <w:rPr>
          <w:rFonts w:cs="Arial"/>
        </w:rPr>
        <w:tab/>
      </w:r>
      <w:proofErr w:type="gramEnd"/>
      <w:r>
        <w:rPr>
          <w:rFonts w:cs="Arial"/>
          <w:b/>
          <w:lang w:val="en-US"/>
        </w:rPr>
        <w:t>Václav Bittner</w:t>
      </w:r>
      <w:r w:rsidRPr="00DF4EDC">
        <w:rPr>
          <w:rFonts w:cs="Arial"/>
          <w:b/>
          <w:lang w:val="en-US"/>
        </w:rPr>
        <w:t xml:space="preserve">   </w:t>
      </w:r>
    </w:p>
    <w:p w14:paraId="4FB4E6EF" w14:textId="40A5508C" w:rsidR="00614ACB" w:rsidRPr="00DF4EDC" w:rsidRDefault="00614ACB" w:rsidP="00614ACB">
      <w:pPr>
        <w:tabs>
          <w:tab w:val="left" w:pos="1701"/>
        </w:tabs>
        <w:jc w:val="both"/>
        <w:rPr>
          <w:rFonts w:cs="Arial"/>
        </w:rPr>
      </w:pPr>
      <w:r w:rsidRPr="00DF4EDC">
        <w:rPr>
          <w:rFonts w:cs="Arial"/>
        </w:rPr>
        <w:t xml:space="preserve">se </w:t>
      </w:r>
      <w:proofErr w:type="gramStart"/>
      <w:r w:rsidRPr="00DF4EDC">
        <w:rPr>
          <w:rFonts w:cs="Arial"/>
        </w:rPr>
        <w:t xml:space="preserve">sídlem:  </w:t>
      </w:r>
      <w:r>
        <w:rPr>
          <w:rFonts w:cs="Arial"/>
        </w:rPr>
        <w:tab/>
      </w:r>
      <w:proofErr w:type="spellStart"/>
      <w:proofErr w:type="gramEnd"/>
      <w:r w:rsidR="00712421">
        <w:rPr>
          <w:rFonts w:cs="Arial"/>
        </w:rPr>
        <w:t>xxxxxxxxxxxxx</w:t>
      </w:r>
      <w:proofErr w:type="spellEnd"/>
      <w:r>
        <w:rPr>
          <w:rFonts w:cs="Arial"/>
        </w:rPr>
        <w:t>, 468 01 Jablonec nad Nisou</w:t>
      </w:r>
    </w:p>
    <w:p w14:paraId="6A0C3CA2" w14:textId="77777777" w:rsidR="00614ACB" w:rsidRPr="00DF4EDC" w:rsidRDefault="00614ACB" w:rsidP="00614ACB">
      <w:pPr>
        <w:tabs>
          <w:tab w:val="left" w:pos="1701"/>
        </w:tabs>
        <w:ind w:right="70"/>
        <w:jc w:val="both"/>
        <w:rPr>
          <w:rFonts w:cs="Arial"/>
        </w:rPr>
      </w:pPr>
      <w:proofErr w:type="gramStart"/>
      <w:r w:rsidRPr="00DF4EDC">
        <w:rPr>
          <w:rFonts w:cs="Arial"/>
        </w:rPr>
        <w:t xml:space="preserve">IČO:   </w:t>
      </w:r>
      <w:proofErr w:type="gramEnd"/>
      <w:r>
        <w:rPr>
          <w:rFonts w:cs="Arial"/>
        </w:rPr>
        <w:tab/>
      </w:r>
      <w:r w:rsidRPr="000B65DF">
        <w:rPr>
          <w:rFonts w:cs="Arial"/>
          <w:szCs w:val="22"/>
          <w:lang w:val="en-US"/>
        </w:rPr>
        <w:t>76396711</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614ACB">
      <w:pPr>
        <w:ind w:right="70"/>
        <w:jc w:val="both"/>
        <w:rPr>
          <w:rFonts w:cs="Arial"/>
          <w:szCs w:val="22"/>
        </w:rPr>
      </w:pPr>
    </w:p>
    <w:p w14:paraId="11CF6C63" w14:textId="0A8BC2FE" w:rsidR="00FC76E6" w:rsidRPr="00085415" w:rsidRDefault="00FC76E6" w:rsidP="00614ACB">
      <w:pPr>
        <w:ind w:right="70"/>
        <w:jc w:val="both"/>
        <w:rPr>
          <w:rFonts w:cs="Arial"/>
        </w:rPr>
      </w:pPr>
      <w:r w:rsidRPr="00085415">
        <w:rPr>
          <w:rFonts w:cs="Arial"/>
        </w:rPr>
        <w:t>k veškerým právním úkonům směřujícím k</w:t>
      </w:r>
      <w:r>
        <w:rPr>
          <w:rFonts w:cs="Arial"/>
        </w:rPr>
        <w:t xml:space="preserve"> úspěšnému a kvalitnímu dokončení </w:t>
      </w:r>
      <w:proofErr w:type="gramStart"/>
      <w:r>
        <w:rPr>
          <w:rFonts w:cs="Arial"/>
        </w:rPr>
        <w:t>díla</w:t>
      </w:r>
      <w:r w:rsidRPr="00085415">
        <w:rPr>
          <w:rFonts w:cs="Arial"/>
        </w:rPr>
        <w:t xml:space="preserve"> </w:t>
      </w:r>
      <w:r w:rsidR="00AE491E">
        <w:rPr>
          <w:rFonts w:cs="Arial"/>
        </w:rPr>
        <w:t>,,</w:t>
      </w:r>
      <w:r w:rsidR="00AE491E">
        <w:rPr>
          <w:b/>
          <w:snapToGrid w:val="0"/>
        </w:rPr>
        <w:t>Rekonstrukce</w:t>
      </w:r>
      <w:proofErr w:type="gramEnd"/>
      <w:r w:rsidR="00AE491E">
        <w:rPr>
          <w:b/>
          <w:snapToGrid w:val="0"/>
        </w:rPr>
        <w:t xml:space="preserve"> polních cest HC1 a VC4a v </w:t>
      </w:r>
      <w:proofErr w:type="spellStart"/>
      <w:r w:rsidR="00AE491E">
        <w:rPr>
          <w:b/>
          <w:snapToGrid w:val="0"/>
        </w:rPr>
        <w:t>k.ú</w:t>
      </w:r>
      <w:proofErr w:type="spellEnd"/>
      <w:r w:rsidR="00AE491E">
        <w:rPr>
          <w:b/>
          <w:snapToGrid w:val="0"/>
        </w:rPr>
        <w:t xml:space="preserve">. Horní </w:t>
      </w:r>
      <w:proofErr w:type="spellStart"/>
      <w:r w:rsidR="00AE491E">
        <w:rPr>
          <w:b/>
          <w:snapToGrid w:val="0"/>
        </w:rPr>
        <w:t>Pertotlice</w:t>
      </w:r>
      <w:proofErr w:type="spellEnd"/>
      <w:r w:rsidR="00AE491E">
        <w:rPr>
          <w:b/>
          <w:snapToGrid w:val="0"/>
        </w:rPr>
        <w:t>‘‘</w:t>
      </w:r>
      <w:r w:rsidRPr="00085415">
        <w:rPr>
          <w:rFonts w:cs="Arial"/>
        </w:rPr>
        <w:t xml:space="preserve"> dle smlouvy o dílo uzavřené dne </w:t>
      </w:r>
      <w:r w:rsidR="008F5ACD">
        <w:rPr>
          <w:rFonts w:cs="Arial"/>
          <w:b/>
          <w:bCs/>
        </w:rPr>
        <w:t>3.10.2025</w:t>
      </w:r>
      <w:r w:rsidRPr="00085415">
        <w:rPr>
          <w:rFonts w:cs="Arial"/>
        </w:rPr>
        <w:t xml:space="preserve"> mezi Českou republikou - Státním pozemkovým úřadem jako zmocnitelem a</w:t>
      </w:r>
      <w:r>
        <w:rPr>
          <w:rFonts w:cs="Arial"/>
        </w:rPr>
        <w:t> </w:t>
      </w:r>
      <w:r w:rsidR="004C6880">
        <w:rPr>
          <w:rFonts w:cs="Arial"/>
        </w:rPr>
        <w:t>Václavem Bittnerem</w:t>
      </w:r>
      <w:r w:rsidRPr="00085415">
        <w:rPr>
          <w:rFonts w:cs="Arial"/>
        </w:rPr>
        <w:t xml:space="preserve"> jako zmocněncem v rozsahu </w:t>
      </w:r>
      <w:r w:rsidRPr="004C6880">
        <w:rPr>
          <w:rFonts w:cs="Arial"/>
        </w:rPr>
        <w:t>čl. </w:t>
      </w:r>
      <w:r w:rsidR="004C6880" w:rsidRPr="004C6880">
        <w:rPr>
          <w:rFonts w:cs="Arial"/>
        </w:rPr>
        <w:t>I. a II.</w:t>
      </w:r>
      <w:r w:rsidR="004C6880">
        <w:rPr>
          <w:rFonts w:cs="Arial"/>
          <w:b/>
          <w:bCs/>
        </w:rPr>
        <w:t xml:space="preserve"> </w:t>
      </w:r>
      <w:r w:rsidRPr="00085415">
        <w:rPr>
          <w:rFonts w:cs="Arial"/>
        </w:rPr>
        <w:t>této smlouvy.</w:t>
      </w:r>
    </w:p>
    <w:p w14:paraId="5D7DD925" w14:textId="77777777" w:rsidR="00FC76E6" w:rsidRPr="00085415" w:rsidRDefault="00FC76E6" w:rsidP="00FC76E6">
      <w:pPr>
        <w:ind w:right="70"/>
        <w:rPr>
          <w:rFonts w:cs="Arial"/>
          <w:szCs w:val="22"/>
        </w:rPr>
      </w:pPr>
    </w:p>
    <w:p w14:paraId="43C9E574" w14:textId="77777777" w:rsidR="00FC76E6" w:rsidRPr="00085415" w:rsidRDefault="00FC76E6" w:rsidP="00FC76E6"/>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70327A7E" w:rsidR="00FC76E6" w:rsidRPr="00085415" w:rsidRDefault="00FC76E6" w:rsidP="00FC76E6">
      <w:r w:rsidRPr="00085415">
        <w:t>V</w:t>
      </w:r>
      <w:r>
        <w:t xml:space="preserve"> </w:t>
      </w:r>
      <w:r w:rsidR="004916FC">
        <w:t>Liberci</w:t>
      </w:r>
      <w:r>
        <w:t xml:space="preserve"> </w:t>
      </w:r>
      <w:r w:rsidRPr="00085415">
        <w:t>dne</w:t>
      </w:r>
      <w:r>
        <w:t xml:space="preserve"> </w:t>
      </w:r>
      <w:r w:rsidR="009A1CB1">
        <w:t>3.10.2025</w:t>
      </w:r>
    </w:p>
    <w:p w14:paraId="322AFA20" w14:textId="77777777" w:rsidR="00FC76E6" w:rsidRPr="00085415" w:rsidRDefault="00FC76E6" w:rsidP="00FC76E6"/>
    <w:p w14:paraId="35CA707F" w14:textId="77777777" w:rsidR="00FC76E6" w:rsidRPr="00085415" w:rsidRDefault="00FC76E6" w:rsidP="00FC76E6"/>
    <w:p w14:paraId="0A65E688" w14:textId="5DAE23B6" w:rsidR="00AE491E" w:rsidRPr="00027201" w:rsidRDefault="00FC76E6" w:rsidP="00AE491E">
      <w:pPr>
        <w:rPr>
          <w:i/>
          <w:iCs/>
          <w:sz w:val="20"/>
          <w:szCs w:val="20"/>
        </w:rPr>
      </w:pPr>
      <w:bookmarkStart w:id="38" w:name="Text16"/>
      <w:r w:rsidRPr="00702A54">
        <w:tab/>
      </w:r>
      <w:bookmarkEnd w:id="38"/>
    </w:p>
    <w:p w14:paraId="02499480" w14:textId="77777777" w:rsidR="00AE491E" w:rsidRPr="00AD461A" w:rsidRDefault="00AE491E" w:rsidP="00AE491E">
      <w:pPr>
        <w:tabs>
          <w:tab w:val="left" w:pos="5103"/>
        </w:tabs>
        <w:rPr>
          <w:sz w:val="20"/>
          <w:szCs w:val="20"/>
        </w:rPr>
      </w:pPr>
      <w:r w:rsidRPr="00AD461A">
        <w:rPr>
          <w:sz w:val="20"/>
          <w:szCs w:val="20"/>
        </w:rPr>
        <w:tab/>
        <w:t>……………………………………….</w:t>
      </w:r>
    </w:p>
    <w:p w14:paraId="5BD2A29A" w14:textId="77777777" w:rsidR="00AE491E" w:rsidRPr="00AD461A" w:rsidRDefault="00AE491E" w:rsidP="00AE491E">
      <w:pPr>
        <w:tabs>
          <w:tab w:val="left" w:pos="5103"/>
        </w:tabs>
        <w:rPr>
          <w:sz w:val="20"/>
          <w:szCs w:val="20"/>
        </w:rPr>
      </w:pPr>
      <w:r w:rsidRPr="00AD461A">
        <w:rPr>
          <w:sz w:val="20"/>
          <w:szCs w:val="20"/>
        </w:rPr>
        <w:tab/>
      </w:r>
      <w:r>
        <w:rPr>
          <w:sz w:val="20"/>
          <w:szCs w:val="20"/>
        </w:rPr>
        <w:t>Ing. Tomáš Maček</w:t>
      </w:r>
    </w:p>
    <w:p w14:paraId="3AB4DF51" w14:textId="77777777" w:rsidR="00AE491E" w:rsidRPr="00AD461A" w:rsidRDefault="00AE491E" w:rsidP="00AE491E">
      <w:pPr>
        <w:tabs>
          <w:tab w:val="left" w:pos="5103"/>
        </w:tabs>
        <w:rPr>
          <w:sz w:val="20"/>
          <w:szCs w:val="20"/>
        </w:rPr>
      </w:pPr>
      <w:r w:rsidRPr="00AD461A">
        <w:rPr>
          <w:sz w:val="20"/>
          <w:szCs w:val="20"/>
        </w:rPr>
        <w:tab/>
      </w:r>
      <w:r>
        <w:rPr>
          <w:sz w:val="20"/>
          <w:szCs w:val="20"/>
        </w:rPr>
        <w:t>vedoucí Pobočky Liberec</w:t>
      </w:r>
    </w:p>
    <w:p w14:paraId="4FE34475" w14:textId="47E7EA16" w:rsidR="004916FC" w:rsidRDefault="004916FC" w:rsidP="00AE491E">
      <w:pPr>
        <w:tabs>
          <w:tab w:val="left" w:pos="5103"/>
        </w:tabs>
      </w:pPr>
    </w:p>
    <w:p w14:paraId="35C725FA" w14:textId="77777777" w:rsidR="004916FC" w:rsidRDefault="004916FC" w:rsidP="000E7821"/>
    <w:p w14:paraId="3592EB7A" w14:textId="057545D1" w:rsidR="008B654A" w:rsidRDefault="00FC76E6" w:rsidP="000E7821">
      <w:r w:rsidRPr="00671FEB">
        <w:t xml:space="preserve">Plnou moc přijímá: </w:t>
      </w:r>
      <w:r w:rsidR="004916FC">
        <w:t>Václav Bittner</w:t>
      </w:r>
    </w:p>
    <w:p w14:paraId="5EA35443" w14:textId="77777777" w:rsidR="000F31B1" w:rsidRDefault="000F31B1" w:rsidP="000E7821"/>
    <w:p w14:paraId="2B11F6ED" w14:textId="538CB462" w:rsidR="000F31B1" w:rsidRPr="0006350C" w:rsidRDefault="000F31B1" w:rsidP="000E7821">
      <w:pPr>
        <w:rPr>
          <w:i/>
          <w:iCs/>
        </w:rPr>
      </w:pP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B25E" w14:textId="77777777" w:rsidR="00834975" w:rsidRDefault="00834975">
      <w:r>
        <w:separator/>
      </w:r>
    </w:p>
  </w:endnote>
  <w:endnote w:type="continuationSeparator" w:id="0">
    <w:p w14:paraId="46D09B3E" w14:textId="77777777" w:rsidR="00834975" w:rsidRDefault="00834975">
      <w:r>
        <w:continuationSeparator/>
      </w:r>
    </w:p>
  </w:endnote>
  <w:endnote w:type="continuationNotice" w:id="1">
    <w:p w14:paraId="7E3A96FF" w14:textId="77777777" w:rsidR="00834975" w:rsidRDefault="00834975"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8B92" w14:textId="77777777" w:rsidR="00834975" w:rsidRDefault="00834975">
      <w:r>
        <w:separator/>
      </w:r>
    </w:p>
  </w:footnote>
  <w:footnote w:type="continuationSeparator" w:id="0">
    <w:p w14:paraId="7A7D733A" w14:textId="77777777" w:rsidR="00834975" w:rsidRDefault="00834975">
      <w:r>
        <w:continuationSeparator/>
      </w:r>
    </w:p>
  </w:footnote>
  <w:footnote w:type="continuationNotice" w:id="1">
    <w:p w14:paraId="4345B459" w14:textId="77777777" w:rsidR="00834975" w:rsidRDefault="00834975"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70FB3451" w:rsidR="00E41CC3" w:rsidRPr="00B11E00" w:rsidRDefault="00B11E00" w:rsidP="00B11E00">
    <w:pPr>
      <w:pStyle w:val="Zhlav"/>
      <w:jc w:val="center"/>
      <w:rPr>
        <w:rFonts w:cs="Arial"/>
        <w:sz w:val="18"/>
        <w:szCs w:val="18"/>
      </w:rPr>
    </w:pPr>
    <w:r>
      <w:rPr>
        <w:rFonts w:cs="Arial"/>
        <w:szCs w:val="22"/>
      </w:rPr>
      <w:tab/>
    </w:r>
    <w:r>
      <w:rPr>
        <w:rFonts w:cs="Arial"/>
        <w:szCs w:val="22"/>
      </w:rPr>
      <w:tab/>
    </w:r>
    <w:r w:rsidRPr="00B11E00">
      <w:rPr>
        <w:rFonts w:cs="Arial"/>
        <w:sz w:val="18"/>
        <w:szCs w:val="18"/>
      </w:rPr>
      <w:t xml:space="preserve"> </w:t>
    </w:r>
    <w:r w:rsidR="00E41CC3" w:rsidRPr="00B11E00">
      <w:rPr>
        <w:rFonts w:cs="Arial"/>
        <w:sz w:val="18"/>
        <w:szCs w:val="18"/>
      </w:rPr>
      <w:t>Č.j. příkazce:</w:t>
    </w:r>
    <w:r w:rsidRPr="00B11E00">
      <w:rPr>
        <w:rFonts w:cs="Arial"/>
        <w:sz w:val="18"/>
        <w:szCs w:val="18"/>
      </w:rPr>
      <w:t xml:space="preserve"> SPU 406276/2025/</w:t>
    </w:r>
    <w:proofErr w:type="spellStart"/>
    <w:r w:rsidRPr="00B11E00">
      <w:rPr>
        <w:rFonts w:cs="Arial"/>
        <w:sz w:val="18"/>
        <w:szCs w:val="18"/>
      </w:rPr>
      <w:t>Ska</w:t>
    </w:r>
    <w:proofErr w:type="spellEnd"/>
  </w:p>
  <w:p w14:paraId="40B59839" w14:textId="232E74B2" w:rsidR="005A0B22" w:rsidRPr="00E41CC3" w:rsidRDefault="005A0B22" w:rsidP="00E41CC3">
    <w:pPr>
      <w:pStyle w:val="Zhlav"/>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1395BC82" w:rsidR="000D75EE" w:rsidRPr="003F4E00" w:rsidRDefault="000D75EE" w:rsidP="00156258">
    <w:pPr>
      <w:pStyle w:val="Zhlav"/>
      <w:jc w:val="right"/>
      <w:rPr>
        <w:rFonts w:cs="Arial"/>
        <w:sz w:val="18"/>
        <w:szCs w:val="18"/>
      </w:rPr>
    </w:pPr>
    <w:r w:rsidRPr="003F4E00">
      <w:rPr>
        <w:rFonts w:cs="Arial"/>
        <w:sz w:val="18"/>
        <w:szCs w:val="18"/>
      </w:rPr>
      <w:t>Č.j. příkazce:</w:t>
    </w:r>
    <w:r w:rsidR="00063E5B" w:rsidRPr="003F4E00">
      <w:rPr>
        <w:sz w:val="18"/>
        <w:szCs w:val="18"/>
      </w:rPr>
      <w:t xml:space="preserve"> </w:t>
    </w:r>
    <w:r w:rsidR="00063E5B" w:rsidRPr="003F4E00">
      <w:rPr>
        <w:rFonts w:cs="Arial"/>
        <w:sz w:val="18"/>
        <w:szCs w:val="18"/>
      </w:rPr>
      <w:t>SPU 406276/2025/</w:t>
    </w:r>
    <w:proofErr w:type="spellStart"/>
    <w:r w:rsidR="00063E5B" w:rsidRPr="003F4E00">
      <w:rPr>
        <w:rFonts w:cs="Arial"/>
        <w:sz w:val="18"/>
        <w:szCs w:val="18"/>
      </w:rPr>
      <w:t>Ska</w:t>
    </w:r>
    <w:proofErr w:type="spellEnd"/>
  </w:p>
  <w:p w14:paraId="2D25C6DC" w14:textId="687B678C" w:rsidR="00100554" w:rsidRPr="003F4E00" w:rsidRDefault="00457D80" w:rsidP="00156258">
    <w:pPr>
      <w:pStyle w:val="Zhlav"/>
      <w:jc w:val="right"/>
      <w:rPr>
        <w:rFonts w:cs="Arial"/>
        <w:sz w:val="18"/>
        <w:szCs w:val="18"/>
      </w:rPr>
    </w:pPr>
    <w:r w:rsidRPr="003F4E00">
      <w:rPr>
        <w:rFonts w:cs="Arial"/>
        <w:sz w:val="18"/>
        <w:szCs w:val="18"/>
      </w:rPr>
      <w:t xml:space="preserve">UID: </w:t>
    </w:r>
    <w:r w:rsidR="006502C7" w:rsidRPr="003F4E00">
      <w:rPr>
        <w:rFonts w:cs="Arial"/>
        <w:sz w:val="18"/>
        <w:szCs w:val="18"/>
      </w:rPr>
      <w:t>spudms00000015994801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6987"/>
    <w:rsid w:val="00047047"/>
    <w:rsid w:val="00053E0D"/>
    <w:rsid w:val="00060AD2"/>
    <w:rsid w:val="00062DF9"/>
    <w:rsid w:val="0006350C"/>
    <w:rsid w:val="00063E5B"/>
    <w:rsid w:val="00070F24"/>
    <w:rsid w:val="000717D3"/>
    <w:rsid w:val="000723B1"/>
    <w:rsid w:val="00073070"/>
    <w:rsid w:val="000744D6"/>
    <w:rsid w:val="00074AF2"/>
    <w:rsid w:val="000845BA"/>
    <w:rsid w:val="0008745C"/>
    <w:rsid w:val="000901C5"/>
    <w:rsid w:val="00090F10"/>
    <w:rsid w:val="000944E1"/>
    <w:rsid w:val="0009623A"/>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5C1"/>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1F595E"/>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397D"/>
    <w:rsid w:val="002B4CD8"/>
    <w:rsid w:val="002B5B32"/>
    <w:rsid w:val="002B752C"/>
    <w:rsid w:val="002C1066"/>
    <w:rsid w:val="002C262C"/>
    <w:rsid w:val="002C6090"/>
    <w:rsid w:val="002C7321"/>
    <w:rsid w:val="002D1362"/>
    <w:rsid w:val="002D2C92"/>
    <w:rsid w:val="002D3C9B"/>
    <w:rsid w:val="002D66C4"/>
    <w:rsid w:val="002D77A7"/>
    <w:rsid w:val="002E3E6C"/>
    <w:rsid w:val="002E571B"/>
    <w:rsid w:val="002F41DD"/>
    <w:rsid w:val="002F4B53"/>
    <w:rsid w:val="002F5427"/>
    <w:rsid w:val="00300D42"/>
    <w:rsid w:val="0030402E"/>
    <w:rsid w:val="00305A46"/>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4E00"/>
    <w:rsid w:val="003F5EEE"/>
    <w:rsid w:val="003F6474"/>
    <w:rsid w:val="003F6DF1"/>
    <w:rsid w:val="00401364"/>
    <w:rsid w:val="0041519C"/>
    <w:rsid w:val="0042691B"/>
    <w:rsid w:val="00427905"/>
    <w:rsid w:val="0043065B"/>
    <w:rsid w:val="00431933"/>
    <w:rsid w:val="00450C7A"/>
    <w:rsid w:val="0045287D"/>
    <w:rsid w:val="0045333C"/>
    <w:rsid w:val="00453534"/>
    <w:rsid w:val="00457D80"/>
    <w:rsid w:val="00462517"/>
    <w:rsid w:val="00462B48"/>
    <w:rsid w:val="00466D89"/>
    <w:rsid w:val="00467DA5"/>
    <w:rsid w:val="00471329"/>
    <w:rsid w:val="00472679"/>
    <w:rsid w:val="004733E4"/>
    <w:rsid w:val="004740CC"/>
    <w:rsid w:val="00480C56"/>
    <w:rsid w:val="0048650A"/>
    <w:rsid w:val="0048709A"/>
    <w:rsid w:val="00490719"/>
    <w:rsid w:val="004916FC"/>
    <w:rsid w:val="00494C78"/>
    <w:rsid w:val="004959C7"/>
    <w:rsid w:val="004A0B09"/>
    <w:rsid w:val="004A103B"/>
    <w:rsid w:val="004A3023"/>
    <w:rsid w:val="004B0FAE"/>
    <w:rsid w:val="004B3B6C"/>
    <w:rsid w:val="004B5FCE"/>
    <w:rsid w:val="004B7DDF"/>
    <w:rsid w:val="004C03F8"/>
    <w:rsid w:val="004C11CC"/>
    <w:rsid w:val="004C6880"/>
    <w:rsid w:val="004C716D"/>
    <w:rsid w:val="004D0A9D"/>
    <w:rsid w:val="004D0BFE"/>
    <w:rsid w:val="004D2494"/>
    <w:rsid w:val="004D2B84"/>
    <w:rsid w:val="004D3035"/>
    <w:rsid w:val="004D4AAE"/>
    <w:rsid w:val="004D5EE2"/>
    <w:rsid w:val="004E31F7"/>
    <w:rsid w:val="004E32FA"/>
    <w:rsid w:val="004E691A"/>
    <w:rsid w:val="004E6E56"/>
    <w:rsid w:val="004E6F21"/>
    <w:rsid w:val="004F74A7"/>
    <w:rsid w:val="004F7DF9"/>
    <w:rsid w:val="00510F9D"/>
    <w:rsid w:val="00511799"/>
    <w:rsid w:val="00514034"/>
    <w:rsid w:val="00515572"/>
    <w:rsid w:val="00517158"/>
    <w:rsid w:val="0052166D"/>
    <w:rsid w:val="00524131"/>
    <w:rsid w:val="00527D7D"/>
    <w:rsid w:val="00532E3B"/>
    <w:rsid w:val="00543AA6"/>
    <w:rsid w:val="00544418"/>
    <w:rsid w:val="005450BC"/>
    <w:rsid w:val="00554D94"/>
    <w:rsid w:val="00557B4E"/>
    <w:rsid w:val="00560397"/>
    <w:rsid w:val="005607C3"/>
    <w:rsid w:val="0056118D"/>
    <w:rsid w:val="00563CF6"/>
    <w:rsid w:val="005642D6"/>
    <w:rsid w:val="00564B2B"/>
    <w:rsid w:val="005708CC"/>
    <w:rsid w:val="0057161A"/>
    <w:rsid w:val="00571CFD"/>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32B7"/>
    <w:rsid w:val="005A5F01"/>
    <w:rsid w:val="005A62DD"/>
    <w:rsid w:val="005A6AB3"/>
    <w:rsid w:val="005A6D39"/>
    <w:rsid w:val="005B3520"/>
    <w:rsid w:val="005B5957"/>
    <w:rsid w:val="005C097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14ACB"/>
    <w:rsid w:val="006238EC"/>
    <w:rsid w:val="0062470C"/>
    <w:rsid w:val="00633C50"/>
    <w:rsid w:val="00635C83"/>
    <w:rsid w:val="00636571"/>
    <w:rsid w:val="006366D7"/>
    <w:rsid w:val="0064067E"/>
    <w:rsid w:val="006419E9"/>
    <w:rsid w:val="00644655"/>
    <w:rsid w:val="00645345"/>
    <w:rsid w:val="00646575"/>
    <w:rsid w:val="006502C7"/>
    <w:rsid w:val="00651D15"/>
    <w:rsid w:val="00651DCE"/>
    <w:rsid w:val="006525B4"/>
    <w:rsid w:val="006530A3"/>
    <w:rsid w:val="0066150E"/>
    <w:rsid w:val="00665242"/>
    <w:rsid w:val="00667832"/>
    <w:rsid w:val="006700E9"/>
    <w:rsid w:val="006713F5"/>
    <w:rsid w:val="00674DD2"/>
    <w:rsid w:val="00676A5B"/>
    <w:rsid w:val="00676B88"/>
    <w:rsid w:val="00677E6E"/>
    <w:rsid w:val="00687E02"/>
    <w:rsid w:val="0069099C"/>
    <w:rsid w:val="0069512C"/>
    <w:rsid w:val="00695138"/>
    <w:rsid w:val="006A0942"/>
    <w:rsid w:val="006A3E9B"/>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D7442"/>
    <w:rsid w:val="006E0966"/>
    <w:rsid w:val="006E4AA3"/>
    <w:rsid w:val="006E4E38"/>
    <w:rsid w:val="006E60FB"/>
    <w:rsid w:val="006E70F4"/>
    <w:rsid w:val="006E7BC7"/>
    <w:rsid w:val="006F0309"/>
    <w:rsid w:val="006F1CCC"/>
    <w:rsid w:val="006F2941"/>
    <w:rsid w:val="006F3538"/>
    <w:rsid w:val="007004AB"/>
    <w:rsid w:val="0070054D"/>
    <w:rsid w:val="0070334B"/>
    <w:rsid w:val="0070672A"/>
    <w:rsid w:val="00710837"/>
    <w:rsid w:val="00712421"/>
    <w:rsid w:val="007125C8"/>
    <w:rsid w:val="00713458"/>
    <w:rsid w:val="007169E1"/>
    <w:rsid w:val="00722A7E"/>
    <w:rsid w:val="00722C29"/>
    <w:rsid w:val="0072707C"/>
    <w:rsid w:val="007330F2"/>
    <w:rsid w:val="00733E41"/>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A767E"/>
    <w:rsid w:val="007B4C64"/>
    <w:rsid w:val="007B4D63"/>
    <w:rsid w:val="007C0608"/>
    <w:rsid w:val="007C1DEF"/>
    <w:rsid w:val="007C6BF3"/>
    <w:rsid w:val="007D048A"/>
    <w:rsid w:val="007D0F47"/>
    <w:rsid w:val="007E394E"/>
    <w:rsid w:val="007F6091"/>
    <w:rsid w:val="007F7272"/>
    <w:rsid w:val="00802B23"/>
    <w:rsid w:val="00802DC4"/>
    <w:rsid w:val="00803B5D"/>
    <w:rsid w:val="008064CF"/>
    <w:rsid w:val="0080695E"/>
    <w:rsid w:val="00813046"/>
    <w:rsid w:val="008130EE"/>
    <w:rsid w:val="00815857"/>
    <w:rsid w:val="00817E4D"/>
    <w:rsid w:val="00821DED"/>
    <w:rsid w:val="00825A87"/>
    <w:rsid w:val="00826201"/>
    <w:rsid w:val="00827500"/>
    <w:rsid w:val="00832B62"/>
    <w:rsid w:val="00833FF2"/>
    <w:rsid w:val="008345C2"/>
    <w:rsid w:val="00834975"/>
    <w:rsid w:val="00840645"/>
    <w:rsid w:val="008456F8"/>
    <w:rsid w:val="0085245C"/>
    <w:rsid w:val="00853A29"/>
    <w:rsid w:val="00853C3D"/>
    <w:rsid w:val="00856326"/>
    <w:rsid w:val="008606A0"/>
    <w:rsid w:val="00862DF9"/>
    <w:rsid w:val="008635F4"/>
    <w:rsid w:val="0086469A"/>
    <w:rsid w:val="00864FA3"/>
    <w:rsid w:val="00870014"/>
    <w:rsid w:val="008702E0"/>
    <w:rsid w:val="0087211B"/>
    <w:rsid w:val="00873A3C"/>
    <w:rsid w:val="00874DA4"/>
    <w:rsid w:val="008754E7"/>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17CB"/>
    <w:rsid w:val="008C2BDB"/>
    <w:rsid w:val="008C7CBA"/>
    <w:rsid w:val="008C7D5D"/>
    <w:rsid w:val="008D0D9C"/>
    <w:rsid w:val="008D2B16"/>
    <w:rsid w:val="008D481C"/>
    <w:rsid w:val="008E0E6A"/>
    <w:rsid w:val="008E4EF3"/>
    <w:rsid w:val="008F0CA4"/>
    <w:rsid w:val="008F1EE1"/>
    <w:rsid w:val="008F5ACD"/>
    <w:rsid w:val="008F712D"/>
    <w:rsid w:val="009015C6"/>
    <w:rsid w:val="0090168A"/>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87D3D"/>
    <w:rsid w:val="0099462A"/>
    <w:rsid w:val="0099615E"/>
    <w:rsid w:val="00996684"/>
    <w:rsid w:val="009A1CB1"/>
    <w:rsid w:val="009A4674"/>
    <w:rsid w:val="009A647F"/>
    <w:rsid w:val="009B1ED4"/>
    <w:rsid w:val="009C0F13"/>
    <w:rsid w:val="009C57E8"/>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E491E"/>
    <w:rsid w:val="00AF4328"/>
    <w:rsid w:val="00B014CC"/>
    <w:rsid w:val="00B03A5A"/>
    <w:rsid w:val="00B03F09"/>
    <w:rsid w:val="00B10BC7"/>
    <w:rsid w:val="00B11E00"/>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5FB1"/>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2FA0"/>
    <w:rsid w:val="00BC495F"/>
    <w:rsid w:val="00BC74A3"/>
    <w:rsid w:val="00BD1932"/>
    <w:rsid w:val="00BD2227"/>
    <w:rsid w:val="00BD24EE"/>
    <w:rsid w:val="00BD4D5C"/>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48DA"/>
    <w:rsid w:val="00C36754"/>
    <w:rsid w:val="00C454D5"/>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056DB"/>
    <w:rsid w:val="00D145AC"/>
    <w:rsid w:val="00D1713E"/>
    <w:rsid w:val="00D22360"/>
    <w:rsid w:val="00D2379C"/>
    <w:rsid w:val="00D40B3F"/>
    <w:rsid w:val="00D469C3"/>
    <w:rsid w:val="00D46C73"/>
    <w:rsid w:val="00D50EBF"/>
    <w:rsid w:val="00D512B1"/>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6DEB"/>
    <w:rsid w:val="00D87E40"/>
    <w:rsid w:val="00D900C7"/>
    <w:rsid w:val="00D91148"/>
    <w:rsid w:val="00D921CC"/>
    <w:rsid w:val="00D9525D"/>
    <w:rsid w:val="00D952C0"/>
    <w:rsid w:val="00D96DAB"/>
    <w:rsid w:val="00DA0669"/>
    <w:rsid w:val="00DA40FB"/>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3B1D"/>
    <w:rsid w:val="00E35015"/>
    <w:rsid w:val="00E40CA0"/>
    <w:rsid w:val="00E41CC3"/>
    <w:rsid w:val="00E427E0"/>
    <w:rsid w:val="00E42F82"/>
    <w:rsid w:val="00E4321F"/>
    <w:rsid w:val="00E468F4"/>
    <w:rsid w:val="00E47A9A"/>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09E"/>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32CB"/>
    <w:rsid w:val="00FC7530"/>
    <w:rsid w:val="00FC757A"/>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1F5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6.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7.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4063</Words>
  <Characters>23975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Zikešová Jana</cp:lastModifiedBy>
  <cp:revision>6</cp:revision>
  <cp:lastPrinted>2014-03-14T10:37:00Z</cp:lastPrinted>
  <dcterms:created xsi:type="dcterms:W3CDTF">2025-10-07T08:28:00Z</dcterms:created>
  <dcterms:modified xsi:type="dcterms:W3CDTF">2025-10-07T08:33:00Z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