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061E1D2" w:rsidR="00443DFD" w:rsidRPr="00D11A03"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129D7" w:rsidRPr="00D11A03">
        <w:rPr>
          <w:rFonts w:ascii="Arial" w:hAnsi="Arial" w:cs="Arial"/>
          <w:bCs/>
          <w:sz w:val="20"/>
          <w:szCs w:val="20"/>
        </w:rPr>
        <w:t>Středočeský kraj a hl. m. Praha</w:t>
      </w:r>
    </w:p>
    <w:p w14:paraId="2F7BD6A7" w14:textId="592DA482" w:rsidR="00443DFD" w:rsidRPr="004129D7" w:rsidRDefault="00F649E9" w:rsidP="00443DFD">
      <w:pPr>
        <w:rPr>
          <w:rFonts w:ascii="Arial" w:hAnsi="Arial" w:cs="Arial"/>
          <w:bCs/>
          <w:sz w:val="20"/>
          <w:szCs w:val="20"/>
        </w:rPr>
      </w:pPr>
      <w:r>
        <w:rPr>
          <w:rFonts w:ascii="Arial" w:hAnsi="Arial" w:cs="Arial"/>
          <w:sz w:val="20"/>
          <w:szCs w:val="20"/>
        </w:rPr>
        <w:t xml:space="preserve">                                                    </w:t>
      </w:r>
      <w:r w:rsidR="004129D7">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4129D7" w:rsidRPr="004129D7">
        <w:rPr>
          <w:rFonts w:ascii="Arial" w:hAnsi="Arial" w:cs="Arial"/>
          <w:bCs/>
          <w:sz w:val="20"/>
          <w:szCs w:val="20"/>
        </w:rPr>
        <w:t>nám. Winstona Churchilla 1800,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0148BBB"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F3199" w:rsidRPr="00FF3199">
        <w:rPr>
          <w:rFonts w:ascii="Arial" w:hAnsi="Arial" w:cs="Arial"/>
          <w:b/>
          <w:sz w:val="22"/>
          <w:szCs w:val="22"/>
          <w:u w:val="single"/>
        </w:rPr>
        <w:t>STČ/1_PZ_Chýně_pozemky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B5033B9" w14:textId="77777777" w:rsidR="004129D7" w:rsidRPr="00936B10" w:rsidRDefault="004129D7" w:rsidP="004129D7">
      <w:pPr>
        <w:rPr>
          <w:rFonts w:ascii="Arial" w:hAnsi="Arial" w:cs="Arial"/>
          <w:sz w:val="22"/>
          <w:szCs w:val="22"/>
        </w:rPr>
      </w:pPr>
      <w:r w:rsidRPr="00936B10">
        <w:rPr>
          <w:rFonts w:ascii="Arial" w:hAnsi="Arial" w:cs="Arial"/>
          <w:sz w:val="22"/>
          <w:szCs w:val="22"/>
        </w:rPr>
        <w:t xml:space="preserve">Krajský pozemkový úřad pro </w:t>
      </w:r>
      <w:bookmarkStart w:id="1" w:name="_Hlk209701769"/>
      <w:bookmarkStart w:id="2" w:name="_Hlk205787036"/>
      <w:r>
        <w:rPr>
          <w:rFonts w:ascii="Arial" w:hAnsi="Arial" w:cs="Arial"/>
          <w:b/>
          <w:sz w:val="22"/>
          <w:szCs w:val="22"/>
        </w:rPr>
        <w:t>Středočeský kraj a hl. m. Praha</w:t>
      </w:r>
      <w:bookmarkEnd w:id="1"/>
    </w:p>
    <w:bookmarkEnd w:id="2"/>
    <w:p w14:paraId="1EDCF449" w14:textId="77777777" w:rsidR="004129D7" w:rsidRPr="00936B10" w:rsidRDefault="004129D7" w:rsidP="004129D7">
      <w:pPr>
        <w:rPr>
          <w:rFonts w:ascii="Arial" w:hAnsi="Arial" w:cs="Arial"/>
          <w:sz w:val="22"/>
          <w:szCs w:val="22"/>
        </w:rPr>
      </w:pPr>
      <w:r>
        <w:rPr>
          <w:rFonts w:ascii="Arial" w:hAnsi="Arial" w:cs="Arial"/>
          <w:sz w:val="22"/>
          <w:szCs w:val="22"/>
        </w:rPr>
        <w:t xml:space="preserve">Adresa pro doručování: </w:t>
      </w:r>
      <w:bookmarkStart w:id="3" w:name="_Hlk209701799"/>
      <w:r>
        <w:rPr>
          <w:rFonts w:ascii="Arial" w:hAnsi="Arial" w:cs="Arial"/>
          <w:b/>
          <w:sz w:val="22"/>
          <w:szCs w:val="22"/>
        </w:rPr>
        <w:t>nám. Winstona Churchilla 1800, 130 00 Praha 3</w:t>
      </w:r>
      <w:bookmarkEnd w:id="3"/>
    </w:p>
    <w:p w14:paraId="1D945137" w14:textId="77777777" w:rsidR="004129D7" w:rsidRDefault="004129D7" w:rsidP="004129D7">
      <w:pPr>
        <w:rPr>
          <w:rFonts w:ascii="Arial" w:hAnsi="Arial" w:cs="Arial"/>
          <w:sz w:val="22"/>
          <w:szCs w:val="22"/>
        </w:rPr>
      </w:pPr>
      <w:r w:rsidRPr="00936B10">
        <w:rPr>
          <w:rFonts w:ascii="Arial" w:hAnsi="Arial" w:cs="Arial"/>
          <w:sz w:val="22"/>
          <w:szCs w:val="22"/>
        </w:rPr>
        <w:t>IČO: 01312774</w:t>
      </w:r>
    </w:p>
    <w:p w14:paraId="5DFC6366" w14:textId="77777777" w:rsidR="004129D7" w:rsidRDefault="004129D7" w:rsidP="004129D7">
      <w:pPr>
        <w:rPr>
          <w:rFonts w:ascii="Arial" w:hAnsi="Arial" w:cs="Arial"/>
          <w:sz w:val="22"/>
          <w:szCs w:val="22"/>
        </w:rPr>
      </w:pPr>
    </w:p>
    <w:p w14:paraId="367E37A4" w14:textId="77777777" w:rsidR="004129D7" w:rsidRPr="008C2F86" w:rsidRDefault="004129D7" w:rsidP="004129D7">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3296486" w14:textId="77777777" w:rsidR="004129D7" w:rsidRPr="00BB771A" w:rsidRDefault="004129D7" w:rsidP="004129D7">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Věra Janešová</w:t>
      </w:r>
    </w:p>
    <w:p w14:paraId="06022946" w14:textId="1F4E26C5" w:rsidR="004129D7" w:rsidRDefault="004129D7" w:rsidP="004129D7">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447940">
        <w:rPr>
          <w:rFonts w:ascii="Arial" w:hAnsi="Arial" w:cs="Arial"/>
          <w:b/>
          <w:sz w:val="22"/>
          <w:szCs w:val="22"/>
        </w:rPr>
        <w:t xml:space="preserve">+420 </w:t>
      </w:r>
      <w:r w:rsidRPr="005435A5">
        <w:rPr>
          <w:rFonts w:ascii="Arial" w:hAnsi="Arial" w:cs="Arial"/>
          <w:b/>
          <w:sz w:val="22"/>
          <w:szCs w:val="22"/>
        </w:rPr>
        <w:t>725385667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vera.janesova@spu.gov.cz</w:t>
      </w:r>
    </w:p>
    <w:p w14:paraId="731D816F" w14:textId="77777777" w:rsidR="00F456D9" w:rsidRDefault="00F456D9" w:rsidP="00FA419D">
      <w:pPr>
        <w:spacing w:after="120"/>
        <w:jc w:val="both"/>
        <w:rPr>
          <w:rFonts w:ascii="Arial" w:hAnsi="Arial" w:cs="Arial"/>
          <w:b/>
          <w:bCs/>
          <w:sz w:val="22"/>
          <w:szCs w:val="22"/>
        </w:rPr>
      </w:pPr>
    </w:p>
    <w:p w14:paraId="759A271D" w14:textId="0726B5E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DE42CBB" w14:textId="3B285E31" w:rsidR="004129D7" w:rsidRDefault="004129D7" w:rsidP="00C629C7">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0EC51E4E" w14:textId="77777777" w:rsidR="004129D7" w:rsidRDefault="004129D7" w:rsidP="00C629C7">
      <w:pPr>
        <w:jc w:val="both"/>
        <w:rPr>
          <w:rFonts w:ascii="Arial" w:hAnsi="Arial" w:cs="Arial"/>
          <w:b/>
          <w:sz w:val="22"/>
          <w:szCs w:val="22"/>
        </w:rPr>
      </w:pPr>
    </w:p>
    <w:p w14:paraId="277D7CE7" w14:textId="1594F69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FE4211F" w14:textId="69620EA0" w:rsidR="004129D7" w:rsidRPr="00CF5B02" w:rsidRDefault="00D11A03" w:rsidP="004129D7">
      <w:pPr>
        <w:jc w:val="both"/>
        <w:rPr>
          <w:rFonts w:ascii="Arial" w:hAnsi="Arial" w:cs="Arial"/>
          <w:b/>
          <w:bCs/>
          <w:sz w:val="22"/>
          <w:szCs w:val="22"/>
        </w:rPr>
      </w:pPr>
      <w:r>
        <w:rPr>
          <w:rFonts w:ascii="Arial" w:hAnsi="Arial" w:cs="Arial"/>
          <w:i/>
          <w:iCs/>
          <w:sz w:val="22"/>
          <w:szCs w:val="22"/>
        </w:rPr>
        <w:t>(</w:t>
      </w:r>
      <w:r w:rsidRPr="007608BD">
        <w:rPr>
          <w:rFonts w:ascii="Arial" w:hAnsi="Arial" w:cs="Arial"/>
          <w:i/>
          <w:iCs/>
          <w:sz w:val="22"/>
          <w:szCs w:val="22"/>
          <w:highlight w:val="cyan"/>
        </w:rPr>
        <w:t>doplní zadavatel</w:t>
      </w:r>
      <w:r>
        <w:rPr>
          <w:rFonts w:ascii="Arial" w:hAnsi="Arial" w:cs="Arial"/>
          <w:i/>
          <w:iCs/>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62D3828E" w14:textId="77777777" w:rsidR="004129D7" w:rsidRPr="00BB5F01" w:rsidRDefault="004129D7" w:rsidP="004129D7">
      <w:pPr>
        <w:jc w:val="both"/>
        <w:rPr>
          <w:rFonts w:ascii="Arial" w:hAnsi="Arial" w:cs="Arial"/>
          <w:b/>
          <w:sz w:val="22"/>
          <w:szCs w:val="22"/>
        </w:rPr>
      </w:pPr>
      <w:r w:rsidRPr="00BB5F01">
        <w:rPr>
          <w:rFonts w:ascii="Arial" w:hAnsi="Arial" w:cs="Arial"/>
          <w:b/>
          <w:sz w:val="22"/>
          <w:szCs w:val="22"/>
        </w:rPr>
        <w:t>Soupis oceňovaných věcí nemovitých:</w:t>
      </w:r>
    </w:p>
    <w:p w14:paraId="67446696" w14:textId="77777777" w:rsidR="004129D7" w:rsidRPr="00BB5F01" w:rsidRDefault="004129D7" w:rsidP="004129D7">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46208300" w14:textId="77777777" w:rsidR="004129D7" w:rsidRPr="00BB5F01" w:rsidRDefault="004129D7" w:rsidP="004129D7">
      <w:pPr>
        <w:ind w:right="-433"/>
        <w:rPr>
          <w:rFonts w:ascii="Arial" w:hAnsi="Arial" w:cs="Arial"/>
          <w:sz w:val="22"/>
          <w:szCs w:val="22"/>
        </w:rPr>
      </w:pPr>
      <w:r w:rsidRPr="00BB5F01">
        <w:rPr>
          <w:rFonts w:ascii="Arial" w:hAnsi="Arial" w:cs="Arial"/>
          <w:sz w:val="22"/>
          <w:szCs w:val="22"/>
        </w:rPr>
        <w:t>-----------------------------------------------------------------------------------------------------------------------------------</w:t>
      </w:r>
    </w:p>
    <w:p w14:paraId="684E702A" w14:textId="77777777" w:rsidR="004129D7" w:rsidRPr="00BB5F01" w:rsidRDefault="004129D7" w:rsidP="004129D7">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r>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2431DAF1" w14:textId="77777777" w:rsidR="004129D7" w:rsidRPr="00BB5F01" w:rsidRDefault="004129D7" w:rsidP="004129D7">
      <w:pPr>
        <w:ind w:right="-433"/>
        <w:rPr>
          <w:rFonts w:ascii="Arial" w:hAnsi="Arial" w:cs="Arial"/>
          <w:sz w:val="22"/>
          <w:szCs w:val="22"/>
        </w:rPr>
      </w:pPr>
      <w:r w:rsidRPr="00BB5F01">
        <w:rPr>
          <w:rFonts w:ascii="Arial" w:hAnsi="Arial" w:cs="Arial"/>
          <w:sz w:val="22"/>
          <w:szCs w:val="22"/>
        </w:rPr>
        <w:t>-----------------------------------------------------------------------------------------------------------------------------------</w:t>
      </w:r>
    </w:p>
    <w:p w14:paraId="27A927AB" w14:textId="77777777" w:rsidR="004129D7" w:rsidRDefault="004129D7" w:rsidP="004129D7">
      <w:pPr>
        <w:rPr>
          <w:rFonts w:ascii="Arial" w:hAnsi="Arial" w:cs="Arial"/>
          <w:i/>
          <w:sz w:val="22"/>
          <w:szCs w:val="22"/>
        </w:rPr>
      </w:pPr>
      <w:r>
        <w:rPr>
          <w:rFonts w:ascii="Arial" w:hAnsi="Arial" w:cs="Arial"/>
          <w:i/>
          <w:sz w:val="22"/>
          <w:szCs w:val="22"/>
        </w:rPr>
        <w:t>Chýně</w:t>
      </w:r>
      <w:r>
        <w:rPr>
          <w:rFonts w:ascii="Arial" w:hAnsi="Arial" w:cs="Arial"/>
          <w:i/>
          <w:sz w:val="22"/>
          <w:szCs w:val="22"/>
        </w:rPr>
        <w:tab/>
      </w:r>
      <w:r>
        <w:rPr>
          <w:rFonts w:ascii="Arial" w:hAnsi="Arial" w:cs="Arial"/>
          <w:i/>
          <w:sz w:val="22"/>
          <w:szCs w:val="22"/>
        </w:rPr>
        <w:tab/>
        <w:t>Chýně</w:t>
      </w:r>
      <w:r>
        <w:rPr>
          <w:rFonts w:ascii="Arial" w:hAnsi="Arial" w:cs="Arial"/>
          <w:i/>
          <w:sz w:val="22"/>
          <w:szCs w:val="22"/>
        </w:rPr>
        <w:tab/>
      </w:r>
      <w:r>
        <w:rPr>
          <w:rFonts w:ascii="Arial" w:hAnsi="Arial" w:cs="Arial"/>
          <w:i/>
          <w:sz w:val="22"/>
          <w:szCs w:val="22"/>
        </w:rPr>
        <w:tab/>
      </w:r>
      <w:r>
        <w:rPr>
          <w:rFonts w:ascii="Arial" w:hAnsi="Arial" w:cs="Arial"/>
          <w:i/>
          <w:sz w:val="22"/>
          <w:szCs w:val="22"/>
        </w:rPr>
        <w:tab/>
        <w:t>KN 919/24</w:t>
      </w:r>
      <w:r>
        <w:rPr>
          <w:rFonts w:ascii="Arial" w:hAnsi="Arial" w:cs="Arial"/>
          <w:i/>
          <w:sz w:val="22"/>
          <w:szCs w:val="22"/>
        </w:rPr>
        <w:tab/>
        <w:t xml:space="preserve"> </w:t>
      </w:r>
      <w:r>
        <w:rPr>
          <w:rFonts w:ascii="Arial" w:hAnsi="Arial" w:cs="Arial"/>
          <w:i/>
          <w:sz w:val="22"/>
          <w:szCs w:val="22"/>
        </w:rPr>
        <w:tab/>
        <w:t xml:space="preserve">ostatní plocha </w:t>
      </w:r>
      <w:r>
        <w:rPr>
          <w:rFonts w:ascii="Arial" w:hAnsi="Arial" w:cs="Arial"/>
          <w:i/>
          <w:sz w:val="22"/>
          <w:szCs w:val="22"/>
        </w:rPr>
        <w:tab/>
        <w:t>493</w:t>
      </w:r>
    </w:p>
    <w:p w14:paraId="1F6395FA" w14:textId="77777777" w:rsidR="004129D7" w:rsidRDefault="004129D7" w:rsidP="004129D7">
      <w:pPr>
        <w:rPr>
          <w:rFonts w:ascii="Arial" w:hAnsi="Arial" w:cs="Arial"/>
          <w:i/>
          <w:sz w:val="22"/>
          <w:szCs w:val="22"/>
        </w:rPr>
      </w:pPr>
      <w:r>
        <w:rPr>
          <w:rFonts w:ascii="Arial" w:hAnsi="Arial" w:cs="Arial"/>
          <w:i/>
          <w:sz w:val="22"/>
          <w:szCs w:val="22"/>
        </w:rPr>
        <w:t>Chýně</w:t>
      </w:r>
      <w:r>
        <w:rPr>
          <w:rFonts w:ascii="Arial" w:hAnsi="Arial" w:cs="Arial"/>
          <w:i/>
          <w:sz w:val="22"/>
          <w:szCs w:val="22"/>
        </w:rPr>
        <w:tab/>
      </w:r>
      <w:r>
        <w:rPr>
          <w:rFonts w:ascii="Arial" w:hAnsi="Arial" w:cs="Arial"/>
          <w:i/>
          <w:sz w:val="22"/>
          <w:szCs w:val="22"/>
        </w:rPr>
        <w:tab/>
        <w:t>Chýně</w:t>
      </w:r>
      <w:r>
        <w:rPr>
          <w:rFonts w:ascii="Arial" w:hAnsi="Arial" w:cs="Arial"/>
          <w:i/>
          <w:sz w:val="22"/>
          <w:szCs w:val="22"/>
        </w:rPr>
        <w:tab/>
      </w:r>
      <w:r>
        <w:rPr>
          <w:rFonts w:ascii="Arial" w:hAnsi="Arial" w:cs="Arial"/>
          <w:i/>
          <w:sz w:val="22"/>
          <w:szCs w:val="22"/>
        </w:rPr>
        <w:tab/>
      </w:r>
      <w:r>
        <w:rPr>
          <w:rFonts w:ascii="Arial" w:hAnsi="Arial" w:cs="Arial"/>
          <w:i/>
          <w:sz w:val="22"/>
          <w:szCs w:val="22"/>
        </w:rPr>
        <w:tab/>
        <w:t>KN 919/27</w:t>
      </w:r>
      <w:r>
        <w:rPr>
          <w:rFonts w:ascii="Arial" w:hAnsi="Arial" w:cs="Arial"/>
          <w:i/>
          <w:sz w:val="22"/>
          <w:szCs w:val="22"/>
        </w:rPr>
        <w:tab/>
        <w:t xml:space="preserve"> </w:t>
      </w:r>
      <w:r>
        <w:rPr>
          <w:rFonts w:ascii="Arial" w:hAnsi="Arial" w:cs="Arial"/>
          <w:i/>
          <w:sz w:val="22"/>
          <w:szCs w:val="22"/>
        </w:rPr>
        <w:tab/>
        <w:t xml:space="preserve">ostatní plocha </w:t>
      </w:r>
      <w:r>
        <w:rPr>
          <w:rFonts w:ascii="Arial" w:hAnsi="Arial" w:cs="Arial"/>
          <w:i/>
          <w:sz w:val="22"/>
          <w:szCs w:val="22"/>
        </w:rPr>
        <w:tab/>
        <w:t>66</w:t>
      </w:r>
    </w:p>
    <w:p w14:paraId="4A7D5CE7" w14:textId="77777777" w:rsidR="004129D7" w:rsidRDefault="004129D7" w:rsidP="004129D7">
      <w:pPr>
        <w:rPr>
          <w:rFonts w:ascii="Arial" w:hAnsi="Arial" w:cs="Arial"/>
          <w:i/>
          <w:sz w:val="22"/>
          <w:szCs w:val="22"/>
        </w:rPr>
      </w:pPr>
      <w:r>
        <w:rPr>
          <w:rFonts w:ascii="Arial" w:hAnsi="Arial" w:cs="Arial"/>
          <w:i/>
          <w:sz w:val="22"/>
          <w:szCs w:val="22"/>
        </w:rPr>
        <w:t>Chýně</w:t>
      </w:r>
      <w:r>
        <w:rPr>
          <w:rFonts w:ascii="Arial" w:hAnsi="Arial" w:cs="Arial"/>
          <w:i/>
          <w:sz w:val="22"/>
          <w:szCs w:val="22"/>
        </w:rPr>
        <w:tab/>
      </w:r>
      <w:r>
        <w:rPr>
          <w:rFonts w:ascii="Arial" w:hAnsi="Arial" w:cs="Arial"/>
          <w:i/>
          <w:sz w:val="22"/>
          <w:szCs w:val="22"/>
        </w:rPr>
        <w:tab/>
        <w:t>Chýně</w:t>
      </w:r>
      <w:r>
        <w:rPr>
          <w:rFonts w:ascii="Arial" w:hAnsi="Arial" w:cs="Arial"/>
          <w:i/>
          <w:sz w:val="22"/>
          <w:szCs w:val="22"/>
        </w:rPr>
        <w:tab/>
      </w:r>
      <w:r>
        <w:rPr>
          <w:rFonts w:ascii="Arial" w:hAnsi="Arial" w:cs="Arial"/>
          <w:i/>
          <w:sz w:val="22"/>
          <w:szCs w:val="22"/>
        </w:rPr>
        <w:tab/>
      </w:r>
      <w:r>
        <w:rPr>
          <w:rFonts w:ascii="Arial" w:hAnsi="Arial" w:cs="Arial"/>
          <w:i/>
          <w:sz w:val="22"/>
          <w:szCs w:val="22"/>
        </w:rPr>
        <w:tab/>
        <w:t>KN 919/25</w:t>
      </w:r>
      <w:r>
        <w:rPr>
          <w:rFonts w:ascii="Arial" w:hAnsi="Arial" w:cs="Arial"/>
          <w:i/>
          <w:sz w:val="22"/>
          <w:szCs w:val="22"/>
        </w:rPr>
        <w:tab/>
        <w:t xml:space="preserve"> </w:t>
      </w:r>
      <w:r>
        <w:rPr>
          <w:rFonts w:ascii="Arial" w:hAnsi="Arial" w:cs="Arial"/>
          <w:i/>
          <w:sz w:val="22"/>
          <w:szCs w:val="22"/>
        </w:rPr>
        <w:tab/>
        <w:t xml:space="preserve">ostatní plocha </w:t>
      </w:r>
      <w:r>
        <w:rPr>
          <w:rFonts w:ascii="Arial" w:hAnsi="Arial" w:cs="Arial"/>
          <w:i/>
          <w:sz w:val="22"/>
          <w:szCs w:val="22"/>
        </w:rPr>
        <w:tab/>
        <w:t>250</w:t>
      </w:r>
    </w:p>
    <w:p w14:paraId="7205E2B8" w14:textId="616C8E4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08B0C2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w:t>
      </w:r>
      <w:r w:rsidRPr="00FF3199">
        <w:rPr>
          <w:rFonts w:ascii="Arial" w:hAnsi="Arial" w:cs="Arial"/>
          <w:sz w:val="22"/>
          <w:szCs w:val="22"/>
        </w:rPr>
        <w:t xml:space="preserve">Objednateli do </w:t>
      </w:r>
      <w:r w:rsidR="00FF3199" w:rsidRPr="00051C32">
        <w:rPr>
          <w:rFonts w:ascii="Arial" w:hAnsi="Arial" w:cs="Arial"/>
          <w:b/>
          <w:sz w:val="22"/>
          <w:szCs w:val="22"/>
          <w:highlight w:val="cyan"/>
        </w:rPr>
        <w:t>[doplní zadavatel</w:t>
      </w:r>
      <w:r w:rsidR="00FF3199" w:rsidRPr="00051C32">
        <w:rPr>
          <w:rFonts w:ascii="Arial" w:hAnsi="Arial" w:cs="Arial"/>
          <w:b/>
          <w:sz w:val="22"/>
          <w:szCs w:val="22"/>
        </w:rPr>
        <w:t>]</w:t>
      </w:r>
      <w:r w:rsidRPr="00FF3199">
        <w:rPr>
          <w:rFonts w:ascii="Arial" w:hAnsi="Arial" w:cs="Arial"/>
          <w:sz w:val="22"/>
          <w:szCs w:val="22"/>
        </w:rPr>
        <w:t xml:space="preserve"> kalendářních d</w:t>
      </w:r>
      <w:r w:rsidRPr="00322C6C">
        <w:rPr>
          <w:rFonts w:ascii="Arial" w:hAnsi="Arial" w:cs="Arial"/>
          <w:sz w:val="22"/>
          <w:szCs w:val="22"/>
        </w:rPr>
        <w:t>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959C07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F3199" w:rsidRPr="00FF3199">
        <w:rPr>
          <w:rFonts w:ascii="Arial" w:hAnsi="Arial" w:cs="Arial"/>
          <w:b/>
          <w:bCs/>
          <w:sz w:val="22"/>
          <w:szCs w:val="22"/>
        </w:rPr>
        <w:t>Středočeský kraj a hl. m. Praha</w:t>
      </w:r>
      <w:r w:rsidR="00FF3199">
        <w:rPr>
          <w:rFonts w:ascii="Arial" w:hAnsi="Arial" w:cs="Arial"/>
          <w:b/>
          <w:bCs/>
          <w:sz w:val="22"/>
          <w:szCs w:val="22"/>
        </w:rPr>
        <w:t xml:space="preserve">, </w:t>
      </w:r>
      <w:r w:rsidR="00FF3199" w:rsidRPr="00FF3199">
        <w:rPr>
          <w:rFonts w:ascii="Arial" w:hAnsi="Arial" w:cs="Arial"/>
          <w:b/>
          <w:bCs/>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777F73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F3199">
        <w:rPr>
          <w:rFonts w:ascii="Arial" w:hAnsi="Arial" w:cs="Arial"/>
          <w:sz w:val="22"/>
          <w:szCs w:val="22"/>
        </w:rPr>
        <w:t xml:space="preserve"> Středočeský kraj a hl. m. Praha, </w:t>
      </w:r>
      <w:r w:rsidR="00FF3199" w:rsidRPr="00FF3199">
        <w:rPr>
          <w:rFonts w:ascii="Arial" w:hAnsi="Arial" w:cs="Arial"/>
          <w:sz w:val="22"/>
          <w:szCs w:val="22"/>
        </w:rPr>
        <w:t>nám. Winstona Churchilla 1800, 130 00 Praha 3</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715B479" w:rsidR="008637CE" w:rsidRDefault="00FF3199" w:rsidP="004F2B9F">
      <w:pPr>
        <w:contextualSpacing/>
        <w:rPr>
          <w:rFonts w:ascii="Arial" w:hAnsi="Arial" w:cs="Arial"/>
          <w:b/>
          <w:sz w:val="22"/>
          <w:szCs w:val="22"/>
        </w:rPr>
      </w:pPr>
      <w:r>
        <w:rPr>
          <w:rFonts w:ascii="Arial" w:hAnsi="Arial" w:cs="Arial"/>
          <w:b/>
          <w:sz w:val="22"/>
          <w:szCs w:val="22"/>
        </w:rPr>
        <w:t>Ing. Jiří Veselý</w:t>
      </w:r>
    </w:p>
    <w:p w14:paraId="32F5ABC1" w14:textId="316AA9FB" w:rsidR="00FF3199" w:rsidRPr="00FF3199" w:rsidRDefault="00FF3199" w:rsidP="004F2B9F">
      <w:pPr>
        <w:contextualSpacing/>
        <w:rPr>
          <w:rFonts w:ascii="Arial" w:hAnsi="Arial" w:cs="Arial"/>
          <w:bCs/>
          <w:sz w:val="22"/>
          <w:szCs w:val="22"/>
        </w:rPr>
      </w:pPr>
      <w:r w:rsidRPr="00FF3199">
        <w:rPr>
          <w:rFonts w:ascii="Arial" w:hAnsi="Arial" w:cs="Arial"/>
          <w:bCs/>
          <w:sz w:val="22"/>
          <w:szCs w:val="22"/>
        </w:rPr>
        <w:t>Ředitel Krajského pozemkového úřadu pro Středočeský kraj a hl. m. Praha</w:t>
      </w:r>
    </w:p>
    <w:p w14:paraId="5A6A1BA9" w14:textId="19CC8F18" w:rsidR="00BD7B28" w:rsidRPr="000012B1" w:rsidRDefault="00BD7B28" w:rsidP="004129D7">
      <w:pPr>
        <w:contextualSpacing/>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4FFE" w14:textId="77777777" w:rsidR="00B864B9" w:rsidRDefault="00B864B9" w:rsidP="007B5020">
      <w:r>
        <w:separator/>
      </w:r>
    </w:p>
  </w:endnote>
  <w:endnote w:type="continuationSeparator" w:id="0">
    <w:p w14:paraId="70725DD0" w14:textId="77777777" w:rsidR="00B864B9" w:rsidRDefault="00B864B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F1B7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C084" w14:textId="77777777" w:rsidR="00B864B9" w:rsidRDefault="00B864B9" w:rsidP="007B5020">
      <w:r>
        <w:separator/>
      </w:r>
    </w:p>
  </w:footnote>
  <w:footnote w:type="continuationSeparator" w:id="0">
    <w:p w14:paraId="60A7426F" w14:textId="77777777" w:rsidR="00B864B9" w:rsidRDefault="00B864B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60C2"/>
    <w:rsid w:val="000D2C17"/>
    <w:rsid w:val="000D6142"/>
    <w:rsid w:val="000E0EC7"/>
    <w:rsid w:val="000E1283"/>
    <w:rsid w:val="000E3970"/>
    <w:rsid w:val="000E456A"/>
    <w:rsid w:val="000E52E0"/>
    <w:rsid w:val="000E7A91"/>
    <w:rsid w:val="000F49B4"/>
    <w:rsid w:val="000F5F22"/>
    <w:rsid w:val="000F753A"/>
    <w:rsid w:val="0011178C"/>
    <w:rsid w:val="00112666"/>
    <w:rsid w:val="0011306A"/>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5C86"/>
    <w:rsid w:val="001E6E31"/>
    <w:rsid w:val="001F2D69"/>
    <w:rsid w:val="001F4531"/>
    <w:rsid w:val="001F7D8E"/>
    <w:rsid w:val="001F7D96"/>
    <w:rsid w:val="00200495"/>
    <w:rsid w:val="00204861"/>
    <w:rsid w:val="00211B25"/>
    <w:rsid w:val="0021705E"/>
    <w:rsid w:val="002207F7"/>
    <w:rsid w:val="00237D02"/>
    <w:rsid w:val="00240DE6"/>
    <w:rsid w:val="002432B4"/>
    <w:rsid w:val="00247C60"/>
    <w:rsid w:val="00252EF4"/>
    <w:rsid w:val="00255B09"/>
    <w:rsid w:val="00261155"/>
    <w:rsid w:val="00262551"/>
    <w:rsid w:val="00271587"/>
    <w:rsid w:val="00273D55"/>
    <w:rsid w:val="00276435"/>
    <w:rsid w:val="002810CA"/>
    <w:rsid w:val="002903B3"/>
    <w:rsid w:val="002919E1"/>
    <w:rsid w:val="00292EBE"/>
    <w:rsid w:val="00293B85"/>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86B"/>
    <w:rsid w:val="00392284"/>
    <w:rsid w:val="00396755"/>
    <w:rsid w:val="0039773C"/>
    <w:rsid w:val="003A2DA8"/>
    <w:rsid w:val="003A7B75"/>
    <w:rsid w:val="003B06E3"/>
    <w:rsid w:val="003B31C4"/>
    <w:rsid w:val="003B4521"/>
    <w:rsid w:val="003B4A81"/>
    <w:rsid w:val="003D0547"/>
    <w:rsid w:val="003E0F28"/>
    <w:rsid w:val="003F67A3"/>
    <w:rsid w:val="00405CD4"/>
    <w:rsid w:val="004129D7"/>
    <w:rsid w:val="00413849"/>
    <w:rsid w:val="00422DA3"/>
    <w:rsid w:val="00425BB8"/>
    <w:rsid w:val="0043544F"/>
    <w:rsid w:val="00440B5D"/>
    <w:rsid w:val="00443DFD"/>
    <w:rsid w:val="00447940"/>
    <w:rsid w:val="004523DA"/>
    <w:rsid w:val="00454EB3"/>
    <w:rsid w:val="0045793B"/>
    <w:rsid w:val="00463719"/>
    <w:rsid w:val="00476D2D"/>
    <w:rsid w:val="0048038D"/>
    <w:rsid w:val="00484A6E"/>
    <w:rsid w:val="004A4099"/>
    <w:rsid w:val="004A4634"/>
    <w:rsid w:val="004B350E"/>
    <w:rsid w:val="004B4625"/>
    <w:rsid w:val="004B7EB4"/>
    <w:rsid w:val="004C0E6B"/>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08BD"/>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1F55"/>
    <w:rsid w:val="0099240C"/>
    <w:rsid w:val="009967A3"/>
    <w:rsid w:val="009B2AB4"/>
    <w:rsid w:val="009B548E"/>
    <w:rsid w:val="009C088E"/>
    <w:rsid w:val="009C0ABF"/>
    <w:rsid w:val="009C0D91"/>
    <w:rsid w:val="009C0F6C"/>
    <w:rsid w:val="009C31A6"/>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335C"/>
    <w:rsid w:val="00B844F6"/>
    <w:rsid w:val="00B864B9"/>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1A03"/>
    <w:rsid w:val="00D170A9"/>
    <w:rsid w:val="00D173CD"/>
    <w:rsid w:val="00D220A0"/>
    <w:rsid w:val="00D23AAD"/>
    <w:rsid w:val="00D24D97"/>
    <w:rsid w:val="00D26727"/>
    <w:rsid w:val="00D32E3E"/>
    <w:rsid w:val="00D35599"/>
    <w:rsid w:val="00D4499C"/>
    <w:rsid w:val="00D51B44"/>
    <w:rsid w:val="00D55208"/>
    <w:rsid w:val="00D634F6"/>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1B76"/>
    <w:rsid w:val="00EF53E5"/>
    <w:rsid w:val="00EF5744"/>
    <w:rsid w:val="00EF6671"/>
    <w:rsid w:val="00F0155C"/>
    <w:rsid w:val="00F03CBB"/>
    <w:rsid w:val="00F07E7A"/>
    <w:rsid w:val="00F201B9"/>
    <w:rsid w:val="00F20DFB"/>
    <w:rsid w:val="00F23412"/>
    <w:rsid w:val="00F237E8"/>
    <w:rsid w:val="00F33DC7"/>
    <w:rsid w:val="00F456D9"/>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319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3589</Words>
  <Characters>21181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9</cp:revision>
  <cp:lastPrinted>2025-09-25T12:28:00Z</cp:lastPrinted>
  <dcterms:created xsi:type="dcterms:W3CDTF">2025-09-25T12:12:00Z</dcterms:created>
  <dcterms:modified xsi:type="dcterms:W3CDTF">2025-10-07T05:13:00Z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