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DBDA2" w14:textId="77777777" w:rsidR="00D365A6" w:rsidRDefault="00D365A6" w:rsidP="00BC5C19">
      <w:pPr>
        <w:pStyle w:val="Nzev"/>
        <w:tabs>
          <w:tab w:val="left" w:pos="851"/>
        </w:tabs>
        <w:spacing w:after="120"/>
        <w:jc w:val="center"/>
        <w:rPr>
          <w:rFonts w:ascii="Arial" w:hAnsi="Arial" w:cs="Arial"/>
          <w:b/>
          <w:sz w:val="28"/>
          <w:szCs w:val="28"/>
        </w:rPr>
      </w:pPr>
    </w:p>
    <w:p w14:paraId="6D7E3DB6" w14:textId="4660111F" w:rsidR="00797092" w:rsidRPr="00BC5C19" w:rsidRDefault="00797092" w:rsidP="00BC5C19">
      <w:pPr>
        <w:pStyle w:val="Nzev"/>
        <w:tabs>
          <w:tab w:val="left" w:pos="851"/>
        </w:tabs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BC5C19">
        <w:rPr>
          <w:rFonts w:ascii="Arial" w:hAnsi="Arial" w:cs="Arial"/>
          <w:b/>
          <w:sz w:val="28"/>
          <w:szCs w:val="28"/>
        </w:rPr>
        <w:t>SMLOUVA O DÍLO</w:t>
      </w:r>
    </w:p>
    <w:p w14:paraId="1F127205" w14:textId="3E5F1517" w:rsidR="00797092" w:rsidRPr="003C0D30" w:rsidRDefault="00797092" w:rsidP="00BC5C19">
      <w:pPr>
        <w:pStyle w:val="Normln-odrky"/>
        <w:numPr>
          <w:ilvl w:val="0"/>
          <w:numId w:val="0"/>
        </w:numPr>
        <w:spacing w:after="120" w:line="240" w:lineRule="auto"/>
        <w:jc w:val="center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21ACE9E2" w14:textId="77777777" w:rsidR="00797092" w:rsidRPr="003C0D30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01954232" w14:textId="1359E204" w:rsidR="00797092" w:rsidRPr="003C0D30" w:rsidRDefault="00797092" w:rsidP="00D167C2">
      <w:pPr>
        <w:pStyle w:val="Level3"/>
        <w:numPr>
          <w:ilvl w:val="0"/>
          <w:numId w:val="8"/>
        </w:numPr>
        <w:spacing w:before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="001100DA"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56192964" w14:textId="47EC2F9E" w:rsidR="00797092" w:rsidRPr="00B11D94" w:rsidRDefault="00797092" w:rsidP="00A852E3">
      <w:pPr>
        <w:spacing w:before="0" w:after="120"/>
        <w:ind w:left="567"/>
        <w:rPr>
          <w:rFonts w:ascii="Arial" w:hAnsi="Arial" w:cs="Arial"/>
          <w:color w:val="FF0000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3C0D30">
        <w:rPr>
          <w:rFonts w:ascii="Arial" w:hAnsi="Arial" w:cs="Arial"/>
          <w:sz w:val="22"/>
          <w:szCs w:val="22"/>
        </w:rPr>
        <w:t>11a</w:t>
      </w:r>
      <w:proofErr w:type="gramEnd"/>
      <w:r w:rsidRPr="003C0D30">
        <w:rPr>
          <w:rFonts w:ascii="Arial" w:hAnsi="Arial" w:cs="Arial"/>
          <w:sz w:val="22"/>
          <w:szCs w:val="22"/>
        </w:rPr>
        <w:t xml:space="preserve">, 130 00 Praha 3 – Žižkov, IČO: 013 12 774, Krajský pozemkový úřad pro </w:t>
      </w:r>
      <w:r w:rsidR="00BC5C19">
        <w:rPr>
          <w:rFonts w:ascii="Arial" w:hAnsi="Arial" w:cs="Arial"/>
          <w:sz w:val="22"/>
          <w:szCs w:val="22"/>
        </w:rPr>
        <w:t>Liberecký kraj</w:t>
      </w:r>
      <w:r w:rsidRPr="003C0D30">
        <w:rPr>
          <w:rFonts w:ascii="Arial" w:hAnsi="Arial" w:cs="Arial"/>
          <w:snapToGrid w:val="0"/>
          <w:sz w:val="22"/>
          <w:szCs w:val="22"/>
        </w:rPr>
        <w:t>,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5276D">
        <w:rPr>
          <w:rFonts w:ascii="Arial" w:hAnsi="Arial" w:cs="Arial"/>
          <w:snapToGrid w:val="0"/>
          <w:sz w:val="22"/>
          <w:szCs w:val="22"/>
        </w:rPr>
        <w:t xml:space="preserve">na adrese </w:t>
      </w:r>
      <w:r w:rsidR="0035276D" w:rsidRPr="0035276D">
        <w:rPr>
          <w:rFonts w:ascii="Arial" w:hAnsi="Arial" w:cs="Arial"/>
          <w:snapToGrid w:val="0"/>
          <w:sz w:val="22"/>
          <w:szCs w:val="22"/>
        </w:rPr>
        <w:t>U Nisy 745/6a, 460 57 Liberec</w:t>
      </w:r>
    </w:p>
    <w:p w14:paraId="1DA4587A" w14:textId="1FC4244E" w:rsidR="003625AE" w:rsidRDefault="00797092" w:rsidP="003625AE">
      <w:pPr>
        <w:tabs>
          <w:tab w:val="left" w:pos="1985"/>
        </w:tabs>
        <w:spacing w:before="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Zastoupená:</w:t>
      </w:r>
      <w:r w:rsidR="003625AE">
        <w:rPr>
          <w:rFonts w:ascii="Arial" w:hAnsi="Arial" w:cs="Arial"/>
          <w:sz w:val="22"/>
          <w:szCs w:val="22"/>
        </w:rPr>
        <w:t xml:space="preserve"> </w:t>
      </w:r>
      <w:r w:rsidR="003625AE">
        <w:rPr>
          <w:rFonts w:ascii="Arial" w:hAnsi="Arial" w:cs="Arial"/>
          <w:sz w:val="22"/>
          <w:szCs w:val="22"/>
        </w:rPr>
        <w:tab/>
        <w:t>Ing. Bohuslavem Kabátkem,</w:t>
      </w:r>
    </w:p>
    <w:p w14:paraId="1E55C822" w14:textId="7EE7CCAF" w:rsidR="00797092" w:rsidRPr="003C0D30" w:rsidRDefault="003625AE" w:rsidP="003625AE">
      <w:pPr>
        <w:tabs>
          <w:tab w:val="left" w:pos="1985"/>
        </w:tabs>
        <w:spacing w:before="0" w:after="120"/>
        <w:ind w:left="19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ředitelem Krajského pozemkového úřadu pro Liberecký kraj</w:t>
      </w:r>
    </w:p>
    <w:p w14:paraId="196D98FF" w14:textId="77777777" w:rsidR="003625AE" w:rsidRDefault="00797092" w:rsidP="003625AE">
      <w:pPr>
        <w:tabs>
          <w:tab w:val="left" w:pos="1985"/>
        </w:tabs>
        <w:spacing w:before="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="003625AE">
        <w:rPr>
          <w:rFonts w:ascii="Arial" w:hAnsi="Arial" w:cs="Arial"/>
          <w:sz w:val="22"/>
          <w:szCs w:val="22"/>
        </w:rPr>
        <w:t>Ing. Bohuslavem Kabátkem,</w:t>
      </w:r>
    </w:p>
    <w:p w14:paraId="1C933419" w14:textId="16D97317" w:rsidR="003625AE" w:rsidRPr="003C0D30" w:rsidRDefault="003625AE" w:rsidP="003625AE">
      <w:pPr>
        <w:tabs>
          <w:tab w:val="left" w:pos="1985"/>
        </w:tabs>
        <w:spacing w:before="0" w:after="120"/>
        <w:ind w:left="1985" w:firstLine="25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ředitelem KPÚ pro Liberecký kraj</w:t>
      </w:r>
    </w:p>
    <w:p w14:paraId="70C8C733" w14:textId="4927EB34" w:rsidR="0035276D" w:rsidRPr="0035276D" w:rsidRDefault="00797092" w:rsidP="0035276D">
      <w:pPr>
        <w:spacing w:before="0"/>
        <w:ind w:left="4678" w:right="-284" w:hanging="4111"/>
        <w:jc w:val="left"/>
        <w:rPr>
          <w:rFonts w:ascii="Arial" w:hAnsi="Arial" w:cs="Arial"/>
          <w:sz w:val="22"/>
          <w:szCs w:val="22"/>
        </w:rPr>
      </w:pPr>
      <w:r w:rsidRPr="0035276D">
        <w:rPr>
          <w:rFonts w:ascii="Arial" w:hAnsi="Arial" w:cs="Arial"/>
          <w:sz w:val="22"/>
          <w:szCs w:val="22"/>
        </w:rPr>
        <w:t xml:space="preserve">V technických záležitostech </w:t>
      </w:r>
      <w:r w:rsidR="004A5B21" w:rsidRPr="0035276D">
        <w:rPr>
          <w:rFonts w:ascii="Arial" w:hAnsi="Arial" w:cs="Arial"/>
          <w:sz w:val="22"/>
          <w:szCs w:val="22"/>
        </w:rPr>
        <w:t>zastoupená</w:t>
      </w:r>
      <w:r w:rsidRPr="0035276D">
        <w:rPr>
          <w:rFonts w:ascii="Arial" w:hAnsi="Arial" w:cs="Arial"/>
          <w:sz w:val="22"/>
          <w:szCs w:val="22"/>
        </w:rPr>
        <w:t>:</w:t>
      </w:r>
      <w:r w:rsidRPr="0035276D">
        <w:rPr>
          <w:rFonts w:ascii="Arial" w:hAnsi="Arial" w:cs="Arial"/>
          <w:snapToGrid w:val="0"/>
          <w:sz w:val="22"/>
          <w:szCs w:val="22"/>
        </w:rPr>
        <w:t xml:space="preserve"> </w:t>
      </w:r>
      <w:r w:rsidR="0035276D" w:rsidRPr="0035276D">
        <w:rPr>
          <w:rFonts w:ascii="Arial" w:hAnsi="Arial" w:cs="Arial"/>
          <w:snapToGrid w:val="0"/>
          <w:sz w:val="22"/>
          <w:szCs w:val="22"/>
        </w:rPr>
        <w:tab/>
        <w:t>Lucií Gončarovovou</w:t>
      </w:r>
      <w:r w:rsidRPr="0035276D">
        <w:rPr>
          <w:rFonts w:ascii="Arial" w:hAnsi="Arial" w:cs="Arial"/>
          <w:sz w:val="22"/>
          <w:szCs w:val="22"/>
        </w:rPr>
        <w:t>,</w:t>
      </w:r>
    </w:p>
    <w:p w14:paraId="75B59BEE" w14:textId="37A85C14" w:rsidR="00797092" w:rsidRPr="0035276D" w:rsidRDefault="00797092" w:rsidP="0035276D">
      <w:pPr>
        <w:spacing w:before="0" w:after="120"/>
        <w:ind w:left="4536" w:right="-285" w:firstLine="142"/>
        <w:jc w:val="left"/>
        <w:rPr>
          <w:rFonts w:ascii="Arial" w:hAnsi="Arial" w:cs="Arial"/>
          <w:sz w:val="22"/>
          <w:szCs w:val="22"/>
        </w:rPr>
      </w:pPr>
      <w:r w:rsidRPr="0035276D">
        <w:rPr>
          <w:rFonts w:ascii="Arial" w:hAnsi="Arial" w:cs="Arial"/>
          <w:sz w:val="22"/>
          <w:szCs w:val="22"/>
        </w:rPr>
        <w:t>KPÚ</w:t>
      </w:r>
      <w:r w:rsidR="003625AE" w:rsidRPr="0035276D">
        <w:rPr>
          <w:rFonts w:ascii="Arial" w:hAnsi="Arial" w:cs="Arial"/>
          <w:sz w:val="22"/>
          <w:szCs w:val="22"/>
        </w:rPr>
        <w:t xml:space="preserve"> pro Liberecký</w:t>
      </w:r>
      <w:r w:rsidR="0035276D" w:rsidRPr="0035276D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35276D" w:rsidRPr="0035276D">
        <w:rPr>
          <w:rFonts w:ascii="Arial" w:hAnsi="Arial" w:cs="Arial"/>
          <w:sz w:val="22"/>
          <w:szCs w:val="22"/>
        </w:rPr>
        <w:t>k</w:t>
      </w:r>
      <w:r w:rsidR="003625AE" w:rsidRPr="0035276D">
        <w:rPr>
          <w:rFonts w:ascii="Arial" w:hAnsi="Arial" w:cs="Arial"/>
          <w:sz w:val="22"/>
          <w:szCs w:val="22"/>
        </w:rPr>
        <w:t>raj,Pobočka</w:t>
      </w:r>
      <w:proofErr w:type="spellEnd"/>
      <w:proofErr w:type="gramEnd"/>
      <w:r w:rsidR="003625AE" w:rsidRPr="0035276D">
        <w:rPr>
          <w:rFonts w:ascii="Arial" w:hAnsi="Arial" w:cs="Arial"/>
          <w:sz w:val="22"/>
          <w:szCs w:val="22"/>
        </w:rPr>
        <w:t xml:space="preserve"> </w:t>
      </w:r>
      <w:r w:rsidR="0035276D" w:rsidRPr="0035276D">
        <w:rPr>
          <w:rFonts w:ascii="Arial" w:hAnsi="Arial" w:cs="Arial"/>
          <w:sz w:val="22"/>
          <w:szCs w:val="22"/>
        </w:rPr>
        <w:t>Česká Lípa</w:t>
      </w:r>
    </w:p>
    <w:p w14:paraId="532BF7CA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8CDE3D0" w14:textId="1E22B28C" w:rsidR="00797092" w:rsidRPr="0035276D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Tel.: </w:t>
      </w:r>
      <w:r w:rsidR="003625AE" w:rsidRPr="0035276D">
        <w:rPr>
          <w:rFonts w:ascii="Arial" w:hAnsi="Arial" w:cs="Arial"/>
          <w:sz w:val="22"/>
          <w:szCs w:val="22"/>
        </w:rPr>
        <w:t>+420 724</w:t>
      </w:r>
      <w:r w:rsidR="0035276D" w:rsidRPr="0035276D">
        <w:rPr>
          <w:rFonts w:ascii="Arial" w:hAnsi="Arial" w:cs="Arial"/>
          <w:sz w:val="22"/>
          <w:szCs w:val="22"/>
        </w:rPr>
        <w:t> 290 713</w:t>
      </w:r>
    </w:p>
    <w:p w14:paraId="6DA97DD3" w14:textId="48645120" w:rsidR="00797092" w:rsidRPr="0035276D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5276D">
        <w:rPr>
          <w:rFonts w:ascii="Arial" w:hAnsi="Arial" w:cs="Arial"/>
          <w:sz w:val="22"/>
          <w:szCs w:val="22"/>
        </w:rPr>
        <w:t>E-mail:</w:t>
      </w:r>
      <w:r w:rsidRPr="0035276D">
        <w:rPr>
          <w:rFonts w:ascii="Arial" w:hAnsi="Arial" w:cs="Arial"/>
          <w:snapToGrid w:val="0"/>
          <w:sz w:val="22"/>
          <w:szCs w:val="22"/>
        </w:rPr>
        <w:t xml:space="preserve"> </w:t>
      </w:r>
      <w:r w:rsidR="0035276D" w:rsidRPr="0035276D">
        <w:rPr>
          <w:rFonts w:ascii="Arial" w:hAnsi="Arial" w:cs="Arial"/>
          <w:snapToGrid w:val="0"/>
          <w:sz w:val="22"/>
          <w:szCs w:val="22"/>
        </w:rPr>
        <w:t>lucie.goncarovova</w:t>
      </w:r>
      <w:r w:rsidR="003625AE" w:rsidRPr="0035276D">
        <w:rPr>
          <w:rFonts w:ascii="Arial" w:hAnsi="Arial" w:cs="Arial"/>
          <w:snapToGrid w:val="0"/>
          <w:sz w:val="22"/>
          <w:szCs w:val="22"/>
        </w:rPr>
        <w:t>@spu.gov.cz</w:t>
      </w:r>
    </w:p>
    <w:p w14:paraId="1A4CEAA3" w14:textId="77777777" w:rsidR="00797092" w:rsidRPr="003C0D30" w:rsidRDefault="00797092" w:rsidP="00A852E3">
      <w:pPr>
        <w:spacing w:before="0" w:after="12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 z49per3</w:t>
      </w:r>
    </w:p>
    <w:p w14:paraId="13D220B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b/>
          <w:sz w:val="22"/>
          <w:szCs w:val="22"/>
        </w:rPr>
        <w:t>spojení</w:t>
      </w:r>
      <w:r w:rsidRPr="003C0D30">
        <w:rPr>
          <w:rFonts w:ascii="Arial" w:hAnsi="Arial" w:cs="Arial"/>
          <w:sz w:val="22"/>
          <w:szCs w:val="22"/>
        </w:rPr>
        <w:t>: Česká národní banka</w:t>
      </w:r>
    </w:p>
    <w:p w14:paraId="7F3EF555" w14:textId="77777777" w:rsidR="00797092" w:rsidRPr="003C0D30" w:rsidRDefault="00797092" w:rsidP="00A852E3">
      <w:pPr>
        <w:spacing w:before="0" w:after="120"/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Číslo účtu: 3723001/0710</w:t>
      </w:r>
    </w:p>
    <w:p w14:paraId="2D56B5B1" w14:textId="77777777" w:rsidR="00797092" w:rsidRPr="003C0D30" w:rsidRDefault="00797092" w:rsidP="00A852E3">
      <w:pPr>
        <w:spacing w:before="0" w:after="120"/>
        <w:ind w:left="4536" w:right="1418" w:hanging="3969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DIČ: CZ01312774 (</w:t>
      </w:r>
      <w:r w:rsidRPr="003C0D30">
        <w:rPr>
          <w:rFonts w:ascii="Arial" w:hAnsi="Arial" w:cs="Arial"/>
          <w:i/>
          <w:iCs/>
          <w:sz w:val="22"/>
          <w:szCs w:val="22"/>
        </w:rPr>
        <w:t>není plátce DPH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3C0D30" w:rsidRDefault="00797092" w:rsidP="00A852E3">
      <w:pPr>
        <w:spacing w:before="0" w:after="120"/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(„</w:t>
      </w:r>
      <w:r w:rsidRPr="003C0D30">
        <w:rPr>
          <w:rFonts w:ascii="Arial" w:hAnsi="Arial" w:cs="Arial"/>
          <w:b/>
          <w:sz w:val="22"/>
          <w:szCs w:val="22"/>
        </w:rPr>
        <w:t>Objednatel</w:t>
      </w:r>
      <w:r w:rsidRPr="003C0D30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a</w:t>
      </w:r>
    </w:p>
    <w:p w14:paraId="14E067E2" w14:textId="73E9DB6F" w:rsidR="00C55A72" w:rsidRPr="00C55A72" w:rsidRDefault="00C55A72" w:rsidP="00D167C2">
      <w:pPr>
        <w:pStyle w:val="Level3"/>
        <w:numPr>
          <w:ilvl w:val="0"/>
          <w:numId w:val="8"/>
        </w:numPr>
        <w:spacing w:before="0"/>
        <w:ind w:left="567" w:hanging="567"/>
        <w:rPr>
          <w:rFonts w:ascii="Arial" w:hAnsi="Arial" w:cs="Arial"/>
          <w:b/>
          <w:szCs w:val="22"/>
        </w:rPr>
      </w:pPr>
      <w:r w:rsidRPr="00C55A72">
        <w:rPr>
          <w:rFonts w:ascii="Arial" w:hAnsi="Arial" w:cs="Arial"/>
          <w:b/>
          <w:szCs w:val="22"/>
        </w:rPr>
        <w:t>AREA G.K. spol. s r.o.</w:t>
      </w:r>
    </w:p>
    <w:p w14:paraId="7FFE0185" w14:textId="77777777" w:rsidR="00C55A72" w:rsidRDefault="00C55A72" w:rsidP="00C55A72">
      <w:pPr>
        <w:spacing w:before="0" w:after="120"/>
        <w:ind w:left="567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společnost založená a existující podle právního řádu České republiky, </w:t>
      </w:r>
      <w:r>
        <w:rPr>
          <w:rFonts w:ascii="Arial" w:hAnsi="Arial" w:cs="Arial"/>
          <w:bCs/>
          <w:sz w:val="22"/>
          <w:szCs w:val="22"/>
        </w:rPr>
        <w:t>se sídlem Světská 1418, Praha 9, Kyje, 198 00</w:t>
      </w:r>
      <w:r>
        <w:rPr>
          <w:rFonts w:ascii="Arial" w:hAnsi="Arial" w:cs="Arial"/>
          <w:snapToGrid w:val="0"/>
          <w:sz w:val="22"/>
          <w:szCs w:val="22"/>
        </w:rPr>
        <w:t>, IČO: 25094459, zapsaná v obchodním rejstříku vedeném Městským soudem v Praze, oddíl C, vložka 49143.</w:t>
      </w:r>
    </w:p>
    <w:p w14:paraId="4E8D42E7" w14:textId="77777777" w:rsidR="00C55A72" w:rsidRDefault="00C55A72" w:rsidP="00C55A72">
      <w:pPr>
        <w:spacing w:before="0" w:after="120"/>
        <w:ind w:left="56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Zastoupená: jednatelem Milanem Novým</w:t>
      </w:r>
    </w:p>
    <w:p w14:paraId="1C4C6DDD" w14:textId="77777777" w:rsidR="00C55A72" w:rsidRDefault="00C55A72" w:rsidP="00C55A72">
      <w:pPr>
        <w:tabs>
          <w:tab w:val="left" w:pos="4678"/>
        </w:tabs>
        <w:spacing w:before="0" w:after="60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 smluvních záležitostech zastoupená</w:t>
      </w:r>
      <w:r>
        <w:rPr>
          <w:rFonts w:ascii="Arial" w:hAnsi="Arial" w:cs="Arial"/>
          <w:bCs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ab/>
        <w:t xml:space="preserve">jednatelem </w:t>
      </w:r>
      <w:r>
        <w:rPr>
          <w:rFonts w:ascii="Arial" w:hAnsi="Arial" w:cs="Arial"/>
          <w:snapToGrid w:val="0"/>
          <w:sz w:val="22"/>
          <w:szCs w:val="22"/>
        </w:rPr>
        <w:t>Milanem Novým</w:t>
      </w:r>
    </w:p>
    <w:p w14:paraId="3B1F77E0" w14:textId="18C647BA" w:rsidR="00C55A72" w:rsidRDefault="00C55A72" w:rsidP="00C55A72">
      <w:pPr>
        <w:tabs>
          <w:tab w:val="left" w:pos="4536"/>
          <w:tab w:val="left" w:pos="4678"/>
        </w:tabs>
        <w:spacing w:before="0" w:after="120"/>
        <w:ind w:left="567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technických záležitostech zastoupená: 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="007C0910">
        <w:rPr>
          <w:rFonts w:ascii="Arial" w:hAnsi="Arial" w:cs="Arial"/>
          <w:snapToGrid w:val="0"/>
          <w:sz w:val="22"/>
          <w:szCs w:val="22"/>
        </w:rPr>
        <w:t>xxxxxxxxxxxxxxxxxxxxx</w:t>
      </w:r>
      <w:proofErr w:type="spellEnd"/>
    </w:p>
    <w:p w14:paraId="414695E1" w14:textId="77777777" w:rsidR="00C55A72" w:rsidRDefault="00C55A72" w:rsidP="00C55A72">
      <w:pPr>
        <w:tabs>
          <w:tab w:val="left" w:pos="4536"/>
        </w:tabs>
        <w:spacing w:before="0"/>
        <w:ind w:left="567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4BF0B9D8" w14:textId="5A18F18B" w:rsidR="00C55A72" w:rsidRDefault="00C55A72" w:rsidP="00C55A72">
      <w:pPr>
        <w:tabs>
          <w:tab w:val="left" w:pos="4536"/>
        </w:tabs>
        <w:spacing w:before="0"/>
        <w:ind w:left="567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Tel.: </w:t>
      </w:r>
      <w:r>
        <w:rPr>
          <w:rFonts w:ascii="Arial" w:hAnsi="Arial" w:cs="Arial"/>
          <w:snapToGrid w:val="0"/>
          <w:sz w:val="22"/>
          <w:szCs w:val="22"/>
        </w:rPr>
        <w:t>+420 </w:t>
      </w:r>
      <w:proofErr w:type="spellStart"/>
      <w:r w:rsidR="007C0910">
        <w:rPr>
          <w:rFonts w:ascii="Arial" w:hAnsi="Arial" w:cs="Arial"/>
          <w:snapToGrid w:val="0"/>
          <w:sz w:val="22"/>
          <w:szCs w:val="22"/>
        </w:rPr>
        <w:t>xxx</w:t>
      </w:r>
      <w:proofErr w:type="spellEnd"/>
      <w:r w:rsidR="007C0910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7C0910">
        <w:rPr>
          <w:rFonts w:ascii="Arial" w:hAnsi="Arial" w:cs="Arial"/>
          <w:snapToGrid w:val="0"/>
          <w:sz w:val="22"/>
          <w:szCs w:val="22"/>
        </w:rPr>
        <w:t>xxx</w:t>
      </w:r>
      <w:proofErr w:type="spellEnd"/>
      <w:r w:rsidR="007C0910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7C0910">
        <w:rPr>
          <w:rFonts w:ascii="Arial" w:hAnsi="Arial" w:cs="Arial"/>
          <w:snapToGrid w:val="0"/>
          <w:sz w:val="22"/>
          <w:szCs w:val="22"/>
        </w:rPr>
        <w:t>xxx</w:t>
      </w:r>
      <w:proofErr w:type="spellEnd"/>
    </w:p>
    <w:p w14:paraId="6D167CE4" w14:textId="45DE437B" w:rsidR="00C55A72" w:rsidRDefault="00C55A72" w:rsidP="00C55A72">
      <w:pPr>
        <w:tabs>
          <w:tab w:val="left" w:pos="4536"/>
        </w:tabs>
        <w:spacing w:before="0"/>
        <w:ind w:left="567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E-mail: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7C0910">
        <w:rPr>
          <w:rFonts w:ascii="Arial" w:hAnsi="Arial" w:cs="Arial"/>
          <w:snapToGrid w:val="0"/>
          <w:sz w:val="22"/>
          <w:szCs w:val="22"/>
        </w:rPr>
        <w:t>xxxxxxxxxxxxx</w:t>
      </w:r>
      <w:proofErr w:type="spellEnd"/>
    </w:p>
    <w:p w14:paraId="12C22679" w14:textId="77777777" w:rsidR="00C55A72" w:rsidRDefault="00C55A72" w:rsidP="00C55A72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datové schránky:</w:t>
      </w:r>
      <w:r>
        <w:rPr>
          <w:rFonts w:ascii="Arial" w:hAnsi="Arial" w:cs="Arial"/>
          <w:snapToGrid w:val="0"/>
          <w:sz w:val="22"/>
          <w:szCs w:val="22"/>
        </w:rPr>
        <w:t xml:space="preserve"> jyem6ry</w:t>
      </w:r>
    </w:p>
    <w:p w14:paraId="3D4ABC4F" w14:textId="77777777" w:rsidR="00C55A72" w:rsidRDefault="00C55A72" w:rsidP="00C55A72">
      <w:pPr>
        <w:tabs>
          <w:tab w:val="left" w:pos="4536"/>
        </w:tabs>
        <w:spacing w:before="0"/>
        <w:ind w:left="567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Bankovní spojení:</w:t>
      </w:r>
      <w:r>
        <w:rPr>
          <w:rFonts w:ascii="Arial" w:hAnsi="Arial" w:cs="Arial"/>
          <w:snapToGrid w:val="0"/>
          <w:sz w:val="22"/>
          <w:szCs w:val="22"/>
        </w:rPr>
        <w:t xml:space="preserve"> Komerční banka, a.s.</w:t>
      </w:r>
    </w:p>
    <w:p w14:paraId="7727000F" w14:textId="77777777" w:rsidR="00C55A72" w:rsidRDefault="00C55A72" w:rsidP="00C55A72">
      <w:pPr>
        <w:tabs>
          <w:tab w:val="left" w:pos="4536"/>
        </w:tabs>
        <w:spacing w:before="0"/>
        <w:ind w:left="567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napToGrid w:val="0"/>
          <w:sz w:val="22"/>
          <w:szCs w:val="22"/>
        </w:rPr>
        <w:t>19-4040960207/0100</w:t>
      </w:r>
    </w:p>
    <w:p w14:paraId="2E3A25BA" w14:textId="77777777" w:rsidR="00C55A72" w:rsidRDefault="00C55A72" w:rsidP="00C55A72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DIČ: </w:t>
      </w:r>
      <w:r>
        <w:rPr>
          <w:rFonts w:ascii="Arial" w:hAnsi="Arial" w:cs="Arial"/>
          <w:snapToGrid w:val="0"/>
          <w:sz w:val="22"/>
          <w:szCs w:val="22"/>
        </w:rPr>
        <w:t>CZ25094459</w:t>
      </w:r>
    </w:p>
    <w:p w14:paraId="4CF21BBC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</w:t>
      </w:r>
      <w:r w:rsidRPr="003C0D30">
        <w:rPr>
          <w:rFonts w:ascii="Arial" w:hAnsi="Arial" w:cs="Arial"/>
          <w:b/>
          <w:sz w:val="22"/>
          <w:szCs w:val="22"/>
        </w:rPr>
        <w:t>„Zhotovitel“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D32B3A" w:rsidRDefault="00797092" w:rsidP="00A852E3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(Objednatel a Zhotovitel dále jako „</w:t>
      </w:r>
      <w:r w:rsidRPr="00D32B3A">
        <w:rPr>
          <w:rFonts w:ascii="Arial" w:hAnsi="Arial" w:cs="Arial"/>
          <w:b/>
          <w:sz w:val="22"/>
          <w:szCs w:val="22"/>
        </w:rPr>
        <w:t>Smluvní strany</w:t>
      </w:r>
      <w:r w:rsidRPr="00D32B3A">
        <w:rPr>
          <w:rFonts w:ascii="Arial" w:hAnsi="Arial" w:cs="Arial"/>
          <w:sz w:val="22"/>
          <w:szCs w:val="22"/>
        </w:rPr>
        <w:t>“ a každý z nich samostatně jako „</w:t>
      </w:r>
      <w:r w:rsidRPr="00D32B3A">
        <w:rPr>
          <w:rFonts w:ascii="Arial" w:hAnsi="Arial" w:cs="Arial"/>
          <w:b/>
          <w:sz w:val="22"/>
          <w:szCs w:val="22"/>
        </w:rPr>
        <w:t>Smluvní strana</w:t>
      </w:r>
      <w:r w:rsidRPr="00D32B3A">
        <w:rPr>
          <w:rFonts w:ascii="Arial" w:hAnsi="Arial" w:cs="Arial"/>
          <w:sz w:val="22"/>
          <w:szCs w:val="22"/>
        </w:rPr>
        <w:t>“)</w:t>
      </w:r>
    </w:p>
    <w:p w14:paraId="6FB0F684" w14:textId="17B1DC4D" w:rsidR="00D9408D" w:rsidRDefault="00D9408D" w:rsidP="00673B87">
      <w:pPr>
        <w:pStyle w:val="Textkomente"/>
        <w:spacing w:before="0"/>
        <w:ind w:left="0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Smluvní strany uzavřely níže uvedeného dne, měsíce a roku tuto </w:t>
      </w:r>
      <w:r w:rsidR="0049768D" w:rsidRPr="00D32B3A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>mlouvu</w:t>
      </w:r>
      <w:r w:rsidR="00937914" w:rsidRPr="00411B27">
        <w:rPr>
          <w:rFonts w:ascii="Arial" w:hAnsi="Arial" w:cs="Arial"/>
          <w:snapToGrid w:val="0"/>
          <w:sz w:val="22"/>
          <w:szCs w:val="22"/>
        </w:rPr>
        <w:t xml:space="preserve">, kterou </w:t>
      </w:r>
      <w:proofErr w:type="gramStart"/>
      <w:r w:rsidR="00937914" w:rsidRPr="00411B27">
        <w:rPr>
          <w:rFonts w:ascii="Arial" w:hAnsi="Arial" w:cs="Arial"/>
          <w:snapToGrid w:val="0"/>
          <w:sz w:val="22"/>
          <w:szCs w:val="22"/>
        </w:rPr>
        <w:t>se</w:t>
      </w:r>
      <w:r w:rsidR="00937914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sz w:val="22"/>
          <w:szCs w:val="22"/>
        </w:rPr>
        <w:t>v</w:t>
      </w:r>
      <w:proofErr w:type="gramEnd"/>
      <w:r w:rsidR="00411B27" w:rsidRPr="003F10D2">
        <w:rPr>
          <w:rFonts w:ascii="Arial" w:hAnsi="Arial" w:cs="Arial"/>
          <w:sz w:val="22"/>
          <w:szCs w:val="22"/>
        </w:rPr>
        <w:t> souladu s příslušnými ustanoveními zákona č. 134/2016, o zadávání veřejných zakázek, ve znění pozdějších předpisů (dále jen „</w:t>
      </w:r>
      <w:r w:rsidR="00411B27" w:rsidRPr="003F10D2">
        <w:rPr>
          <w:rFonts w:ascii="Arial" w:hAnsi="Arial" w:cs="Arial"/>
          <w:b/>
          <w:bCs/>
          <w:sz w:val="22"/>
          <w:szCs w:val="22"/>
        </w:rPr>
        <w:t>ZZVZ</w:t>
      </w:r>
      <w:r w:rsidR="00411B27" w:rsidRPr="003F10D2">
        <w:rPr>
          <w:rFonts w:ascii="Arial" w:hAnsi="Arial" w:cs="Arial"/>
          <w:sz w:val="22"/>
          <w:szCs w:val="22"/>
        </w:rPr>
        <w:t>“) realizuje veřejná zakázka s</w:t>
      </w:r>
      <w:r w:rsidR="003625AE">
        <w:rPr>
          <w:rFonts w:ascii="Arial" w:hAnsi="Arial" w:cs="Arial"/>
          <w:sz w:val="22"/>
          <w:szCs w:val="22"/>
        </w:rPr>
        <w:t> </w:t>
      </w:r>
      <w:r w:rsidR="00411B27" w:rsidRPr="003F10D2">
        <w:rPr>
          <w:rFonts w:ascii="Arial" w:hAnsi="Arial" w:cs="Arial"/>
          <w:sz w:val="22"/>
          <w:szCs w:val="22"/>
        </w:rPr>
        <w:t>názvem</w:t>
      </w:r>
      <w:r w:rsidR="003625AE">
        <w:rPr>
          <w:rFonts w:ascii="Arial" w:hAnsi="Arial" w:cs="Arial"/>
          <w:sz w:val="22"/>
          <w:szCs w:val="22"/>
        </w:rPr>
        <w:t xml:space="preserve"> </w:t>
      </w:r>
      <w:r w:rsidR="0035276D" w:rsidRPr="0035276D">
        <w:rPr>
          <w:rFonts w:ascii="Arial" w:hAnsi="Arial" w:cs="Arial"/>
          <w:b/>
          <w:bCs/>
          <w:sz w:val="22"/>
          <w:szCs w:val="22"/>
        </w:rPr>
        <w:t xml:space="preserve">LBK/2_CL_Obora v </w:t>
      </w:r>
      <w:proofErr w:type="spellStart"/>
      <w:r w:rsidR="0035276D" w:rsidRPr="0035276D">
        <w:rPr>
          <w:rFonts w:ascii="Arial" w:hAnsi="Arial" w:cs="Arial"/>
          <w:b/>
          <w:bCs/>
          <w:sz w:val="22"/>
          <w:szCs w:val="22"/>
        </w:rPr>
        <w:t>Podbezdězí_Rané_Vytyčení</w:t>
      </w:r>
      <w:proofErr w:type="spellEnd"/>
      <w:r w:rsidR="0035276D" w:rsidRPr="0035276D">
        <w:rPr>
          <w:rFonts w:ascii="Arial" w:hAnsi="Arial" w:cs="Arial"/>
          <w:b/>
          <w:bCs/>
          <w:sz w:val="22"/>
          <w:szCs w:val="22"/>
        </w:rPr>
        <w:t xml:space="preserve"> pozemků po </w:t>
      </w:r>
      <w:proofErr w:type="spellStart"/>
      <w:r w:rsidR="0035276D" w:rsidRPr="0035276D">
        <w:rPr>
          <w:rFonts w:ascii="Arial" w:hAnsi="Arial" w:cs="Arial"/>
          <w:b/>
          <w:bCs/>
          <w:sz w:val="22"/>
          <w:szCs w:val="22"/>
        </w:rPr>
        <w:t>KoPÚ</w:t>
      </w:r>
      <w:proofErr w:type="spellEnd"/>
      <w:r w:rsidR="0035276D" w:rsidRPr="0035276D">
        <w:rPr>
          <w:rFonts w:ascii="Arial" w:hAnsi="Arial" w:cs="Arial"/>
          <w:b/>
          <w:bCs/>
          <w:sz w:val="22"/>
          <w:szCs w:val="22"/>
        </w:rPr>
        <w:t xml:space="preserve"> </w:t>
      </w:r>
      <w:r w:rsidR="003625AE" w:rsidRPr="0035276D">
        <w:rPr>
          <w:rFonts w:ascii="Arial" w:hAnsi="Arial" w:cs="Arial"/>
          <w:b/>
          <w:bCs/>
          <w:sz w:val="22"/>
          <w:szCs w:val="22"/>
        </w:rPr>
        <w:t>(</w:t>
      </w:r>
      <w:r w:rsidR="00411B27" w:rsidRPr="0035276D">
        <w:rPr>
          <w:rFonts w:ascii="Arial" w:hAnsi="Arial" w:cs="Arial"/>
          <w:bCs/>
          <w:snapToGrid w:val="0"/>
          <w:sz w:val="22"/>
          <w:szCs w:val="22"/>
        </w:rPr>
        <w:t>dále jen „</w:t>
      </w:r>
      <w:r w:rsidR="00411B27" w:rsidRPr="0035276D">
        <w:rPr>
          <w:rFonts w:ascii="Arial" w:hAnsi="Arial" w:cs="Arial"/>
          <w:b/>
          <w:snapToGrid w:val="0"/>
          <w:sz w:val="22"/>
          <w:szCs w:val="22"/>
        </w:rPr>
        <w:t xml:space="preserve">Veřejná </w:t>
      </w:r>
      <w:r w:rsidR="00411B27" w:rsidRPr="003F10D2">
        <w:rPr>
          <w:rFonts w:ascii="Arial" w:hAnsi="Arial" w:cs="Arial"/>
          <w:b/>
          <w:snapToGrid w:val="0"/>
          <w:sz w:val="22"/>
          <w:szCs w:val="22"/>
        </w:rPr>
        <w:t>zakázka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“)</w:t>
      </w:r>
      <w:r w:rsidR="00FE2BEB">
        <w:rPr>
          <w:rFonts w:ascii="Arial" w:hAnsi="Arial" w:cs="Arial"/>
          <w:bCs/>
          <w:snapToGrid w:val="0"/>
          <w:sz w:val="22"/>
          <w:szCs w:val="22"/>
        </w:rPr>
        <w:t>.</w:t>
      </w:r>
      <w:r w:rsidR="00411B27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2CAED48A" w14:textId="1EC5DF5F" w:rsidR="00AC2F05" w:rsidRPr="00D32B3A" w:rsidRDefault="00AC2F05" w:rsidP="00673B87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D32B3A">
        <w:rPr>
          <w:rFonts w:cs="Arial"/>
          <w:szCs w:val="22"/>
        </w:rPr>
        <w:lastRenderedPageBreak/>
        <w:t>Čl. I</w:t>
      </w:r>
    </w:p>
    <w:p w14:paraId="5E8C22BD" w14:textId="2A43A139" w:rsidR="00F10212" w:rsidRPr="00D32B3A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D32B3A">
        <w:rPr>
          <w:rFonts w:cs="Arial"/>
          <w:szCs w:val="22"/>
        </w:rPr>
        <w:t xml:space="preserve">Předmět a účel </w:t>
      </w:r>
      <w:r w:rsidR="00215CEC" w:rsidRPr="00D32B3A">
        <w:rPr>
          <w:rFonts w:cs="Arial"/>
          <w:szCs w:val="22"/>
        </w:rPr>
        <w:t>S</w:t>
      </w:r>
      <w:r w:rsidRPr="00D32B3A">
        <w:rPr>
          <w:rFonts w:cs="Arial"/>
          <w:szCs w:val="22"/>
        </w:rPr>
        <w:t>mlouvy</w:t>
      </w:r>
    </w:p>
    <w:p w14:paraId="411D99AE" w14:textId="77A38E08" w:rsidR="006D681C" w:rsidRPr="00D32B3A" w:rsidRDefault="111BF58B" w:rsidP="00D167C2">
      <w:pPr>
        <w:pStyle w:val="Odstavec"/>
        <w:numPr>
          <w:ilvl w:val="1"/>
          <w:numId w:val="2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D32B3A">
        <w:rPr>
          <w:rFonts w:ascii="Arial" w:hAnsi="Arial" w:cs="Arial"/>
          <w:snapToGrid w:val="0"/>
          <w:sz w:val="22"/>
          <w:szCs w:val="22"/>
        </w:rPr>
        <w:t>.</w:t>
      </w:r>
      <w:r w:rsidR="34F5A08B"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D32B3A">
        <w:rPr>
          <w:rFonts w:ascii="Arial" w:hAnsi="Arial" w:cs="Arial"/>
          <w:snapToGrid w:val="0"/>
          <w:sz w:val="22"/>
          <w:szCs w:val="22"/>
        </w:rPr>
        <w:t>označení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D32B3A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zákona č.</w:t>
      </w:r>
      <w:r w:rsidR="00A53CA5">
        <w:rPr>
          <w:rFonts w:ascii="Arial" w:hAnsi="Arial" w:cs="Arial"/>
          <w:snapToGrid w:val="0"/>
          <w:sz w:val="22"/>
          <w:szCs w:val="22"/>
        </w:rPr>
        <w:t> 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D32B3A">
        <w:rPr>
          <w:rFonts w:ascii="Arial" w:hAnsi="Arial" w:cs="Arial"/>
          <w:snapToGrid w:val="0"/>
          <w:sz w:val="22"/>
          <w:szCs w:val="22"/>
        </w:rPr>
        <w:t>u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D32B3A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D32B3A">
        <w:rPr>
          <w:rFonts w:ascii="Arial" w:hAnsi="Arial" w:cs="Arial"/>
          <w:sz w:val="22"/>
          <w:szCs w:val="22"/>
        </w:rPr>
        <w:t>)</w:t>
      </w:r>
      <w:r w:rsidR="006D681C" w:rsidRPr="00D32B3A">
        <w:rPr>
          <w:rFonts w:ascii="Arial" w:hAnsi="Arial" w:cs="Arial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ce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7F8A8B52" w:rsidR="00C05583" w:rsidRPr="00D32B3A" w:rsidRDefault="33238C88" w:rsidP="00D167C2">
      <w:pPr>
        <w:pStyle w:val="Odstavecseseznamem"/>
        <w:numPr>
          <w:ilvl w:val="1"/>
          <w:numId w:val="2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Předmětem </w:t>
      </w:r>
      <w:r w:rsidR="52722A19" w:rsidRPr="00D32B3A">
        <w:rPr>
          <w:rFonts w:ascii="Arial" w:hAnsi="Arial" w:cs="Arial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z w:val="22"/>
          <w:szCs w:val="22"/>
        </w:rPr>
        <w:t>S</w:t>
      </w:r>
      <w:r w:rsidR="52722A19" w:rsidRPr="00D32B3A">
        <w:rPr>
          <w:rFonts w:ascii="Arial" w:hAnsi="Arial" w:cs="Arial"/>
          <w:sz w:val="22"/>
          <w:szCs w:val="22"/>
        </w:rPr>
        <w:t>mlouvy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718DF9A7" w:rsidRPr="00D32B3A">
        <w:rPr>
          <w:rFonts w:ascii="Arial" w:hAnsi="Arial" w:cs="Arial"/>
          <w:sz w:val="22"/>
          <w:szCs w:val="22"/>
        </w:rPr>
        <w:t xml:space="preserve">je </w:t>
      </w:r>
      <w:r w:rsidR="52722A19" w:rsidRPr="00D32B3A">
        <w:rPr>
          <w:rFonts w:ascii="Arial" w:hAnsi="Arial" w:cs="Arial"/>
          <w:sz w:val="22"/>
          <w:szCs w:val="22"/>
        </w:rPr>
        <w:t xml:space="preserve">závazek </w:t>
      </w:r>
      <w:r w:rsidR="23ABB13D" w:rsidRPr="00D32B3A">
        <w:rPr>
          <w:rFonts w:ascii="Arial" w:hAnsi="Arial" w:cs="Arial"/>
          <w:sz w:val="22"/>
          <w:szCs w:val="22"/>
        </w:rPr>
        <w:t>Z</w:t>
      </w:r>
      <w:r w:rsidR="52722A19" w:rsidRPr="00D32B3A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D32B3A">
        <w:rPr>
          <w:rFonts w:ascii="Arial" w:hAnsi="Arial" w:cs="Arial"/>
          <w:sz w:val="22"/>
          <w:szCs w:val="22"/>
        </w:rPr>
        <w:t xml:space="preserve">vytyčení vlastnických hranic </w:t>
      </w:r>
      <w:r w:rsidRPr="00D32B3A">
        <w:rPr>
          <w:rFonts w:ascii="Arial" w:hAnsi="Arial" w:cs="Arial"/>
          <w:sz w:val="22"/>
          <w:szCs w:val="22"/>
        </w:rPr>
        <w:t>pozemků</w:t>
      </w:r>
      <w:r w:rsidR="532375F6" w:rsidRPr="00D32B3A">
        <w:rPr>
          <w:rFonts w:ascii="Arial" w:hAnsi="Arial" w:cs="Arial"/>
          <w:sz w:val="22"/>
          <w:szCs w:val="22"/>
        </w:rPr>
        <w:t xml:space="preserve"> 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D32B3A">
        <w:rPr>
          <w:rFonts w:ascii="Arial" w:hAnsi="Arial" w:cs="Arial"/>
          <w:sz w:val="22"/>
          <w:szCs w:val="22"/>
        </w:rPr>
        <w:t xml:space="preserve"> („</w:t>
      </w:r>
      <w:r w:rsidR="34F5A08B" w:rsidRPr="00D32B3A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D32B3A">
        <w:rPr>
          <w:rFonts w:ascii="Arial" w:hAnsi="Arial" w:cs="Arial"/>
          <w:sz w:val="22"/>
          <w:szCs w:val="22"/>
        </w:rPr>
        <w:t>“)</w:t>
      </w:r>
      <w:r w:rsidR="52722A19" w:rsidRPr="00D32B3A">
        <w:rPr>
          <w:rFonts w:ascii="Arial" w:hAnsi="Arial" w:cs="Arial"/>
          <w:sz w:val="22"/>
          <w:szCs w:val="22"/>
        </w:rPr>
        <w:t>.</w:t>
      </w:r>
      <w:r w:rsidRPr="00D32B3A">
        <w:rPr>
          <w:rFonts w:ascii="Arial" w:hAnsi="Arial" w:cs="Arial"/>
          <w:sz w:val="22"/>
          <w:szCs w:val="22"/>
        </w:rPr>
        <w:t xml:space="preserve"> </w:t>
      </w:r>
      <w:bookmarkStart w:id="0" w:name="_Hlk208410245"/>
      <w:r w:rsidR="2A2CE0EA" w:rsidRPr="00D32B3A">
        <w:rPr>
          <w:rFonts w:ascii="Arial" w:hAnsi="Arial" w:cs="Arial"/>
          <w:sz w:val="22"/>
          <w:szCs w:val="22"/>
        </w:rPr>
        <w:t xml:space="preserve">Výsledkem bude </w:t>
      </w:r>
      <w:r w:rsidR="1FCA592B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D32B3A">
        <w:rPr>
          <w:rFonts w:ascii="Arial" w:hAnsi="Arial" w:cs="Arial"/>
          <w:sz w:val="22"/>
          <w:szCs w:val="22"/>
        </w:rPr>
        <w:t>D</w:t>
      </w:r>
      <w:r w:rsidR="2A2CE0EA" w:rsidRPr="00D32B3A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</w:t>
      </w:r>
      <w:r w:rsidR="003625AE">
        <w:rPr>
          <w:rFonts w:ascii="Arial" w:hAnsi="Arial" w:cs="Arial"/>
          <w:sz w:val="22"/>
          <w:szCs w:val="22"/>
        </w:rPr>
        <w:t>ých</w:t>
      </w:r>
      <w:r w:rsidR="325BE73C" w:rsidRPr="00D32B3A">
        <w:rPr>
          <w:rFonts w:ascii="Arial" w:hAnsi="Arial" w:cs="Arial"/>
          <w:sz w:val="22"/>
          <w:szCs w:val="22"/>
        </w:rPr>
        <w:t xml:space="preserve"> </w:t>
      </w:r>
      <w:r w:rsidR="74F75FBC" w:rsidRPr="00D32B3A">
        <w:rPr>
          <w:rFonts w:ascii="Arial" w:hAnsi="Arial" w:cs="Arial"/>
          <w:sz w:val="22"/>
          <w:szCs w:val="22"/>
        </w:rPr>
        <w:t xml:space="preserve">k. </w:t>
      </w:r>
      <w:proofErr w:type="spellStart"/>
      <w:r w:rsidR="74F75FBC" w:rsidRPr="00D32B3A">
        <w:rPr>
          <w:rFonts w:ascii="Arial" w:hAnsi="Arial" w:cs="Arial"/>
          <w:sz w:val="22"/>
          <w:szCs w:val="22"/>
        </w:rPr>
        <w:t>ú</w:t>
      </w:r>
      <w:r w:rsidR="2A2CE0EA" w:rsidRPr="00D32B3A">
        <w:rPr>
          <w:rFonts w:ascii="Arial" w:hAnsi="Arial" w:cs="Arial"/>
          <w:sz w:val="22"/>
          <w:szCs w:val="22"/>
        </w:rPr>
        <w:t>.</w:t>
      </w:r>
      <w:proofErr w:type="spellEnd"/>
    </w:p>
    <w:bookmarkEnd w:id="0"/>
    <w:p w14:paraId="62398B62" w14:textId="1C40C257" w:rsidR="00C05583" w:rsidRPr="00D32B3A" w:rsidRDefault="000C115B" w:rsidP="00D167C2">
      <w:pPr>
        <w:pStyle w:val="Odstavecseseznamem"/>
        <w:numPr>
          <w:ilvl w:val="1"/>
          <w:numId w:val="2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D32B3A">
        <w:rPr>
          <w:rFonts w:ascii="Arial" w:hAnsi="Arial" w:cs="Arial"/>
          <w:sz w:val="22"/>
          <w:szCs w:val="22"/>
        </w:rPr>
        <w:t xml:space="preserve">provést pro </w:t>
      </w:r>
      <w:r w:rsidR="001055C0" w:rsidRPr="00D32B3A">
        <w:rPr>
          <w:rFonts w:ascii="Arial" w:hAnsi="Arial" w:cs="Arial"/>
          <w:sz w:val="22"/>
          <w:szCs w:val="22"/>
        </w:rPr>
        <w:t>O</w:t>
      </w:r>
      <w:r w:rsidR="007A64CD" w:rsidRPr="00D32B3A">
        <w:rPr>
          <w:rFonts w:ascii="Arial" w:hAnsi="Arial" w:cs="Arial"/>
          <w:sz w:val="22"/>
          <w:szCs w:val="22"/>
        </w:rPr>
        <w:t xml:space="preserve">bjednatele </w:t>
      </w:r>
      <w:r w:rsidR="00FF0C21" w:rsidRPr="00D32B3A">
        <w:rPr>
          <w:rFonts w:ascii="Arial" w:hAnsi="Arial" w:cs="Arial"/>
          <w:sz w:val="22"/>
          <w:szCs w:val="22"/>
        </w:rPr>
        <w:t>D</w:t>
      </w:r>
      <w:r w:rsidR="007A64CD" w:rsidRPr="00D32B3A">
        <w:rPr>
          <w:rFonts w:ascii="Arial" w:hAnsi="Arial" w:cs="Arial"/>
          <w:sz w:val="22"/>
          <w:szCs w:val="22"/>
        </w:rPr>
        <w:t xml:space="preserve">ílo v rozsahu uvedeném v čl. III. této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="007A64CD" w:rsidRPr="00D32B3A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D32B3A" w:rsidRDefault="00C05583" w:rsidP="00D167C2">
      <w:pPr>
        <w:pStyle w:val="Odstavecseseznamem"/>
        <w:numPr>
          <w:ilvl w:val="1"/>
          <w:numId w:val="2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Pr="00D32B3A">
        <w:rPr>
          <w:rFonts w:ascii="Arial" w:hAnsi="Arial" w:cs="Arial"/>
          <w:sz w:val="22"/>
          <w:szCs w:val="22"/>
        </w:rPr>
        <w:t xml:space="preserve">mlouvy je </w:t>
      </w:r>
      <w:r w:rsidR="0049768D" w:rsidRPr="00D32B3A">
        <w:rPr>
          <w:rFonts w:ascii="Arial" w:hAnsi="Arial" w:cs="Arial"/>
          <w:sz w:val="22"/>
          <w:szCs w:val="22"/>
        </w:rPr>
        <w:t>Z</w:t>
      </w:r>
      <w:r w:rsidRPr="00D32B3A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D32B3A" w:rsidRDefault="00385DC6" w:rsidP="00D167C2">
      <w:pPr>
        <w:pStyle w:val="Zkladntextodsazen2"/>
        <w:numPr>
          <w:ilvl w:val="0"/>
          <w:numId w:val="1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139/2002 Sb.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Pr="00D32B3A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D32B3A">
        <w:rPr>
          <w:rFonts w:ascii="Arial" w:hAnsi="Arial" w:cs="Arial"/>
          <w:b/>
          <w:bCs/>
          <w:sz w:val="22"/>
          <w:szCs w:val="22"/>
        </w:rPr>
        <w:t>Z</w:t>
      </w:r>
      <w:r w:rsidRPr="00D32B3A">
        <w:rPr>
          <w:rFonts w:ascii="Arial" w:hAnsi="Arial" w:cs="Arial"/>
          <w:b/>
          <w:bCs/>
          <w:sz w:val="22"/>
          <w:szCs w:val="22"/>
        </w:rPr>
        <w:t>ákon</w:t>
      </w:r>
      <w:r w:rsidRPr="00D32B3A">
        <w:rPr>
          <w:rFonts w:ascii="Arial" w:hAnsi="Arial" w:cs="Arial"/>
          <w:sz w:val="22"/>
          <w:szCs w:val="22"/>
        </w:rPr>
        <w:t>“)</w:t>
      </w:r>
      <w:r w:rsidR="00195BCD" w:rsidRPr="00D32B3A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D32B3A" w:rsidRDefault="00897473" w:rsidP="00D167C2">
      <w:pPr>
        <w:pStyle w:val="Zkladntextodsazen2"/>
        <w:numPr>
          <w:ilvl w:val="0"/>
          <w:numId w:val="1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D32B3A" w:rsidRDefault="00C05583" w:rsidP="00D167C2">
      <w:pPr>
        <w:pStyle w:val="Zkladntextodsazen2"/>
        <w:numPr>
          <w:ilvl w:val="0"/>
          <w:numId w:val="1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256/2</w:t>
      </w:r>
      <w:r w:rsidR="007067E0" w:rsidRPr="00D32B3A">
        <w:rPr>
          <w:rFonts w:ascii="Arial" w:hAnsi="Arial" w:cs="Arial"/>
          <w:sz w:val="22"/>
          <w:szCs w:val="22"/>
        </w:rPr>
        <w:t>013 Sb., o katastru nemovitostí</w:t>
      </w:r>
      <w:r w:rsidR="00195BCD" w:rsidRPr="00D32B3A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="00183368" w:rsidRPr="00D32B3A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D32B3A">
        <w:rPr>
          <w:rFonts w:ascii="Arial" w:hAnsi="Arial" w:cs="Arial"/>
          <w:sz w:val="22"/>
          <w:szCs w:val="22"/>
        </w:rPr>
        <w:t>,</w:t>
      </w:r>
      <w:r w:rsidR="005B6735" w:rsidRPr="00D32B3A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D32B3A" w:rsidRDefault="00E70AD2" w:rsidP="00D167C2">
      <w:pPr>
        <w:pStyle w:val="Zkladntextodsazen2"/>
        <w:numPr>
          <w:ilvl w:val="0"/>
          <w:numId w:val="1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D32B3A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D32B3A">
        <w:rPr>
          <w:rFonts w:ascii="Arial" w:hAnsi="Arial" w:cs="Arial"/>
          <w:sz w:val="22"/>
          <w:szCs w:val="22"/>
        </w:rPr>
        <w:t>,</w:t>
      </w:r>
      <w:r w:rsidR="006D0149" w:rsidRPr="00D32B3A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D32B3A" w:rsidRDefault="00C05583" w:rsidP="00D167C2">
      <w:pPr>
        <w:pStyle w:val="Zkladntextodsazen2"/>
        <w:numPr>
          <w:ilvl w:val="0"/>
          <w:numId w:val="1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D32B3A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D32B3A" w:rsidRDefault="00F06067" w:rsidP="00D167C2">
      <w:pPr>
        <w:pStyle w:val="Zkladntextodsazen2"/>
        <w:numPr>
          <w:ilvl w:val="0"/>
          <w:numId w:val="1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zákon č. </w:t>
      </w:r>
      <w:r w:rsidR="00DD11F4" w:rsidRPr="00D32B3A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D32B3A">
        <w:rPr>
          <w:rFonts w:ascii="Arial" w:hAnsi="Arial" w:cs="Arial"/>
          <w:sz w:val="22"/>
          <w:szCs w:val="22"/>
        </w:rPr>
        <w:t>a nařízení Evropského parla</w:t>
      </w:r>
      <w:r w:rsidR="00002AC4" w:rsidRPr="00D32B3A">
        <w:rPr>
          <w:rFonts w:ascii="Arial" w:hAnsi="Arial" w:cs="Arial"/>
          <w:sz w:val="22"/>
          <w:szCs w:val="22"/>
        </w:rPr>
        <w:t>mentu a</w:t>
      </w:r>
      <w:r w:rsidR="00A53CA5">
        <w:rPr>
          <w:rFonts w:ascii="Arial" w:hAnsi="Arial" w:cs="Arial"/>
          <w:sz w:val="22"/>
          <w:szCs w:val="22"/>
        </w:rPr>
        <w:t> </w:t>
      </w:r>
      <w:r w:rsidR="00002AC4" w:rsidRPr="00D32B3A">
        <w:rPr>
          <w:rFonts w:ascii="Arial" w:hAnsi="Arial" w:cs="Arial"/>
          <w:sz w:val="22"/>
          <w:szCs w:val="22"/>
        </w:rPr>
        <w:t>Rady EU 2016/679 (</w:t>
      </w:r>
      <w:r w:rsidR="006D0149" w:rsidRPr="00D32B3A">
        <w:rPr>
          <w:rFonts w:ascii="Arial" w:hAnsi="Arial" w:cs="Arial"/>
          <w:sz w:val="22"/>
          <w:szCs w:val="22"/>
        </w:rPr>
        <w:t>„</w:t>
      </w:r>
      <w:r w:rsidR="00002AC4" w:rsidRPr="00D32B3A">
        <w:rPr>
          <w:rFonts w:ascii="Arial" w:hAnsi="Arial" w:cs="Arial"/>
          <w:b/>
          <w:bCs/>
          <w:sz w:val="22"/>
          <w:szCs w:val="22"/>
        </w:rPr>
        <w:t>GDPR</w:t>
      </w:r>
      <w:r w:rsidR="006D0149" w:rsidRPr="00D32B3A">
        <w:rPr>
          <w:rFonts w:ascii="Arial" w:hAnsi="Arial" w:cs="Arial"/>
          <w:sz w:val="22"/>
          <w:szCs w:val="22"/>
        </w:rPr>
        <w:t>“</w:t>
      </w:r>
      <w:r w:rsidR="00002AC4" w:rsidRPr="00D32B3A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D32B3A" w:rsidRDefault="00252819" w:rsidP="00296BA9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ab/>
      </w:r>
      <w:r w:rsidRPr="00D32B3A">
        <w:rPr>
          <w:rFonts w:ascii="Arial" w:hAnsi="Arial" w:cs="Arial"/>
          <w:sz w:val="22"/>
          <w:szCs w:val="22"/>
        </w:rPr>
        <w:tab/>
      </w:r>
      <w:r w:rsidR="00C05583" w:rsidRPr="00D32B3A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D32B3A">
        <w:rPr>
          <w:rFonts w:ascii="Arial" w:hAnsi="Arial" w:cs="Arial"/>
          <w:sz w:val="22"/>
          <w:szCs w:val="22"/>
        </w:rPr>
        <w:t xml:space="preserve">Veřejné </w:t>
      </w:r>
      <w:r w:rsidR="00C05583" w:rsidRPr="00D32B3A">
        <w:rPr>
          <w:rFonts w:ascii="Arial" w:hAnsi="Arial" w:cs="Arial"/>
          <w:sz w:val="22"/>
          <w:szCs w:val="22"/>
        </w:rPr>
        <w:t xml:space="preserve">zakázky, je </w:t>
      </w:r>
      <w:r w:rsidR="00526222" w:rsidRPr="00D32B3A">
        <w:rPr>
          <w:rFonts w:ascii="Arial" w:hAnsi="Arial" w:cs="Arial"/>
          <w:sz w:val="22"/>
          <w:szCs w:val="22"/>
        </w:rPr>
        <w:t>Z</w:t>
      </w:r>
      <w:r w:rsidR="00182CB8" w:rsidRPr="00D32B3A">
        <w:rPr>
          <w:rFonts w:ascii="Arial" w:hAnsi="Arial" w:cs="Arial"/>
          <w:sz w:val="22"/>
          <w:szCs w:val="22"/>
        </w:rPr>
        <w:t>hotovitel</w:t>
      </w:r>
      <w:r w:rsidR="00C05583" w:rsidRPr="00D32B3A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>eřejné zakázky řídit se těmito </w:t>
      </w:r>
      <w:r w:rsidR="000C115B" w:rsidRPr="00D32B3A">
        <w:rPr>
          <w:rFonts w:ascii="Arial" w:hAnsi="Arial" w:cs="Arial"/>
          <w:sz w:val="22"/>
          <w:szCs w:val="22"/>
        </w:rPr>
        <w:t>novelizovanými, případně</w:t>
      </w:r>
      <w:r w:rsidR="00C05583" w:rsidRPr="00D32B3A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D167C2">
      <w:pPr>
        <w:pStyle w:val="Odstavecseseznamem"/>
        <w:numPr>
          <w:ilvl w:val="1"/>
          <w:numId w:val="2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B4B4AF4" w14:textId="6F6AA70B" w:rsidR="005378AD" w:rsidRDefault="00C05583" w:rsidP="00D167C2">
      <w:pPr>
        <w:pStyle w:val="Odstavecseseznamem"/>
        <w:numPr>
          <w:ilvl w:val="1"/>
          <w:numId w:val="2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5C78ADCF" w14:textId="055725A1" w:rsidR="00AC2F05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lastRenderedPageBreak/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58CC87D9" w:rsidR="00B91F41" w:rsidRDefault="00C0558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6217CD9F" w:rsidR="00653491" w:rsidRPr="00014665" w:rsidRDefault="00C05583" w:rsidP="00D167C2">
      <w:pPr>
        <w:pStyle w:val="Odstavecseseznamem"/>
        <w:numPr>
          <w:ilvl w:val="1"/>
          <w:numId w:val="5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C55A72">
        <w:rPr>
          <w:rFonts w:ascii="Arial" w:hAnsi="Arial" w:cs="Arial"/>
          <w:sz w:val="22"/>
          <w:szCs w:val="22"/>
        </w:rPr>
        <w:t>25. 09. 2025.</w:t>
      </w:r>
    </w:p>
    <w:p w14:paraId="085E7CB4" w14:textId="5F04B4F2" w:rsidR="00C05583" w:rsidRPr="00014665" w:rsidRDefault="00C05583" w:rsidP="00D167C2">
      <w:pPr>
        <w:pStyle w:val="Zkladntext2"/>
        <w:numPr>
          <w:ilvl w:val="1"/>
          <w:numId w:val="5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vedené u KPÚ pro </w:t>
      </w:r>
      <w:r w:rsidR="00BC5C19">
        <w:rPr>
          <w:rFonts w:ascii="Arial" w:hAnsi="Arial" w:cs="Arial"/>
          <w:sz w:val="22"/>
          <w:szCs w:val="22"/>
        </w:rPr>
        <w:t xml:space="preserve">Liberecký </w:t>
      </w:r>
      <w:proofErr w:type="gramStart"/>
      <w:r w:rsidR="00BC5C19">
        <w:rPr>
          <w:rFonts w:ascii="Arial" w:hAnsi="Arial" w:cs="Arial"/>
          <w:sz w:val="22"/>
          <w:szCs w:val="22"/>
        </w:rPr>
        <w:t>kraj</w:t>
      </w:r>
      <w:r w:rsidR="00EF29D9" w:rsidRPr="00014665" w:rsidDel="003948A1">
        <w:rPr>
          <w:rFonts w:ascii="Arial" w:hAnsi="Arial" w:cs="Arial"/>
          <w:sz w:val="22"/>
          <w:szCs w:val="22"/>
        </w:rPr>
        <w:t xml:space="preserve"> </w:t>
      </w:r>
      <w:r w:rsidR="007256EE" w:rsidRPr="00014665">
        <w:rPr>
          <w:rFonts w:ascii="Arial" w:hAnsi="Arial" w:cs="Arial"/>
          <w:sz w:val="22"/>
          <w:szCs w:val="22"/>
        </w:rPr>
        <w:t>,</w:t>
      </w:r>
      <w:proofErr w:type="gramEnd"/>
      <w:r w:rsidR="007256EE" w:rsidRPr="00014665">
        <w:rPr>
          <w:rFonts w:ascii="Arial" w:hAnsi="Arial" w:cs="Arial"/>
          <w:sz w:val="22"/>
          <w:szCs w:val="22"/>
        </w:rPr>
        <w:t xml:space="preserve"> Pobočky </w:t>
      </w:r>
      <w:r w:rsidR="00CD5D7F">
        <w:rPr>
          <w:rFonts w:ascii="Arial" w:hAnsi="Arial" w:cs="Arial"/>
          <w:sz w:val="22"/>
          <w:szCs w:val="22"/>
        </w:rPr>
        <w:t>Česká Lípa</w:t>
      </w:r>
      <w:r w:rsidR="00BC5C19">
        <w:rPr>
          <w:rFonts w:ascii="Arial" w:hAnsi="Arial" w:cs="Arial"/>
          <w:sz w:val="22"/>
          <w:szCs w:val="22"/>
        </w:rPr>
        <w:t>.</w:t>
      </w:r>
    </w:p>
    <w:p w14:paraId="2BE2B186" w14:textId="6CB1B683" w:rsidR="00812748" w:rsidRPr="00014665" w:rsidRDefault="00C05583" w:rsidP="00D167C2">
      <w:pPr>
        <w:pStyle w:val="Odstavecseseznamem"/>
        <w:numPr>
          <w:ilvl w:val="1"/>
          <w:numId w:val="5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D167C2">
      <w:pPr>
        <w:pStyle w:val="Zkladntext2"/>
        <w:numPr>
          <w:ilvl w:val="1"/>
          <w:numId w:val="5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7EB7BD50" w:rsidR="00C05583" w:rsidRPr="00014665" w:rsidRDefault="004A2C5E" w:rsidP="00D167C2">
      <w:pPr>
        <w:pStyle w:val="Zkladntext2"/>
        <w:numPr>
          <w:ilvl w:val="1"/>
          <w:numId w:val="5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</w:t>
      </w:r>
      <w:r w:rsidR="007A15CF" w:rsidRPr="007A15CF">
        <w:rPr>
          <w:rFonts w:ascii="Arial" w:hAnsi="Arial" w:cs="Arial"/>
          <w:sz w:val="22"/>
          <w:szCs w:val="22"/>
        </w:rPr>
        <w:t xml:space="preserve"> </w:t>
      </w:r>
      <w:r w:rsidR="007A15CF">
        <w:rPr>
          <w:rFonts w:ascii="Arial" w:hAnsi="Arial" w:cs="Arial"/>
          <w:sz w:val="22"/>
          <w:szCs w:val="22"/>
        </w:rPr>
        <w:t>zadávacími podmínkami</w:t>
      </w:r>
      <w:r w:rsidR="007A15CF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4635F225" w14:textId="77777777" w:rsidR="00AC2F05" w:rsidRPr="002F637C" w:rsidRDefault="00AC2F0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2BB687A2" w14:textId="0CB332FA" w:rsidR="00AC2F05" w:rsidRPr="002F637C" w:rsidRDefault="00AC2F05" w:rsidP="004D6D4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DDD7D5D" w:rsidR="00B91F41" w:rsidRPr="002F637C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2F637C">
        <w:rPr>
          <w:rFonts w:cs="Arial"/>
          <w:szCs w:val="22"/>
        </w:rPr>
        <w:t xml:space="preserve">Rozsah </w:t>
      </w:r>
      <w:r w:rsidR="00A87320" w:rsidRPr="002F637C">
        <w:rPr>
          <w:rFonts w:cs="Arial"/>
          <w:szCs w:val="22"/>
        </w:rPr>
        <w:t>D</w:t>
      </w:r>
      <w:r w:rsidRPr="002F637C">
        <w:rPr>
          <w:rFonts w:cs="Arial"/>
          <w:szCs w:val="22"/>
        </w:rPr>
        <w:t>íla a způsob plnění</w:t>
      </w:r>
    </w:p>
    <w:p w14:paraId="008FE6CB" w14:textId="62BBF087" w:rsidR="00C05583" w:rsidRPr="00014665" w:rsidRDefault="004A2C5E" w:rsidP="00D167C2">
      <w:pPr>
        <w:pStyle w:val="Odstavecseseznamem"/>
        <w:numPr>
          <w:ilvl w:val="1"/>
          <w:numId w:val="19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014665">
        <w:rPr>
          <w:rFonts w:ascii="Arial" w:hAnsi="Arial" w:cs="Arial"/>
          <w:sz w:val="22"/>
          <w:szCs w:val="22"/>
        </w:rPr>
        <w:t>pozemků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v </w:t>
      </w:r>
      <w:r w:rsidR="00AA4335" w:rsidRPr="0042773E">
        <w:rPr>
          <w:rFonts w:ascii="Arial" w:hAnsi="Arial" w:cs="Arial"/>
          <w:sz w:val="22"/>
          <w:szCs w:val="22"/>
        </w:rPr>
        <w:t>katastrální</w:t>
      </w:r>
      <w:r w:rsidR="00BC5C19">
        <w:rPr>
          <w:rFonts w:ascii="Arial" w:hAnsi="Arial" w:cs="Arial"/>
          <w:sz w:val="22"/>
          <w:szCs w:val="22"/>
        </w:rPr>
        <w:t>ch</w:t>
      </w:r>
      <w:r w:rsidR="00AA4335" w:rsidRPr="0042773E">
        <w:rPr>
          <w:rFonts w:ascii="Arial" w:hAnsi="Arial" w:cs="Arial"/>
          <w:sz w:val="22"/>
          <w:szCs w:val="22"/>
        </w:rPr>
        <w:t xml:space="preserve"> území</w:t>
      </w:r>
      <w:r w:rsidR="00BC5C19">
        <w:rPr>
          <w:rFonts w:ascii="Arial" w:hAnsi="Arial" w:cs="Arial"/>
          <w:sz w:val="22"/>
          <w:szCs w:val="22"/>
        </w:rPr>
        <w:t>ch</w:t>
      </w:r>
      <w:r w:rsidR="00AA4335" w:rsidRPr="0042773E">
        <w:rPr>
          <w:rFonts w:ascii="Arial" w:hAnsi="Arial" w:cs="Arial"/>
          <w:sz w:val="22"/>
          <w:szCs w:val="22"/>
        </w:rPr>
        <w:t>:</w:t>
      </w:r>
      <w:r w:rsidR="00BC5C19" w:rsidRPr="00BC5C19">
        <w:rPr>
          <w:rFonts w:eastAsia="Thoth-Unicode" w:cs="Arial"/>
          <w:szCs w:val="22"/>
        </w:rPr>
        <w:t xml:space="preserve"> </w:t>
      </w:r>
      <w:r w:rsidR="00CD5D7F" w:rsidRPr="00CD5D7F">
        <w:rPr>
          <w:rFonts w:ascii="Arial" w:hAnsi="Arial" w:cs="Arial"/>
          <w:sz w:val="22"/>
          <w:szCs w:val="22"/>
        </w:rPr>
        <w:t>Obora v </w:t>
      </w:r>
      <w:proofErr w:type="spellStart"/>
      <w:r w:rsidR="00CD5D7F" w:rsidRPr="00CD5D7F">
        <w:rPr>
          <w:rFonts w:ascii="Arial" w:hAnsi="Arial" w:cs="Arial"/>
          <w:sz w:val="22"/>
          <w:szCs w:val="22"/>
        </w:rPr>
        <w:t>Podbezdězí</w:t>
      </w:r>
      <w:proofErr w:type="spellEnd"/>
      <w:r w:rsidR="00CD5D7F" w:rsidRPr="00CD5D7F">
        <w:rPr>
          <w:rFonts w:ascii="Arial" w:hAnsi="Arial" w:cs="Arial"/>
          <w:sz w:val="22"/>
          <w:szCs w:val="22"/>
        </w:rPr>
        <w:t>, Rané,</w:t>
      </w:r>
      <w:r w:rsidR="00AA4335" w:rsidRPr="00CD5D7F">
        <w:rPr>
          <w:rFonts w:ascii="Arial" w:hAnsi="Arial" w:cs="Arial"/>
          <w:sz w:val="22"/>
          <w:szCs w:val="22"/>
        </w:rPr>
        <w:t xml:space="preserve"> okres:</w:t>
      </w:r>
      <w:r w:rsidR="00BC5C19" w:rsidRPr="00CD5D7F">
        <w:rPr>
          <w:rFonts w:ascii="Arial" w:hAnsi="Arial" w:cs="Arial"/>
          <w:sz w:val="22"/>
          <w:szCs w:val="22"/>
        </w:rPr>
        <w:t xml:space="preserve"> </w:t>
      </w:r>
      <w:r w:rsidR="00CD5D7F" w:rsidRPr="00CD5D7F">
        <w:rPr>
          <w:rFonts w:ascii="Arial" w:hAnsi="Arial" w:cs="Arial"/>
          <w:sz w:val="22"/>
          <w:szCs w:val="22"/>
        </w:rPr>
        <w:t>Česká Lípa</w:t>
      </w:r>
      <w:r w:rsidR="00AA4335" w:rsidRPr="00CD5D7F">
        <w:rPr>
          <w:rFonts w:ascii="Arial" w:hAnsi="Arial" w:cs="Arial"/>
          <w:sz w:val="22"/>
          <w:szCs w:val="22"/>
        </w:rPr>
        <w:t xml:space="preserve"> </w:t>
      </w:r>
      <w:r w:rsidR="00AA4335" w:rsidRPr="0042773E">
        <w:rPr>
          <w:rFonts w:ascii="Arial" w:hAnsi="Arial" w:cs="Arial"/>
          <w:sz w:val="22"/>
          <w:szCs w:val="22"/>
        </w:rPr>
        <w:t xml:space="preserve">(viz Příloha č. </w:t>
      </w:r>
      <w:r w:rsidR="00BC5C19">
        <w:rPr>
          <w:rFonts w:ascii="Arial" w:hAnsi="Arial" w:cs="Arial"/>
          <w:sz w:val="22"/>
          <w:szCs w:val="22"/>
        </w:rPr>
        <w:t>1</w:t>
      </w:r>
      <w:proofErr w:type="gramStart"/>
      <w:r w:rsidR="00AA4335" w:rsidRPr="0042773E">
        <w:rPr>
          <w:rFonts w:ascii="Arial" w:hAnsi="Arial" w:cs="Arial"/>
          <w:sz w:val="22"/>
          <w:szCs w:val="22"/>
        </w:rPr>
        <w:t>)</w:t>
      </w:r>
      <w:r w:rsidR="00AA4335">
        <w:rPr>
          <w:rFonts w:ascii="Arial" w:hAnsi="Arial" w:cs="Arial"/>
          <w:sz w:val="22"/>
          <w:szCs w:val="22"/>
        </w:rPr>
        <w:t xml:space="preserve"> </w:t>
      </w:r>
      <w:r w:rsidR="00EF29D9" w:rsidRPr="00014665">
        <w:rPr>
          <w:rFonts w:ascii="Arial" w:hAnsi="Arial" w:cs="Arial"/>
          <w:sz w:val="22"/>
          <w:szCs w:val="22"/>
        </w:rPr>
        <w:t xml:space="preserve"> </w:t>
      </w:r>
      <w:r w:rsidR="003E5EEC" w:rsidRPr="00014665">
        <w:rPr>
          <w:rFonts w:ascii="Arial" w:hAnsi="Arial" w:cs="Arial"/>
          <w:sz w:val="22"/>
          <w:szCs w:val="22"/>
        </w:rPr>
        <w:t>včetně</w:t>
      </w:r>
      <w:proofErr w:type="gramEnd"/>
      <w:r w:rsidR="003E5EEC" w:rsidRPr="00014665">
        <w:rPr>
          <w:rFonts w:ascii="Arial" w:hAnsi="Arial" w:cs="Arial"/>
          <w:sz w:val="22"/>
          <w:szCs w:val="22"/>
        </w:rPr>
        <w:t xml:space="preserve"> </w:t>
      </w:r>
      <w:r w:rsidR="00560039" w:rsidRPr="00014665">
        <w:rPr>
          <w:rFonts w:ascii="Arial" w:hAnsi="Arial" w:cs="Arial"/>
          <w:sz w:val="22"/>
          <w:szCs w:val="22"/>
        </w:rPr>
        <w:t xml:space="preserve">vyhotovení </w:t>
      </w:r>
      <w:r w:rsidR="002744AA" w:rsidRPr="00014665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B2624E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D167C2">
      <w:pPr>
        <w:pStyle w:val="Odstavecseseznamem"/>
        <w:numPr>
          <w:ilvl w:val="1"/>
          <w:numId w:val="19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D167C2">
      <w:pPr>
        <w:pStyle w:val="Zkladntext"/>
        <w:numPr>
          <w:ilvl w:val="1"/>
          <w:numId w:val="19"/>
        </w:numPr>
        <w:spacing w:before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D167C2">
      <w:pPr>
        <w:pStyle w:val="Zkladntextodsazen2"/>
        <w:numPr>
          <w:ilvl w:val="1"/>
          <w:numId w:val="19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4F6D8C5F" w:rsidR="00643337" w:rsidRPr="00014665" w:rsidRDefault="00FD4817" w:rsidP="00D167C2">
      <w:pPr>
        <w:pStyle w:val="Zhlav"/>
        <w:numPr>
          <w:ilvl w:val="1"/>
          <w:numId w:val="19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014665">
        <w:rPr>
          <w:rFonts w:ascii="Arial" w:hAnsi="Arial" w:cs="Arial"/>
          <w:sz w:val="22"/>
          <w:szCs w:val="22"/>
        </w:rPr>
        <w:t xml:space="preserve"> (</w:t>
      </w:r>
      <w:r w:rsidR="00F84BFA" w:rsidRPr="00CD5D7F">
        <w:rPr>
          <w:rFonts w:ascii="Arial" w:hAnsi="Arial" w:cs="Arial"/>
          <w:b/>
          <w:bCs/>
          <w:sz w:val="22"/>
          <w:szCs w:val="22"/>
        </w:rPr>
        <w:t>10</w:t>
      </w:r>
      <w:r w:rsidR="006D681C" w:rsidRPr="00F84BFA">
        <w:rPr>
          <w:rFonts w:ascii="Arial" w:hAnsi="Arial" w:cs="Arial"/>
          <w:b/>
          <w:bCs/>
          <w:sz w:val="22"/>
          <w:szCs w:val="22"/>
        </w:rPr>
        <w:t xml:space="preserve"> </w:t>
      </w:r>
      <w:r w:rsidR="006D681C" w:rsidRPr="00014665">
        <w:rPr>
          <w:rFonts w:ascii="Arial" w:hAnsi="Arial" w:cs="Arial"/>
          <w:sz w:val="22"/>
          <w:szCs w:val="22"/>
        </w:rPr>
        <w:t>pracovních dn</w:t>
      </w:r>
      <w:r w:rsidR="00216504">
        <w:rPr>
          <w:rFonts w:ascii="Arial" w:hAnsi="Arial" w:cs="Arial"/>
          <w:sz w:val="22"/>
          <w:szCs w:val="22"/>
        </w:rPr>
        <w:t>ů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D167C2">
      <w:pPr>
        <w:pStyle w:val="Zhlav"/>
        <w:numPr>
          <w:ilvl w:val="1"/>
          <w:numId w:val="19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D167C2">
      <w:pPr>
        <w:pStyle w:val="Zhlav"/>
        <w:numPr>
          <w:ilvl w:val="1"/>
          <w:numId w:val="19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1758A7" w:rsidRDefault="00857A74" w:rsidP="00D167C2">
      <w:pPr>
        <w:pStyle w:val="Zhlav"/>
        <w:numPr>
          <w:ilvl w:val="1"/>
          <w:numId w:val="19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Zhotovitel je oprávněn vystavit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>bjednateli fakturu pouze za předan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a převzat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</w:t>
      </w:r>
      <w:r w:rsidR="00A87320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1758A7">
        <w:rPr>
          <w:rFonts w:ascii="Arial" w:hAnsi="Arial" w:cs="Arial"/>
          <w:sz w:val="22"/>
          <w:szCs w:val="22"/>
        </w:rPr>
        <w:t xml:space="preserve"> </w:t>
      </w:r>
    </w:p>
    <w:p w14:paraId="0C0B319B" w14:textId="0159AFC1" w:rsidR="002B5853" w:rsidRPr="001758A7" w:rsidRDefault="00A87320" w:rsidP="00D167C2">
      <w:pPr>
        <w:pStyle w:val="Zhlav"/>
        <w:numPr>
          <w:ilvl w:val="1"/>
          <w:numId w:val="19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>D</w:t>
      </w:r>
      <w:r w:rsidR="00FD4817" w:rsidRPr="001758A7">
        <w:rPr>
          <w:rFonts w:ascii="Arial" w:hAnsi="Arial" w:cs="Arial"/>
          <w:sz w:val="22"/>
          <w:szCs w:val="22"/>
        </w:rPr>
        <w:t>íl</w:t>
      </w:r>
      <w:r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54188" w:rsidRPr="001758A7">
        <w:rPr>
          <w:rFonts w:ascii="Arial" w:hAnsi="Arial" w:cs="Arial"/>
          <w:sz w:val="22"/>
          <w:szCs w:val="22"/>
        </w:rPr>
        <w:t xml:space="preserve">včetně ZPMZ </w:t>
      </w:r>
      <w:r w:rsidR="00FD4817" w:rsidRPr="001758A7">
        <w:rPr>
          <w:rFonts w:ascii="Arial" w:hAnsi="Arial" w:cs="Arial"/>
          <w:sz w:val="22"/>
          <w:szCs w:val="22"/>
        </w:rPr>
        <w:t>bud</w:t>
      </w:r>
      <w:r w:rsidR="00815B19" w:rsidRPr="001758A7">
        <w:rPr>
          <w:rFonts w:ascii="Arial" w:hAnsi="Arial" w:cs="Arial"/>
          <w:sz w:val="22"/>
          <w:szCs w:val="22"/>
        </w:rPr>
        <w:t>e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Z</w:t>
      </w:r>
      <w:r w:rsidR="00FD4817" w:rsidRPr="001758A7">
        <w:rPr>
          <w:rFonts w:ascii="Arial" w:hAnsi="Arial" w:cs="Arial"/>
          <w:sz w:val="22"/>
          <w:szCs w:val="22"/>
        </w:rPr>
        <w:t xml:space="preserve">hotovitelem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>bjednateli odevzdán</w:t>
      </w:r>
      <w:r w:rsidR="00815B19" w:rsidRPr="001758A7">
        <w:rPr>
          <w:rFonts w:ascii="Arial" w:hAnsi="Arial" w:cs="Arial"/>
          <w:sz w:val="22"/>
          <w:szCs w:val="22"/>
        </w:rPr>
        <w:t>o</w:t>
      </w:r>
      <w:r w:rsidR="00857A74" w:rsidRPr="001758A7">
        <w:rPr>
          <w:rFonts w:ascii="Arial" w:hAnsi="Arial" w:cs="Arial"/>
          <w:sz w:val="22"/>
          <w:szCs w:val="22"/>
        </w:rPr>
        <w:t xml:space="preserve"> vždy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analogové </w:t>
      </w:r>
      <w:r w:rsidR="00FD4817" w:rsidRPr="001758A7">
        <w:rPr>
          <w:rFonts w:ascii="Arial" w:hAnsi="Arial" w:cs="Arial"/>
          <w:sz w:val="22"/>
          <w:szCs w:val="22"/>
        </w:rPr>
        <w:t>podobě</w:t>
      </w:r>
      <w:r w:rsidR="00857A74" w:rsidRPr="001758A7">
        <w:rPr>
          <w:rFonts w:ascii="Arial" w:hAnsi="Arial" w:cs="Arial"/>
          <w:sz w:val="22"/>
          <w:szCs w:val="22"/>
        </w:rPr>
        <w:t xml:space="preserve"> </w:t>
      </w:r>
      <w:r w:rsidR="001100DA" w:rsidRPr="00CD5D7F">
        <w:rPr>
          <w:rFonts w:ascii="Arial" w:hAnsi="Arial" w:cs="Arial"/>
          <w:sz w:val="22"/>
          <w:szCs w:val="22"/>
        </w:rPr>
        <w:t>–</w:t>
      </w:r>
      <w:r w:rsidR="00857A74" w:rsidRPr="00CD5D7F">
        <w:rPr>
          <w:rFonts w:ascii="Arial" w:hAnsi="Arial" w:cs="Arial"/>
          <w:sz w:val="22"/>
          <w:szCs w:val="22"/>
        </w:rPr>
        <w:t xml:space="preserve"> pro</w:t>
      </w:r>
      <w:r w:rsidR="00FD4817" w:rsidRPr="00CD5D7F">
        <w:rPr>
          <w:rFonts w:ascii="Arial" w:hAnsi="Arial" w:cs="Arial"/>
          <w:sz w:val="22"/>
          <w:szCs w:val="22"/>
        </w:rPr>
        <w:t xml:space="preserve"> </w:t>
      </w:r>
      <w:r w:rsidR="00716A3B" w:rsidRPr="00CD5D7F">
        <w:rPr>
          <w:rFonts w:ascii="Arial" w:hAnsi="Arial" w:cs="Arial"/>
          <w:sz w:val="22"/>
          <w:szCs w:val="22"/>
        </w:rPr>
        <w:t xml:space="preserve">Státní </w:t>
      </w:r>
      <w:r w:rsidR="00FD4817" w:rsidRPr="00CD5D7F">
        <w:rPr>
          <w:rFonts w:ascii="Arial" w:hAnsi="Arial" w:cs="Arial"/>
          <w:sz w:val="22"/>
          <w:szCs w:val="22"/>
        </w:rPr>
        <w:t>pozemkov</w:t>
      </w:r>
      <w:r w:rsidR="00857A74" w:rsidRPr="00CD5D7F">
        <w:rPr>
          <w:rFonts w:ascii="Arial" w:hAnsi="Arial" w:cs="Arial"/>
          <w:sz w:val="22"/>
          <w:szCs w:val="22"/>
        </w:rPr>
        <w:t>ý</w:t>
      </w:r>
      <w:r w:rsidR="00FD4817" w:rsidRPr="00CD5D7F">
        <w:rPr>
          <w:rFonts w:ascii="Arial" w:hAnsi="Arial" w:cs="Arial"/>
          <w:sz w:val="22"/>
          <w:szCs w:val="22"/>
        </w:rPr>
        <w:t xml:space="preserve"> úřad</w:t>
      </w:r>
      <w:r w:rsidR="00716A3B" w:rsidRPr="00CD5D7F">
        <w:rPr>
          <w:rFonts w:ascii="Arial" w:hAnsi="Arial" w:cs="Arial"/>
          <w:sz w:val="22"/>
          <w:szCs w:val="22"/>
        </w:rPr>
        <w:t>,</w:t>
      </w:r>
      <w:r w:rsidR="00FB28EB" w:rsidRPr="00CD5D7F">
        <w:rPr>
          <w:rFonts w:ascii="Arial" w:hAnsi="Arial" w:cs="Arial"/>
          <w:sz w:val="22"/>
          <w:szCs w:val="22"/>
        </w:rPr>
        <w:t xml:space="preserve"> </w:t>
      </w:r>
      <w:r w:rsidR="00857A74" w:rsidRPr="00CD5D7F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CD5D7F">
        <w:rPr>
          <w:rFonts w:ascii="Arial" w:hAnsi="Arial" w:cs="Arial"/>
          <w:sz w:val="22"/>
          <w:szCs w:val="22"/>
        </w:rPr>
        <w:t xml:space="preserve">úřad pro </w:t>
      </w:r>
      <w:r w:rsidR="002859CB" w:rsidRPr="00CD5D7F">
        <w:rPr>
          <w:rFonts w:ascii="Arial" w:hAnsi="Arial" w:cs="Arial"/>
          <w:sz w:val="22"/>
          <w:szCs w:val="22"/>
        </w:rPr>
        <w:t>Liberecký</w:t>
      </w:r>
      <w:r w:rsidR="00EF29D9" w:rsidRPr="00CD5D7F">
        <w:rPr>
          <w:rFonts w:ascii="Arial" w:hAnsi="Arial" w:cs="Arial"/>
          <w:sz w:val="22"/>
          <w:szCs w:val="22"/>
        </w:rPr>
        <w:t xml:space="preserve"> </w:t>
      </w:r>
      <w:r w:rsidR="00560039" w:rsidRPr="00CD5D7F">
        <w:rPr>
          <w:rFonts w:ascii="Arial" w:hAnsi="Arial" w:cs="Arial"/>
          <w:sz w:val="22"/>
          <w:szCs w:val="22"/>
        </w:rPr>
        <w:t xml:space="preserve">kraj, </w:t>
      </w:r>
      <w:r w:rsidR="006D681C" w:rsidRPr="00CD5D7F">
        <w:rPr>
          <w:rFonts w:ascii="Arial" w:hAnsi="Arial" w:cs="Arial"/>
          <w:sz w:val="22"/>
          <w:szCs w:val="22"/>
        </w:rPr>
        <w:t>Poboč</w:t>
      </w:r>
      <w:r w:rsidR="00D75D18" w:rsidRPr="00CD5D7F">
        <w:rPr>
          <w:rFonts w:ascii="Arial" w:hAnsi="Arial" w:cs="Arial"/>
          <w:sz w:val="22"/>
          <w:szCs w:val="22"/>
        </w:rPr>
        <w:t>ku</w:t>
      </w:r>
      <w:r w:rsidR="007256EE" w:rsidRPr="00CD5D7F">
        <w:rPr>
          <w:rFonts w:ascii="Arial" w:hAnsi="Arial" w:cs="Arial"/>
          <w:sz w:val="22"/>
          <w:szCs w:val="22"/>
        </w:rPr>
        <w:t xml:space="preserve"> </w:t>
      </w:r>
      <w:r w:rsidR="00CD5D7F" w:rsidRPr="00CD5D7F">
        <w:rPr>
          <w:rFonts w:ascii="Arial" w:hAnsi="Arial" w:cs="Arial"/>
          <w:sz w:val="22"/>
          <w:szCs w:val="22"/>
        </w:rPr>
        <w:t>Česká Lípa</w:t>
      </w:r>
      <w:r w:rsidR="00EF29D9" w:rsidRPr="00CD5D7F">
        <w:rPr>
          <w:rFonts w:ascii="Arial" w:hAnsi="Arial" w:cs="Arial"/>
          <w:sz w:val="22"/>
          <w:szCs w:val="22"/>
        </w:rPr>
        <w:t xml:space="preserve"> </w:t>
      </w:r>
      <w:r w:rsidR="00D05D09" w:rsidRPr="00CD5D7F">
        <w:rPr>
          <w:rFonts w:ascii="Arial" w:hAnsi="Arial" w:cs="Arial"/>
          <w:sz w:val="22"/>
          <w:szCs w:val="22"/>
        </w:rPr>
        <w:t>(</w:t>
      </w:r>
      <w:r w:rsidR="00FD4817" w:rsidRPr="00CD5D7F">
        <w:rPr>
          <w:rFonts w:ascii="Arial" w:hAnsi="Arial" w:cs="Arial"/>
          <w:sz w:val="22"/>
          <w:szCs w:val="22"/>
        </w:rPr>
        <w:t>vytyčovací náčrty a protokoly o vyt</w:t>
      </w:r>
      <w:r w:rsidR="00311E5C" w:rsidRPr="00CD5D7F">
        <w:rPr>
          <w:rFonts w:ascii="Arial" w:hAnsi="Arial" w:cs="Arial"/>
          <w:sz w:val="22"/>
          <w:szCs w:val="22"/>
        </w:rPr>
        <w:t>y</w:t>
      </w:r>
      <w:r w:rsidR="00FD4817" w:rsidRPr="00CD5D7F">
        <w:rPr>
          <w:rFonts w:ascii="Arial" w:hAnsi="Arial" w:cs="Arial"/>
          <w:sz w:val="22"/>
          <w:szCs w:val="22"/>
        </w:rPr>
        <w:t>čení hranic</w:t>
      </w:r>
      <w:r w:rsidR="00D05D09" w:rsidRPr="00CD5D7F">
        <w:rPr>
          <w:rFonts w:ascii="Arial" w:hAnsi="Arial" w:cs="Arial"/>
          <w:sz w:val="22"/>
          <w:szCs w:val="22"/>
        </w:rPr>
        <w:t>)</w:t>
      </w:r>
      <w:r w:rsidR="00FD4817" w:rsidRPr="00CD5D7F">
        <w:rPr>
          <w:rFonts w:ascii="Arial" w:hAnsi="Arial" w:cs="Arial"/>
          <w:sz w:val="22"/>
          <w:szCs w:val="22"/>
        </w:rPr>
        <w:t xml:space="preserve"> v</w:t>
      </w:r>
      <w:r w:rsidR="007F6D2D" w:rsidRPr="00CD5D7F">
        <w:rPr>
          <w:rFonts w:ascii="Arial" w:hAnsi="Arial" w:cs="Arial"/>
          <w:sz w:val="22"/>
          <w:szCs w:val="22"/>
        </w:rPr>
        <w:t xml:space="preserve"> počtu </w:t>
      </w:r>
      <w:r w:rsidR="00F84BFA" w:rsidRPr="00CD5D7F">
        <w:rPr>
          <w:rFonts w:ascii="Arial" w:hAnsi="Arial" w:cs="Arial"/>
          <w:b/>
          <w:bCs/>
          <w:sz w:val="22"/>
          <w:szCs w:val="22"/>
        </w:rPr>
        <w:t>1</w:t>
      </w:r>
      <w:r w:rsidR="00EF29D9" w:rsidRPr="00CD5D7F">
        <w:rPr>
          <w:rFonts w:ascii="Arial" w:hAnsi="Arial" w:cs="Arial"/>
          <w:b/>
          <w:bCs/>
          <w:sz w:val="22"/>
          <w:szCs w:val="22"/>
        </w:rPr>
        <w:t xml:space="preserve"> </w:t>
      </w:r>
      <w:r w:rsidR="00FB28EB" w:rsidRPr="00CD5D7F">
        <w:rPr>
          <w:rFonts w:ascii="Arial" w:hAnsi="Arial" w:cs="Arial"/>
          <w:sz w:val="22"/>
          <w:szCs w:val="22"/>
        </w:rPr>
        <w:t>vyhotovení</w:t>
      </w:r>
      <w:r w:rsidR="00FD4817" w:rsidRPr="00CD5D7F">
        <w:rPr>
          <w:rFonts w:ascii="Arial" w:hAnsi="Arial" w:cs="Arial"/>
          <w:sz w:val="22"/>
          <w:szCs w:val="22"/>
        </w:rPr>
        <w:t xml:space="preserve">. </w:t>
      </w:r>
      <w:r w:rsidR="00354E99" w:rsidRPr="00CD5D7F">
        <w:rPr>
          <w:rFonts w:ascii="Arial" w:hAnsi="Arial" w:cs="Arial"/>
          <w:sz w:val="22"/>
          <w:szCs w:val="22"/>
        </w:rPr>
        <w:t xml:space="preserve">Kopie </w:t>
      </w:r>
      <w:r w:rsidR="00354E99" w:rsidRPr="001758A7">
        <w:rPr>
          <w:rFonts w:ascii="Arial" w:hAnsi="Arial" w:cs="Arial"/>
          <w:sz w:val="22"/>
          <w:szCs w:val="22"/>
        </w:rPr>
        <w:t>dokumentace vytyčovacích náčrtů a protokolů o vytyčení hranic bude vyhotovena také pro každého vlastníka (spoluvlastníka)</w:t>
      </w:r>
      <w:r w:rsidR="00ED3243" w:rsidRPr="001758A7">
        <w:rPr>
          <w:rFonts w:ascii="Arial" w:hAnsi="Arial" w:cs="Arial"/>
          <w:sz w:val="22"/>
          <w:szCs w:val="22"/>
        </w:rPr>
        <w:t xml:space="preserve"> a</w:t>
      </w:r>
      <w:r w:rsidR="00354E99" w:rsidRPr="001758A7">
        <w:rPr>
          <w:rFonts w:ascii="Arial" w:hAnsi="Arial" w:cs="Arial"/>
          <w:sz w:val="22"/>
          <w:szCs w:val="22"/>
        </w:rPr>
        <w:t xml:space="preserve"> </w:t>
      </w:r>
      <w:r w:rsidR="00AD699E" w:rsidRPr="001758A7">
        <w:rPr>
          <w:rFonts w:ascii="Arial" w:hAnsi="Arial" w:cs="Arial"/>
          <w:sz w:val="22"/>
          <w:szCs w:val="22"/>
        </w:rPr>
        <w:t xml:space="preserve">bude </w:t>
      </w:r>
      <w:r w:rsidRPr="001758A7">
        <w:rPr>
          <w:rFonts w:ascii="Arial" w:hAnsi="Arial" w:cs="Arial"/>
          <w:sz w:val="22"/>
          <w:szCs w:val="22"/>
        </w:rPr>
        <w:t>Z</w:t>
      </w:r>
      <w:r w:rsidR="00AD699E" w:rsidRPr="001758A7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42404C" w:rsidRPr="001758A7">
        <w:rPr>
          <w:rFonts w:ascii="Arial" w:hAnsi="Arial" w:cs="Arial"/>
          <w:sz w:val="22"/>
          <w:szCs w:val="22"/>
        </w:rPr>
        <w:t>Pobočka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F6D2D" w:rsidRPr="001758A7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D4817" w:rsidRPr="001758A7">
        <w:rPr>
          <w:rFonts w:ascii="Arial" w:hAnsi="Arial" w:cs="Arial"/>
          <w:sz w:val="22"/>
          <w:szCs w:val="22"/>
        </w:rPr>
        <w:t>obdrží</w:t>
      </w:r>
      <w:proofErr w:type="gramEnd"/>
      <w:r w:rsidR="00FD4817" w:rsidRPr="001758A7">
        <w:rPr>
          <w:rFonts w:ascii="Arial" w:hAnsi="Arial" w:cs="Arial"/>
          <w:sz w:val="22"/>
          <w:szCs w:val="22"/>
        </w:rPr>
        <w:t xml:space="preserve"> originály doručenek, se</w:t>
      </w:r>
      <w:r w:rsidR="00D853A6" w:rsidRPr="001758A7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1758A7">
        <w:rPr>
          <w:rFonts w:ascii="Arial" w:hAnsi="Arial" w:cs="Arial"/>
          <w:sz w:val="22"/>
          <w:szCs w:val="22"/>
        </w:rPr>
        <w:t xml:space="preserve">Zhotovitel předá </w:t>
      </w:r>
      <w:r w:rsidR="0049768D" w:rsidRPr="001758A7">
        <w:rPr>
          <w:rFonts w:ascii="Arial" w:hAnsi="Arial" w:cs="Arial"/>
          <w:sz w:val="22"/>
          <w:szCs w:val="22"/>
        </w:rPr>
        <w:t>O</w:t>
      </w:r>
      <w:r w:rsidR="00B2052C" w:rsidRPr="001758A7">
        <w:rPr>
          <w:rFonts w:ascii="Arial" w:hAnsi="Arial" w:cs="Arial"/>
          <w:sz w:val="22"/>
          <w:szCs w:val="22"/>
        </w:rPr>
        <w:t>bjednateli zároveň dokla</w:t>
      </w:r>
      <w:r w:rsidR="00364EAE" w:rsidRPr="001758A7">
        <w:rPr>
          <w:rFonts w:ascii="Arial" w:hAnsi="Arial" w:cs="Arial"/>
          <w:sz w:val="22"/>
          <w:szCs w:val="22"/>
        </w:rPr>
        <w:t>d o předání dokumentace na kata</w:t>
      </w:r>
      <w:r w:rsidR="00B2052C" w:rsidRPr="001758A7">
        <w:rPr>
          <w:rFonts w:ascii="Arial" w:hAnsi="Arial" w:cs="Arial"/>
          <w:sz w:val="22"/>
          <w:szCs w:val="22"/>
        </w:rPr>
        <w:t>s</w:t>
      </w:r>
      <w:r w:rsidR="00364EAE" w:rsidRPr="001758A7">
        <w:rPr>
          <w:rFonts w:ascii="Arial" w:hAnsi="Arial" w:cs="Arial"/>
          <w:sz w:val="22"/>
          <w:szCs w:val="22"/>
        </w:rPr>
        <w:t>t</w:t>
      </w:r>
      <w:r w:rsidR="00B2052C" w:rsidRPr="001758A7">
        <w:rPr>
          <w:rFonts w:ascii="Arial" w:hAnsi="Arial" w:cs="Arial"/>
          <w:sz w:val="22"/>
          <w:szCs w:val="22"/>
        </w:rPr>
        <w:t>rální úřad</w:t>
      </w:r>
      <w:r w:rsidR="00754188" w:rsidRPr="001758A7">
        <w:rPr>
          <w:rFonts w:ascii="Arial" w:hAnsi="Arial" w:cs="Arial"/>
          <w:sz w:val="22"/>
          <w:szCs w:val="22"/>
        </w:rPr>
        <w:t>.</w:t>
      </w:r>
      <w:r w:rsidR="00B2052C" w:rsidRPr="001758A7">
        <w:rPr>
          <w:rFonts w:ascii="Arial" w:hAnsi="Arial" w:cs="Arial"/>
          <w:sz w:val="22"/>
          <w:szCs w:val="22"/>
        </w:rPr>
        <w:t xml:space="preserve"> </w:t>
      </w:r>
      <w:r w:rsidR="005F38B8" w:rsidRPr="001758A7">
        <w:rPr>
          <w:rFonts w:ascii="Arial" w:hAnsi="Arial" w:cs="Arial"/>
          <w:sz w:val="22"/>
          <w:szCs w:val="22"/>
        </w:rPr>
        <w:t xml:space="preserve">Zhotovitel předá </w:t>
      </w:r>
      <w:r w:rsidR="00527B62" w:rsidRPr="001758A7">
        <w:rPr>
          <w:rFonts w:ascii="Arial" w:hAnsi="Arial" w:cs="Arial"/>
          <w:sz w:val="22"/>
          <w:szCs w:val="22"/>
        </w:rPr>
        <w:t>zákres vytyčen</w:t>
      </w:r>
      <w:r w:rsidR="005F38B8" w:rsidRPr="001758A7">
        <w:rPr>
          <w:rFonts w:ascii="Arial" w:hAnsi="Arial" w:cs="Arial"/>
          <w:sz w:val="22"/>
          <w:szCs w:val="22"/>
        </w:rPr>
        <w:t>ých hranic</w:t>
      </w:r>
      <w:r w:rsidR="00527B62" w:rsidRPr="001758A7">
        <w:rPr>
          <w:rFonts w:ascii="Arial" w:hAnsi="Arial" w:cs="Arial"/>
          <w:sz w:val="22"/>
          <w:szCs w:val="22"/>
        </w:rPr>
        <w:t xml:space="preserve"> parcel ve formátu </w:t>
      </w:r>
      <w:proofErr w:type="spellStart"/>
      <w:r w:rsidR="00B2052C" w:rsidRPr="00CD5D7F">
        <w:rPr>
          <w:rFonts w:ascii="Arial" w:hAnsi="Arial" w:cs="Arial"/>
          <w:b/>
          <w:bCs/>
          <w:sz w:val="22"/>
          <w:szCs w:val="22"/>
        </w:rPr>
        <w:t>vyk</w:t>
      </w:r>
      <w:proofErr w:type="spellEnd"/>
      <w:r w:rsidR="00527B62" w:rsidRPr="001758A7">
        <w:rPr>
          <w:rFonts w:ascii="Arial" w:hAnsi="Arial" w:cs="Arial"/>
          <w:sz w:val="22"/>
          <w:szCs w:val="22"/>
        </w:rPr>
        <w:t xml:space="preserve">. </w:t>
      </w:r>
      <w:r w:rsidR="008B77F6" w:rsidRPr="001758A7">
        <w:rPr>
          <w:rFonts w:ascii="Arial" w:hAnsi="Arial" w:cs="Arial"/>
          <w:sz w:val="22"/>
          <w:szCs w:val="22"/>
        </w:rPr>
        <w:t>Digitální data budou předá</w:t>
      </w:r>
      <w:r w:rsidR="00F04956" w:rsidRPr="001758A7">
        <w:rPr>
          <w:rFonts w:ascii="Arial" w:hAnsi="Arial" w:cs="Arial"/>
          <w:sz w:val="22"/>
          <w:szCs w:val="22"/>
        </w:rPr>
        <w:t>na</w:t>
      </w:r>
      <w:r w:rsidR="00CB7B66" w:rsidRPr="001758A7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1758A7">
        <w:rPr>
          <w:rFonts w:ascii="Arial" w:hAnsi="Arial" w:cs="Arial"/>
          <w:sz w:val="22"/>
          <w:szCs w:val="22"/>
        </w:rPr>
        <w:t>na výměnné úložiště Státního pozemkového úřadu</w:t>
      </w:r>
      <w:r w:rsidR="0034297B" w:rsidRPr="001758A7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1758A7" w:rsidRDefault="004A2C5E" w:rsidP="00D167C2">
      <w:pPr>
        <w:pStyle w:val="Zhlav"/>
        <w:numPr>
          <w:ilvl w:val="1"/>
          <w:numId w:val="19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V případě, že </w:t>
      </w:r>
      <w:r w:rsidR="00BF373E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BF373E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nebude odpovídat </w:t>
      </w:r>
      <w:r w:rsidR="005011CF" w:rsidRPr="001758A7">
        <w:rPr>
          <w:rFonts w:ascii="Arial" w:hAnsi="Arial" w:cs="Arial"/>
          <w:sz w:val="22"/>
          <w:szCs w:val="22"/>
        </w:rPr>
        <w:t>ujednáním</w:t>
      </w:r>
      <w:r w:rsidRPr="001758A7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1758A7">
        <w:rPr>
          <w:rFonts w:ascii="Arial" w:hAnsi="Arial" w:cs="Arial"/>
          <w:sz w:val="22"/>
          <w:szCs w:val="22"/>
        </w:rPr>
        <w:t>S</w:t>
      </w:r>
      <w:r w:rsidRPr="001758A7">
        <w:rPr>
          <w:rFonts w:ascii="Arial" w:hAnsi="Arial" w:cs="Arial"/>
          <w:sz w:val="22"/>
          <w:szCs w:val="22"/>
        </w:rPr>
        <w:t>mlouvě</w:t>
      </w:r>
      <w:r w:rsidR="005011CF" w:rsidRPr="001758A7">
        <w:rPr>
          <w:rFonts w:ascii="Arial" w:hAnsi="Arial" w:cs="Arial"/>
          <w:sz w:val="22"/>
          <w:szCs w:val="22"/>
        </w:rPr>
        <w:t xml:space="preserve"> a právním předpisům</w:t>
      </w:r>
      <w:r w:rsidRPr="001758A7">
        <w:rPr>
          <w:rFonts w:ascii="Arial" w:hAnsi="Arial" w:cs="Arial"/>
          <w:sz w:val="22"/>
          <w:szCs w:val="22"/>
        </w:rPr>
        <w:t xml:space="preserve">, není 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bjednatel povinen </w:t>
      </w:r>
      <w:r w:rsidR="009D0C34" w:rsidRPr="001758A7">
        <w:rPr>
          <w:rFonts w:ascii="Arial" w:hAnsi="Arial" w:cs="Arial"/>
          <w:sz w:val="22"/>
          <w:szCs w:val="22"/>
        </w:rPr>
        <w:t>j</w:t>
      </w:r>
      <w:r w:rsidR="00815B19" w:rsidRPr="001758A7">
        <w:rPr>
          <w:rFonts w:ascii="Arial" w:hAnsi="Arial" w:cs="Arial"/>
          <w:sz w:val="22"/>
          <w:szCs w:val="22"/>
        </w:rPr>
        <w:t>ej</w:t>
      </w:r>
      <w:r w:rsidR="009D0C34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převzít</w:t>
      </w:r>
      <w:r w:rsidR="005011CF" w:rsidRPr="001758A7">
        <w:rPr>
          <w:rFonts w:ascii="Arial" w:hAnsi="Arial" w:cs="Arial"/>
          <w:sz w:val="22"/>
          <w:szCs w:val="22"/>
        </w:rPr>
        <w:t xml:space="preserve"> ani s výhradami.</w:t>
      </w:r>
      <w:r w:rsidRPr="001758A7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72B14838" w14:textId="4F8D6AA2" w:rsidR="00A10967" w:rsidRPr="001C05F9" w:rsidRDefault="008D4E25" w:rsidP="001C05F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C05F9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4BD5D297" w:rsidR="000D5235" w:rsidRPr="001D68A1" w:rsidRDefault="0063482B" w:rsidP="00D167C2">
      <w:pPr>
        <w:pStyle w:val="Zhlav"/>
        <w:numPr>
          <w:ilvl w:val="1"/>
          <w:numId w:val="1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>Zahájení činnosti:</w:t>
      </w:r>
      <w:r w:rsidR="00AD699E" w:rsidRPr="001D68A1">
        <w:rPr>
          <w:rFonts w:ascii="Arial" w:hAnsi="Arial" w:cs="Arial"/>
          <w:sz w:val="22"/>
          <w:szCs w:val="22"/>
        </w:rPr>
        <w:t xml:space="preserve"> </w:t>
      </w:r>
      <w:r w:rsidR="00D6451F" w:rsidRPr="001D68A1">
        <w:rPr>
          <w:rFonts w:ascii="Arial" w:hAnsi="Arial" w:cs="Arial"/>
          <w:sz w:val="22"/>
          <w:szCs w:val="22"/>
        </w:rPr>
        <w:t xml:space="preserve">po podpisu </w:t>
      </w:r>
      <w:r w:rsidR="00215CEC" w:rsidRPr="001D68A1">
        <w:rPr>
          <w:rFonts w:ascii="Arial" w:hAnsi="Arial" w:cs="Arial"/>
          <w:sz w:val="22"/>
          <w:szCs w:val="22"/>
        </w:rPr>
        <w:t>S</w:t>
      </w:r>
      <w:r w:rsidR="00D6451F" w:rsidRPr="001D68A1">
        <w:rPr>
          <w:rFonts w:ascii="Arial" w:hAnsi="Arial" w:cs="Arial"/>
          <w:sz w:val="22"/>
          <w:szCs w:val="22"/>
        </w:rPr>
        <w:t xml:space="preserve">mlouvy </w:t>
      </w:r>
      <w:r w:rsidR="00993230" w:rsidRPr="001D68A1">
        <w:rPr>
          <w:rFonts w:ascii="Arial" w:hAnsi="Arial" w:cs="Arial"/>
          <w:sz w:val="22"/>
          <w:szCs w:val="22"/>
        </w:rPr>
        <w:t>S</w:t>
      </w:r>
      <w:r w:rsidR="008345B9" w:rsidRPr="001D68A1">
        <w:rPr>
          <w:rFonts w:ascii="Arial" w:hAnsi="Arial" w:cs="Arial"/>
          <w:sz w:val="22"/>
          <w:szCs w:val="22"/>
        </w:rPr>
        <w:t xml:space="preserve">mluvními stranami. </w:t>
      </w:r>
    </w:p>
    <w:p w14:paraId="038546C5" w14:textId="507A94B4" w:rsidR="00294AF8" w:rsidRPr="00972A20" w:rsidRDefault="003C444A" w:rsidP="00D167C2">
      <w:pPr>
        <w:pStyle w:val="Zhlav"/>
        <w:numPr>
          <w:ilvl w:val="1"/>
          <w:numId w:val="1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96B96">
        <w:rPr>
          <w:rFonts w:ascii="Arial" w:hAnsi="Arial" w:cs="Arial"/>
          <w:sz w:val="22"/>
          <w:szCs w:val="22"/>
        </w:rPr>
        <w:t>Ukončení činnosti</w:t>
      </w:r>
      <w:r w:rsidRPr="00972A20">
        <w:rPr>
          <w:rFonts w:ascii="Arial" w:hAnsi="Arial" w:cs="Arial"/>
          <w:sz w:val="22"/>
          <w:szCs w:val="22"/>
        </w:rPr>
        <w:t xml:space="preserve">: </w:t>
      </w:r>
      <w:r w:rsidR="00294AF8" w:rsidRPr="00972A20">
        <w:rPr>
          <w:rFonts w:ascii="Arial" w:hAnsi="Arial" w:cs="Arial"/>
          <w:sz w:val="22"/>
          <w:szCs w:val="22"/>
        </w:rPr>
        <w:t xml:space="preserve">Zhotovitel se zavazuje dokončit veškeré terénní práce a související zpracování dokumentace vytyčení a předat Objednateli kompletní dokumentaci celého </w:t>
      </w:r>
      <w:r w:rsidR="00294AF8" w:rsidRPr="00C55A72">
        <w:rPr>
          <w:rFonts w:ascii="Arial" w:hAnsi="Arial" w:cs="Arial"/>
          <w:sz w:val="22"/>
          <w:szCs w:val="22"/>
        </w:rPr>
        <w:t xml:space="preserve">Díla ve lhůtě </w:t>
      </w:r>
      <w:r w:rsidR="00C55A72" w:rsidRPr="00C55A72">
        <w:rPr>
          <w:rFonts w:ascii="Arial" w:hAnsi="Arial" w:cs="Arial"/>
          <w:b/>
          <w:bCs/>
          <w:sz w:val="22"/>
          <w:szCs w:val="22"/>
        </w:rPr>
        <w:t>53</w:t>
      </w:r>
      <w:r w:rsidR="00294AF8" w:rsidRPr="00C55A72">
        <w:rPr>
          <w:rFonts w:ascii="Arial" w:hAnsi="Arial" w:cs="Arial"/>
          <w:b/>
          <w:bCs/>
          <w:sz w:val="22"/>
          <w:szCs w:val="22"/>
        </w:rPr>
        <w:t xml:space="preserve"> dnů</w:t>
      </w:r>
      <w:r w:rsidR="00294AF8" w:rsidRPr="00C55A72">
        <w:rPr>
          <w:rFonts w:ascii="Arial" w:hAnsi="Arial" w:cs="Arial"/>
          <w:sz w:val="22"/>
          <w:szCs w:val="22"/>
        </w:rPr>
        <w:t>. Tato lhůta začíná běžet ode dne následujícího po dni, kdy dojde</w:t>
      </w:r>
      <w:r w:rsidR="00294AF8" w:rsidRPr="00972A20">
        <w:rPr>
          <w:rFonts w:ascii="Arial" w:hAnsi="Arial" w:cs="Arial"/>
          <w:sz w:val="22"/>
          <w:szCs w:val="22"/>
        </w:rPr>
        <w:t xml:space="preserve"> </w:t>
      </w:r>
      <w:r w:rsidR="0010420E" w:rsidRPr="00972A20">
        <w:rPr>
          <w:rFonts w:ascii="Arial" w:hAnsi="Arial" w:cs="Arial"/>
          <w:sz w:val="22"/>
          <w:szCs w:val="22"/>
        </w:rPr>
        <w:t>k </w:t>
      </w:r>
      <w:r w:rsidR="00294AF8" w:rsidRPr="00972A20">
        <w:rPr>
          <w:rFonts w:ascii="Arial" w:hAnsi="Arial" w:cs="Arial"/>
          <w:sz w:val="22"/>
          <w:szCs w:val="22"/>
        </w:rPr>
        <w:t>uveřejnění</w:t>
      </w:r>
      <w:r w:rsidR="0010420E" w:rsidRPr="00972A20">
        <w:rPr>
          <w:rFonts w:ascii="Arial" w:hAnsi="Arial" w:cs="Arial"/>
          <w:sz w:val="22"/>
          <w:szCs w:val="22"/>
        </w:rPr>
        <w:t xml:space="preserve"> uzavřené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10420E" w:rsidRPr="00972A20">
        <w:rPr>
          <w:rFonts w:ascii="Arial" w:hAnsi="Arial" w:cs="Arial"/>
          <w:sz w:val="22"/>
          <w:szCs w:val="22"/>
        </w:rPr>
        <w:t>mlouvy</w:t>
      </w:r>
      <w:r w:rsidR="00294AF8" w:rsidRPr="00972A20">
        <w:rPr>
          <w:rFonts w:ascii="Arial" w:hAnsi="Arial" w:cs="Arial"/>
          <w:sz w:val="22"/>
          <w:szCs w:val="22"/>
        </w:rPr>
        <w:t xml:space="preserve"> v registru smluv, přičemž tímto následujícím dnem se rozumí nejbližší následující pracovní den. Za účelem informování Zhotovitele </w:t>
      </w:r>
      <w:r w:rsidR="00972A20">
        <w:rPr>
          <w:rFonts w:ascii="Arial" w:hAnsi="Arial" w:cs="Arial"/>
          <w:sz w:val="22"/>
          <w:szCs w:val="22"/>
        </w:rPr>
        <w:br/>
      </w:r>
      <w:r w:rsidR="00294AF8" w:rsidRPr="00972A20">
        <w:rPr>
          <w:rFonts w:ascii="Arial" w:hAnsi="Arial" w:cs="Arial"/>
          <w:sz w:val="22"/>
          <w:szCs w:val="22"/>
        </w:rPr>
        <w:t xml:space="preserve">o počátku běhu lhůty se Objednatel zavazuje zaslat Zhotoviteli bez zbytečného odkladu, nejpozději však v den uveřejnění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294AF8" w:rsidRPr="00972A20">
        <w:rPr>
          <w:rFonts w:ascii="Arial" w:hAnsi="Arial" w:cs="Arial"/>
          <w:sz w:val="22"/>
          <w:szCs w:val="22"/>
        </w:rPr>
        <w:t xml:space="preserve">mlouvy v registru smluv, oboustranně podepsanou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294AF8" w:rsidRPr="00972A20">
        <w:rPr>
          <w:rFonts w:ascii="Arial" w:hAnsi="Arial" w:cs="Arial"/>
          <w:sz w:val="22"/>
          <w:szCs w:val="22"/>
        </w:rPr>
        <w:t>mlouvu spolu s potvrzením o jejím uveřejnění.</w:t>
      </w:r>
    </w:p>
    <w:p w14:paraId="0AB21F9F" w14:textId="77777777" w:rsidR="002859CB" w:rsidRDefault="00FD4817" w:rsidP="00D167C2">
      <w:pPr>
        <w:pStyle w:val="Zhlav"/>
        <w:numPr>
          <w:ilvl w:val="1"/>
          <w:numId w:val="1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Místo plnění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Pr="0042773E">
        <w:rPr>
          <w:rFonts w:ascii="Arial" w:hAnsi="Arial" w:cs="Arial"/>
          <w:sz w:val="22"/>
          <w:szCs w:val="22"/>
        </w:rPr>
        <w:t>íla:</w:t>
      </w:r>
      <w:r w:rsidR="00977C0C" w:rsidRPr="0042773E">
        <w:rPr>
          <w:rFonts w:ascii="Arial" w:hAnsi="Arial" w:cs="Arial"/>
          <w:sz w:val="22"/>
          <w:szCs w:val="22"/>
        </w:rPr>
        <w:t xml:space="preserve"> </w:t>
      </w:r>
    </w:p>
    <w:p w14:paraId="07965649" w14:textId="4CF681C1" w:rsidR="00FD4817" w:rsidRPr="00CD5D7F" w:rsidRDefault="00D6451F" w:rsidP="002859CB">
      <w:pPr>
        <w:pStyle w:val="Zhlav"/>
        <w:tabs>
          <w:tab w:val="clear" w:pos="4536"/>
          <w:tab w:val="clear" w:pos="9072"/>
        </w:tabs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CD5D7F">
        <w:rPr>
          <w:rFonts w:ascii="Arial" w:hAnsi="Arial" w:cs="Arial"/>
          <w:sz w:val="22"/>
          <w:szCs w:val="22"/>
        </w:rPr>
        <w:t>katastrální území</w:t>
      </w:r>
      <w:r w:rsidR="00CD5D7F" w:rsidRPr="00CD5D7F">
        <w:rPr>
          <w:rFonts w:ascii="Arial" w:hAnsi="Arial" w:cs="Arial"/>
          <w:sz w:val="22"/>
          <w:szCs w:val="22"/>
        </w:rPr>
        <w:t>: Obora v </w:t>
      </w:r>
      <w:proofErr w:type="spellStart"/>
      <w:r w:rsidR="00CD5D7F" w:rsidRPr="00CD5D7F">
        <w:rPr>
          <w:rFonts w:ascii="Arial" w:hAnsi="Arial" w:cs="Arial"/>
          <w:sz w:val="22"/>
          <w:szCs w:val="22"/>
        </w:rPr>
        <w:t>Podbezdězí</w:t>
      </w:r>
      <w:proofErr w:type="spellEnd"/>
      <w:r w:rsidR="00CD5D7F" w:rsidRPr="00CD5D7F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CD5D7F" w:rsidRPr="00CD5D7F">
        <w:rPr>
          <w:rFonts w:ascii="Arial" w:hAnsi="Arial" w:cs="Arial"/>
          <w:sz w:val="22"/>
          <w:szCs w:val="22"/>
        </w:rPr>
        <w:t>Rané</w:t>
      </w:r>
      <w:r w:rsidR="00216504">
        <w:rPr>
          <w:rFonts w:ascii="Arial" w:hAnsi="Arial" w:cs="Arial"/>
          <w:sz w:val="22"/>
          <w:szCs w:val="22"/>
        </w:rPr>
        <w:t xml:space="preserve">, </w:t>
      </w:r>
      <w:r w:rsidRPr="00CD5D7F">
        <w:rPr>
          <w:rFonts w:ascii="Arial" w:hAnsi="Arial" w:cs="Arial"/>
          <w:sz w:val="22"/>
          <w:szCs w:val="22"/>
        </w:rPr>
        <w:t xml:space="preserve"> okres</w:t>
      </w:r>
      <w:proofErr w:type="gramEnd"/>
      <w:r w:rsidRPr="00CD5D7F">
        <w:rPr>
          <w:rFonts w:ascii="Arial" w:hAnsi="Arial" w:cs="Arial"/>
          <w:sz w:val="22"/>
          <w:szCs w:val="22"/>
        </w:rPr>
        <w:t>:</w:t>
      </w:r>
      <w:r w:rsidR="002859CB" w:rsidRPr="00CD5D7F">
        <w:rPr>
          <w:rFonts w:ascii="Arial" w:hAnsi="Arial" w:cs="Arial"/>
          <w:sz w:val="22"/>
          <w:szCs w:val="22"/>
        </w:rPr>
        <w:t xml:space="preserve"> </w:t>
      </w:r>
      <w:r w:rsidR="00CD5D7F" w:rsidRPr="00CD5D7F">
        <w:rPr>
          <w:rFonts w:ascii="Arial" w:hAnsi="Arial" w:cs="Arial"/>
          <w:sz w:val="22"/>
          <w:szCs w:val="22"/>
        </w:rPr>
        <w:t>Česká Lípa</w:t>
      </w:r>
    </w:p>
    <w:p w14:paraId="2D78EFEF" w14:textId="367EE976" w:rsidR="00FD4817" w:rsidRPr="00CD5D7F" w:rsidRDefault="00FD4817" w:rsidP="00E6578F">
      <w:pPr>
        <w:shd w:val="clear" w:color="auto" w:fill="FFFFFF" w:themeFill="background1"/>
        <w:spacing w:line="276" w:lineRule="auto"/>
        <w:ind w:left="567"/>
        <w:rPr>
          <w:rFonts w:ascii="Arial" w:hAnsi="Arial" w:cs="Arial"/>
          <w:sz w:val="22"/>
          <w:szCs w:val="22"/>
        </w:rPr>
      </w:pPr>
      <w:r w:rsidRPr="00CD5D7F">
        <w:rPr>
          <w:rFonts w:ascii="Arial" w:hAnsi="Arial" w:cs="Arial"/>
          <w:sz w:val="22"/>
          <w:szCs w:val="22"/>
        </w:rPr>
        <w:t xml:space="preserve">Dokončené </w:t>
      </w:r>
      <w:r w:rsidR="00FF0C21" w:rsidRPr="00CD5D7F">
        <w:rPr>
          <w:rFonts w:ascii="Arial" w:hAnsi="Arial" w:cs="Arial"/>
          <w:sz w:val="22"/>
          <w:szCs w:val="22"/>
        </w:rPr>
        <w:t>Dílo</w:t>
      </w:r>
      <w:r w:rsidRPr="00CD5D7F">
        <w:rPr>
          <w:rFonts w:ascii="Arial" w:hAnsi="Arial" w:cs="Arial"/>
          <w:sz w:val="22"/>
          <w:szCs w:val="22"/>
        </w:rPr>
        <w:t xml:space="preserve"> bude předáno</w:t>
      </w:r>
      <w:r w:rsidR="002859CB" w:rsidRPr="00CD5D7F">
        <w:rPr>
          <w:rFonts w:ascii="Arial" w:hAnsi="Arial" w:cs="Arial"/>
          <w:sz w:val="22"/>
          <w:szCs w:val="22"/>
        </w:rPr>
        <w:t xml:space="preserve"> O</w:t>
      </w:r>
      <w:r w:rsidR="00D6451F" w:rsidRPr="00CD5D7F">
        <w:rPr>
          <w:rFonts w:ascii="Arial" w:hAnsi="Arial" w:cs="Arial"/>
          <w:sz w:val="22"/>
          <w:szCs w:val="22"/>
        </w:rPr>
        <w:t xml:space="preserve">bjednateli </w:t>
      </w:r>
      <w:r w:rsidR="00145065" w:rsidRPr="00CD5D7F">
        <w:rPr>
          <w:rFonts w:ascii="Arial" w:hAnsi="Arial" w:cs="Arial"/>
          <w:sz w:val="22"/>
          <w:szCs w:val="22"/>
        </w:rPr>
        <w:t>na adrese:</w:t>
      </w:r>
      <w:r w:rsidR="00CD5D7F" w:rsidRPr="00CD5D7F">
        <w:rPr>
          <w:rFonts w:ascii="Arial" w:hAnsi="Arial" w:cs="Arial"/>
          <w:sz w:val="22"/>
          <w:szCs w:val="22"/>
        </w:rPr>
        <w:t xml:space="preserve"> </w:t>
      </w:r>
      <w:r w:rsidR="002859CB" w:rsidRPr="00CD5D7F">
        <w:rPr>
          <w:rFonts w:ascii="Arial" w:hAnsi="Arial" w:cs="Arial"/>
          <w:sz w:val="22"/>
          <w:szCs w:val="22"/>
        </w:rPr>
        <w:t xml:space="preserve">KPÚ pro Liberecký kraj, Pobočka </w:t>
      </w:r>
      <w:r w:rsidR="00CD5D7F" w:rsidRPr="00CD5D7F">
        <w:rPr>
          <w:rFonts w:ascii="Arial" w:hAnsi="Arial" w:cs="Arial"/>
          <w:sz w:val="22"/>
          <w:szCs w:val="22"/>
        </w:rPr>
        <w:t>Česká Lípa</w:t>
      </w:r>
      <w:r w:rsidR="002859CB" w:rsidRPr="00CD5D7F">
        <w:rPr>
          <w:rFonts w:ascii="Arial" w:hAnsi="Arial" w:cs="Arial"/>
          <w:sz w:val="22"/>
          <w:szCs w:val="22"/>
        </w:rPr>
        <w:t xml:space="preserve">, se sídlem </w:t>
      </w:r>
      <w:proofErr w:type="spellStart"/>
      <w:r w:rsidR="00CD5D7F" w:rsidRPr="00CD5D7F">
        <w:rPr>
          <w:rFonts w:ascii="Arial" w:hAnsi="Arial" w:cs="Arial"/>
          <w:sz w:val="22"/>
          <w:szCs w:val="22"/>
        </w:rPr>
        <w:t>Dubická</w:t>
      </w:r>
      <w:proofErr w:type="spellEnd"/>
      <w:r w:rsidR="00CD5D7F" w:rsidRPr="00CD5D7F">
        <w:rPr>
          <w:rFonts w:ascii="Arial" w:hAnsi="Arial" w:cs="Arial"/>
          <w:sz w:val="22"/>
          <w:szCs w:val="22"/>
        </w:rPr>
        <w:t xml:space="preserve"> 2362/56, 470 01 Česká Lípa</w:t>
      </w:r>
    </w:p>
    <w:p w14:paraId="32C54D6B" w14:textId="77777777" w:rsidR="00145065" w:rsidRPr="00014665" w:rsidRDefault="00145065" w:rsidP="00F9412A">
      <w:pPr>
        <w:pStyle w:val="Zhlav"/>
        <w:spacing w:after="120"/>
        <w:ind w:hanging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1D68A1" w:rsidRDefault="008D4E25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D68A1">
        <w:rPr>
          <w:rFonts w:cs="Arial"/>
          <w:szCs w:val="22"/>
        </w:rPr>
        <w:t>Čl. V</w:t>
      </w:r>
    </w:p>
    <w:p w14:paraId="7E4E3D0D" w14:textId="1FC76D96" w:rsidR="00252819" w:rsidRPr="001D68A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BA6F0A">
        <w:rPr>
          <w:rFonts w:cs="Arial"/>
          <w:szCs w:val="22"/>
        </w:rPr>
        <w:t xml:space="preserve">Předání a převzetí </w:t>
      </w:r>
      <w:r w:rsidR="00BF373E" w:rsidRPr="00BA6F0A">
        <w:rPr>
          <w:rFonts w:cs="Arial"/>
          <w:szCs w:val="22"/>
        </w:rPr>
        <w:t>D</w:t>
      </w:r>
      <w:r w:rsidRPr="00BA6F0A">
        <w:rPr>
          <w:rFonts w:cs="Arial"/>
          <w:szCs w:val="22"/>
        </w:rPr>
        <w:t>íla, sankce, záruky</w:t>
      </w:r>
    </w:p>
    <w:p w14:paraId="5B2EE384" w14:textId="7E247142" w:rsidR="00EF4E56" w:rsidRPr="00F9412A" w:rsidRDefault="00EF4E56" w:rsidP="00D167C2">
      <w:pPr>
        <w:pStyle w:val="Odstavecseseznamem"/>
        <w:numPr>
          <w:ilvl w:val="1"/>
          <w:numId w:val="1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1D68A1">
        <w:rPr>
          <w:rFonts w:ascii="Arial" w:hAnsi="Arial" w:cs="Arial"/>
          <w:sz w:val="22"/>
          <w:szCs w:val="22"/>
        </w:rPr>
        <w:t>O</w:t>
      </w:r>
      <w:r w:rsidRPr="001D68A1">
        <w:rPr>
          <w:rFonts w:ascii="Arial" w:hAnsi="Arial" w:cs="Arial"/>
          <w:sz w:val="22"/>
          <w:szCs w:val="22"/>
        </w:rPr>
        <w:t xml:space="preserve">bjednateli </w:t>
      </w:r>
      <w:r w:rsidR="00FF0C21" w:rsidRPr="001D68A1">
        <w:rPr>
          <w:rFonts w:ascii="Arial" w:hAnsi="Arial" w:cs="Arial"/>
          <w:sz w:val="22"/>
          <w:szCs w:val="22"/>
        </w:rPr>
        <w:t>Dílo</w:t>
      </w:r>
      <w:r w:rsidR="00BC5C19">
        <w:rPr>
          <w:rFonts w:ascii="Arial" w:hAnsi="Arial" w:cs="Arial"/>
          <w:sz w:val="22"/>
          <w:szCs w:val="22"/>
        </w:rPr>
        <w:t xml:space="preserve"> v</w:t>
      </w:r>
      <w:r w:rsidR="0063482B" w:rsidRPr="001D68A1">
        <w:rPr>
          <w:rFonts w:ascii="Arial" w:hAnsi="Arial" w:cs="Arial"/>
          <w:sz w:val="22"/>
          <w:szCs w:val="22"/>
        </w:rPr>
        <w:t> </w:t>
      </w:r>
      <w:r w:rsidRPr="001D68A1">
        <w:rPr>
          <w:rFonts w:ascii="Arial" w:hAnsi="Arial" w:cs="Arial"/>
          <w:sz w:val="22"/>
          <w:szCs w:val="22"/>
        </w:rPr>
        <w:t>termín</w:t>
      </w:r>
      <w:r w:rsidR="00BC5C19">
        <w:rPr>
          <w:rFonts w:ascii="Arial" w:hAnsi="Arial" w:cs="Arial"/>
          <w:sz w:val="22"/>
          <w:szCs w:val="22"/>
        </w:rPr>
        <w:t>u</w:t>
      </w:r>
      <w:r w:rsidR="0063482B" w:rsidRPr="001D68A1">
        <w:rPr>
          <w:rFonts w:ascii="Arial" w:hAnsi="Arial" w:cs="Arial"/>
          <w:sz w:val="22"/>
          <w:szCs w:val="22"/>
        </w:rPr>
        <w:t xml:space="preserve"> </w:t>
      </w:r>
      <w:r w:rsidR="00F06067" w:rsidRPr="001D68A1">
        <w:rPr>
          <w:rFonts w:ascii="Arial" w:hAnsi="Arial" w:cs="Arial"/>
          <w:sz w:val="22"/>
          <w:szCs w:val="22"/>
        </w:rPr>
        <w:t>dle</w:t>
      </w:r>
      <w:r w:rsidR="00F06067" w:rsidRPr="00F9412A">
        <w:rPr>
          <w:rFonts w:ascii="Arial" w:hAnsi="Arial" w:cs="Arial"/>
          <w:sz w:val="22"/>
          <w:szCs w:val="22"/>
        </w:rPr>
        <w:t xml:space="preserve"> čl. IV</w:t>
      </w:r>
      <w:r w:rsidR="00FD4817" w:rsidRPr="00F9412A">
        <w:rPr>
          <w:rFonts w:ascii="Arial" w:hAnsi="Arial" w:cs="Arial"/>
          <w:sz w:val="22"/>
          <w:szCs w:val="22"/>
        </w:rPr>
        <w:t xml:space="preserve"> </w:t>
      </w:r>
      <w:r w:rsidR="00B33B52" w:rsidRPr="00F9412A">
        <w:rPr>
          <w:rFonts w:ascii="Arial" w:hAnsi="Arial" w:cs="Arial"/>
          <w:sz w:val="22"/>
          <w:szCs w:val="22"/>
        </w:rPr>
        <w:t>t</w:t>
      </w:r>
      <w:r w:rsidR="00D6451F" w:rsidRPr="00F9412A">
        <w:rPr>
          <w:rFonts w:ascii="Arial" w:hAnsi="Arial" w:cs="Arial"/>
          <w:sz w:val="22"/>
          <w:szCs w:val="22"/>
        </w:rPr>
        <w:t xml:space="preserve">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FD4817" w:rsidRPr="00F9412A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F9412A" w:rsidRDefault="00BF373E" w:rsidP="00D167C2">
      <w:pPr>
        <w:pStyle w:val="Odstavecseseznamem"/>
        <w:numPr>
          <w:ilvl w:val="1"/>
          <w:numId w:val="1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bjednatele, který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F9412A">
        <w:rPr>
          <w:rFonts w:ascii="Arial" w:hAnsi="Arial" w:cs="Arial"/>
          <w:sz w:val="22"/>
          <w:szCs w:val="22"/>
        </w:rPr>
        <w:t xml:space="preserve">Dílo </w:t>
      </w:r>
      <w:r w:rsidR="00B33054" w:rsidRPr="00F9412A">
        <w:rPr>
          <w:rFonts w:ascii="Arial" w:hAnsi="Arial" w:cs="Arial"/>
          <w:sz w:val="22"/>
          <w:szCs w:val="22"/>
        </w:rPr>
        <w:t xml:space="preserve">bude shledáno jako bezvadné, do předávacího protokolu </w:t>
      </w:r>
      <w:proofErr w:type="gramStart"/>
      <w:r w:rsidR="00B33054" w:rsidRPr="00F9412A">
        <w:rPr>
          <w:rFonts w:ascii="Arial" w:hAnsi="Arial" w:cs="Arial"/>
          <w:sz w:val="22"/>
          <w:szCs w:val="22"/>
        </w:rPr>
        <w:t>vyznačí</w:t>
      </w:r>
      <w:proofErr w:type="gramEnd"/>
      <w:r w:rsidR="00B33054" w:rsidRPr="00F9412A">
        <w:rPr>
          <w:rFonts w:ascii="Arial" w:hAnsi="Arial" w:cs="Arial"/>
          <w:sz w:val="22"/>
          <w:szCs w:val="22"/>
        </w:rPr>
        <w:t>, že předan</w:t>
      </w:r>
      <w:r w:rsidRPr="00F9412A">
        <w:rPr>
          <w:rFonts w:ascii="Arial" w:hAnsi="Arial" w:cs="Arial"/>
          <w:sz w:val="22"/>
          <w:szCs w:val="22"/>
        </w:rPr>
        <w:t>é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byl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a akceptován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F9412A">
        <w:rPr>
          <w:rFonts w:ascii="Arial" w:hAnsi="Arial" w:cs="Arial"/>
          <w:sz w:val="22"/>
          <w:szCs w:val="22"/>
        </w:rPr>
        <w:t>uvede</w:t>
      </w:r>
      <w:r w:rsidR="00B33054" w:rsidRPr="00F9412A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="00B33054" w:rsidRPr="00F9412A">
        <w:rPr>
          <w:rFonts w:ascii="Arial" w:hAnsi="Arial" w:cs="Arial"/>
          <w:sz w:val="22"/>
          <w:szCs w:val="22"/>
        </w:rPr>
        <w:t xml:space="preserve"> bylo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F9412A">
        <w:rPr>
          <w:rFonts w:ascii="Arial" w:hAnsi="Arial" w:cs="Arial"/>
          <w:sz w:val="22"/>
          <w:szCs w:val="22"/>
        </w:rPr>
        <w:t>ho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="001F4F31" w:rsidRPr="00F9412A">
        <w:rPr>
          <w:rFonts w:ascii="Arial" w:hAnsi="Arial" w:cs="Arial"/>
          <w:sz w:val="22"/>
          <w:szCs w:val="22"/>
        </w:rPr>
        <w:t>a</w:t>
      </w:r>
      <w:r w:rsidR="00B33054" w:rsidRPr="00F9412A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F9412A">
        <w:rPr>
          <w:rFonts w:ascii="Arial" w:hAnsi="Arial" w:cs="Arial"/>
          <w:sz w:val="22"/>
          <w:szCs w:val="22"/>
        </w:rPr>
        <w:t>S</w:t>
      </w:r>
      <w:r w:rsidR="00B33054" w:rsidRPr="00F9412A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F9412A" w:rsidRDefault="00EF4E56" w:rsidP="00D167C2">
      <w:pPr>
        <w:pStyle w:val="Odstavecseseznamem"/>
        <w:numPr>
          <w:ilvl w:val="1"/>
          <w:numId w:val="1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F9412A">
        <w:rPr>
          <w:rFonts w:ascii="Arial" w:hAnsi="Arial" w:cs="Arial"/>
          <w:sz w:val="22"/>
          <w:szCs w:val="22"/>
        </w:rPr>
        <w:t>termínu pro odevzdání</w:t>
      </w:r>
      <w:r w:rsidRPr="00F9412A">
        <w:rPr>
          <w:rFonts w:ascii="Arial" w:hAnsi="Arial" w:cs="Arial"/>
          <w:sz w:val="22"/>
          <w:szCs w:val="22"/>
        </w:rPr>
        <w:t xml:space="preserve">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F9412A">
        <w:rPr>
          <w:rFonts w:ascii="Arial" w:hAnsi="Arial" w:cs="Arial"/>
          <w:sz w:val="22"/>
          <w:szCs w:val="22"/>
        </w:rPr>
        <w:t>v čl. 4.2</w:t>
      </w:r>
      <w:r w:rsidR="005E362D" w:rsidRPr="00F9412A">
        <w:rPr>
          <w:rFonts w:ascii="Arial" w:hAnsi="Arial" w:cs="Arial"/>
          <w:sz w:val="22"/>
          <w:szCs w:val="22"/>
        </w:rPr>
        <w:t xml:space="preserve">.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5E362D" w:rsidRPr="00F9412A">
        <w:rPr>
          <w:rFonts w:ascii="Arial" w:hAnsi="Arial" w:cs="Arial"/>
          <w:sz w:val="22"/>
          <w:szCs w:val="22"/>
        </w:rPr>
        <w:t xml:space="preserve">mlouvy </w:t>
      </w:r>
      <w:r w:rsidRPr="00F9412A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hotovitelem činí 0,05</w:t>
      </w:r>
      <w:r w:rsidR="00E70AD2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% </w:t>
      </w:r>
      <w:r w:rsidR="00D75D18" w:rsidRPr="00F9412A">
        <w:rPr>
          <w:rFonts w:ascii="Arial" w:hAnsi="Arial" w:cs="Arial"/>
          <w:sz w:val="22"/>
          <w:szCs w:val="22"/>
        </w:rPr>
        <w:t xml:space="preserve">z </w:t>
      </w:r>
      <w:r w:rsidR="00B33054" w:rsidRPr="00F9412A">
        <w:rPr>
          <w:rFonts w:ascii="Arial" w:hAnsi="Arial" w:cs="Arial"/>
          <w:sz w:val="22"/>
          <w:szCs w:val="22"/>
        </w:rPr>
        <w:t xml:space="preserve">ceny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íla</w:t>
      </w:r>
      <w:r w:rsidRPr="00F9412A">
        <w:rPr>
          <w:rFonts w:ascii="Arial" w:hAnsi="Arial" w:cs="Arial"/>
          <w:sz w:val="22"/>
          <w:szCs w:val="22"/>
        </w:rPr>
        <w:t xml:space="preserve"> bez DPH</w:t>
      </w:r>
      <w:r w:rsidR="008F5F5B" w:rsidRPr="00F9412A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="008F5F5B" w:rsidRPr="00F9412A">
        <w:rPr>
          <w:rFonts w:ascii="Arial" w:hAnsi="Arial" w:cs="Arial"/>
          <w:sz w:val="22"/>
          <w:szCs w:val="22"/>
        </w:rPr>
        <w:t xml:space="preserve"> den prodlení</w:t>
      </w:r>
      <w:r w:rsidR="00DD5D8D" w:rsidRPr="00F9412A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F9412A">
        <w:rPr>
          <w:rFonts w:ascii="Arial" w:hAnsi="Arial" w:cs="Arial"/>
          <w:sz w:val="22"/>
          <w:szCs w:val="22"/>
          <w:u w:color="FF0000"/>
        </w:rPr>
        <w:t>Č</w:t>
      </w:r>
      <w:r w:rsidR="006539EC" w:rsidRPr="00F9412A">
        <w:rPr>
          <w:rFonts w:ascii="Arial" w:hAnsi="Arial" w:cs="Arial"/>
          <w:sz w:val="22"/>
          <w:szCs w:val="22"/>
        </w:rPr>
        <w:t xml:space="preserve">ásti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DD5D8D" w:rsidRPr="00F9412A">
        <w:rPr>
          <w:rFonts w:ascii="Arial" w:hAnsi="Arial" w:cs="Arial"/>
          <w:sz w:val="22"/>
          <w:szCs w:val="22"/>
        </w:rPr>
        <w:t>íla.</w:t>
      </w:r>
    </w:p>
    <w:p w14:paraId="735E91CA" w14:textId="0068C1FF" w:rsidR="00545EC8" w:rsidRPr="00F9412A" w:rsidRDefault="7ABB071E" w:rsidP="00D167C2">
      <w:pPr>
        <w:pStyle w:val="Zkladntextodsazen2"/>
        <w:numPr>
          <w:ilvl w:val="1"/>
          <w:numId w:val="1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Zhotovitel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71ABE7AA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hotovitelem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</w:t>
      </w:r>
      <w:r w:rsidR="1B3357B5" w:rsidRPr="00F9412A">
        <w:rPr>
          <w:rFonts w:ascii="Arial" w:hAnsi="Arial" w:cs="Arial"/>
          <w:sz w:val="22"/>
          <w:szCs w:val="22"/>
        </w:rPr>
        <w:t xml:space="preserve">jednateli. </w:t>
      </w:r>
      <w:r w:rsidR="6BB58B3C" w:rsidRPr="00F9412A">
        <w:rPr>
          <w:rFonts w:ascii="Arial" w:hAnsi="Arial" w:cs="Arial"/>
          <w:sz w:val="22"/>
          <w:szCs w:val="22"/>
        </w:rPr>
        <w:t>U 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>íla a</w:t>
      </w:r>
      <w:r w:rsidR="002D62E3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F9412A">
        <w:rPr>
          <w:rFonts w:ascii="Arial" w:hAnsi="Arial" w:cs="Arial"/>
          <w:sz w:val="22"/>
          <w:szCs w:val="22"/>
        </w:rPr>
        <w:t>Z</w:t>
      </w:r>
      <w:r w:rsidR="6BB58B3C" w:rsidRPr="00F9412A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F9412A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F9412A">
        <w:rPr>
          <w:rFonts w:ascii="Arial" w:hAnsi="Arial" w:cs="Arial"/>
          <w:sz w:val="22"/>
          <w:szCs w:val="22"/>
        </w:rPr>
        <w:t> katastru nemovitostí</w:t>
      </w:r>
      <w:r w:rsidR="69086EDD" w:rsidRPr="00F9412A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F9412A">
        <w:rPr>
          <w:rFonts w:ascii="Arial" w:hAnsi="Arial" w:cs="Arial"/>
          <w:sz w:val="22"/>
          <w:szCs w:val="22"/>
        </w:rPr>
        <w:t>označení</w:t>
      </w:r>
      <w:r w:rsidR="69086EDD" w:rsidRPr="00F9412A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F9412A">
        <w:rPr>
          <w:rFonts w:ascii="Arial" w:hAnsi="Arial" w:cs="Arial"/>
          <w:sz w:val="22"/>
          <w:szCs w:val="22"/>
        </w:rPr>
        <w:t>Z</w:t>
      </w:r>
      <w:r w:rsidR="69086EDD" w:rsidRPr="00F9412A">
        <w:rPr>
          <w:rFonts w:ascii="Arial" w:hAnsi="Arial" w:cs="Arial"/>
          <w:sz w:val="22"/>
          <w:szCs w:val="22"/>
        </w:rPr>
        <w:t>hotovitelem</w:t>
      </w:r>
      <w:r w:rsidR="6BB58B3C" w:rsidRPr="00F9412A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="6BB58B3C" w:rsidRPr="00F9412A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F9412A">
        <w:rPr>
          <w:rFonts w:ascii="Arial" w:hAnsi="Arial" w:cs="Arial"/>
          <w:sz w:val="22"/>
          <w:szCs w:val="22"/>
        </w:rPr>
        <w:t>.</w:t>
      </w:r>
      <w:r w:rsidR="6BB58B3C" w:rsidRPr="00F9412A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F9412A" w:rsidRDefault="00EF4E56" w:rsidP="00D167C2">
      <w:pPr>
        <w:pStyle w:val="Zkladntextodsazen2"/>
        <w:numPr>
          <w:ilvl w:val="1"/>
          <w:numId w:val="1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Vady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íla: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Pr="00F9412A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hotoviteli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</w:t>
      </w:r>
      <w:r w:rsidR="005E362D" w:rsidRPr="00F9412A">
        <w:rPr>
          <w:rFonts w:ascii="Arial" w:hAnsi="Arial" w:cs="Arial"/>
          <w:sz w:val="22"/>
          <w:szCs w:val="22"/>
        </w:rPr>
        <w:t> 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5E362D" w:rsidRPr="00F9412A">
        <w:rPr>
          <w:rFonts w:ascii="Arial" w:hAnsi="Arial" w:cs="Arial"/>
          <w:sz w:val="22"/>
          <w:szCs w:val="22"/>
        </w:rPr>
        <w:t xml:space="preserve">bjednatelem stanovené </w:t>
      </w:r>
      <w:r w:rsidRPr="00F9412A">
        <w:rPr>
          <w:rFonts w:ascii="Arial" w:hAnsi="Arial" w:cs="Arial"/>
          <w:sz w:val="22"/>
          <w:szCs w:val="22"/>
        </w:rPr>
        <w:t xml:space="preserve">lhůtě. Podkladem </w:t>
      </w:r>
      <w:r w:rsidR="00BA3D97" w:rsidRPr="00F9412A">
        <w:rPr>
          <w:rFonts w:ascii="Arial" w:hAnsi="Arial" w:cs="Arial"/>
          <w:sz w:val="22"/>
          <w:szCs w:val="22"/>
        </w:rPr>
        <w:t xml:space="preserve">o oznámení vady </w:t>
      </w:r>
      <w:r w:rsidRPr="00F9412A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 </w:t>
      </w:r>
      <w:r w:rsidRPr="00F9412A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F9412A">
        <w:rPr>
          <w:rFonts w:ascii="Arial" w:hAnsi="Arial" w:cs="Arial"/>
          <w:sz w:val="22"/>
          <w:szCs w:val="22"/>
        </w:rPr>
        <w:t>ve smyslu</w:t>
      </w:r>
      <w:r w:rsidR="003948A1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F9412A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F9412A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F9412A">
        <w:rPr>
          <w:rFonts w:ascii="Arial" w:hAnsi="Arial" w:cs="Arial"/>
          <w:sz w:val="22"/>
          <w:szCs w:val="22"/>
        </w:rPr>
        <w:t xml:space="preserve">“) </w:t>
      </w:r>
      <w:r w:rsidRPr="00F9412A">
        <w:rPr>
          <w:rFonts w:ascii="Arial" w:hAnsi="Arial" w:cs="Arial"/>
          <w:sz w:val="22"/>
          <w:szCs w:val="22"/>
        </w:rPr>
        <w:t xml:space="preserve">a potvrzení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F9412A" w:rsidRDefault="00EF4E56" w:rsidP="00D167C2">
      <w:pPr>
        <w:pStyle w:val="Zkladntextodsazen2"/>
        <w:numPr>
          <w:ilvl w:val="1"/>
          <w:numId w:val="1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Je-li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Pr="00F9412A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F9412A">
        <w:rPr>
          <w:rFonts w:ascii="Arial" w:hAnsi="Arial" w:cs="Arial"/>
          <w:sz w:val="22"/>
          <w:szCs w:val="22"/>
        </w:rPr>
        <w:t xml:space="preserve">stanovené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bjednatelem </w:t>
      </w:r>
      <w:r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1F62AA" w:rsidRPr="00F9412A">
        <w:rPr>
          <w:rFonts w:ascii="Arial" w:hAnsi="Arial" w:cs="Arial"/>
          <w:sz w:val="22"/>
          <w:szCs w:val="22"/>
        </w:rPr>
        <w:t>5.5</w:t>
      </w:r>
      <w:r w:rsidR="00BA3D97" w:rsidRPr="00F9412A">
        <w:rPr>
          <w:rFonts w:ascii="Arial" w:hAnsi="Arial" w:cs="Arial"/>
          <w:sz w:val="22"/>
          <w:szCs w:val="22"/>
        </w:rPr>
        <w:t>.</w:t>
      </w:r>
      <w:r w:rsidR="000A1146" w:rsidRPr="00F9412A">
        <w:rPr>
          <w:rFonts w:ascii="Arial" w:hAnsi="Arial" w:cs="Arial"/>
          <w:sz w:val="22"/>
          <w:szCs w:val="22"/>
        </w:rPr>
        <w:t xml:space="preserve"> </w:t>
      </w:r>
    </w:p>
    <w:p w14:paraId="6235ADA2" w14:textId="1F01D86D" w:rsidR="000A1146" w:rsidRPr="00F9412A" w:rsidRDefault="000A1146" w:rsidP="00D167C2">
      <w:pPr>
        <w:pStyle w:val="Zkladntextodsazen2"/>
        <w:numPr>
          <w:ilvl w:val="1"/>
          <w:numId w:val="1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F9412A">
        <w:rPr>
          <w:rFonts w:ascii="Arial" w:hAnsi="Arial" w:cs="Arial"/>
          <w:sz w:val="22"/>
          <w:szCs w:val="22"/>
        </w:rPr>
        <w:t xml:space="preserve"> Za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="00163AEF" w:rsidRPr="00F9412A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F9412A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a seznámit ho se způsobem odstranění vady a případným termínem jejího odstranění, který nebude delší než</w:t>
      </w:r>
      <w:r w:rsidR="00F84BFA">
        <w:rPr>
          <w:rFonts w:ascii="Arial" w:hAnsi="Arial" w:cs="Arial"/>
          <w:sz w:val="22"/>
          <w:szCs w:val="22"/>
        </w:rPr>
        <w:t xml:space="preserve"> </w:t>
      </w:r>
      <w:r w:rsidR="00F84BFA" w:rsidRPr="00AA4848">
        <w:rPr>
          <w:rFonts w:ascii="Arial" w:hAnsi="Arial" w:cs="Arial"/>
          <w:sz w:val="22"/>
          <w:szCs w:val="22"/>
        </w:rPr>
        <w:t>30</w:t>
      </w:r>
      <w:r w:rsidR="00F84BFA">
        <w:rPr>
          <w:rFonts w:ascii="Arial" w:hAnsi="Arial" w:cs="Arial"/>
          <w:sz w:val="22"/>
          <w:szCs w:val="22"/>
        </w:rPr>
        <w:t xml:space="preserve"> dnů</w:t>
      </w:r>
      <w:r w:rsidR="00163AEF" w:rsidRPr="00F9412A">
        <w:rPr>
          <w:rFonts w:ascii="Arial" w:hAnsi="Arial" w:cs="Arial"/>
          <w:sz w:val="22"/>
          <w:szCs w:val="22"/>
        </w:rPr>
        <w:t xml:space="preserve"> od zjištění vady. Opravenou dokumentaci s novým dokladem o předání dokumentace katastrálnímu úřadu </w:t>
      </w:r>
      <w:proofErr w:type="gramStart"/>
      <w:r w:rsidR="00163AEF" w:rsidRPr="00F9412A">
        <w:rPr>
          <w:rFonts w:ascii="Arial" w:hAnsi="Arial" w:cs="Arial"/>
          <w:sz w:val="22"/>
          <w:szCs w:val="22"/>
        </w:rPr>
        <w:t>doručí</w:t>
      </w:r>
      <w:proofErr w:type="gramEnd"/>
      <w:r w:rsidR="00163AEF" w:rsidRPr="00F9412A">
        <w:rPr>
          <w:rFonts w:ascii="Arial" w:hAnsi="Arial" w:cs="Arial"/>
          <w:sz w:val="22"/>
          <w:szCs w:val="22"/>
        </w:rPr>
        <w:t xml:space="preserve"> </w:t>
      </w:r>
      <w:r w:rsidR="001055C0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bjednatelem je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F9412A" w:rsidRDefault="000A1146" w:rsidP="00D167C2">
      <w:pPr>
        <w:pStyle w:val="Zkladntextodsazen2"/>
        <w:numPr>
          <w:ilvl w:val="1"/>
          <w:numId w:val="1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Pokud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řádně neodstraní oznámené vady do </w:t>
      </w:r>
      <w:r w:rsidRPr="00AA4848">
        <w:rPr>
          <w:rFonts w:ascii="Arial" w:hAnsi="Arial" w:cs="Arial"/>
          <w:sz w:val="22"/>
          <w:szCs w:val="22"/>
        </w:rPr>
        <w:t>30</w:t>
      </w:r>
      <w:r w:rsidRPr="00F9412A">
        <w:rPr>
          <w:rFonts w:ascii="Arial" w:hAnsi="Arial" w:cs="Arial"/>
          <w:sz w:val="22"/>
          <w:szCs w:val="22"/>
        </w:rPr>
        <w:t xml:space="preserve"> dnů od zahájení odstranění vad, má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hotovitele, tím se </w:t>
      </w:r>
      <w:proofErr w:type="gramStart"/>
      <w:r w:rsidRPr="00F9412A">
        <w:rPr>
          <w:rFonts w:ascii="Arial" w:hAnsi="Arial" w:cs="Arial"/>
          <w:sz w:val="22"/>
          <w:szCs w:val="22"/>
        </w:rPr>
        <w:t>nenaruší</w:t>
      </w:r>
      <w:proofErr w:type="gramEnd"/>
      <w:r w:rsidRPr="00F9412A">
        <w:rPr>
          <w:rFonts w:ascii="Arial" w:hAnsi="Arial" w:cs="Arial"/>
          <w:sz w:val="22"/>
          <w:szCs w:val="22"/>
        </w:rPr>
        <w:t xml:space="preserve"> práva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F9412A" w:rsidRDefault="000A1146" w:rsidP="00D167C2">
      <w:pPr>
        <w:pStyle w:val="Zkladntextodsazen2"/>
        <w:numPr>
          <w:ilvl w:val="1"/>
          <w:numId w:val="1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E77B74" w:rsidRPr="00F9412A">
        <w:rPr>
          <w:rFonts w:ascii="Arial" w:hAnsi="Arial" w:cs="Arial"/>
          <w:sz w:val="22"/>
          <w:szCs w:val="22"/>
        </w:rPr>
        <w:t>9.7.</w:t>
      </w:r>
      <w:r w:rsidR="001179D9" w:rsidRPr="00F9412A">
        <w:rPr>
          <w:rFonts w:ascii="Arial" w:hAnsi="Arial" w:cs="Arial"/>
          <w:sz w:val="22"/>
          <w:szCs w:val="22"/>
        </w:rPr>
        <w:t>,</w:t>
      </w:r>
      <w:r w:rsidR="00E77B74" w:rsidRPr="00F9412A">
        <w:rPr>
          <w:rFonts w:ascii="Arial" w:hAnsi="Arial" w:cs="Arial"/>
          <w:sz w:val="22"/>
          <w:szCs w:val="22"/>
        </w:rPr>
        <w:t xml:space="preserve"> </w:t>
      </w:r>
      <w:r w:rsidR="002C2239" w:rsidRPr="00F9412A">
        <w:rPr>
          <w:rFonts w:ascii="Arial" w:hAnsi="Arial" w:cs="Arial"/>
          <w:sz w:val="22"/>
          <w:szCs w:val="22"/>
        </w:rPr>
        <w:t>10.2.</w:t>
      </w:r>
      <w:r w:rsidR="001179D9" w:rsidRPr="00F9412A">
        <w:rPr>
          <w:rFonts w:ascii="Arial" w:hAnsi="Arial" w:cs="Arial"/>
          <w:sz w:val="22"/>
          <w:szCs w:val="22"/>
        </w:rPr>
        <w:t xml:space="preserve"> a 9.11</w:t>
      </w:r>
      <w:r w:rsidR="00F45ACB" w:rsidRPr="00F9412A">
        <w:rPr>
          <w:rFonts w:ascii="Arial" w:hAnsi="Arial" w:cs="Arial"/>
          <w:sz w:val="22"/>
          <w:szCs w:val="22"/>
        </w:rPr>
        <w:t>.</w:t>
      </w:r>
      <w:r w:rsidR="001179D9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je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</w:t>
      </w:r>
      <w:r w:rsidR="004C3487" w:rsidRPr="00F9412A">
        <w:rPr>
          <w:rFonts w:ascii="Arial" w:hAnsi="Arial" w:cs="Arial"/>
          <w:sz w:val="22"/>
          <w:szCs w:val="22"/>
        </w:rPr>
        <w:t xml:space="preserve">smluvní pokutu ve výši 10 000 </w:t>
      </w:r>
      <w:r w:rsidRPr="00F9412A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498EBB25" w:rsidR="00D42D02" w:rsidRPr="00014665" w:rsidRDefault="00D42D02" w:rsidP="00D167C2">
      <w:pPr>
        <w:pStyle w:val="Zkladntextodsazen2"/>
        <w:numPr>
          <w:ilvl w:val="1"/>
          <w:numId w:val="16"/>
        </w:numPr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>mlouvě činí 10</w:t>
      </w:r>
      <w:r w:rsidR="00980EE1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F9412A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16EE7708" w14:textId="77777777" w:rsidR="00AC2F05" w:rsidRPr="00014665" w:rsidRDefault="00AC2F05" w:rsidP="00DD5D8D">
      <w:pPr>
        <w:pStyle w:val="Nadpis1"/>
        <w:numPr>
          <w:ilvl w:val="0"/>
          <w:numId w:val="0"/>
        </w:numPr>
        <w:spacing w:before="0"/>
        <w:ind w:left="567" w:hanging="567"/>
        <w:jc w:val="both"/>
        <w:rPr>
          <w:rFonts w:cs="Arial"/>
          <w:b w:val="0"/>
          <w:bCs w:val="0"/>
          <w:szCs w:val="22"/>
        </w:rPr>
      </w:pPr>
    </w:p>
    <w:p w14:paraId="7AB04E75" w14:textId="006DAF72" w:rsidR="00AC2F05" w:rsidRPr="003D203A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VI</w:t>
      </w:r>
    </w:p>
    <w:p w14:paraId="6C619E2E" w14:textId="4567642F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D167C2">
      <w:pPr>
        <w:pStyle w:val="Zkladntextodsazen2"/>
        <w:numPr>
          <w:ilvl w:val="1"/>
          <w:numId w:val="9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Default="001F2226" w:rsidP="00D167C2">
      <w:pPr>
        <w:pStyle w:val="Zhlav"/>
        <w:numPr>
          <w:ilvl w:val="1"/>
          <w:numId w:val="9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D167C2">
      <w:pPr>
        <w:pStyle w:val="Zhlav"/>
        <w:numPr>
          <w:ilvl w:val="1"/>
          <w:numId w:val="9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7707FE2B" w14:textId="672E3B6B" w:rsidR="00CE6CCC" w:rsidRPr="00C55A72" w:rsidRDefault="056B15BA" w:rsidP="00CE6CCC">
      <w:pPr>
        <w:spacing w:after="120"/>
        <w:ind w:left="567" w:hanging="567"/>
        <w:rPr>
          <w:rFonts w:ascii="Arial" w:hAnsi="Arial" w:cs="Arial"/>
          <w:b/>
          <w:bCs/>
          <w:sz w:val="22"/>
          <w:szCs w:val="22"/>
        </w:rPr>
      </w:pPr>
      <w:r w:rsidRPr="00C55A72">
        <w:rPr>
          <w:rFonts w:ascii="Arial" w:hAnsi="Arial" w:cs="Arial"/>
          <w:b/>
          <w:bCs/>
          <w:sz w:val="22"/>
          <w:szCs w:val="22"/>
        </w:rPr>
        <w:t>vytyčení vlastnických hranic p</w:t>
      </w:r>
      <w:r w:rsidR="00CE6CCC" w:rsidRPr="00C55A72">
        <w:rPr>
          <w:rFonts w:ascii="Arial" w:hAnsi="Arial" w:cs="Arial"/>
          <w:b/>
          <w:bCs/>
          <w:sz w:val="22"/>
          <w:szCs w:val="22"/>
        </w:rPr>
        <w:t>arcel</w:t>
      </w:r>
      <w:r w:rsidRPr="00C55A72">
        <w:rPr>
          <w:rFonts w:ascii="Arial" w:hAnsi="Arial" w:cs="Arial"/>
          <w:b/>
          <w:bCs/>
          <w:sz w:val="22"/>
          <w:szCs w:val="22"/>
        </w:rPr>
        <w:t xml:space="preserve"> včetně </w:t>
      </w:r>
      <w:r w:rsidR="5429CCEE" w:rsidRPr="00C55A72">
        <w:rPr>
          <w:rFonts w:ascii="Arial" w:hAnsi="Arial" w:cs="Arial"/>
          <w:b/>
          <w:bCs/>
          <w:sz w:val="22"/>
          <w:szCs w:val="22"/>
        </w:rPr>
        <w:t>označení</w:t>
      </w:r>
      <w:r w:rsidRPr="00C55A72">
        <w:rPr>
          <w:rFonts w:ascii="Arial" w:hAnsi="Arial" w:cs="Arial"/>
          <w:b/>
          <w:bCs/>
          <w:sz w:val="22"/>
          <w:szCs w:val="22"/>
        </w:rPr>
        <w:t xml:space="preserve"> lomových bodů v</w:t>
      </w:r>
      <w:r w:rsidR="00CE6CCC" w:rsidRPr="00C55A72">
        <w:rPr>
          <w:rFonts w:ascii="Arial" w:hAnsi="Arial" w:cs="Arial"/>
          <w:b/>
          <w:bCs/>
          <w:sz w:val="22"/>
          <w:szCs w:val="22"/>
        </w:rPr>
        <w:t> </w:t>
      </w:r>
      <w:r w:rsidRPr="00C55A72">
        <w:rPr>
          <w:rFonts w:ascii="Arial" w:hAnsi="Arial" w:cs="Arial"/>
          <w:b/>
          <w:bCs/>
          <w:sz w:val="22"/>
          <w:szCs w:val="22"/>
        </w:rPr>
        <w:t>terénu (</w:t>
      </w:r>
      <w:r w:rsidR="00AA4848" w:rsidRPr="00C55A72">
        <w:rPr>
          <w:rFonts w:ascii="Arial" w:hAnsi="Arial" w:cs="Arial"/>
          <w:b/>
          <w:bCs/>
          <w:sz w:val="22"/>
          <w:szCs w:val="22"/>
        </w:rPr>
        <w:t>245</w:t>
      </w:r>
      <w:r w:rsidRPr="00C55A72">
        <w:rPr>
          <w:rFonts w:ascii="Arial" w:hAnsi="Arial" w:cs="Arial"/>
          <w:b/>
          <w:bCs/>
          <w:sz w:val="22"/>
          <w:szCs w:val="22"/>
        </w:rPr>
        <w:t xml:space="preserve"> MJ)</w:t>
      </w:r>
    </w:p>
    <w:p w14:paraId="5A0ACB43" w14:textId="1D890E86" w:rsidR="0000200D" w:rsidRPr="00C55A72" w:rsidRDefault="00CE6CCC" w:rsidP="00C55A72">
      <w:pPr>
        <w:tabs>
          <w:tab w:val="right" w:pos="6804"/>
        </w:tabs>
        <w:spacing w:after="120"/>
        <w:ind w:left="567"/>
        <w:rPr>
          <w:rFonts w:ascii="Arial" w:hAnsi="Arial" w:cs="Arial"/>
          <w:b/>
          <w:bCs/>
          <w:sz w:val="22"/>
          <w:szCs w:val="22"/>
        </w:rPr>
      </w:pPr>
      <w:r w:rsidRPr="00C55A72">
        <w:rPr>
          <w:rFonts w:ascii="Arial" w:hAnsi="Arial" w:cs="Arial"/>
          <w:b/>
          <w:bCs/>
          <w:sz w:val="22"/>
          <w:szCs w:val="22"/>
        </w:rPr>
        <w:t xml:space="preserve"> </w:t>
      </w:r>
      <w:r w:rsidR="00ED3243" w:rsidRPr="00C55A72">
        <w:rPr>
          <w:rFonts w:ascii="Arial" w:hAnsi="Arial" w:cs="Arial"/>
          <w:b/>
          <w:sz w:val="22"/>
          <w:szCs w:val="22"/>
        </w:rPr>
        <w:t xml:space="preserve">- </w:t>
      </w:r>
      <w:r w:rsidR="0000200D" w:rsidRPr="00C55A72">
        <w:rPr>
          <w:rFonts w:ascii="Arial" w:hAnsi="Arial" w:cs="Arial"/>
          <w:b/>
          <w:sz w:val="22"/>
          <w:szCs w:val="22"/>
        </w:rPr>
        <w:t>cena za 1 MJ</w:t>
      </w:r>
      <w:r w:rsidRPr="00C55A72">
        <w:rPr>
          <w:rFonts w:ascii="Arial" w:hAnsi="Arial" w:cs="Arial"/>
          <w:b/>
          <w:sz w:val="22"/>
          <w:szCs w:val="22"/>
        </w:rPr>
        <w:tab/>
      </w:r>
      <w:r w:rsidR="00C55A72" w:rsidRPr="00C55A72">
        <w:rPr>
          <w:rFonts w:ascii="Arial" w:hAnsi="Arial" w:cs="Arial"/>
          <w:b/>
          <w:sz w:val="22"/>
          <w:szCs w:val="22"/>
        </w:rPr>
        <w:t>924,00</w:t>
      </w:r>
      <w:r w:rsidR="0000200D" w:rsidRPr="00C55A72">
        <w:rPr>
          <w:rFonts w:ascii="Arial" w:hAnsi="Arial" w:cs="Arial"/>
          <w:b/>
          <w:sz w:val="22"/>
          <w:szCs w:val="22"/>
        </w:rPr>
        <w:t xml:space="preserve"> Kč</w:t>
      </w:r>
    </w:p>
    <w:p w14:paraId="6B24BCE1" w14:textId="307165AE" w:rsidR="0000200D" w:rsidRPr="00C55A72" w:rsidRDefault="0000200D" w:rsidP="00C55A72">
      <w:pPr>
        <w:tabs>
          <w:tab w:val="right" w:pos="6804"/>
        </w:tabs>
        <w:spacing w:before="0" w:after="120"/>
        <w:ind w:left="567"/>
        <w:rPr>
          <w:rFonts w:ascii="Arial" w:hAnsi="Arial" w:cs="Arial"/>
          <w:i/>
        </w:rPr>
      </w:pPr>
      <w:r w:rsidRPr="00C55A72">
        <w:rPr>
          <w:rFonts w:ascii="Arial" w:hAnsi="Arial" w:cs="Arial"/>
          <w:i/>
        </w:rPr>
        <w:t>(pozn.: 1 MJ = 100</w:t>
      </w:r>
      <w:r w:rsidR="00ED3243" w:rsidRPr="00C55A72">
        <w:rPr>
          <w:rFonts w:ascii="Arial" w:hAnsi="Arial" w:cs="Arial"/>
          <w:i/>
        </w:rPr>
        <w:t xml:space="preserve"> </w:t>
      </w:r>
      <w:proofErr w:type="spellStart"/>
      <w:r w:rsidRPr="00C55A72">
        <w:rPr>
          <w:rFonts w:ascii="Arial" w:hAnsi="Arial" w:cs="Arial"/>
          <w:i/>
        </w:rPr>
        <w:t>bm</w:t>
      </w:r>
      <w:proofErr w:type="spellEnd"/>
      <w:r w:rsidRPr="00C55A72">
        <w:rPr>
          <w:rFonts w:ascii="Arial" w:hAnsi="Arial" w:cs="Arial"/>
          <w:i/>
        </w:rPr>
        <w:t xml:space="preserve"> vytyčované hranice)</w:t>
      </w:r>
    </w:p>
    <w:p w14:paraId="7B6EE105" w14:textId="6D4A93D5" w:rsidR="0000200D" w:rsidRPr="00C55A72" w:rsidRDefault="0000200D" w:rsidP="00C55A72">
      <w:pPr>
        <w:tabs>
          <w:tab w:val="right" w:pos="6804"/>
        </w:tabs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C55A72">
        <w:rPr>
          <w:rFonts w:ascii="Arial" w:hAnsi="Arial" w:cs="Arial"/>
          <w:b/>
          <w:sz w:val="22"/>
          <w:szCs w:val="22"/>
        </w:rPr>
        <w:t xml:space="preserve">Smluvní cena celkem </w:t>
      </w:r>
      <w:r w:rsidRPr="00C55A72">
        <w:rPr>
          <w:rFonts w:ascii="Arial" w:hAnsi="Arial" w:cs="Arial"/>
          <w:b/>
          <w:sz w:val="22"/>
          <w:szCs w:val="22"/>
        </w:rPr>
        <w:tab/>
      </w:r>
      <w:r w:rsidR="00C55A72" w:rsidRPr="00C55A72">
        <w:rPr>
          <w:rFonts w:ascii="Arial" w:hAnsi="Arial" w:cs="Arial"/>
          <w:b/>
          <w:sz w:val="22"/>
          <w:szCs w:val="22"/>
        </w:rPr>
        <w:t>226 380,00</w:t>
      </w:r>
      <w:r w:rsidRPr="00C55A72">
        <w:rPr>
          <w:rFonts w:ascii="Arial" w:hAnsi="Arial" w:cs="Arial"/>
          <w:b/>
          <w:sz w:val="22"/>
          <w:szCs w:val="22"/>
        </w:rPr>
        <w:t xml:space="preserve"> Kč</w:t>
      </w:r>
    </w:p>
    <w:p w14:paraId="67BB8290" w14:textId="33434DA6" w:rsidR="0000200D" w:rsidRPr="00C55A72" w:rsidRDefault="0000200D" w:rsidP="00C55A72">
      <w:pPr>
        <w:tabs>
          <w:tab w:val="right" w:pos="6804"/>
        </w:tabs>
        <w:spacing w:before="0" w:after="120"/>
        <w:ind w:left="567"/>
        <w:rPr>
          <w:rFonts w:ascii="Arial" w:hAnsi="Arial" w:cs="Arial"/>
          <w:b/>
          <w:sz w:val="22"/>
          <w:szCs w:val="22"/>
          <w:u w:val="single"/>
        </w:rPr>
      </w:pPr>
      <w:r w:rsidRPr="00C55A72">
        <w:rPr>
          <w:rFonts w:ascii="Arial" w:hAnsi="Arial" w:cs="Arial"/>
          <w:b/>
          <w:sz w:val="22"/>
          <w:szCs w:val="22"/>
          <w:u w:val="single"/>
        </w:rPr>
        <w:t xml:space="preserve">DPH </w:t>
      </w:r>
      <w:proofErr w:type="gramStart"/>
      <w:r w:rsidR="00C55A72" w:rsidRPr="00C55A72">
        <w:rPr>
          <w:rFonts w:ascii="Arial" w:hAnsi="Arial" w:cs="Arial"/>
          <w:b/>
          <w:sz w:val="22"/>
          <w:szCs w:val="22"/>
          <w:u w:val="single"/>
        </w:rPr>
        <w:t>21</w:t>
      </w:r>
      <w:r w:rsidRPr="00C55A72">
        <w:rPr>
          <w:rFonts w:ascii="Arial" w:hAnsi="Arial" w:cs="Arial"/>
          <w:b/>
          <w:sz w:val="22"/>
          <w:szCs w:val="22"/>
          <w:u w:val="single"/>
        </w:rPr>
        <w:t>%</w:t>
      </w:r>
      <w:proofErr w:type="gramEnd"/>
      <w:r w:rsidRPr="00C55A72">
        <w:rPr>
          <w:rFonts w:ascii="Arial" w:hAnsi="Arial" w:cs="Arial"/>
          <w:b/>
          <w:sz w:val="22"/>
          <w:szCs w:val="22"/>
          <w:u w:val="single"/>
        </w:rPr>
        <w:tab/>
      </w:r>
      <w:r w:rsidR="00C55A72" w:rsidRPr="00C55A72">
        <w:rPr>
          <w:rFonts w:ascii="Arial" w:hAnsi="Arial" w:cs="Arial"/>
          <w:b/>
          <w:sz w:val="22"/>
          <w:szCs w:val="22"/>
          <w:u w:val="single"/>
        </w:rPr>
        <w:t>47 539,80</w:t>
      </w:r>
      <w:r w:rsidRPr="00C55A72">
        <w:rPr>
          <w:rFonts w:ascii="Arial" w:hAnsi="Arial" w:cs="Arial"/>
          <w:b/>
          <w:sz w:val="22"/>
          <w:szCs w:val="22"/>
          <w:u w:val="single"/>
        </w:rPr>
        <w:t xml:space="preserve"> Kč </w:t>
      </w:r>
    </w:p>
    <w:p w14:paraId="1F8CB0FF" w14:textId="2470FD53" w:rsidR="0000200D" w:rsidRPr="00CE6CCC" w:rsidRDefault="0000200D" w:rsidP="00C55A72">
      <w:pPr>
        <w:tabs>
          <w:tab w:val="right" w:pos="6804"/>
        </w:tabs>
        <w:spacing w:before="0" w:after="240"/>
        <w:ind w:left="567"/>
        <w:rPr>
          <w:rFonts w:ascii="Arial" w:hAnsi="Arial" w:cs="Arial"/>
          <w:b/>
          <w:sz w:val="22"/>
          <w:szCs w:val="22"/>
        </w:rPr>
      </w:pPr>
      <w:r w:rsidRPr="00C55A72">
        <w:rPr>
          <w:rFonts w:ascii="Arial" w:hAnsi="Arial" w:cs="Arial"/>
          <w:b/>
          <w:sz w:val="22"/>
          <w:szCs w:val="22"/>
        </w:rPr>
        <w:t>Celková cena s DPH</w:t>
      </w:r>
      <w:r w:rsidRPr="00C55A72">
        <w:rPr>
          <w:rFonts w:ascii="Arial" w:hAnsi="Arial" w:cs="Arial"/>
          <w:b/>
          <w:sz w:val="22"/>
          <w:szCs w:val="22"/>
        </w:rPr>
        <w:tab/>
      </w:r>
      <w:r w:rsidR="00C55A72" w:rsidRPr="00C55A72">
        <w:rPr>
          <w:rFonts w:ascii="Arial" w:hAnsi="Arial" w:cs="Arial"/>
          <w:b/>
          <w:sz w:val="22"/>
          <w:szCs w:val="22"/>
        </w:rPr>
        <w:t>273 919,80</w:t>
      </w:r>
      <w:r w:rsidRPr="00C55A72">
        <w:rPr>
          <w:rFonts w:ascii="Arial" w:hAnsi="Arial" w:cs="Arial"/>
          <w:b/>
          <w:sz w:val="22"/>
          <w:szCs w:val="22"/>
        </w:rPr>
        <w:t xml:space="preserve"> Kč</w:t>
      </w:r>
    </w:p>
    <w:p w14:paraId="177C0405" w14:textId="558DEBF7" w:rsidR="001F2226" w:rsidRPr="00014665" w:rsidRDefault="001F2226" w:rsidP="00CE6CCC">
      <w:pPr>
        <w:spacing w:before="0" w:after="120"/>
        <w:ind w:left="0" w:firstLine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D167C2">
      <w:pPr>
        <w:pStyle w:val="Zkladntext"/>
        <w:numPr>
          <w:ilvl w:val="1"/>
          <w:numId w:val="9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D167C2">
      <w:pPr>
        <w:pStyle w:val="Zkladntext"/>
        <w:numPr>
          <w:ilvl w:val="1"/>
          <w:numId w:val="9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31B04D30" w:rsidR="00545EC8" w:rsidRPr="00014665" w:rsidRDefault="4C1B45C5" w:rsidP="00D167C2">
      <w:pPr>
        <w:pStyle w:val="Zkladntext"/>
        <w:numPr>
          <w:ilvl w:val="1"/>
          <w:numId w:val="9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</w:t>
      </w:r>
      <w:proofErr w:type="spellStart"/>
      <w:r w:rsidRPr="00014665">
        <w:rPr>
          <w:rFonts w:ascii="Arial" w:hAnsi="Arial" w:cs="Arial"/>
          <w:sz w:val="22"/>
          <w:szCs w:val="22"/>
        </w:rPr>
        <w:t>bm</w:t>
      </w:r>
      <w:proofErr w:type="spellEnd"/>
      <w:r w:rsidR="2D092EFF" w:rsidRPr="00014665">
        <w:rPr>
          <w:rFonts w:ascii="Arial" w:hAnsi="Arial" w:cs="Arial"/>
          <w:sz w:val="22"/>
          <w:szCs w:val="22"/>
        </w:rPr>
        <w:t xml:space="preserve"> </w:t>
      </w:r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>označení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003E249F">
        <w:rPr>
          <w:rFonts w:ascii="Arial" w:hAnsi="Arial" w:cs="Arial"/>
          <w:sz w:val="22"/>
          <w:szCs w:val="22"/>
        </w:rPr>
        <w:t xml:space="preserve">katastrální území </w:t>
      </w:r>
      <w:r w:rsidRPr="00014665">
        <w:rPr>
          <w:rFonts w:ascii="Arial" w:hAnsi="Arial" w:cs="Arial"/>
          <w:sz w:val="22"/>
          <w:szCs w:val="22"/>
        </w:rPr>
        <w:t>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</w:t>
      </w:r>
      <w:r w:rsidR="003562D7">
        <w:rPr>
          <w:rFonts w:ascii="Arial" w:hAnsi="Arial" w:cs="Arial"/>
          <w:sz w:val="22"/>
          <w:szCs w:val="22"/>
        </w:rPr>
        <w:t xml:space="preserve">každé katastrální území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 xml:space="preserve">. Konečné zaokrouhlování při rozsahu </w:t>
      </w:r>
      <w:proofErr w:type="gramStart"/>
      <w:r w:rsidRPr="00014665">
        <w:rPr>
          <w:rFonts w:ascii="Arial" w:hAnsi="Arial" w:cs="Arial"/>
          <w:sz w:val="22"/>
          <w:szCs w:val="22"/>
        </w:rPr>
        <w:t>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59C8A899" w:rsidR="00545EC8" w:rsidRPr="00014665" w:rsidRDefault="000A6305" w:rsidP="00D167C2">
      <w:pPr>
        <w:pStyle w:val="Zkladntext"/>
        <w:numPr>
          <w:ilvl w:val="1"/>
          <w:numId w:val="9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>předané</w:t>
      </w:r>
      <w:r w:rsidR="00AC3D9E">
        <w:rPr>
          <w:rFonts w:ascii="Arial" w:hAnsi="Arial" w:cs="Arial"/>
          <w:sz w:val="22"/>
          <w:szCs w:val="22"/>
        </w:rPr>
        <w:t>ho</w:t>
      </w:r>
      <w:r w:rsidR="00B817EB" w:rsidRPr="00014665">
        <w:rPr>
          <w:rFonts w:ascii="Arial" w:hAnsi="Arial" w:cs="Arial"/>
          <w:sz w:val="22"/>
          <w:szCs w:val="22"/>
        </w:rPr>
        <w:t xml:space="preserve"> a akceptované</w:t>
      </w:r>
      <w:r w:rsidR="00AC3D9E">
        <w:rPr>
          <w:rFonts w:ascii="Arial" w:hAnsi="Arial" w:cs="Arial"/>
          <w:sz w:val="22"/>
          <w:szCs w:val="22"/>
        </w:rPr>
        <w:t>ho</w:t>
      </w:r>
      <w:r w:rsidR="00461C2B"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>bude vystavena faktura</w:t>
      </w:r>
      <w:r w:rsidR="004847A2">
        <w:rPr>
          <w:rFonts w:ascii="Arial" w:hAnsi="Arial" w:cs="Arial"/>
          <w:sz w:val="22"/>
          <w:szCs w:val="22"/>
        </w:rPr>
        <w:t xml:space="preserve"> pro každé katastrální území</w:t>
      </w:r>
      <w:r w:rsidRPr="00014665">
        <w:rPr>
          <w:rFonts w:ascii="Arial" w:hAnsi="Arial" w:cs="Arial"/>
          <w:sz w:val="22"/>
          <w:szCs w:val="22"/>
        </w:rPr>
        <w:t xml:space="preserve">. </w:t>
      </w:r>
    </w:p>
    <w:p w14:paraId="1A93493D" w14:textId="20916E47" w:rsidR="001F2226" w:rsidRPr="00014665" w:rsidRDefault="000A6305" w:rsidP="00D167C2">
      <w:pPr>
        <w:pStyle w:val="Zkladntext"/>
        <w:numPr>
          <w:ilvl w:val="1"/>
          <w:numId w:val="9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257BC5">
      <w:pPr>
        <w:pStyle w:val="Zkladntext"/>
        <w:ind w:left="0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62775E0F" w:rsidR="005343E4" w:rsidRPr="00014665" w:rsidRDefault="005343E4" w:rsidP="00D167C2">
      <w:pPr>
        <w:pStyle w:val="Odstavecseseznamem"/>
        <w:numPr>
          <w:ilvl w:val="1"/>
          <w:numId w:val="1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014665" w:rsidRDefault="00FD6780" w:rsidP="00D167C2">
      <w:pPr>
        <w:pStyle w:val="Odstavecseseznamem"/>
        <w:numPr>
          <w:ilvl w:val="1"/>
          <w:numId w:val="1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D167C2">
      <w:pPr>
        <w:pStyle w:val="Odstavecseseznamem"/>
        <w:numPr>
          <w:ilvl w:val="1"/>
          <w:numId w:val="1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6AB7EAC1" w:rsidR="00545EC8" w:rsidRPr="00014665" w:rsidRDefault="00D503FA" w:rsidP="00D167C2">
      <w:pPr>
        <w:pStyle w:val="Odstavecseseznamem"/>
        <w:numPr>
          <w:ilvl w:val="1"/>
          <w:numId w:val="1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85F28">
        <w:rPr>
          <w:rFonts w:ascii="Arial" w:hAnsi="Arial" w:cs="Arial"/>
          <w:sz w:val="22"/>
          <w:szCs w:val="22"/>
        </w:rPr>
        <w:t xml:space="preserve">Fakturační adresou </w:t>
      </w:r>
      <w:r w:rsidR="0023080A">
        <w:rPr>
          <w:rFonts w:ascii="Arial" w:hAnsi="Arial" w:cs="Arial"/>
          <w:sz w:val="22"/>
          <w:szCs w:val="22"/>
        </w:rPr>
        <w:t>f</w:t>
      </w:r>
      <w:r w:rsidRPr="00085F28">
        <w:rPr>
          <w:rFonts w:ascii="Arial" w:hAnsi="Arial" w:cs="Arial"/>
          <w:sz w:val="22"/>
          <w:szCs w:val="22"/>
        </w:rPr>
        <w:t>aktur bude vždy: Státní pozemkový úřad, Husinecká 1024/</w:t>
      </w:r>
      <w:proofErr w:type="gramStart"/>
      <w:r w:rsidRPr="00085F28">
        <w:rPr>
          <w:rFonts w:ascii="Arial" w:hAnsi="Arial" w:cs="Arial"/>
          <w:sz w:val="22"/>
          <w:szCs w:val="22"/>
        </w:rPr>
        <w:t>11a</w:t>
      </w:r>
      <w:proofErr w:type="gramEnd"/>
      <w:r w:rsidRPr="00085F28">
        <w:rPr>
          <w:rFonts w:ascii="Arial" w:hAnsi="Arial" w:cs="Arial"/>
          <w:sz w:val="22"/>
          <w:szCs w:val="22"/>
        </w:rPr>
        <w:t xml:space="preserve">, 130 00 Praha 3 – Žižkov, IČO: 01312774. Na Faktuře bude uveden konečný příjemce plnění </w:t>
      </w:r>
      <w:r w:rsidRPr="008345C7">
        <w:rPr>
          <w:rFonts w:ascii="Arial" w:hAnsi="Arial" w:cs="Arial"/>
          <w:sz w:val="22"/>
          <w:szCs w:val="22"/>
        </w:rPr>
        <w:t xml:space="preserve">Díla: Pobočka </w:t>
      </w:r>
      <w:r w:rsidR="008345C7" w:rsidRPr="008345C7">
        <w:rPr>
          <w:rFonts w:ascii="Arial" w:hAnsi="Arial" w:cs="Arial"/>
          <w:sz w:val="22"/>
          <w:szCs w:val="22"/>
        </w:rPr>
        <w:t>Česká Lípa</w:t>
      </w:r>
      <w:r w:rsidRPr="008345C7">
        <w:rPr>
          <w:rFonts w:ascii="Arial" w:hAnsi="Arial" w:cs="Arial"/>
          <w:sz w:val="22"/>
          <w:szCs w:val="22"/>
        </w:rPr>
        <w:t xml:space="preserve">, KPÚ pro </w:t>
      </w:r>
      <w:r w:rsidR="009F7BD5" w:rsidRPr="008345C7">
        <w:rPr>
          <w:rFonts w:ascii="Arial" w:hAnsi="Arial" w:cs="Arial"/>
          <w:sz w:val="22"/>
          <w:szCs w:val="22"/>
        </w:rPr>
        <w:t xml:space="preserve">Liberecký kraj. </w:t>
      </w:r>
      <w:r w:rsidRPr="008345C7">
        <w:rPr>
          <w:rFonts w:ascii="Arial" w:hAnsi="Arial" w:cs="Arial"/>
          <w:sz w:val="22"/>
          <w:szCs w:val="22"/>
        </w:rPr>
        <w:t xml:space="preserve">Elektronická faktura bude doručena </w:t>
      </w:r>
      <w:r w:rsidRPr="00085F28">
        <w:rPr>
          <w:rFonts w:ascii="Arial" w:hAnsi="Arial" w:cs="Arial"/>
          <w:sz w:val="22"/>
          <w:szCs w:val="22"/>
        </w:rPr>
        <w:t xml:space="preserve">do datové nebo e-mailové </w:t>
      </w:r>
      <w:r w:rsidRPr="00CF0EDE">
        <w:rPr>
          <w:rFonts w:ascii="Arial" w:hAnsi="Arial" w:cs="Arial"/>
          <w:sz w:val="22"/>
          <w:szCs w:val="22"/>
        </w:rPr>
        <w:t>schránky (</w:t>
      </w:r>
      <w:hyperlink r:id="rId12" w:history="1">
        <w:r w:rsidRPr="00E377EE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Pr="00CF0EDE">
        <w:rPr>
          <w:rFonts w:ascii="Arial" w:hAnsi="Arial" w:cs="Arial"/>
          <w:sz w:val="22"/>
          <w:szCs w:val="22"/>
        </w:rPr>
        <w:t xml:space="preserve">) Objednatele. </w:t>
      </w:r>
      <w:r w:rsidR="009E0440" w:rsidRPr="00CF0EDE">
        <w:rPr>
          <w:rFonts w:ascii="Arial" w:hAnsi="Arial" w:cs="Arial"/>
          <w:snapToGrid w:val="0"/>
          <w:sz w:val="22"/>
          <w:szCs w:val="22"/>
        </w:rPr>
        <w:t xml:space="preserve"> Zároveň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s</w:t>
      </w:r>
      <w:r w:rsidR="002D62E3">
        <w:rPr>
          <w:rFonts w:ascii="Arial" w:hAnsi="Arial" w:cs="Arial"/>
          <w:snapToGrid w:val="0"/>
          <w:sz w:val="22"/>
          <w:szCs w:val="22"/>
        </w:rPr>
        <w:t> 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cenou za provedené práce vypočte </w:t>
      </w:r>
      <w:r w:rsidR="00526222" w:rsidRPr="00085F28">
        <w:rPr>
          <w:rFonts w:ascii="Arial" w:hAnsi="Arial" w:cs="Arial"/>
          <w:snapToGrid w:val="0"/>
          <w:sz w:val="22"/>
          <w:szCs w:val="22"/>
        </w:rPr>
        <w:t>Z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KPÚ pro </w:t>
      </w:r>
      <w:r w:rsidR="009F7BD5">
        <w:rPr>
          <w:rFonts w:ascii="Arial" w:hAnsi="Arial" w:cs="Arial"/>
          <w:b/>
          <w:snapToGrid w:val="0"/>
          <w:sz w:val="22"/>
          <w:szCs w:val="22"/>
        </w:rPr>
        <w:t>Liberecký kraj</w:t>
      </w:r>
      <w:r w:rsidR="009F207D" w:rsidRPr="00085F28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proofErr w:type="spellStart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kraj</w:t>
      </w:r>
      <w:proofErr w:type="spellEnd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="005343E4" w:rsidRPr="008345C7">
        <w:rPr>
          <w:rFonts w:ascii="Arial" w:hAnsi="Arial" w:cs="Arial"/>
          <w:b/>
          <w:snapToGrid w:val="0"/>
          <w:sz w:val="22"/>
          <w:szCs w:val="22"/>
        </w:rPr>
        <w:t xml:space="preserve">Pobočka </w:t>
      </w:r>
      <w:r w:rsidR="008345C7" w:rsidRPr="008345C7">
        <w:rPr>
          <w:rFonts w:ascii="Arial" w:hAnsi="Arial" w:cs="Arial"/>
          <w:b/>
          <w:snapToGrid w:val="0"/>
          <w:sz w:val="22"/>
          <w:szCs w:val="22"/>
        </w:rPr>
        <w:t>Česká Lípa</w:t>
      </w:r>
      <w:r w:rsidR="00F922E7" w:rsidRPr="008345C7"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="0041374A" w:rsidRPr="008345C7">
        <w:rPr>
          <w:rFonts w:ascii="Arial" w:hAnsi="Arial" w:cs="Arial"/>
          <w:b/>
          <w:snapToGrid w:val="0"/>
          <w:sz w:val="22"/>
          <w:szCs w:val="22"/>
        </w:rPr>
        <w:t>adresa</w:t>
      </w:r>
      <w:r w:rsidR="00EF29D9" w:rsidRPr="008345C7">
        <w:rPr>
          <w:rFonts w:ascii="Arial" w:hAnsi="Arial" w:cs="Arial"/>
          <w:snapToGrid w:val="0"/>
          <w:sz w:val="22"/>
          <w:szCs w:val="22"/>
        </w:rPr>
        <w:t>:</w:t>
      </w:r>
      <w:r w:rsidR="009F7BD5" w:rsidRPr="008345C7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8345C7" w:rsidRPr="008345C7">
        <w:rPr>
          <w:rFonts w:ascii="Arial" w:hAnsi="Arial" w:cs="Arial"/>
          <w:b/>
          <w:bCs/>
          <w:snapToGrid w:val="0"/>
          <w:sz w:val="22"/>
          <w:szCs w:val="22"/>
        </w:rPr>
        <w:t>Dubická</w:t>
      </w:r>
      <w:proofErr w:type="spellEnd"/>
      <w:r w:rsidR="008345C7" w:rsidRPr="008345C7">
        <w:rPr>
          <w:rFonts w:ascii="Arial" w:hAnsi="Arial" w:cs="Arial"/>
          <w:b/>
          <w:bCs/>
          <w:snapToGrid w:val="0"/>
          <w:sz w:val="22"/>
          <w:szCs w:val="22"/>
        </w:rPr>
        <w:t xml:space="preserve"> 2362/56, 470 01 Česká Lípa</w:t>
      </w:r>
      <w:r w:rsidR="009F7BD5">
        <w:rPr>
          <w:rFonts w:ascii="Arial" w:hAnsi="Arial" w:cs="Arial"/>
          <w:snapToGrid w:val="0"/>
          <w:sz w:val="22"/>
          <w:szCs w:val="22"/>
        </w:rPr>
        <w:t>.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85F28">
        <w:rPr>
          <w:rFonts w:ascii="Arial" w:hAnsi="Arial" w:cs="Arial"/>
          <w:snapToGrid w:val="0"/>
          <w:sz w:val="22"/>
          <w:szCs w:val="22"/>
        </w:rPr>
        <w:t>S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85F28">
        <w:rPr>
          <w:rFonts w:ascii="Arial" w:hAnsi="Arial" w:cs="Arial"/>
          <w:snapToGrid w:val="0"/>
          <w:sz w:val="22"/>
          <w:szCs w:val="22"/>
        </w:rPr>
        <w:t>O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bjednatel povinen bezodkladně fakturu vrátit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D167C2">
      <w:pPr>
        <w:pStyle w:val="Odstavecseseznamem"/>
        <w:numPr>
          <w:ilvl w:val="1"/>
          <w:numId w:val="1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D167C2">
      <w:pPr>
        <w:pStyle w:val="Odstavecseseznamem"/>
        <w:numPr>
          <w:ilvl w:val="1"/>
          <w:numId w:val="1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8121B0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8121B0">
        <w:rPr>
          <w:rFonts w:cs="Arial"/>
          <w:szCs w:val="22"/>
        </w:rPr>
        <w:t>Čl. VIII</w:t>
      </w:r>
    </w:p>
    <w:p w14:paraId="044CFAF4" w14:textId="50BF475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D167C2">
      <w:pPr>
        <w:pStyle w:val="Odstavecseseznamem"/>
        <w:numPr>
          <w:ilvl w:val="1"/>
          <w:numId w:val="10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D167C2">
      <w:pPr>
        <w:pStyle w:val="Odstavecseseznamem"/>
        <w:numPr>
          <w:ilvl w:val="1"/>
          <w:numId w:val="10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D167C2">
      <w:pPr>
        <w:pStyle w:val="Odstavecseseznamem"/>
        <w:numPr>
          <w:ilvl w:val="1"/>
          <w:numId w:val="10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D167C2">
      <w:pPr>
        <w:pStyle w:val="Odstavecseseznamem"/>
        <w:numPr>
          <w:ilvl w:val="1"/>
          <w:numId w:val="10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proofErr w:type="gramStart"/>
      <w:r w:rsidRPr="00014665">
        <w:rPr>
          <w:rFonts w:ascii="Arial" w:hAnsi="Arial" w:cs="Arial"/>
          <w:sz w:val="22"/>
          <w:szCs w:val="22"/>
        </w:rPr>
        <w:t>doloží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rozpracovanost a tyto práce budou v této výši uhrazeny na základě oboustranně potvrzeného protokolu. O dobu přerušení prací se </w:t>
      </w:r>
      <w:proofErr w:type="gramStart"/>
      <w:r w:rsidRPr="00014665">
        <w:rPr>
          <w:rFonts w:ascii="Arial" w:hAnsi="Arial" w:cs="Arial"/>
          <w:sz w:val="22"/>
          <w:szCs w:val="22"/>
        </w:rPr>
        <w:t>prodlouží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D167C2">
      <w:pPr>
        <w:pStyle w:val="11"/>
        <w:numPr>
          <w:ilvl w:val="1"/>
          <w:numId w:val="10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D167C2">
      <w:pPr>
        <w:pStyle w:val="11"/>
        <w:numPr>
          <w:ilvl w:val="1"/>
          <w:numId w:val="10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D167C2">
      <w:pPr>
        <w:pStyle w:val="11"/>
        <w:numPr>
          <w:ilvl w:val="1"/>
          <w:numId w:val="13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D167C2">
      <w:pPr>
        <w:pStyle w:val="11"/>
        <w:numPr>
          <w:ilvl w:val="1"/>
          <w:numId w:val="13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D167C2">
      <w:pPr>
        <w:pStyle w:val="11"/>
        <w:numPr>
          <w:ilvl w:val="1"/>
          <w:numId w:val="13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D167C2">
      <w:pPr>
        <w:pStyle w:val="11"/>
        <w:numPr>
          <w:ilvl w:val="1"/>
          <w:numId w:val="10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15495706" w:rsidR="00C52227" w:rsidRPr="00014665" w:rsidRDefault="005343E4" w:rsidP="00D167C2">
      <w:pPr>
        <w:pStyle w:val="11"/>
        <w:numPr>
          <w:ilvl w:val="1"/>
          <w:numId w:val="10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</w:t>
      </w:r>
      <w:proofErr w:type="gramStart"/>
      <w:r w:rsidRPr="00014665">
        <w:rPr>
          <w:rFonts w:ascii="Arial" w:hAnsi="Arial" w:cs="Arial"/>
          <w:color w:val="auto"/>
          <w:sz w:val="22"/>
          <w:szCs w:val="22"/>
        </w:rPr>
        <w:t>sepíší</w:t>
      </w:r>
      <w:proofErr w:type="gramEnd"/>
      <w:r w:rsidRPr="00014665">
        <w:rPr>
          <w:rFonts w:ascii="Arial" w:hAnsi="Arial" w:cs="Arial"/>
          <w:color w:val="auto"/>
          <w:sz w:val="22"/>
          <w:szCs w:val="22"/>
        </w:rPr>
        <w:t xml:space="preserve">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D167C2">
      <w:pPr>
        <w:pStyle w:val="11"/>
        <w:numPr>
          <w:ilvl w:val="1"/>
          <w:numId w:val="10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D167C2">
      <w:pPr>
        <w:pStyle w:val="11"/>
        <w:numPr>
          <w:ilvl w:val="1"/>
          <w:numId w:val="10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D167C2">
      <w:pPr>
        <w:pStyle w:val="11"/>
        <w:numPr>
          <w:ilvl w:val="1"/>
          <w:numId w:val="10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D167C2">
      <w:pPr>
        <w:pStyle w:val="11"/>
        <w:numPr>
          <w:ilvl w:val="1"/>
          <w:numId w:val="10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D167C2">
      <w:pPr>
        <w:pStyle w:val="11"/>
        <w:numPr>
          <w:ilvl w:val="1"/>
          <w:numId w:val="10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D167C2">
      <w:pPr>
        <w:pStyle w:val="11"/>
        <w:numPr>
          <w:ilvl w:val="1"/>
          <w:numId w:val="10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D167C2">
      <w:pPr>
        <w:pStyle w:val="11"/>
        <w:numPr>
          <w:ilvl w:val="1"/>
          <w:numId w:val="10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D167C2">
      <w:pPr>
        <w:pStyle w:val="11"/>
        <w:numPr>
          <w:ilvl w:val="1"/>
          <w:numId w:val="10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7F79B15B" w14:textId="0C39573E" w:rsidR="00AC2F05" w:rsidRPr="00014665" w:rsidRDefault="00AC2F05" w:rsidP="00D167C2">
      <w:pPr>
        <w:pStyle w:val="Nadpis1"/>
        <w:numPr>
          <w:ilvl w:val="0"/>
          <w:numId w:val="0"/>
        </w:numPr>
        <w:spacing w:before="360"/>
        <w:rPr>
          <w:rFonts w:cs="Arial"/>
          <w:szCs w:val="22"/>
        </w:rPr>
      </w:pPr>
      <w:r w:rsidRPr="00014665">
        <w:rPr>
          <w:rFonts w:cs="Arial"/>
          <w:szCs w:val="22"/>
        </w:rPr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D167C2">
      <w:pPr>
        <w:pStyle w:val="Odstavecseseznamem"/>
        <w:numPr>
          <w:ilvl w:val="1"/>
          <w:numId w:val="11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014665" w:rsidRDefault="005C64D9" w:rsidP="00D167C2">
      <w:pPr>
        <w:pStyle w:val="Odstavecseseznamem"/>
        <w:numPr>
          <w:ilvl w:val="1"/>
          <w:numId w:val="11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D167C2">
      <w:pPr>
        <w:pStyle w:val="Odstavecseseznamem"/>
        <w:numPr>
          <w:ilvl w:val="1"/>
          <w:numId w:val="11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D167C2">
      <w:pPr>
        <w:pStyle w:val="Odstavecseseznamem"/>
        <w:numPr>
          <w:ilvl w:val="1"/>
          <w:numId w:val="11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D167C2">
      <w:pPr>
        <w:pStyle w:val="Odstavecseseznamem"/>
        <w:numPr>
          <w:ilvl w:val="1"/>
          <w:numId w:val="11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D167C2">
      <w:pPr>
        <w:pStyle w:val="Odstavecseseznamem"/>
        <w:numPr>
          <w:ilvl w:val="1"/>
          <w:numId w:val="11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014665" w:rsidRDefault="00CE3812" w:rsidP="00D167C2">
      <w:pPr>
        <w:pStyle w:val="Odstavecseseznamem"/>
        <w:numPr>
          <w:ilvl w:val="1"/>
          <w:numId w:val="11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750A74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48313FF7" w:rsidR="00C52227" w:rsidRPr="00014665" w:rsidRDefault="00CE3812" w:rsidP="00D167C2">
      <w:pPr>
        <w:pStyle w:val="Odstavecseseznamem"/>
        <w:numPr>
          <w:ilvl w:val="1"/>
          <w:numId w:val="11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a ve lhůtě 3</w:t>
      </w:r>
      <w:r w:rsidR="003147E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D167C2">
      <w:pPr>
        <w:pStyle w:val="Odstavecseseznamem"/>
        <w:numPr>
          <w:ilvl w:val="1"/>
          <w:numId w:val="11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D167C2">
      <w:pPr>
        <w:pStyle w:val="Odstavecseseznamem"/>
        <w:numPr>
          <w:ilvl w:val="1"/>
          <w:numId w:val="11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D167C2">
      <w:pPr>
        <w:pStyle w:val="Level2"/>
        <w:numPr>
          <w:ilvl w:val="1"/>
          <w:numId w:val="11"/>
        </w:numPr>
        <w:spacing w:before="0"/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1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D167C2">
      <w:pPr>
        <w:pStyle w:val="11"/>
        <w:numPr>
          <w:ilvl w:val="1"/>
          <w:numId w:val="1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 xml:space="preserve">plnění těchto povinností </w:t>
      </w:r>
      <w:proofErr w:type="gramStart"/>
      <w:r w:rsidRPr="00014665">
        <w:rPr>
          <w:rFonts w:ascii="Arial" w:hAnsi="Arial" w:cs="Arial"/>
          <w:iCs/>
          <w:sz w:val="22"/>
          <w:szCs w:val="22"/>
        </w:rPr>
        <w:t>zabezpečí</w:t>
      </w:r>
      <w:proofErr w:type="gramEnd"/>
      <w:r w:rsidRPr="00014665">
        <w:rPr>
          <w:rFonts w:ascii="Arial" w:hAnsi="Arial" w:cs="Arial"/>
          <w:iCs/>
          <w:sz w:val="22"/>
          <w:szCs w:val="22"/>
        </w:rPr>
        <w:t xml:space="preserve"> Zhotovitel i u svých Poddodavatelů;</w:t>
      </w:r>
    </w:p>
    <w:p w14:paraId="00D61B03" w14:textId="2508E548" w:rsidR="00225AE6" w:rsidRPr="00014665" w:rsidRDefault="00225AE6" w:rsidP="00D167C2">
      <w:pPr>
        <w:pStyle w:val="11"/>
        <w:numPr>
          <w:ilvl w:val="1"/>
          <w:numId w:val="1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67F45D58" w:rsidR="007166AD" w:rsidRPr="00014665" w:rsidRDefault="37B6FD6A" w:rsidP="00D167C2">
      <w:pPr>
        <w:pStyle w:val="11"/>
        <w:numPr>
          <w:ilvl w:val="1"/>
          <w:numId w:val="12"/>
        </w:numPr>
        <w:spacing w:before="0" w:after="120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1"/>
    </w:p>
    <w:p w14:paraId="30D6FEC8" w14:textId="17ECB0D7" w:rsidR="00225AE6" w:rsidRPr="00014665" w:rsidRDefault="15EC60E2" w:rsidP="00D167C2">
      <w:pPr>
        <w:pStyle w:val="11"/>
        <w:numPr>
          <w:ilvl w:val="1"/>
          <w:numId w:val="11"/>
        </w:numPr>
        <w:spacing w:before="0" w:after="120"/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  <w:r w:rsidR="007B10E5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742C083C" w14:textId="77777777" w:rsidR="00C863D8" w:rsidRDefault="00C863D8" w:rsidP="00FC174A">
      <w:pPr>
        <w:pStyle w:val="Nadpis1"/>
        <w:numPr>
          <w:ilvl w:val="0"/>
          <w:numId w:val="0"/>
        </w:numPr>
        <w:spacing w:after="120"/>
        <w:ind w:left="284"/>
        <w:rPr>
          <w:rFonts w:cs="Arial"/>
        </w:rPr>
      </w:pPr>
    </w:p>
    <w:p w14:paraId="69FDC434" w14:textId="2E46FB86" w:rsidR="005174F6" w:rsidRPr="00014665" w:rsidRDefault="62BCA42C" w:rsidP="007848EE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1D68A1">
        <w:rPr>
          <w:rFonts w:cs="Arial"/>
        </w:rPr>
        <w:t>Čl. X</w:t>
      </w:r>
    </w:p>
    <w:p w14:paraId="7AC813E2" w14:textId="19792D1A" w:rsidR="008A1820" w:rsidRPr="00BC6F9C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779F9BC8" w:rsidR="0091238B" w:rsidRPr="00014665" w:rsidRDefault="0091238B" w:rsidP="00D167C2">
      <w:pPr>
        <w:pStyle w:val="Odstavecseseznamem"/>
        <w:numPr>
          <w:ilvl w:val="1"/>
          <w:numId w:val="1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D167C2">
      <w:pPr>
        <w:pStyle w:val="Odstavecseseznamem"/>
        <w:numPr>
          <w:ilvl w:val="1"/>
          <w:numId w:val="1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D167C2">
      <w:pPr>
        <w:pStyle w:val="Odstavecseseznamem"/>
        <w:numPr>
          <w:ilvl w:val="1"/>
          <w:numId w:val="18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4F559951" w14:textId="77777777" w:rsidR="00C863D8" w:rsidRDefault="00C863D8" w:rsidP="003D203A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02E6B4D5" w14:textId="2F0E36B5" w:rsidR="00B90274" w:rsidRPr="003D203A" w:rsidRDefault="7B7190C9" w:rsidP="003164BC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X</w:t>
      </w:r>
      <w:r w:rsidR="45234D26" w:rsidRPr="003D203A">
        <w:rPr>
          <w:rFonts w:cs="Arial"/>
          <w:szCs w:val="22"/>
        </w:rPr>
        <w:t>I</w:t>
      </w:r>
    </w:p>
    <w:p w14:paraId="530F47E9" w14:textId="7D2155D5" w:rsidR="00C52227" w:rsidRPr="00014665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539B1E97" w:rsidR="00C52227" w:rsidRPr="00014665" w:rsidRDefault="005343E4" w:rsidP="00D167C2">
      <w:pPr>
        <w:pStyle w:val="Odstavecseseznamem"/>
        <w:numPr>
          <w:ilvl w:val="1"/>
          <w:numId w:val="14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014665" w:rsidRDefault="005343E4" w:rsidP="00D167C2">
      <w:pPr>
        <w:pStyle w:val="Odstavecseseznamem"/>
        <w:numPr>
          <w:ilvl w:val="1"/>
          <w:numId w:val="14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D167C2">
      <w:pPr>
        <w:pStyle w:val="Odstavecseseznamem"/>
        <w:numPr>
          <w:ilvl w:val="1"/>
          <w:numId w:val="14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>“). 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D167C2">
      <w:pPr>
        <w:pStyle w:val="Odstavecseseznamem"/>
        <w:numPr>
          <w:ilvl w:val="1"/>
          <w:numId w:val="14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D167C2">
      <w:pPr>
        <w:pStyle w:val="Odstavecseseznamem"/>
        <w:numPr>
          <w:ilvl w:val="1"/>
          <w:numId w:val="14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D167C2">
      <w:pPr>
        <w:pStyle w:val="Odstavecseseznamem"/>
        <w:numPr>
          <w:ilvl w:val="1"/>
          <w:numId w:val="1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</w:t>
      </w:r>
      <w:proofErr w:type="gramStart"/>
      <w:r w:rsidRPr="00014665">
        <w:rPr>
          <w:rFonts w:ascii="Arial" w:hAnsi="Arial" w:cs="Arial"/>
          <w:sz w:val="22"/>
          <w:szCs w:val="22"/>
        </w:rPr>
        <w:t>ruší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D167C2">
      <w:pPr>
        <w:pStyle w:val="Odstavecseseznamem"/>
        <w:numPr>
          <w:ilvl w:val="1"/>
          <w:numId w:val="1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7C440B33" w:rsidR="00B817EB" w:rsidRPr="00014665" w:rsidRDefault="00B817EB" w:rsidP="00D167C2">
      <w:pPr>
        <w:pStyle w:val="Odstavecseseznamem"/>
        <w:numPr>
          <w:ilvl w:val="1"/>
          <w:numId w:val="14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>vytyčovaných pozemků s uvedením katastrální</w:t>
      </w:r>
      <w:r w:rsidR="009F7BD5">
        <w:rPr>
          <w:rFonts w:ascii="Arial" w:hAnsi="Arial" w:cs="Arial"/>
          <w:sz w:val="22"/>
          <w:szCs w:val="22"/>
        </w:rPr>
        <w:t>ch</w:t>
      </w:r>
      <w:r w:rsidR="007C0C74" w:rsidRPr="00014665">
        <w:rPr>
          <w:rFonts w:ascii="Arial" w:hAnsi="Arial" w:cs="Arial"/>
          <w:sz w:val="22"/>
          <w:szCs w:val="22"/>
        </w:rPr>
        <w:t xml:space="preserve"> území </w:t>
      </w:r>
      <w:r w:rsidRPr="00014665">
        <w:rPr>
          <w:rFonts w:ascii="Arial" w:hAnsi="Arial" w:cs="Arial"/>
          <w:sz w:val="22"/>
          <w:szCs w:val="22"/>
        </w:rPr>
        <w:t>v</w:t>
      </w:r>
      <w:r w:rsidR="009F7BD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okrese</w:t>
      </w:r>
      <w:r w:rsidR="009F7BD5">
        <w:rPr>
          <w:rFonts w:ascii="Arial" w:hAnsi="Arial" w:cs="Arial"/>
          <w:sz w:val="22"/>
          <w:szCs w:val="22"/>
        </w:rPr>
        <w:t xml:space="preserve"> </w:t>
      </w:r>
      <w:r w:rsidR="006C272E" w:rsidRPr="006C272E">
        <w:rPr>
          <w:rFonts w:ascii="Arial" w:hAnsi="Arial" w:cs="Arial"/>
          <w:sz w:val="22"/>
          <w:szCs w:val="22"/>
        </w:rPr>
        <w:t>Česká Lípa</w:t>
      </w:r>
      <w:r w:rsidR="009F7BD5" w:rsidRPr="006C272E">
        <w:rPr>
          <w:rFonts w:ascii="Arial" w:hAnsi="Arial" w:cs="Arial"/>
          <w:sz w:val="22"/>
          <w:szCs w:val="22"/>
        </w:rPr>
        <w:t>.</w:t>
      </w:r>
    </w:p>
    <w:p w14:paraId="033BBD35" w14:textId="77777777" w:rsidR="00353BAC" w:rsidRPr="00014665" w:rsidRDefault="00353BAC" w:rsidP="00D167C2">
      <w:pPr>
        <w:pStyle w:val="Odstavecseseznamem"/>
        <w:numPr>
          <w:ilvl w:val="1"/>
          <w:numId w:val="14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4030753B" w14:textId="77777777" w:rsidR="00BB303E" w:rsidRPr="00014665" w:rsidRDefault="00BB303E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bookmarkStart w:id="2" w:name="_Hlk51932588"/>
    </w:p>
    <w:p w14:paraId="6E78A86E" w14:textId="27944AF8" w:rsidR="00C15359" w:rsidRPr="008B103C" w:rsidRDefault="00C15359" w:rsidP="008B103C">
      <w:pPr>
        <w:tabs>
          <w:tab w:val="left" w:pos="567"/>
          <w:tab w:val="left" w:pos="5670"/>
        </w:tabs>
        <w:ind w:left="720" w:hanging="72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r w:rsidR="008B103C" w:rsidRPr="008B103C">
        <w:rPr>
          <w:rFonts w:ascii="Arial" w:hAnsi="Arial" w:cs="Arial"/>
          <w:b/>
          <w:sz w:val="22"/>
          <w:szCs w:val="22"/>
        </w:rPr>
        <w:t>AREA G.K. spol. s r.o.</w:t>
      </w:r>
    </w:p>
    <w:p w14:paraId="0780E320" w14:textId="50A865A7" w:rsidR="00C15359" w:rsidRDefault="00C1535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Místo: </w:t>
      </w:r>
      <w:r w:rsidR="00476A09">
        <w:rPr>
          <w:rFonts w:ascii="Arial" w:hAnsi="Arial" w:cs="Arial"/>
          <w:sz w:val="22"/>
          <w:szCs w:val="22"/>
        </w:rPr>
        <w:t>Liberec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Místo: </w:t>
      </w:r>
      <w:r w:rsidR="008B103C">
        <w:rPr>
          <w:rFonts w:ascii="Arial" w:hAnsi="Arial" w:cs="Arial"/>
          <w:sz w:val="22"/>
          <w:szCs w:val="22"/>
        </w:rPr>
        <w:t>Praha</w:t>
      </w:r>
    </w:p>
    <w:p w14:paraId="275FAE40" w14:textId="70897B86" w:rsidR="00610F2F" w:rsidRDefault="00610F2F" w:rsidP="00610F2F">
      <w:pPr>
        <w:spacing w:after="120"/>
        <w:ind w:left="0"/>
        <w:jc w:val="left"/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</w:pP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</w:p>
    <w:p w14:paraId="4E719BA0" w14:textId="42949D03" w:rsidR="007C0910" w:rsidRPr="00610F2F" w:rsidRDefault="007C0910" w:rsidP="00610F2F">
      <w:pPr>
        <w:spacing w:after="120"/>
        <w:ind w:left="0"/>
        <w:jc w:val="left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03. 10. 2025</w:t>
      </w:r>
      <w:r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  <w:t>02. 10. 2025</w:t>
      </w:r>
    </w:p>
    <w:p w14:paraId="74B29596" w14:textId="77777777" w:rsidR="00144CBF" w:rsidRDefault="00144CBF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2DB19EE" w14:textId="77777777" w:rsidR="00BA2889" w:rsidRDefault="00BA288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783AF61" w14:textId="77777777" w:rsidR="00216504" w:rsidRDefault="00216504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05B65EA5" w14:textId="77777777" w:rsidR="00216504" w:rsidRPr="00014665" w:rsidRDefault="00216504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47BF7A7" w14:textId="6A31AF12" w:rsidR="00846784" w:rsidRPr="00846784" w:rsidRDefault="00846784" w:rsidP="008B103C">
      <w:pPr>
        <w:spacing w:before="0"/>
        <w:ind w:left="0"/>
        <w:jc w:val="left"/>
        <w:rPr>
          <w:rFonts w:ascii="Arial" w:hAnsi="Arial" w:cs="Arial"/>
          <w:i/>
          <w:iCs/>
          <w:snapToGrid w:val="0"/>
          <w:sz w:val="22"/>
          <w:szCs w:val="22"/>
        </w:rPr>
      </w:pP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635B3C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7C0910"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</w:p>
    <w:p w14:paraId="5B4ECE86" w14:textId="21D2A707" w:rsidR="00C15359" w:rsidRPr="00476A09" w:rsidRDefault="00BB303E" w:rsidP="008B103C">
      <w:pPr>
        <w:tabs>
          <w:tab w:val="left" w:pos="5670"/>
        </w:tabs>
        <w:spacing w:before="0"/>
        <w:ind w:left="0"/>
        <w:rPr>
          <w:rFonts w:ascii="Arial" w:hAnsi="Arial" w:cs="Arial"/>
          <w:snapToGrid w:val="0"/>
          <w:sz w:val="14"/>
          <w:szCs w:val="14"/>
        </w:rPr>
      </w:pPr>
      <w:r w:rsidRPr="00476A09">
        <w:rPr>
          <w:rFonts w:ascii="Arial" w:hAnsi="Arial" w:cs="Arial"/>
          <w:sz w:val="14"/>
          <w:szCs w:val="14"/>
        </w:rPr>
        <w:t>_</w:t>
      </w:r>
      <w:r w:rsidR="008B103C">
        <w:rPr>
          <w:rFonts w:ascii="Arial" w:hAnsi="Arial" w:cs="Arial"/>
          <w:sz w:val="14"/>
          <w:szCs w:val="14"/>
          <w:u w:val="single"/>
        </w:rPr>
        <w:t xml:space="preserve">              </w:t>
      </w:r>
      <w:r w:rsidRPr="00476A09">
        <w:rPr>
          <w:rFonts w:ascii="Arial" w:hAnsi="Arial" w:cs="Arial"/>
          <w:sz w:val="14"/>
          <w:szCs w:val="14"/>
        </w:rPr>
        <w:t xml:space="preserve">_____________________________ </w:t>
      </w:r>
      <w:r w:rsidRPr="00476A09">
        <w:rPr>
          <w:rFonts w:ascii="Arial" w:hAnsi="Arial" w:cs="Arial"/>
          <w:sz w:val="14"/>
          <w:szCs w:val="14"/>
        </w:rPr>
        <w:tab/>
        <w:t>___________________________</w:t>
      </w:r>
    </w:p>
    <w:p w14:paraId="547201C0" w14:textId="288A76C5" w:rsidR="00BB303E" w:rsidRPr="00014665" w:rsidRDefault="00BB303E" w:rsidP="00476A09">
      <w:pPr>
        <w:tabs>
          <w:tab w:val="left" w:pos="851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Jméno: </w:t>
      </w:r>
      <w:r w:rsidR="00476A09">
        <w:rPr>
          <w:rFonts w:ascii="Arial" w:hAnsi="Arial" w:cs="Arial"/>
          <w:sz w:val="22"/>
          <w:szCs w:val="22"/>
        </w:rPr>
        <w:tab/>
        <w:t>Ing. Bohuslav Kabátek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Jméno: </w:t>
      </w:r>
      <w:r w:rsidR="008B103C">
        <w:rPr>
          <w:rFonts w:ascii="Arial" w:hAnsi="Arial" w:cs="Arial"/>
          <w:sz w:val="22"/>
          <w:szCs w:val="22"/>
        </w:rPr>
        <w:t>Milan Nový</w:t>
      </w:r>
    </w:p>
    <w:p w14:paraId="58A085E6" w14:textId="41D724B1" w:rsidR="00476A09" w:rsidRDefault="00BB303E" w:rsidP="00476A09">
      <w:pPr>
        <w:tabs>
          <w:tab w:val="left" w:pos="851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Funkce:</w:t>
      </w:r>
      <w:r w:rsidR="00476A09">
        <w:rPr>
          <w:rFonts w:ascii="Arial" w:hAnsi="Arial" w:cs="Arial"/>
          <w:sz w:val="22"/>
          <w:szCs w:val="22"/>
        </w:rPr>
        <w:tab/>
        <w:t>ředitel Krajského pozemkového úřadu</w:t>
      </w:r>
      <w:r w:rsidR="00476A09">
        <w:rPr>
          <w:rFonts w:ascii="Arial" w:hAnsi="Arial" w:cs="Arial"/>
          <w:sz w:val="22"/>
          <w:szCs w:val="22"/>
        </w:rPr>
        <w:tab/>
      </w:r>
      <w:r w:rsidR="00476A09">
        <w:rPr>
          <w:rFonts w:ascii="Arial" w:hAnsi="Arial" w:cs="Arial"/>
          <w:sz w:val="22"/>
          <w:szCs w:val="22"/>
        </w:rPr>
        <w:tab/>
        <w:t xml:space="preserve">Funkce: </w:t>
      </w:r>
      <w:r w:rsidR="008B103C">
        <w:rPr>
          <w:rFonts w:ascii="Arial" w:hAnsi="Arial" w:cs="Arial"/>
          <w:sz w:val="22"/>
          <w:szCs w:val="22"/>
        </w:rPr>
        <w:t>jednatel</w:t>
      </w:r>
    </w:p>
    <w:p w14:paraId="1F5A5897" w14:textId="6365C7BA" w:rsidR="00BB303E" w:rsidRPr="00014665" w:rsidRDefault="00476A09" w:rsidP="00476A09">
      <w:pPr>
        <w:tabs>
          <w:tab w:val="left" w:pos="851"/>
        </w:tabs>
        <w:spacing w:before="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pro Liberecký kraj</w:t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</w:p>
    <w:bookmarkEnd w:id="2"/>
    <w:p w14:paraId="6E0FC991" w14:textId="68056EB9" w:rsidR="00C15359" w:rsidRPr="00014665" w:rsidRDefault="00C15359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02D191D8" w14:textId="77777777" w:rsidR="008B103C" w:rsidRDefault="008B103C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284D66B5" w14:textId="1D8B448D" w:rsidR="00C111D2" w:rsidRDefault="00364A25" w:rsidP="00B90274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1</w:t>
      </w:r>
      <w:r w:rsidRPr="00014665">
        <w:rPr>
          <w:rFonts w:ascii="Arial" w:hAnsi="Arial" w:cs="Arial"/>
          <w:sz w:val="22"/>
          <w:szCs w:val="22"/>
        </w:rPr>
        <w:t xml:space="preserve"> – </w:t>
      </w:r>
      <w:r w:rsidR="00910DD9" w:rsidRPr="00014665">
        <w:rPr>
          <w:rFonts w:ascii="Arial" w:hAnsi="Arial" w:cs="Arial"/>
          <w:sz w:val="22"/>
          <w:szCs w:val="22"/>
        </w:rPr>
        <w:t>Seznam vytyčovaných pozemků</w:t>
      </w:r>
      <w:r w:rsidR="007C0C74" w:rsidRPr="00014665">
        <w:rPr>
          <w:rFonts w:ascii="Arial" w:hAnsi="Arial" w:cs="Arial"/>
          <w:sz w:val="22"/>
          <w:szCs w:val="22"/>
        </w:rPr>
        <w:t xml:space="preserve"> s uvedením katastrální</w:t>
      </w:r>
      <w:r w:rsidR="006C272E">
        <w:rPr>
          <w:rFonts w:ascii="Arial" w:hAnsi="Arial" w:cs="Arial"/>
          <w:sz w:val="22"/>
          <w:szCs w:val="22"/>
        </w:rPr>
        <w:t>ch</w:t>
      </w:r>
      <w:r w:rsidR="007C0C74" w:rsidRPr="00014665">
        <w:rPr>
          <w:rFonts w:ascii="Arial" w:hAnsi="Arial" w:cs="Arial"/>
          <w:sz w:val="22"/>
          <w:szCs w:val="22"/>
        </w:rPr>
        <w:t xml:space="preserve"> území</w:t>
      </w:r>
    </w:p>
    <w:p w14:paraId="1F5E0927" w14:textId="77777777" w:rsidR="008B103C" w:rsidRDefault="008B103C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76C192D1" w14:textId="77777777" w:rsidR="008B103C" w:rsidRDefault="008B103C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2151446E" w14:textId="77777777" w:rsidR="008B103C" w:rsidRDefault="008B103C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48ACD219" w14:textId="77777777" w:rsidR="008B103C" w:rsidRDefault="008B103C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0BA3D5F8" w14:textId="77777777" w:rsidR="00D167C2" w:rsidRDefault="00D167C2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6E38A9C6" w14:textId="77777777" w:rsidR="008B103C" w:rsidRPr="008B103C" w:rsidRDefault="008B103C" w:rsidP="008B103C">
      <w:pPr>
        <w:spacing w:after="120"/>
        <w:ind w:left="0"/>
        <w:rPr>
          <w:rFonts w:ascii="Arial" w:hAnsi="Arial" w:cs="Arial"/>
          <w:i/>
          <w:iCs/>
        </w:rPr>
      </w:pPr>
      <w:r w:rsidRPr="008B103C">
        <w:rPr>
          <w:rFonts w:ascii="Arial" w:hAnsi="Arial" w:cs="Arial"/>
          <w:i/>
          <w:iCs/>
        </w:rPr>
        <w:t>Za správnost vyhotovení dokumentu odpovídá: Věra Hejtmánková</w:t>
      </w:r>
    </w:p>
    <w:p w14:paraId="434A80D4" w14:textId="77777777" w:rsidR="008F71D3" w:rsidRDefault="008F71D3">
      <w:pPr>
        <w:spacing w:before="0" w:after="200" w:line="276" w:lineRule="auto"/>
        <w:ind w:left="0"/>
        <w:jc w:val="left"/>
        <w:rPr>
          <w:rFonts w:ascii="Arial" w:hAnsi="Arial" w:cs="Arial"/>
          <w:sz w:val="22"/>
          <w:szCs w:val="22"/>
        </w:rPr>
        <w:sectPr w:rsidR="008F71D3" w:rsidSect="00D167C2">
          <w:headerReference w:type="default" r:id="rId13"/>
          <w:footerReference w:type="default" r:id="rId14"/>
          <w:headerReference w:type="first" r:id="rId15"/>
          <w:pgSz w:w="11906" w:h="16838"/>
          <w:pgMar w:top="1417" w:right="1417" w:bottom="1418" w:left="1418" w:header="426" w:footer="735" w:gutter="0"/>
          <w:cols w:space="708"/>
          <w:titlePg/>
          <w:docGrid w:linePitch="360"/>
        </w:sectPr>
      </w:pPr>
    </w:p>
    <w:tbl>
      <w:tblPr>
        <w:tblStyle w:val="Mkatabulky"/>
        <w:tblW w:w="9127" w:type="dxa"/>
        <w:tblLook w:val="04A0" w:firstRow="1" w:lastRow="0" w:firstColumn="1" w:lastColumn="0" w:noHBand="0" w:noVBand="1"/>
      </w:tblPr>
      <w:tblGrid>
        <w:gridCol w:w="2679"/>
        <w:gridCol w:w="1418"/>
        <w:gridCol w:w="2976"/>
        <w:gridCol w:w="2054"/>
      </w:tblGrid>
      <w:tr w:rsidR="008F71D3" w:rsidRPr="00476A09" w14:paraId="191D2209" w14:textId="77777777" w:rsidTr="008F71D3">
        <w:trPr>
          <w:trHeight w:val="567"/>
        </w:trPr>
        <w:tc>
          <w:tcPr>
            <w:tcW w:w="2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9111C1" w14:textId="77777777" w:rsidR="00476A09" w:rsidRPr="00476A09" w:rsidRDefault="00476A09" w:rsidP="00476A09">
            <w:pPr>
              <w:ind w:left="164" w:right="314"/>
              <w:rPr>
                <w:rFonts w:ascii="Arial" w:hAnsi="Arial" w:cs="Arial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Název katastrálního území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631365" w14:textId="77777777" w:rsidR="00476A09" w:rsidRPr="00476A09" w:rsidRDefault="00476A09" w:rsidP="00476A09">
            <w:pPr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Číslo listu vlastnictví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EBF451" w14:textId="77777777" w:rsidR="00476A09" w:rsidRPr="00476A09" w:rsidRDefault="00476A09" w:rsidP="00476A09">
            <w:pPr>
              <w:ind w:left="-2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Parcelní čísla vytyčovaných pozemků</w:t>
            </w:r>
          </w:p>
        </w:tc>
        <w:tc>
          <w:tcPr>
            <w:tcW w:w="20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5FCF28" w14:textId="77777777" w:rsidR="00476A09" w:rsidRDefault="00476A09" w:rsidP="00476A09">
            <w:pPr>
              <w:ind w:left="204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Počet MJ vytyčované hranice</w:t>
            </w:r>
          </w:p>
          <w:p w14:paraId="2E088D2F" w14:textId="64FC2D39" w:rsidR="00476A09" w:rsidRPr="00476A09" w:rsidRDefault="00476A09" w:rsidP="00476A09">
            <w:pPr>
              <w:ind w:left="204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(1 MJ = 100bm)</w:t>
            </w:r>
          </w:p>
        </w:tc>
      </w:tr>
      <w:tr w:rsidR="008F71D3" w:rsidRPr="00476A09" w14:paraId="41F78CE4" w14:textId="77777777" w:rsidTr="008F71D3">
        <w:trPr>
          <w:trHeight w:val="567"/>
        </w:trPr>
        <w:tc>
          <w:tcPr>
            <w:tcW w:w="26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C005C98" w14:textId="3F70EE63" w:rsidR="00476A09" w:rsidRPr="00476A09" w:rsidRDefault="00AC642C" w:rsidP="00476A09">
            <w:pPr>
              <w:ind w:left="164" w:right="31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Obora v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Podbezdězí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ECFE5E" w14:textId="3A203756" w:rsidR="00476A09" w:rsidRPr="00476A09" w:rsidRDefault="00AC642C" w:rsidP="008F71D3">
            <w:pPr>
              <w:spacing w:before="40" w:after="40"/>
              <w:ind w:hanging="80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280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E76378" w14:textId="50D4D2D4" w:rsidR="00476A09" w:rsidRPr="00476A09" w:rsidRDefault="00AC642C" w:rsidP="008F71D3">
            <w:pPr>
              <w:spacing w:before="40" w:after="40"/>
              <w:ind w:left="31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784</w:t>
            </w:r>
          </w:p>
        </w:tc>
        <w:tc>
          <w:tcPr>
            <w:tcW w:w="205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DFCE3B" w14:textId="4226C69B" w:rsidR="00476A09" w:rsidRPr="00F276C0" w:rsidRDefault="00F276C0" w:rsidP="00476A09">
            <w:pPr>
              <w:ind w:left="6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76C0">
              <w:rPr>
                <w:rFonts w:ascii="Arial" w:hAnsi="Arial" w:cs="Arial"/>
                <w:sz w:val="22"/>
                <w:szCs w:val="22"/>
              </w:rPr>
              <w:t>43</w:t>
            </w:r>
            <w:r w:rsidR="00476A09" w:rsidRPr="00F276C0">
              <w:rPr>
                <w:rFonts w:ascii="Arial" w:hAnsi="Arial" w:cs="Arial"/>
                <w:sz w:val="22"/>
                <w:szCs w:val="22"/>
              </w:rPr>
              <w:t xml:space="preserve"> MJ</w:t>
            </w:r>
          </w:p>
        </w:tc>
      </w:tr>
      <w:tr w:rsidR="008F71D3" w:rsidRPr="00476A09" w14:paraId="246812AA" w14:textId="77777777" w:rsidTr="008F71D3">
        <w:trPr>
          <w:trHeight w:val="567"/>
        </w:trPr>
        <w:tc>
          <w:tcPr>
            <w:tcW w:w="267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E4F067" w14:textId="77777777" w:rsidR="00476A09" w:rsidRPr="00476A09" w:rsidRDefault="00476A09" w:rsidP="00476A09">
            <w:pPr>
              <w:ind w:left="164" w:right="31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E776A2" w14:textId="291F4D48" w:rsidR="00476A09" w:rsidRPr="00476A09" w:rsidRDefault="00AC642C" w:rsidP="008F71D3">
            <w:pPr>
              <w:spacing w:before="40" w:after="40"/>
              <w:ind w:hanging="80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FBF0F2D" w14:textId="4707CE38" w:rsidR="00476A09" w:rsidRPr="00476A09" w:rsidRDefault="00AC642C" w:rsidP="008F71D3">
            <w:pPr>
              <w:spacing w:before="40" w:after="40"/>
              <w:ind w:left="31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891</w:t>
            </w:r>
          </w:p>
        </w:tc>
        <w:tc>
          <w:tcPr>
            <w:tcW w:w="20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B60199" w14:textId="77777777" w:rsidR="00476A09" w:rsidRPr="00F276C0" w:rsidRDefault="00476A09" w:rsidP="00476A09">
            <w:pPr>
              <w:ind w:left="6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71D3" w:rsidRPr="00476A09" w14:paraId="3343EC1C" w14:textId="77777777" w:rsidTr="008F71D3">
        <w:trPr>
          <w:trHeight w:val="381"/>
        </w:trPr>
        <w:tc>
          <w:tcPr>
            <w:tcW w:w="267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A0D38E" w14:textId="77777777" w:rsidR="00476A09" w:rsidRPr="00476A09" w:rsidRDefault="00476A09" w:rsidP="00476A09">
            <w:pPr>
              <w:ind w:left="164" w:right="31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E0D994" w14:textId="01645B03" w:rsidR="00476A09" w:rsidRPr="00476A09" w:rsidRDefault="00AC642C" w:rsidP="008F71D3">
            <w:pPr>
              <w:spacing w:before="40" w:after="40"/>
              <w:ind w:hanging="80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328</w:t>
            </w:r>
          </w:p>
        </w:tc>
        <w:tc>
          <w:tcPr>
            <w:tcW w:w="29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0811A7" w14:textId="4FFCCEA5" w:rsidR="00476A09" w:rsidRPr="00476A09" w:rsidRDefault="00AC642C" w:rsidP="008F71D3">
            <w:pPr>
              <w:spacing w:before="40" w:after="40"/>
              <w:ind w:left="31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798, 799, 846, 860, 861, 923</w:t>
            </w:r>
          </w:p>
        </w:tc>
        <w:tc>
          <w:tcPr>
            <w:tcW w:w="205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9A1C7F" w14:textId="77777777" w:rsidR="00476A09" w:rsidRPr="00F276C0" w:rsidRDefault="00476A09" w:rsidP="00476A09">
            <w:pPr>
              <w:ind w:left="6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71D3" w:rsidRPr="00476A09" w14:paraId="6463A7E2" w14:textId="77777777" w:rsidTr="008F71D3">
        <w:trPr>
          <w:trHeight w:val="486"/>
        </w:trPr>
        <w:tc>
          <w:tcPr>
            <w:tcW w:w="26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FC5BBF3" w14:textId="19CD13DC" w:rsidR="00476A09" w:rsidRPr="00476A09" w:rsidRDefault="00AC642C" w:rsidP="00476A09">
            <w:pPr>
              <w:ind w:left="164" w:right="31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Rané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C82D15" w14:textId="178E4F53" w:rsidR="00476A09" w:rsidRPr="00476A09" w:rsidRDefault="00AC642C" w:rsidP="008F71D3">
            <w:pPr>
              <w:spacing w:before="40" w:after="40"/>
              <w:ind w:hanging="80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D767204" w14:textId="349B2EAE" w:rsidR="00476A09" w:rsidRPr="00A02039" w:rsidRDefault="00AC642C" w:rsidP="008F71D3">
            <w:pPr>
              <w:spacing w:before="40" w:after="40"/>
              <w:ind w:left="31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02039">
              <w:rPr>
                <w:rFonts w:ascii="Arial" w:hAnsi="Arial" w:cs="Arial"/>
                <w:sz w:val="22"/>
                <w:szCs w:val="22"/>
              </w:rPr>
              <w:t>231, 232, 233, 335, 336, 339, 351, 352, 353, 355, 359, 363, 369, 370, 371, 372</w:t>
            </w:r>
          </w:p>
        </w:tc>
        <w:tc>
          <w:tcPr>
            <w:tcW w:w="205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00F92A" w14:textId="6BFDA88D" w:rsidR="00476A09" w:rsidRPr="00F276C0" w:rsidRDefault="00F276C0" w:rsidP="00476A09">
            <w:pPr>
              <w:ind w:left="6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76C0">
              <w:rPr>
                <w:rFonts w:ascii="Arial" w:hAnsi="Arial" w:cs="Arial"/>
                <w:sz w:val="22"/>
                <w:szCs w:val="22"/>
              </w:rPr>
              <w:t>202</w:t>
            </w:r>
            <w:r w:rsidR="00476A09" w:rsidRPr="00F276C0">
              <w:rPr>
                <w:rFonts w:ascii="Arial" w:hAnsi="Arial" w:cs="Arial"/>
                <w:sz w:val="22"/>
                <w:szCs w:val="22"/>
              </w:rPr>
              <w:t xml:space="preserve"> MJ</w:t>
            </w:r>
          </w:p>
        </w:tc>
      </w:tr>
      <w:tr w:rsidR="008F71D3" w:rsidRPr="00476A09" w14:paraId="18DAE84E" w14:textId="77777777" w:rsidTr="008F71D3">
        <w:trPr>
          <w:trHeight w:val="567"/>
        </w:trPr>
        <w:tc>
          <w:tcPr>
            <w:tcW w:w="267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E2C6B08" w14:textId="77777777" w:rsidR="00476A09" w:rsidRPr="00476A09" w:rsidRDefault="00476A09" w:rsidP="00476A09">
            <w:pPr>
              <w:ind w:left="164" w:right="31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12FB41" w14:textId="500DA313" w:rsidR="00476A09" w:rsidRPr="00476A09" w:rsidRDefault="00EF1E0C" w:rsidP="008F71D3">
            <w:pPr>
              <w:spacing w:before="40" w:after="40"/>
              <w:ind w:hanging="80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3DD54A" w14:textId="7D4FE1D2" w:rsidR="00476A09" w:rsidRPr="00A02039" w:rsidRDefault="00EF1E0C" w:rsidP="008F71D3">
            <w:pPr>
              <w:spacing w:before="40" w:after="40"/>
              <w:ind w:left="31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02039">
              <w:rPr>
                <w:rFonts w:ascii="Arial" w:hAnsi="Arial" w:cs="Arial"/>
                <w:sz w:val="22"/>
                <w:szCs w:val="22"/>
              </w:rPr>
              <w:t>282, 291</w:t>
            </w:r>
          </w:p>
        </w:tc>
        <w:tc>
          <w:tcPr>
            <w:tcW w:w="20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2C4835" w14:textId="77777777" w:rsidR="00476A09" w:rsidRPr="00476A09" w:rsidRDefault="00476A09" w:rsidP="00476A09">
            <w:pPr>
              <w:ind w:left="6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71D3" w:rsidRPr="00476A09" w14:paraId="435EFFB3" w14:textId="77777777" w:rsidTr="008F71D3">
        <w:trPr>
          <w:trHeight w:val="567"/>
        </w:trPr>
        <w:tc>
          <w:tcPr>
            <w:tcW w:w="267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10EC404" w14:textId="77777777" w:rsidR="00476A09" w:rsidRPr="00476A09" w:rsidRDefault="00476A09" w:rsidP="00476A09">
            <w:pPr>
              <w:ind w:left="164" w:right="31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829276" w14:textId="2CDD3B97" w:rsidR="00476A09" w:rsidRPr="00476A09" w:rsidRDefault="00EF1E0C" w:rsidP="008F71D3">
            <w:pPr>
              <w:spacing w:before="40" w:after="40"/>
              <w:ind w:hanging="80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399DE0" w14:textId="6C138F9F" w:rsidR="00476A09" w:rsidRPr="00A02039" w:rsidRDefault="00EF1E0C" w:rsidP="008F71D3">
            <w:pPr>
              <w:spacing w:before="40" w:after="40"/>
              <w:ind w:left="31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02039">
              <w:rPr>
                <w:rFonts w:ascii="Arial" w:hAnsi="Arial" w:cs="Arial"/>
                <w:sz w:val="22"/>
                <w:szCs w:val="22"/>
              </w:rPr>
              <w:t>237</w:t>
            </w:r>
          </w:p>
        </w:tc>
        <w:tc>
          <w:tcPr>
            <w:tcW w:w="20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6A4827" w14:textId="77777777" w:rsidR="00476A09" w:rsidRPr="00476A09" w:rsidRDefault="00476A09" w:rsidP="00476A09">
            <w:pPr>
              <w:ind w:left="6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71D3" w:rsidRPr="00476A09" w14:paraId="4E11D472" w14:textId="77777777" w:rsidTr="008F71D3">
        <w:trPr>
          <w:trHeight w:val="567"/>
        </w:trPr>
        <w:tc>
          <w:tcPr>
            <w:tcW w:w="267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E84466D" w14:textId="77777777" w:rsidR="00476A09" w:rsidRPr="00476A09" w:rsidRDefault="00476A09" w:rsidP="00476A09">
            <w:pPr>
              <w:ind w:left="164" w:right="31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8E999E" w14:textId="29A91946" w:rsidR="00476A09" w:rsidRPr="00476A09" w:rsidRDefault="00EF1E0C" w:rsidP="008F71D3">
            <w:pPr>
              <w:spacing w:before="40" w:after="40"/>
              <w:ind w:hanging="80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132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A809F5" w14:textId="3EEE9A67" w:rsidR="00476A09" w:rsidRPr="00A02039" w:rsidRDefault="00EF1E0C" w:rsidP="008F71D3">
            <w:pPr>
              <w:spacing w:before="40" w:after="40"/>
              <w:ind w:left="31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02039">
              <w:rPr>
                <w:rFonts w:ascii="Arial" w:hAnsi="Arial" w:cs="Arial"/>
                <w:sz w:val="22"/>
                <w:szCs w:val="22"/>
              </w:rPr>
              <w:t>235, 238, 256</w:t>
            </w:r>
          </w:p>
        </w:tc>
        <w:tc>
          <w:tcPr>
            <w:tcW w:w="20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92C163" w14:textId="77777777" w:rsidR="00476A09" w:rsidRPr="00476A09" w:rsidRDefault="00476A09" w:rsidP="00476A09">
            <w:pPr>
              <w:ind w:left="6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71D3" w:rsidRPr="00476A09" w14:paraId="1100802D" w14:textId="77777777" w:rsidTr="008F71D3">
        <w:trPr>
          <w:trHeight w:val="567"/>
        </w:trPr>
        <w:tc>
          <w:tcPr>
            <w:tcW w:w="267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D0FFF52" w14:textId="77777777" w:rsidR="00476A09" w:rsidRPr="00476A09" w:rsidRDefault="00476A09" w:rsidP="00476A09">
            <w:pPr>
              <w:ind w:left="164" w:right="31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C2A178" w14:textId="1D7278B0" w:rsidR="00476A09" w:rsidRPr="00476A09" w:rsidRDefault="00EF1E0C" w:rsidP="008F71D3">
            <w:pPr>
              <w:spacing w:before="40" w:after="40"/>
              <w:ind w:hanging="80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154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B9204F" w14:textId="270A31B6" w:rsidR="00476A09" w:rsidRPr="00A02039" w:rsidRDefault="00EF1E0C" w:rsidP="008F71D3">
            <w:pPr>
              <w:spacing w:before="40" w:after="40"/>
              <w:ind w:left="31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02039">
              <w:rPr>
                <w:rFonts w:ascii="Arial" w:hAnsi="Arial" w:cs="Arial"/>
                <w:sz w:val="22"/>
                <w:szCs w:val="22"/>
              </w:rPr>
              <w:t>323, 325, 331</w:t>
            </w:r>
          </w:p>
        </w:tc>
        <w:tc>
          <w:tcPr>
            <w:tcW w:w="20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193483" w14:textId="77777777" w:rsidR="00476A09" w:rsidRPr="00476A09" w:rsidRDefault="00476A09" w:rsidP="00476A09">
            <w:pPr>
              <w:ind w:left="6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71D3" w:rsidRPr="00476A09" w14:paraId="421D4BF5" w14:textId="77777777" w:rsidTr="008F71D3">
        <w:trPr>
          <w:trHeight w:val="567"/>
        </w:trPr>
        <w:tc>
          <w:tcPr>
            <w:tcW w:w="267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B41F81E" w14:textId="77777777" w:rsidR="00476A09" w:rsidRPr="00476A09" w:rsidRDefault="00476A09" w:rsidP="00476A09">
            <w:pPr>
              <w:ind w:left="164" w:right="31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D87277" w14:textId="69FF5C31" w:rsidR="00476A09" w:rsidRPr="00476A09" w:rsidRDefault="00EF1E0C" w:rsidP="008F71D3">
            <w:pPr>
              <w:spacing w:before="40" w:after="40"/>
              <w:ind w:hanging="80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168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ABF15B" w14:textId="29886431" w:rsidR="00476A09" w:rsidRPr="00A02039" w:rsidRDefault="00EF1E0C" w:rsidP="008F71D3">
            <w:pPr>
              <w:spacing w:before="40" w:after="40"/>
              <w:ind w:left="31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02039">
              <w:rPr>
                <w:rFonts w:ascii="Arial" w:hAnsi="Arial" w:cs="Arial"/>
                <w:sz w:val="22"/>
                <w:szCs w:val="22"/>
              </w:rPr>
              <w:t>305</w:t>
            </w:r>
          </w:p>
        </w:tc>
        <w:tc>
          <w:tcPr>
            <w:tcW w:w="20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571DC0" w14:textId="77777777" w:rsidR="00476A09" w:rsidRPr="00476A09" w:rsidRDefault="00476A09" w:rsidP="00476A09">
            <w:pPr>
              <w:ind w:left="6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642C" w:rsidRPr="00476A09" w14:paraId="071AA6E1" w14:textId="77777777" w:rsidTr="008F71D3">
        <w:trPr>
          <w:trHeight w:val="567"/>
        </w:trPr>
        <w:tc>
          <w:tcPr>
            <w:tcW w:w="267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64BF1A0" w14:textId="77777777" w:rsidR="00AC642C" w:rsidRPr="00476A09" w:rsidRDefault="00AC642C" w:rsidP="00476A09">
            <w:pPr>
              <w:ind w:left="164" w:right="31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813701" w14:textId="2AB5C6CF" w:rsidR="00AC642C" w:rsidRPr="00476A09" w:rsidRDefault="00EF1E0C" w:rsidP="008F71D3">
            <w:pPr>
              <w:spacing w:before="40" w:after="40"/>
              <w:ind w:hanging="80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185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27FDD3" w14:textId="4B308E04" w:rsidR="00AC642C" w:rsidRPr="00A02039" w:rsidRDefault="00EF1E0C" w:rsidP="008F71D3">
            <w:pPr>
              <w:spacing w:before="40" w:after="40"/>
              <w:ind w:left="31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02039">
              <w:rPr>
                <w:rFonts w:ascii="Arial" w:hAnsi="Arial" w:cs="Arial"/>
                <w:sz w:val="22"/>
                <w:szCs w:val="22"/>
              </w:rPr>
              <w:t>250, 254, 255, 264, 267, 269, 270, 271, 272, 273, 277, 347</w:t>
            </w:r>
          </w:p>
        </w:tc>
        <w:tc>
          <w:tcPr>
            <w:tcW w:w="20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41670A" w14:textId="77777777" w:rsidR="00AC642C" w:rsidRPr="00476A09" w:rsidRDefault="00AC642C" w:rsidP="00476A09">
            <w:pPr>
              <w:ind w:left="6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71D3" w:rsidRPr="00476A09" w14:paraId="498473F0" w14:textId="77777777" w:rsidTr="008F71D3">
        <w:trPr>
          <w:trHeight w:val="567"/>
        </w:trPr>
        <w:tc>
          <w:tcPr>
            <w:tcW w:w="267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8F7BD8F" w14:textId="77777777" w:rsidR="00476A09" w:rsidRPr="00476A09" w:rsidRDefault="00476A09" w:rsidP="00476A09">
            <w:pPr>
              <w:ind w:left="164" w:right="31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3002B2" w14:textId="634E0C99" w:rsidR="00476A09" w:rsidRPr="00476A09" w:rsidRDefault="00F276C0" w:rsidP="008F71D3">
            <w:pPr>
              <w:spacing w:before="40" w:after="40"/>
              <w:ind w:hanging="80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191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E4484B" w14:textId="23237326" w:rsidR="00476A09" w:rsidRPr="00A02039" w:rsidRDefault="00F276C0" w:rsidP="008F71D3">
            <w:pPr>
              <w:spacing w:before="40" w:after="40"/>
              <w:ind w:left="31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02039">
              <w:rPr>
                <w:rFonts w:ascii="Arial" w:hAnsi="Arial" w:cs="Arial"/>
                <w:sz w:val="22"/>
                <w:szCs w:val="22"/>
              </w:rPr>
              <w:t>222, 224, 225, 226, 227, 228</w:t>
            </w:r>
          </w:p>
        </w:tc>
        <w:tc>
          <w:tcPr>
            <w:tcW w:w="20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B65917" w14:textId="77777777" w:rsidR="00476A09" w:rsidRPr="00476A09" w:rsidRDefault="00476A09" w:rsidP="00476A09">
            <w:pPr>
              <w:ind w:left="6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642C" w:rsidRPr="00476A09" w14:paraId="3C0CDEE1" w14:textId="77777777" w:rsidTr="008F71D3">
        <w:trPr>
          <w:trHeight w:val="567"/>
        </w:trPr>
        <w:tc>
          <w:tcPr>
            <w:tcW w:w="267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6E458DA" w14:textId="77777777" w:rsidR="00AC642C" w:rsidRPr="00476A09" w:rsidRDefault="00AC642C" w:rsidP="00476A09">
            <w:pPr>
              <w:ind w:left="164" w:right="31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3174F2" w14:textId="3A0C9F90" w:rsidR="00AC642C" w:rsidRPr="00476A09" w:rsidRDefault="00F276C0" w:rsidP="008F71D3">
            <w:pPr>
              <w:spacing w:before="40" w:after="40"/>
              <w:ind w:hanging="80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204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6021EA" w14:textId="724D5B83" w:rsidR="00AC642C" w:rsidRPr="00A02039" w:rsidRDefault="00F276C0" w:rsidP="008F71D3">
            <w:pPr>
              <w:spacing w:before="40" w:after="40"/>
              <w:ind w:left="31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02039">
              <w:rPr>
                <w:rFonts w:ascii="Arial" w:hAnsi="Arial" w:cs="Arial"/>
                <w:sz w:val="22"/>
                <w:szCs w:val="22"/>
              </w:rPr>
              <w:t>246, 247, 248</w:t>
            </w:r>
          </w:p>
        </w:tc>
        <w:tc>
          <w:tcPr>
            <w:tcW w:w="20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01B1BF" w14:textId="77777777" w:rsidR="00AC642C" w:rsidRPr="00476A09" w:rsidRDefault="00AC642C" w:rsidP="00476A09">
            <w:pPr>
              <w:ind w:left="6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642C" w:rsidRPr="00476A09" w14:paraId="4DBAC460" w14:textId="77777777" w:rsidTr="008F71D3">
        <w:trPr>
          <w:trHeight w:val="567"/>
        </w:trPr>
        <w:tc>
          <w:tcPr>
            <w:tcW w:w="267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4CF31A8" w14:textId="77777777" w:rsidR="00AC642C" w:rsidRPr="00476A09" w:rsidRDefault="00AC642C" w:rsidP="00476A09">
            <w:pPr>
              <w:ind w:left="164" w:right="31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B0E4A8" w14:textId="340B15AC" w:rsidR="00AC642C" w:rsidRPr="00476A09" w:rsidRDefault="00F276C0" w:rsidP="008F71D3">
            <w:pPr>
              <w:spacing w:before="40" w:after="40"/>
              <w:ind w:hanging="80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305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40C6B7" w14:textId="3186EE6C" w:rsidR="00AC642C" w:rsidRPr="00A02039" w:rsidRDefault="00F276C0" w:rsidP="008F71D3">
            <w:pPr>
              <w:spacing w:before="40" w:after="40"/>
              <w:ind w:left="31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02039">
              <w:rPr>
                <w:rFonts w:ascii="Arial" w:hAnsi="Arial" w:cs="Arial"/>
                <w:sz w:val="22"/>
                <w:szCs w:val="22"/>
              </w:rPr>
              <w:t>307</w:t>
            </w:r>
          </w:p>
        </w:tc>
        <w:tc>
          <w:tcPr>
            <w:tcW w:w="20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14317A" w14:textId="77777777" w:rsidR="00AC642C" w:rsidRPr="00476A09" w:rsidRDefault="00AC642C" w:rsidP="00476A09">
            <w:pPr>
              <w:ind w:left="6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642C" w:rsidRPr="00476A09" w14:paraId="6BA7603C" w14:textId="77777777" w:rsidTr="008F71D3">
        <w:trPr>
          <w:trHeight w:val="567"/>
        </w:trPr>
        <w:tc>
          <w:tcPr>
            <w:tcW w:w="267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5D43E63" w14:textId="77777777" w:rsidR="00AC642C" w:rsidRPr="00476A09" w:rsidRDefault="00AC642C" w:rsidP="00476A09">
            <w:pPr>
              <w:ind w:left="164" w:right="31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6A1B0F" w14:textId="3163D5BA" w:rsidR="00AC642C" w:rsidRPr="00476A09" w:rsidRDefault="00F276C0" w:rsidP="008F71D3">
            <w:pPr>
              <w:spacing w:before="40" w:after="40"/>
              <w:ind w:hanging="80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307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9CBFAE" w14:textId="4320CC5C" w:rsidR="00AC642C" w:rsidRPr="00A02039" w:rsidRDefault="00F276C0" w:rsidP="008F71D3">
            <w:pPr>
              <w:spacing w:before="40" w:after="40"/>
              <w:ind w:left="31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02039">
              <w:rPr>
                <w:rFonts w:ascii="Arial" w:hAnsi="Arial" w:cs="Arial"/>
                <w:sz w:val="22"/>
                <w:szCs w:val="22"/>
              </w:rPr>
              <w:t>260, 302, 320, 364</w:t>
            </w:r>
          </w:p>
        </w:tc>
        <w:tc>
          <w:tcPr>
            <w:tcW w:w="20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7236A6" w14:textId="77777777" w:rsidR="00AC642C" w:rsidRPr="00476A09" w:rsidRDefault="00AC642C" w:rsidP="00476A09">
            <w:pPr>
              <w:ind w:left="6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642C" w:rsidRPr="00476A09" w14:paraId="0383B9EF" w14:textId="77777777" w:rsidTr="008F71D3">
        <w:trPr>
          <w:trHeight w:val="567"/>
        </w:trPr>
        <w:tc>
          <w:tcPr>
            <w:tcW w:w="267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8B8EBEC" w14:textId="77777777" w:rsidR="00AC642C" w:rsidRPr="00476A09" w:rsidRDefault="00AC642C" w:rsidP="00476A09">
            <w:pPr>
              <w:ind w:left="164" w:right="31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3F7B00" w14:textId="11251CF9" w:rsidR="00AC642C" w:rsidRPr="00476A09" w:rsidRDefault="00F276C0" w:rsidP="008F71D3">
            <w:pPr>
              <w:spacing w:before="40" w:after="40"/>
              <w:ind w:hanging="80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313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5E86AA" w14:textId="003E2BF5" w:rsidR="00AC642C" w:rsidRPr="00A02039" w:rsidRDefault="00F276C0" w:rsidP="008F71D3">
            <w:pPr>
              <w:spacing w:before="40" w:after="40"/>
              <w:ind w:left="31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02039">
              <w:rPr>
                <w:rFonts w:ascii="Arial" w:hAnsi="Arial" w:cs="Arial"/>
                <w:sz w:val="22"/>
                <w:szCs w:val="22"/>
              </w:rPr>
              <w:t>230, 285, 314, 315, 317, 326, 327</w:t>
            </w:r>
          </w:p>
        </w:tc>
        <w:tc>
          <w:tcPr>
            <w:tcW w:w="20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611588" w14:textId="77777777" w:rsidR="00AC642C" w:rsidRPr="00476A09" w:rsidRDefault="00AC642C" w:rsidP="00476A09">
            <w:pPr>
              <w:ind w:left="6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76C0" w:rsidRPr="00476A09" w14:paraId="0D51D613" w14:textId="77777777" w:rsidTr="008F71D3">
        <w:trPr>
          <w:trHeight w:val="567"/>
        </w:trPr>
        <w:tc>
          <w:tcPr>
            <w:tcW w:w="267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F80A9CA" w14:textId="77777777" w:rsidR="00F276C0" w:rsidRPr="00476A09" w:rsidRDefault="00F276C0" w:rsidP="00F276C0">
            <w:pPr>
              <w:ind w:left="164" w:right="31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FE8B6A" w14:textId="0472BC02" w:rsidR="00F276C0" w:rsidRPr="00476A09" w:rsidRDefault="00F276C0" w:rsidP="00F276C0">
            <w:pPr>
              <w:spacing w:before="40" w:after="40"/>
              <w:ind w:hanging="80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322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37440B" w14:textId="40A35040" w:rsidR="00F276C0" w:rsidRPr="00A02039" w:rsidRDefault="00F276C0" w:rsidP="00F276C0">
            <w:pPr>
              <w:spacing w:before="40" w:after="40"/>
              <w:ind w:left="31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02039">
              <w:rPr>
                <w:rFonts w:ascii="Arial" w:hAnsi="Arial" w:cs="Arial"/>
                <w:sz w:val="22"/>
                <w:szCs w:val="22"/>
              </w:rPr>
              <w:t>223, 229</w:t>
            </w:r>
          </w:p>
        </w:tc>
        <w:tc>
          <w:tcPr>
            <w:tcW w:w="20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3A0801" w14:textId="77777777" w:rsidR="00F276C0" w:rsidRPr="00476A09" w:rsidRDefault="00F276C0" w:rsidP="00F276C0">
            <w:pPr>
              <w:ind w:left="6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71D3" w:rsidRPr="00476A09" w14:paraId="328276B2" w14:textId="77777777" w:rsidTr="008F71D3">
        <w:trPr>
          <w:trHeight w:val="567"/>
        </w:trPr>
        <w:tc>
          <w:tcPr>
            <w:tcW w:w="267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609AF2" w14:textId="77777777" w:rsidR="00476A09" w:rsidRPr="00476A09" w:rsidRDefault="00476A09" w:rsidP="00476A09">
            <w:pPr>
              <w:ind w:left="164" w:right="31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25312D" w14:textId="004D4973" w:rsidR="00476A09" w:rsidRPr="00476A09" w:rsidRDefault="00F276C0" w:rsidP="008F71D3">
            <w:pPr>
              <w:spacing w:before="40" w:after="40"/>
              <w:ind w:hanging="80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323</w:t>
            </w:r>
          </w:p>
        </w:tc>
        <w:tc>
          <w:tcPr>
            <w:tcW w:w="29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DC372E" w14:textId="6A315BC1" w:rsidR="00476A09" w:rsidRPr="00A02039" w:rsidRDefault="00F276C0" w:rsidP="008F71D3">
            <w:pPr>
              <w:spacing w:before="40" w:after="40"/>
              <w:ind w:left="31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02039">
              <w:rPr>
                <w:rFonts w:ascii="Arial" w:hAnsi="Arial" w:cs="Arial"/>
                <w:sz w:val="22"/>
                <w:szCs w:val="22"/>
              </w:rPr>
              <w:t>337</w:t>
            </w:r>
          </w:p>
        </w:tc>
        <w:tc>
          <w:tcPr>
            <w:tcW w:w="205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3DC384" w14:textId="77777777" w:rsidR="00476A09" w:rsidRPr="00476A09" w:rsidRDefault="00476A09" w:rsidP="00476A09">
            <w:pPr>
              <w:ind w:left="6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9449EE9" w14:textId="77777777" w:rsidR="00C111D2" w:rsidRPr="00014665" w:rsidRDefault="00C111D2" w:rsidP="008F71D3">
      <w:pPr>
        <w:spacing w:after="120"/>
        <w:ind w:left="0"/>
        <w:rPr>
          <w:rFonts w:ascii="Arial" w:hAnsi="Arial" w:cs="Arial"/>
          <w:sz w:val="22"/>
          <w:szCs w:val="22"/>
        </w:rPr>
      </w:pPr>
    </w:p>
    <w:sectPr w:rsidR="00C111D2" w:rsidRPr="00014665" w:rsidSect="00BC5C19">
      <w:headerReference w:type="first" r:id="rId16"/>
      <w:pgSz w:w="11906" w:h="16838"/>
      <w:pgMar w:top="1417" w:right="1417" w:bottom="993" w:left="1418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72676" w14:textId="77777777" w:rsidR="00C475A0" w:rsidRDefault="00C475A0" w:rsidP="003C2E23">
      <w:pPr>
        <w:spacing w:before="0"/>
      </w:pPr>
      <w:r>
        <w:separator/>
      </w:r>
    </w:p>
  </w:endnote>
  <w:endnote w:type="continuationSeparator" w:id="0">
    <w:p w14:paraId="08AD70B9" w14:textId="77777777" w:rsidR="00C475A0" w:rsidRDefault="00C475A0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th-Unicode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6049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5675A6" w14:textId="7719ACAC" w:rsidR="00FF0C21" w:rsidRDefault="00FF0C21">
            <w:pPr>
              <w:pStyle w:val="Zpat"/>
              <w:jc w:val="right"/>
            </w:pPr>
            <w:r>
              <w:t xml:space="preserve"> 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PAGE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  <w:r w:rsidRPr="00A80776">
              <w:rPr>
                <w:bCs/>
                <w:sz w:val="24"/>
                <w:szCs w:val="24"/>
              </w:rPr>
              <w:t>/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NUMPAGES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1A193" w14:textId="77777777" w:rsidR="00C475A0" w:rsidRDefault="00C475A0" w:rsidP="003C2E23">
      <w:pPr>
        <w:spacing w:before="0"/>
      </w:pPr>
      <w:r>
        <w:separator/>
      </w:r>
    </w:p>
  </w:footnote>
  <w:footnote w:type="continuationSeparator" w:id="0">
    <w:p w14:paraId="10CFFFDF" w14:textId="77777777" w:rsidR="00C475A0" w:rsidRDefault="00C475A0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8DC4" w14:textId="79AA030E" w:rsidR="00FF0C21" w:rsidRPr="0035276D" w:rsidRDefault="005253B8" w:rsidP="0035276D">
    <w:pPr>
      <w:pStyle w:val="Zhlav"/>
      <w:pBdr>
        <w:bottom w:val="single" w:sz="6" w:space="0" w:color="auto"/>
      </w:pBdr>
      <w:tabs>
        <w:tab w:val="left" w:pos="4536"/>
      </w:tabs>
      <w:rPr>
        <w:rFonts w:ascii="Arial" w:hAnsi="Arial" w:cs="Arial"/>
        <w:sz w:val="16"/>
        <w:szCs w:val="16"/>
      </w:rPr>
    </w:pPr>
    <w:r w:rsidRPr="0035276D">
      <w:rPr>
        <w:rFonts w:ascii="Arial" w:hAnsi="Arial" w:cs="Arial"/>
        <w:sz w:val="16"/>
        <w:szCs w:val="16"/>
      </w:rPr>
      <w:t xml:space="preserve">Vytyčení pozemků po </w:t>
    </w:r>
    <w:proofErr w:type="spellStart"/>
    <w:r w:rsidRPr="0035276D">
      <w:rPr>
        <w:rFonts w:ascii="Arial" w:hAnsi="Arial" w:cs="Arial"/>
        <w:sz w:val="16"/>
        <w:szCs w:val="16"/>
      </w:rPr>
      <w:t>KoPÚ</w:t>
    </w:r>
    <w:proofErr w:type="spellEnd"/>
    <w:r w:rsidRPr="0035276D">
      <w:rPr>
        <w:rFonts w:ascii="Arial" w:hAnsi="Arial" w:cs="Arial"/>
        <w:sz w:val="16"/>
        <w:szCs w:val="16"/>
      </w:rPr>
      <w:t xml:space="preserve"> </w:t>
    </w:r>
    <w:r w:rsidR="00D365A6" w:rsidRPr="0035276D">
      <w:rPr>
        <w:rFonts w:ascii="Arial" w:hAnsi="Arial" w:cs="Arial"/>
        <w:sz w:val="16"/>
        <w:szCs w:val="16"/>
      </w:rPr>
      <w:t>–</w:t>
    </w:r>
    <w:r w:rsidRPr="0035276D">
      <w:rPr>
        <w:rFonts w:ascii="Arial" w:hAnsi="Arial" w:cs="Arial"/>
        <w:sz w:val="16"/>
        <w:szCs w:val="16"/>
      </w:rPr>
      <w:t xml:space="preserve"> </w:t>
    </w:r>
    <w:proofErr w:type="spellStart"/>
    <w:r w:rsidR="00D365A6" w:rsidRPr="0035276D">
      <w:rPr>
        <w:rFonts w:ascii="Arial" w:hAnsi="Arial" w:cs="Arial"/>
        <w:sz w:val="16"/>
        <w:szCs w:val="16"/>
      </w:rPr>
      <w:t>k.ú</w:t>
    </w:r>
    <w:proofErr w:type="spellEnd"/>
    <w:r w:rsidR="00D365A6" w:rsidRPr="0035276D">
      <w:rPr>
        <w:rFonts w:ascii="Arial" w:hAnsi="Arial" w:cs="Arial"/>
        <w:sz w:val="16"/>
        <w:szCs w:val="16"/>
      </w:rPr>
      <w:t xml:space="preserve">. </w:t>
    </w:r>
    <w:r w:rsidR="0035276D" w:rsidRPr="0035276D">
      <w:rPr>
        <w:rFonts w:ascii="Arial" w:hAnsi="Arial" w:cs="Arial"/>
        <w:sz w:val="16"/>
        <w:szCs w:val="16"/>
      </w:rPr>
      <w:t>Obora v </w:t>
    </w:r>
    <w:proofErr w:type="spellStart"/>
    <w:r w:rsidR="0035276D" w:rsidRPr="0035276D">
      <w:rPr>
        <w:rFonts w:ascii="Arial" w:hAnsi="Arial" w:cs="Arial"/>
        <w:sz w:val="16"/>
        <w:szCs w:val="16"/>
      </w:rPr>
      <w:t>Podbezdězí</w:t>
    </w:r>
    <w:proofErr w:type="spellEnd"/>
    <w:r w:rsidR="0035276D" w:rsidRPr="0035276D">
      <w:rPr>
        <w:rFonts w:ascii="Arial" w:hAnsi="Arial" w:cs="Arial"/>
        <w:sz w:val="16"/>
        <w:szCs w:val="16"/>
      </w:rPr>
      <w:t>, Rané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79800" w14:textId="70057895" w:rsidR="00D365A6" w:rsidRPr="00D365A6" w:rsidRDefault="00D365A6" w:rsidP="00D129A9">
    <w:pPr>
      <w:pStyle w:val="Zhlav"/>
      <w:tabs>
        <w:tab w:val="clear" w:pos="9072"/>
        <w:tab w:val="left" w:pos="4536"/>
        <w:tab w:val="left" w:pos="6663"/>
      </w:tabs>
      <w:rPr>
        <w:rFonts w:ascii="Arial" w:hAnsi="Arial" w:cs="Arial"/>
        <w:sz w:val="16"/>
        <w:szCs w:val="28"/>
      </w:rPr>
    </w:pPr>
    <w:r>
      <w:rPr>
        <w:sz w:val="14"/>
      </w:rPr>
      <w:tab/>
    </w:r>
    <w:r w:rsidRPr="00D365A6">
      <w:rPr>
        <w:rFonts w:ascii="Arial" w:hAnsi="Arial" w:cs="Arial"/>
        <w:sz w:val="16"/>
        <w:szCs w:val="28"/>
      </w:rPr>
      <w:t xml:space="preserve">Číslo Smlouvy Objednatele: </w:t>
    </w:r>
    <w:r w:rsidR="00D129A9">
      <w:rPr>
        <w:rFonts w:ascii="Arial" w:hAnsi="Arial" w:cs="Arial"/>
        <w:sz w:val="16"/>
        <w:szCs w:val="28"/>
      </w:rPr>
      <w:tab/>
    </w:r>
    <w:r w:rsidRPr="0021465E">
      <w:rPr>
        <w:rFonts w:ascii="Arial" w:hAnsi="Arial" w:cs="Arial"/>
        <w:sz w:val="16"/>
        <w:szCs w:val="28"/>
      </w:rPr>
      <w:t>10</w:t>
    </w:r>
    <w:r w:rsidR="0021465E" w:rsidRPr="0021465E">
      <w:rPr>
        <w:rFonts w:ascii="Arial" w:hAnsi="Arial" w:cs="Arial"/>
        <w:sz w:val="16"/>
        <w:szCs w:val="28"/>
      </w:rPr>
      <w:t>65</w:t>
    </w:r>
    <w:r w:rsidRPr="0021465E">
      <w:rPr>
        <w:rFonts w:ascii="Arial" w:hAnsi="Arial" w:cs="Arial"/>
        <w:sz w:val="16"/>
        <w:szCs w:val="28"/>
      </w:rPr>
      <w:t>-2025-54120</w:t>
    </w:r>
    <w:r w:rsidR="0021465E" w:rsidRPr="0021465E">
      <w:rPr>
        <w:rFonts w:ascii="Arial" w:hAnsi="Arial" w:cs="Arial"/>
        <w:sz w:val="16"/>
        <w:szCs w:val="28"/>
      </w:rPr>
      <w:t>2</w:t>
    </w:r>
  </w:p>
  <w:p w14:paraId="264F0FBE" w14:textId="00D0C5CD" w:rsidR="00D365A6" w:rsidRPr="00D365A6" w:rsidRDefault="00D365A6" w:rsidP="00D129A9">
    <w:pPr>
      <w:pStyle w:val="Zhlav"/>
      <w:tabs>
        <w:tab w:val="clear" w:pos="9072"/>
        <w:tab w:val="left" w:pos="4536"/>
        <w:tab w:val="left" w:pos="6663"/>
      </w:tabs>
      <w:rPr>
        <w:rFonts w:ascii="Arial" w:hAnsi="Arial" w:cs="Arial"/>
        <w:sz w:val="16"/>
        <w:szCs w:val="28"/>
      </w:rPr>
    </w:pPr>
    <w:r w:rsidRPr="00D365A6">
      <w:rPr>
        <w:rFonts w:ascii="Arial" w:hAnsi="Arial" w:cs="Arial"/>
        <w:sz w:val="16"/>
        <w:szCs w:val="28"/>
      </w:rPr>
      <w:tab/>
      <w:t>UID</w:t>
    </w:r>
    <w:r>
      <w:rPr>
        <w:rFonts w:ascii="Arial" w:hAnsi="Arial" w:cs="Arial"/>
        <w:sz w:val="16"/>
        <w:szCs w:val="28"/>
      </w:rPr>
      <w:t>:</w:t>
    </w:r>
    <w:r w:rsidR="00D129A9">
      <w:rPr>
        <w:rFonts w:ascii="Arial" w:hAnsi="Arial" w:cs="Arial"/>
        <w:sz w:val="16"/>
        <w:szCs w:val="28"/>
      </w:rPr>
      <w:tab/>
    </w:r>
    <w:r w:rsidR="00D129A9" w:rsidRPr="00D129A9">
      <w:rPr>
        <w:rFonts w:ascii="Arial" w:hAnsi="Arial" w:cs="Arial"/>
        <w:sz w:val="16"/>
        <w:szCs w:val="28"/>
      </w:rPr>
      <w:t>spudms00000015996634</w:t>
    </w:r>
  </w:p>
  <w:p w14:paraId="421BBA66" w14:textId="573666F3" w:rsidR="00D365A6" w:rsidRPr="00D365A6" w:rsidRDefault="00D365A6" w:rsidP="00D129A9">
    <w:pPr>
      <w:pStyle w:val="Zhlav"/>
      <w:tabs>
        <w:tab w:val="clear" w:pos="9072"/>
        <w:tab w:val="left" w:pos="4536"/>
        <w:tab w:val="left" w:pos="6663"/>
      </w:tabs>
      <w:rPr>
        <w:rFonts w:ascii="Arial" w:hAnsi="Arial" w:cs="Arial"/>
        <w:sz w:val="16"/>
        <w:szCs w:val="28"/>
      </w:rPr>
    </w:pPr>
    <w:r w:rsidRPr="00D365A6">
      <w:rPr>
        <w:rFonts w:ascii="Arial" w:hAnsi="Arial" w:cs="Arial"/>
        <w:sz w:val="16"/>
        <w:szCs w:val="28"/>
      </w:rPr>
      <w:tab/>
      <w:t>Číslo Smlouvy Zhotovitele:</w:t>
    </w:r>
    <w:r w:rsidRPr="00D365A6">
      <w:rPr>
        <w:rFonts w:ascii="Arial" w:hAnsi="Arial" w:cs="Arial"/>
        <w:sz w:val="16"/>
        <w:szCs w:val="28"/>
      </w:rPr>
      <w:tab/>
    </w:r>
    <w:r w:rsidR="00D129A9">
      <w:rPr>
        <w:rFonts w:ascii="Arial" w:hAnsi="Arial" w:cs="Arial"/>
        <w:sz w:val="16"/>
        <w:szCs w:val="28"/>
      </w:rPr>
      <w:t>178/2025</w:t>
    </w:r>
  </w:p>
  <w:p w14:paraId="30283B4E" w14:textId="16280471" w:rsidR="00FF0C21" w:rsidRPr="009E6CA7" w:rsidRDefault="00D365A6" w:rsidP="00D129A9">
    <w:pPr>
      <w:pStyle w:val="Zhlav"/>
      <w:tabs>
        <w:tab w:val="clear" w:pos="4536"/>
        <w:tab w:val="left" w:pos="4395"/>
        <w:tab w:val="left" w:pos="6663"/>
      </w:tabs>
      <w:ind w:firstLine="4536"/>
      <w:rPr>
        <w:rFonts w:ascii="Arial" w:hAnsi="Arial" w:cs="Arial"/>
        <w:color w:val="FF0000"/>
        <w:sz w:val="28"/>
        <w:szCs w:val="28"/>
      </w:rPr>
    </w:pPr>
    <w:r w:rsidRPr="0021465E">
      <w:rPr>
        <w:rFonts w:ascii="Arial" w:hAnsi="Arial" w:cs="Arial"/>
        <w:sz w:val="16"/>
        <w:szCs w:val="28"/>
      </w:rPr>
      <w:t xml:space="preserve">Vytyčení pozemků po </w:t>
    </w:r>
    <w:proofErr w:type="spellStart"/>
    <w:r w:rsidRPr="0021465E">
      <w:rPr>
        <w:rFonts w:ascii="Arial" w:hAnsi="Arial" w:cs="Arial"/>
        <w:sz w:val="16"/>
        <w:szCs w:val="28"/>
      </w:rPr>
      <w:t>KoPÚ</w:t>
    </w:r>
    <w:proofErr w:type="spellEnd"/>
    <w:r w:rsidRPr="0021465E">
      <w:rPr>
        <w:rFonts w:ascii="Arial" w:hAnsi="Arial" w:cs="Arial"/>
        <w:sz w:val="16"/>
        <w:szCs w:val="28"/>
      </w:rPr>
      <w:t xml:space="preserve"> – </w:t>
    </w:r>
    <w:proofErr w:type="spellStart"/>
    <w:r w:rsidRPr="0021465E">
      <w:rPr>
        <w:rFonts w:ascii="Arial" w:hAnsi="Arial" w:cs="Arial"/>
        <w:sz w:val="16"/>
        <w:szCs w:val="28"/>
      </w:rPr>
      <w:t>k.ú</w:t>
    </w:r>
    <w:proofErr w:type="spellEnd"/>
    <w:r w:rsidRPr="0021465E">
      <w:rPr>
        <w:rFonts w:ascii="Arial" w:hAnsi="Arial" w:cs="Arial"/>
        <w:sz w:val="16"/>
        <w:szCs w:val="28"/>
      </w:rPr>
      <w:t xml:space="preserve">. </w:t>
    </w:r>
    <w:r w:rsidR="0021465E" w:rsidRPr="0021465E">
      <w:rPr>
        <w:rFonts w:ascii="Arial" w:hAnsi="Arial" w:cs="Arial"/>
        <w:sz w:val="16"/>
        <w:szCs w:val="28"/>
      </w:rPr>
      <w:t>Obora v </w:t>
    </w:r>
    <w:proofErr w:type="spellStart"/>
    <w:r w:rsidR="0021465E" w:rsidRPr="0021465E">
      <w:rPr>
        <w:rFonts w:ascii="Arial" w:hAnsi="Arial" w:cs="Arial"/>
        <w:sz w:val="16"/>
        <w:szCs w:val="28"/>
      </w:rPr>
      <w:t>Podbezdězí</w:t>
    </w:r>
    <w:proofErr w:type="spellEnd"/>
    <w:r w:rsidR="0021465E" w:rsidRPr="0021465E">
      <w:rPr>
        <w:rFonts w:ascii="Arial" w:hAnsi="Arial" w:cs="Arial"/>
        <w:sz w:val="16"/>
        <w:szCs w:val="28"/>
      </w:rPr>
      <w:t>, Rané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353A0" w14:textId="43B30EA0" w:rsidR="00924804" w:rsidRPr="00D365A6" w:rsidRDefault="00517C0F" w:rsidP="00924804">
    <w:pPr>
      <w:pStyle w:val="Zhlav"/>
      <w:tabs>
        <w:tab w:val="clear" w:pos="9072"/>
        <w:tab w:val="left" w:pos="4536"/>
      </w:tabs>
      <w:rPr>
        <w:rFonts w:ascii="Arial" w:hAnsi="Arial" w:cs="Arial"/>
        <w:sz w:val="28"/>
        <w:szCs w:val="28"/>
      </w:rPr>
    </w:pPr>
    <w:r w:rsidRPr="00924804">
      <w:rPr>
        <w:rFonts w:ascii="Arial" w:hAnsi="Arial" w:cs="Arial"/>
        <w:sz w:val="20"/>
        <w:szCs w:val="36"/>
      </w:rPr>
      <w:t xml:space="preserve">Příloha č. 1 </w:t>
    </w:r>
    <w:r w:rsidR="00216504">
      <w:rPr>
        <w:rFonts w:ascii="Arial" w:hAnsi="Arial" w:cs="Arial"/>
        <w:sz w:val="20"/>
        <w:szCs w:val="36"/>
      </w:rPr>
      <w:t>S</w:t>
    </w:r>
    <w:r w:rsidRPr="00924804">
      <w:rPr>
        <w:rFonts w:ascii="Arial" w:hAnsi="Arial" w:cs="Arial"/>
        <w:sz w:val="20"/>
        <w:szCs w:val="36"/>
      </w:rPr>
      <w:t>mlouvy</w:t>
    </w:r>
    <w:r w:rsidR="009C7E52">
      <w:rPr>
        <w:rFonts w:ascii="Arial" w:hAnsi="Arial" w:cs="Arial"/>
        <w:sz w:val="20"/>
        <w:szCs w:val="36"/>
      </w:rPr>
      <w:t xml:space="preserve"> o dílo č.</w:t>
    </w:r>
    <w:r w:rsidR="00924804">
      <w:rPr>
        <w:rFonts w:ascii="Arial" w:hAnsi="Arial" w:cs="Arial"/>
        <w:sz w:val="20"/>
        <w:szCs w:val="36"/>
      </w:rPr>
      <w:t xml:space="preserve"> </w:t>
    </w:r>
    <w:r w:rsidR="006C272E">
      <w:rPr>
        <w:rFonts w:ascii="Arial" w:hAnsi="Arial" w:cs="Arial"/>
        <w:sz w:val="20"/>
        <w:szCs w:val="36"/>
      </w:rPr>
      <w:t>1065-2025-541202</w:t>
    </w:r>
    <w:r w:rsidR="00A828F8">
      <w:rPr>
        <w:rFonts w:ascii="Arial" w:hAnsi="Arial" w:cs="Arial"/>
        <w:sz w:val="20"/>
        <w:szCs w:val="36"/>
      </w:rPr>
      <w:t xml:space="preserve"> - </w:t>
    </w:r>
    <w:r w:rsidR="00A828F8" w:rsidRPr="00014665">
      <w:rPr>
        <w:rFonts w:ascii="Arial" w:hAnsi="Arial" w:cs="Arial"/>
        <w:sz w:val="22"/>
        <w:szCs w:val="22"/>
      </w:rPr>
      <w:t>Seznam vytyčovaných pozemků</w:t>
    </w:r>
    <w:r>
      <w:rPr>
        <w:sz w:val="14"/>
      </w:rPr>
      <w:tab/>
    </w:r>
  </w:p>
  <w:p w14:paraId="1B54F6AA" w14:textId="079D04EF" w:rsidR="00517C0F" w:rsidRPr="00D365A6" w:rsidRDefault="00517C0F" w:rsidP="00D365A6">
    <w:pPr>
      <w:pStyle w:val="Zhlav"/>
      <w:tabs>
        <w:tab w:val="left" w:pos="4536"/>
      </w:tabs>
      <w:rPr>
        <w:rFonts w:ascii="Arial" w:hAnsi="Arial" w:cs="Arial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2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7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E462AEB"/>
    <w:multiLevelType w:val="multilevel"/>
    <w:tmpl w:val="B6DEED9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EEB5ED1"/>
    <w:multiLevelType w:val="multilevel"/>
    <w:tmpl w:val="0866A472"/>
    <w:numStyleLink w:val="smouva"/>
  </w:abstractNum>
  <w:abstractNum w:abstractNumId="11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8" w15:restartNumberingAfterBreak="0">
    <w:nsid w:val="76B72ABB"/>
    <w:multiLevelType w:val="multilevel"/>
    <w:tmpl w:val="72DA9DBE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80769674">
    <w:abstractNumId w:val="2"/>
  </w:num>
  <w:num w:numId="2" w16cid:durableId="1116751270">
    <w:abstractNumId w:val="10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" w16cid:durableId="703361804">
    <w:abstractNumId w:val="11"/>
  </w:num>
  <w:num w:numId="4" w16cid:durableId="1000623667">
    <w:abstractNumId w:val="6"/>
  </w:num>
  <w:num w:numId="5" w16cid:durableId="895507397">
    <w:abstractNumId w:val="3"/>
  </w:num>
  <w:num w:numId="6" w16cid:durableId="2006280274">
    <w:abstractNumId w:val="17"/>
  </w:num>
  <w:num w:numId="7" w16cid:durableId="958727959">
    <w:abstractNumId w:val="1"/>
  </w:num>
  <w:num w:numId="8" w16cid:durableId="825558350">
    <w:abstractNumId w:val="15"/>
  </w:num>
  <w:num w:numId="9" w16cid:durableId="186526174">
    <w:abstractNumId w:val="14"/>
  </w:num>
  <w:num w:numId="10" w16cid:durableId="1968733556">
    <w:abstractNumId w:val="4"/>
  </w:num>
  <w:num w:numId="11" w16cid:durableId="444007765">
    <w:abstractNumId w:val="16"/>
  </w:num>
  <w:num w:numId="12" w16cid:durableId="96604194">
    <w:abstractNumId w:val="8"/>
  </w:num>
  <w:num w:numId="13" w16cid:durableId="719326364">
    <w:abstractNumId w:val="5"/>
  </w:num>
  <w:num w:numId="14" w16cid:durableId="613025742">
    <w:abstractNumId w:val="0"/>
  </w:num>
  <w:num w:numId="15" w16cid:durableId="937562608">
    <w:abstractNumId w:val="13"/>
  </w:num>
  <w:num w:numId="16" w16cid:durableId="981081081">
    <w:abstractNumId w:val="12"/>
  </w:num>
  <w:num w:numId="17" w16cid:durableId="2036996632">
    <w:abstractNumId w:val="7"/>
  </w:num>
  <w:num w:numId="18" w16cid:durableId="3482038">
    <w:abstractNumId w:val="18"/>
  </w:num>
  <w:num w:numId="19" w16cid:durableId="293173454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2CF7"/>
    <w:rsid w:val="00014665"/>
    <w:rsid w:val="00015283"/>
    <w:rsid w:val="00015AA5"/>
    <w:rsid w:val="0002130A"/>
    <w:rsid w:val="0002251A"/>
    <w:rsid w:val="00022CF5"/>
    <w:rsid w:val="000304D9"/>
    <w:rsid w:val="00031D75"/>
    <w:rsid w:val="00032DA2"/>
    <w:rsid w:val="000530CF"/>
    <w:rsid w:val="0005660E"/>
    <w:rsid w:val="00056659"/>
    <w:rsid w:val="00057F1D"/>
    <w:rsid w:val="0006017D"/>
    <w:rsid w:val="00065233"/>
    <w:rsid w:val="0006730A"/>
    <w:rsid w:val="00072627"/>
    <w:rsid w:val="00072757"/>
    <w:rsid w:val="00085F28"/>
    <w:rsid w:val="000866CA"/>
    <w:rsid w:val="00086970"/>
    <w:rsid w:val="00091027"/>
    <w:rsid w:val="00096B96"/>
    <w:rsid w:val="000A1146"/>
    <w:rsid w:val="000A2584"/>
    <w:rsid w:val="000A4F78"/>
    <w:rsid w:val="000A6305"/>
    <w:rsid w:val="000C0079"/>
    <w:rsid w:val="000C0263"/>
    <w:rsid w:val="000C0616"/>
    <w:rsid w:val="000C115B"/>
    <w:rsid w:val="000C1879"/>
    <w:rsid w:val="000C5580"/>
    <w:rsid w:val="000C598B"/>
    <w:rsid w:val="000C669B"/>
    <w:rsid w:val="000D008C"/>
    <w:rsid w:val="000D2398"/>
    <w:rsid w:val="000D5235"/>
    <w:rsid w:val="000D6FE7"/>
    <w:rsid w:val="000E11EC"/>
    <w:rsid w:val="000E5BEB"/>
    <w:rsid w:val="000E7B4A"/>
    <w:rsid w:val="000F2FB9"/>
    <w:rsid w:val="000F5968"/>
    <w:rsid w:val="000F60E7"/>
    <w:rsid w:val="00100A35"/>
    <w:rsid w:val="0010300D"/>
    <w:rsid w:val="0010420E"/>
    <w:rsid w:val="001044FF"/>
    <w:rsid w:val="001055C0"/>
    <w:rsid w:val="0010606F"/>
    <w:rsid w:val="001100DA"/>
    <w:rsid w:val="0011204B"/>
    <w:rsid w:val="00114696"/>
    <w:rsid w:val="00114738"/>
    <w:rsid w:val="001179D9"/>
    <w:rsid w:val="00123FF9"/>
    <w:rsid w:val="00133EE5"/>
    <w:rsid w:val="00134A9C"/>
    <w:rsid w:val="00134B9A"/>
    <w:rsid w:val="001358CF"/>
    <w:rsid w:val="00143111"/>
    <w:rsid w:val="00143FA2"/>
    <w:rsid w:val="00144CBF"/>
    <w:rsid w:val="00145065"/>
    <w:rsid w:val="00147577"/>
    <w:rsid w:val="0015097E"/>
    <w:rsid w:val="00155A3E"/>
    <w:rsid w:val="001572AB"/>
    <w:rsid w:val="00157D1A"/>
    <w:rsid w:val="00161189"/>
    <w:rsid w:val="00163AEF"/>
    <w:rsid w:val="00166DEE"/>
    <w:rsid w:val="0017262A"/>
    <w:rsid w:val="00172A89"/>
    <w:rsid w:val="00172C94"/>
    <w:rsid w:val="00173672"/>
    <w:rsid w:val="001758A7"/>
    <w:rsid w:val="001761A4"/>
    <w:rsid w:val="00176CE8"/>
    <w:rsid w:val="00177DD9"/>
    <w:rsid w:val="001814E4"/>
    <w:rsid w:val="00181E7A"/>
    <w:rsid w:val="00182CB8"/>
    <w:rsid w:val="00183368"/>
    <w:rsid w:val="00186F96"/>
    <w:rsid w:val="00191275"/>
    <w:rsid w:val="00192D24"/>
    <w:rsid w:val="0019385C"/>
    <w:rsid w:val="00195BCD"/>
    <w:rsid w:val="001A2928"/>
    <w:rsid w:val="001A2E35"/>
    <w:rsid w:val="001A5EA0"/>
    <w:rsid w:val="001B0CE6"/>
    <w:rsid w:val="001B10F6"/>
    <w:rsid w:val="001B7512"/>
    <w:rsid w:val="001C05F9"/>
    <w:rsid w:val="001D05E9"/>
    <w:rsid w:val="001D68A1"/>
    <w:rsid w:val="001E3DAD"/>
    <w:rsid w:val="001E4440"/>
    <w:rsid w:val="001E638F"/>
    <w:rsid w:val="001E785D"/>
    <w:rsid w:val="001F1608"/>
    <w:rsid w:val="001F2226"/>
    <w:rsid w:val="001F325E"/>
    <w:rsid w:val="001F36D3"/>
    <w:rsid w:val="001F3810"/>
    <w:rsid w:val="001F4F31"/>
    <w:rsid w:val="001F62AA"/>
    <w:rsid w:val="00201C50"/>
    <w:rsid w:val="0020230F"/>
    <w:rsid w:val="00202916"/>
    <w:rsid w:val="0021014D"/>
    <w:rsid w:val="00212C72"/>
    <w:rsid w:val="0021465E"/>
    <w:rsid w:val="00215CEC"/>
    <w:rsid w:val="00216504"/>
    <w:rsid w:val="00216EBA"/>
    <w:rsid w:val="00224CC3"/>
    <w:rsid w:val="00225AE6"/>
    <w:rsid w:val="002305CB"/>
    <w:rsid w:val="0023080A"/>
    <w:rsid w:val="00234489"/>
    <w:rsid w:val="00237CEF"/>
    <w:rsid w:val="002473E7"/>
    <w:rsid w:val="00250409"/>
    <w:rsid w:val="002516BA"/>
    <w:rsid w:val="00252819"/>
    <w:rsid w:val="00254450"/>
    <w:rsid w:val="00254644"/>
    <w:rsid w:val="00254AAB"/>
    <w:rsid w:val="00256163"/>
    <w:rsid w:val="00256526"/>
    <w:rsid w:val="0025792D"/>
    <w:rsid w:val="00257BC5"/>
    <w:rsid w:val="002639B2"/>
    <w:rsid w:val="002643FB"/>
    <w:rsid w:val="00264AF0"/>
    <w:rsid w:val="002664F7"/>
    <w:rsid w:val="002744AA"/>
    <w:rsid w:val="002773F9"/>
    <w:rsid w:val="002812D6"/>
    <w:rsid w:val="00281332"/>
    <w:rsid w:val="002859CB"/>
    <w:rsid w:val="002862D0"/>
    <w:rsid w:val="00287530"/>
    <w:rsid w:val="00287714"/>
    <w:rsid w:val="002878CE"/>
    <w:rsid w:val="00290D47"/>
    <w:rsid w:val="00292C34"/>
    <w:rsid w:val="00293ADA"/>
    <w:rsid w:val="00294988"/>
    <w:rsid w:val="00294AF8"/>
    <w:rsid w:val="00294BDF"/>
    <w:rsid w:val="00296BA9"/>
    <w:rsid w:val="002A2700"/>
    <w:rsid w:val="002A4473"/>
    <w:rsid w:val="002A4A68"/>
    <w:rsid w:val="002A5800"/>
    <w:rsid w:val="002B05A3"/>
    <w:rsid w:val="002B5853"/>
    <w:rsid w:val="002C2239"/>
    <w:rsid w:val="002D0F04"/>
    <w:rsid w:val="002D1360"/>
    <w:rsid w:val="002D2D6F"/>
    <w:rsid w:val="002D3FE6"/>
    <w:rsid w:val="002D42B2"/>
    <w:rsid w:val="002D62E3"/>
    <w:rsid w:val="002E1025"/>
    <w:rsid w:val="002E31BE"/>
    <w:rsid w:val="002E548E"/>
    <w:rsid w:val="002E621C"/>
    <w:rsid w:val="002E7C14"/>
    <w:rsid w:val="002F173C"/>
    <w:rsid w:val="002F637C"/>
    <w:rsid w:val="002F6689"/>
    <w:rsid w:val="002F6DD0"/>
    <w:rsid w:val="002F724D"/>
    <w:rsid w:val="003022B8"/>
    <w:rsid w:val="00302AD9"/>
    <w:rsid w:val="00304C46"/>
    <w:rsid w:val="00311E5C"/>
    <w:rsid w:val="003147E9"/>
    <w:rsid w:val="00314F5B"/>
    <w:rsid w:val="003164BC"/>
    <w:rsid w:val="00316F18"/>
    <w:rsid w:val="00317D10"/>
    <w:rsid w:val="0032234A"/>
    <w:rsid w:val="00325C2D"/>
    <w:rsid w:val="00327747"/>
    <w:rsid w:val="00340BE7"/>
    <w:rsid w:val="0034297B"/>
    <w:rsid w:val="0034343F"/>
    <w:rsid w:val="00345D17"/>
    <w:rsid w:val="0035276D"/>
    <w:rsid w:val="00353BAC"/>
    <w:rsid w:val="00354E99"/>
    <w:rsid w:val="003562D7"/>
    <w:rsid w:val="00356A51"/>
    <w:rsid w:val="0036029C"/>
    <w:rsid w:val="003625AE"/>
    <w:rsid w:val="00364A25"/>
    <w:rsid w:val="00364EAE"/>
    <w:rsid w:val="00367549"/>
    <w:rsid w:val="003706E7"/>
    <w:rsid w:val="0038133B"/>
    <w:rsid w:val="00383E83"/>
    <w:rsid w:val="00384012"/>
    <w:rsid w:val="00385DC6"/>
    <w:rsid w:val="003948A1"/>
    <w:rsid w:val="00395A3B"/>
    <w:rsid w:val="00396E0D"/>
    <w:rsid w:val="003A299C"/>
    <w:rsid w:val="003A3E8B"/>
    <w:rsid w:val="003A6840"/>
    <w:rsid w:val="003A724A"/>
    <w:rsid w:val="003B1DCA"/>
    <w:rsid w:val="003B3838"/>
    <w:rsid w:val="003B5072"/>
    <w:rsid w:val="003C0191"/>
    <w:rsid w:val="003C0D30"/>
    <w:rsid w:val="003C2E23"/>
    <w:rsid w:val="003C444A"/>
    <w:rsid w:val="003C642B"/>
    <w:rsid w:val="003C6BC8"/>
    <w:rsid w:val="003D05DA"/>
    <w:rsid w:val="003D1F74"/>
    <w:rsid w:val="003D203A"/>
    <w:rsid w:val="003D240D"/>
    <w:rsid w:val="003D2A73"/>
    <w:rsid w:val="003D4540"/>
    <w:rsid w:val="003E249F"/>
    <w:rsid w:val="003E3E7B"/>
    <w:rsid w:val="003E5EEC"/>
    <w:rsid w:val="003E5FDD"/>
    <w:rsid w:val="003E61DB"/>
    <w:rsid w:val="003F785C"/>
    <w:rsid w:val="00406B4F"/>
    <w:rsid w:val="00406BA3"/>
    <w:rsid w:val="004078C7"/>
    <w:rsid w:val="00411B27"/>
    <w:rsid w:val="00412A79"/>
    <w:rsid w:val="0041374A"/>
    <w:rsid w:val="004160DA"/>
    <w:rsid w:val="00421DA7"/>
    <w:rsid w:val="0042388F"/>
    <w:rsid w:val="0042404C"/>
    <w:rsid w:val="00426861"/>
    <w:rsid w:val="004269C6"/>
    <w:rsid w:val="0042773E"/>
    <w:rsid w:val="00431305"/>
    <w:rsid w:val="00431987"/>
    <w:rsid w:val="004543E0"/>
    <w:rsid w:val="00454594"/>
    <w:rsid w:val="00456F23"/>
    <w:rsid w:val="00457C2D"/>
    <w:rsid w:val="00461240"/>
    <w:rsid w:val="004619F4"/>
    <w:rsid w:val="00461C2B"/>
    <w:rsid w:val="00461C58"/>
    <w:rsid w:val="0046516E"/>
    <w:rsid w:val="004672B6"/>
    <w:rsid w:val="00472C74"/>
    <w:rsid w:val="00473FE6"/>
    <w:rsid w:val="004753AE"/>
    <w:rsid w:val="00476A09"/>
    <w:rsid w:val="00476BFE"/>
    <w:rsid w:val="004817FC"/>
    <w:rsid w:val="004847A2"/>
    <w:rsid w:val="00485C4E"/>
    <w:rsid w:val="00485FCA"/>
    <w:rsid w:val="0048775A"/>
    <w:rsid w:val="00487C14"/>
    <w:rsid w:val="0049333A"/>
    <w:rsid w:val="00493BC3"/>
    <w:rsid w:val="0049768D"/>
    <w:rsid w:val="004A2C5E"/>
    <w:rsid w:val="004A5B21"/>
    <w:rsid w:val="004A6235"/>
    <w:rsid w:val="004A6F97"/>
    <w:rsid w:val="004B31E9"/>
    <w:rsid w:val="004B7CA2"/>
    <w:rsid w:val="004C0066"/>
    <w:rsid w:val="004C04CC"/>
    <w:rsid w:val="004C0AB2"/>
    <w:rsid w:val="004C0BB1"/>
    <w:rsid w:val="004C3487"/>
    <w:rsid w:val="004C6C5E"/>
    <w:rsid w:val="004D4F64"/>
    <w:rsid w:val="004D6D49"/>
    <w:rsid w:val="004D781B"/>
    <w:rsid w:val="004E3851"/>
    <w:rsid w:val="004E40BD"/>
    <w:rsid w:val="004E5957"/>
    <w:rsid w:val="004E7340"/>
    <w:rsid w:val="004E735D"/>
    <w:rsid w:val="004F2344"/>
    <w:rsid w:val="004F35FF"/>
    <w:rsid w:val="004F589F"/>
    <w:rsid w:val="004F593B"/>
    <w:rsid w:val="00500614"/>
    <w:rsid w:val="00500B0F"/>
    <w:rsid w:val="005011CF"/>
    <w:rsid w:val="005020BB"/>
    <w:rsid w:val="0050442C"/>
    <w:rsid w:val="0050695B"/>
    <w:rsid w:val="0051260C"/>
    <w:rsid w:val="00514AFE"/>
    <w:rsid w:val="00514DE6"/>
    <w:rsid w:val="0051542E"/>
    <w:rsid w:val="00515DB3"/>
    <w:rsid w:val="005174F6"/>
    <w:rsid w:val="00517C0F"/>
    <w:rsid w:val="00521999"/>
    <w:rsid w:val="005253B8"/>
    <w:rsid w:val="00525592"/>
    <w:rsid w:val="00526222"/>
    <w:rsid w:val="00527B62"/>
    <w:rsid w:val="00532E75"/>
    <w:rsid w:val="005343E4"/>
    <w:rsid w:val="00536D7E"/>
    <w:rsid w:val="0053748D"/>
    <w:rsid w:val="005378AD"/>
    <w:rsid w:val="005408C1"/>
    <w:rsid w:val="00545EC8"/>
    <w:rsid w:val="005471E0"/>
    <w:rsid w:val="00553136"/>
    <w:rsid w:val="00557383"/>
    <w:rsid w:val="00560039"/>
    <w:rsid w:val="00563793"/>
    <w:rsid w:val="00563F87"/>
    <w:rsid w:val="005729A1"/>
    <w:rsid w:val="00572A16"/>
    <w:rsid w:val="005755B2"/>
    <w:rsid w:val="0058121A"/>
    <w:rsid w:val="005835D7"/>
    <w:rsid w:val="00584E24"/>
    <w:rsid w:val="00593A97"/>
    <w:rsid w:val="00595B77"/>
    <w:rsid w:val="00596CCA"/>
    <w:rsid w:val="00597AAD"/>
    <w:rsid w:val="005A0078"/>
    <w:rsid w:val="005A109E"/>
    <w:rsid w:val="005A44DB"/>
    <w:rsid w:val="005A457D"/>
    <w:rsid w:val="005A5A6A"/>
    <w:rsid w:val="005B0DC2"/>
    <w:rsid w:val="005B6735"/>
    <w:rsid w:val="005C1B05"/>
    <w:rsid w:val="005C64D9"/>
    <w:rsid w:val="005D05CC"/>
    <w:rsid w:val="005D2927"/>
    <w:rsid w:val="005D655E"/>
    <w:rsid w:val="005E0F42"/>
    <w:rsid w:val="005E362D"/>
    <w:rsid w:val="005E4A68"/>
    <w:rsid w:val="005F38B8"/>
    <w:rsid w:val="005F4DB0"/>
    <w:rsid w:val="00600BC1"/>
    <w:rsid w:val="00610F2F"/>
    <w:rsid w:val="0061170B"/>
    <w:rsid w:val="00613A2F"/>
    <w:rsid w:val="00626C53"/>
    <w:rsid w:val="00632F9C"/>
    <w:rsid w:val="006343AB"/>
    <w:rsid w:val="0063482B"/>
    <w:rsid w:val="00635B3C"/>
    <w:rsid w:val="006422C8"/>
    <w:rsid w:val="00642F72"/>
    <w:rsid w:val="00643337"/>
    <w:rsid w:val="00644DF0"/>
    <w:rsid w:val="0065124B"/>
    <w:rsid w:val="00651E89"/>
    <w:rsid w:val="00652F9D"/>
    <w:rsid w:val="00653491"/>
    <w:rsid w:val="006539EC"/>
    <w:rsid w:val="00654D9D"/>
    <w:rsid w:val="00662DB9"/>
    <w:rsid w:val="006650CF"/>
    <w:rsid w:val="006670A3"/>
    <w:rsid w:val="00667744"/>
    <w:rsid w:val="006725F5"/>
    <w:rsid w:val="00673B87"/>
    <w:rsid w:val="00674AF3"/>
    <w:rsid w:val="00681860"/>
    <w:rsid w:val="006858DE"/>
    <w:rsid w:val="006902C6"/>
    <w:rsid w:val="006A2316"/>
    <w:rsid w:val="006A6A69"/>
    <w:rsid w:val="006A6EC7"/>
    <w:rsid w:val="006B2EE2"/>
    <w:rsid w:val="006B7D60"/>
    <w:rsid w:val="006C272E"/>
    <w:rsid w:val="006C2A36"/>
    <w:rsid w:val="006C325B"/>
    <w:rsid w:val="006D0149"/>
    <w:rsid w:val="006D681C"/>
    <w:rsid w:val="006E0028"/>
    <w:rsid w:val="006E4835"/>
    <w:rsid w:val="006F0948"/>
    <w:rsid w:val="00704C0E"/>
    <w:rsid w:val="007067E0"/>
    <w:rsid w:val="007111D9"/>
    <w:rsid w:val="00712773"/>
    <w:rsid w:val="007160C1"/>
    <w:rsid w:val="007166AD"/>
    <w:rsid w:val="00716A3B"/>
    <w:rsid w:val="007213C3"/>
    <w:rsid w:val="00722F4D"/>
    <w:rsid w:val="007256EE"/>
    <w:rsid w:val="007344F5"/>
    <w:rsid w:val="00735490"/>
    <w:rsid w:val="00735EC1"/>
    <w:rsid w:val="007410F4"/>
    <w:rsid w:val="007460F0"/>
    <w:rsid w:val="007468C8"/>
    <w:rsid w:val="00747E60"/>
    <w:rsid w:val="00750A74"/>
    <w:rsid w:val="00754188"/>
    <w:rsid w:val="007554F9"/>
    <w:rsid w:val="00756A51"/>
    <w:rsid w:val="007655CE"/>
    <w:rsid w:val="00766EB8"/>
    <w:rsid w:val="00772D26"/>
    <w:rsid w:val="00775324"/>
    <w:rsid w:val="00776351"/>
    <w:rsid w:val="00781E3F"/>
    <w:rsid w:val="007848EE"/>
    <w:rsid w:val="007927EB"/>
    <w:rsid w:val="00794DBB"/>
    <w:rsid w:val="00797092"/>
    <w:rsid w:val="00797D0E"/>
    <w:rsid w:val="007A15CF"/>
    <w:rsid w:val="007A2DAA"/>
    <w:rsid w:val="007A3A2D"/>
    <w:rsid w:val="007A64CD"/>
    <w:rsid w:val="007B0D2A"/>
    <w:rsid w:val="007B10E5"/>
    <w:rsid w:val="007B6BC5"/>
    <w:rsid w:val="007C0910"/>
    <w:rsid w:val="007C0C74"/>
    <w:rsid w:val="007C159F"/>
    <w:rsid w:val="007C180B"/>
    <w:rsid w:val="007C4D0C"/>
    <w:rsid w:val="007C6E6A"/>
    <w:rsid w:val="007D4920"/>
    <w:rsid w:val="007E2042"/>
    <w:rsid w:val="007E24DE"/>
    <w:rsid w:val="007E4406"/>
    <w:rsid w:val="007E7A67"/>
    <w:rsid w:val="007F6D2D"/>
    <w:rsid w:val="007F72CC"/>
    <w:rsid w:val="008121B0"/>
    <w:rsid w:val="00812748"/>
    <w:rsid w:val="008131AD"/>
    <w:rsid w:val="00815B19"/>
    <w:rsid w:val="00817582"/>
    <w:rsid w:val="008206C6"/>
    <w:rsid w:val="008211F8"/>
    <w:rsid w:val="00825CE3"/>
    <w:rsid w:val="00825EB6"/>
    <w:rsid w:val="00827422"/>
    <w:rsid w:val="00831524"/>
    <w:rsid w:val="00831940"/>
    <w:rsid w:val="008345B9"/>
    <w:rsid w:val="008345C7"/>
    <w:rsid w:val="00846784"/>
    <w:rsid w:val="0085340C"/>
    <w:rsid w:val="00857A74"/>
    <w:rsid w:val="00865147"/>
    <w:rsid w:val="0087482A"/>
    <w:rsid w:val="008759F5"/>
    <w:rsid w:val="0088061B"/>
    <w:rsid w:val="00886D4F"/>
    <w:rsid w:val="008927A9"/>
    <w:rsid w:val="00895114"/>
    <w:rsid w:val="00897473"/>
    <w:rsid w:val="008A1820"/>
    <w:rsid w:val="008A1BC0"/>
    <w:rsid w:val="008A3D56"/>
    <w:rsid w:val="008A6097"/>
    <w:rsid w:val="008B103C"/>
    <w:rsid w:val="008B50BB"/>
    <w:rsid w:val="008B77CF"/>
    <w:rsid w:val="008B77F6"/>
    <w:rsid w:val="008C08A2"/>
    <w:rsid w:val="008C41C1"/>
    <w:rsid w:val="008C4215"/>
    <w:rsid w:val="008D2D69"/>
    <w:rsid w:val="008D4E25"/>
    <w:rsid w:val="008D5DAE"/>
    <w:rsid w:val="008D793B"/>
    <w:rsid w:val="008E5987"/>
    <w:rsid w:val="008E6CCF"/>
    <w:rsid w:val="008F0BF1"/>
    <w:rsid w:val="008F15CC"/>
    <w:rsid w:val="008F51AE"/>
    <w:rsid w:val="008F5F5B"/>
    <w:rsid w:val="008F71D3"/>
    <w:rsid w:val="008F7E74"/>
    <w:rsid w:val="0090165D"/>
    <w:rsid w:val="0091090C"/>
    <w:rsid w:val="00910DD9"/>
    <w:rsid w:val="0091238B"/>
    <w:rsid w:val="009123B4"/>
    <w:rsid w:val="0091285C"/>
    <w:rsid w:val="00921728"/>
    <w:rsid w:val="00924804"/>
    <w:rsid w:val="00926421"/>
    <w:rsid w:val="00937914"/>
    <w:rsid w:val="00941C2E"/>
    <w:rsid w:val="009427AC"/>
    <w:rsid w:val="0095212B"/>
    <w:rsid w:val="00956A45"/>
    <w:rsid w:val="009574D7"/>
    <w:rsid w:val="00957761"/>
    <w:rsid w:val="00963CDE"/>
    <w:rsid w:val="00967C3C"/>
    <w:rsid w:val="00970FC5"/>
    <w:rsid w:val="00971E63"/>
    <w:rsid w:val="00972A20"/>
    <w:rsid w:val="00977C0C"/>
    <w:rsid w:val="00980EE1"/>
    <w:rsid w:val="0098461B"/>
    <w:rsid w:val="00985591"/>
    <w:rsid w:val="009855A2"/>
    <w:rsid w:val="00993230"/>
    <w:rsid w:val="009A250C"/>
    <w:rsid w:val="009A31A6"/>
    <w:rsid w:val="009B371D"/>
    <w:rsid w:val="009C090B"/>
    <w:rsid w:val="009C5EB7"/>
    <w:rsid w:val="009C7E52"/>
    <w:rsid w:val="009D0C34"/>
    <w:rsid w:val="009D199B"/>
    <w:rsid w:val="009D3B5A"/>
    <w:rsid w:val="009D4450"/>
    <w:rsid w:val="009D61F0"/>
    <w:rsid w:val="009E0440"/>
    <w:rsid w:val="009E57E8"/>
    <w:rsid w:val="009E6CA7"/>
    <w:rsid w:val="009F162B"/>
    <w:rsid w:val="009F207D"/>
    <w:rsid w:val="009F54BE"/>
    <w:rsid w:val="009F7BD5"/>
    <w:rsid w:val="00A01C03"/>
    <w:rsid w:val="00A02039"/>
    <w:rsid w:val="00A03267"/>
    <w:rsid w:val="00A066AF"/>
    <w:rsid w:val="00A070B2"/>
    <w:rsid w:val="00A075C0"/>
    <w:rsid w:val="00A10967"/>
    <w:rsid w:val="00A21ECB"/>
    <w:rsid w:val="00A245BA"/>
    <w:rsid w:val="00A269F7"/>
    <w:rsid w:val="00A30CA7"/>
    <w:rsid w:val="00A364C0"/>
    <w:rsid w:val="00A42678"/>
    <w:rsid w:val="00A42C8F"/>
    <w:rsid w:val="00A47D96"/>
    <w:rsid w:val="00A52CF6"/>
    <w:rsid w:val="00A53CA5"/>
    <w:rsid w:val="00A53DB8"/>
    <w:rsid w:val="00A5425F"/>
    <w:rsid w:val="00A54AC4"/>
    <w:rsid w:val="00A612DB"/>
    <w:rsid w:val="00A635AF"/>
    <w:rsid w:val="00A6663F"/>
    <w:rsid w:val="00A66F9D"/>
    <w:rsid w:val="00A70E21"/>
    <w:rsid w:val="00A71D4A"/>
    <w:rsid w:val="00A72FA9"/>
    <w:rsid w:val="00A7502A"/>
    <w:rsid w:val="00A75984"/>
    <w:rsid w:val="00A76D53"/>
    <w:rsid w:val="00A77FC7"/>
    <w:rsid w:val="00A80776"/>
    <w:rsid w:val="00A828F8"/>
    <w:rsid w:val="00A830EA"/>
    <w:rsid w:val="00A852E3"/>
    <w:rsid w:val="00A87320"/>
    <w:rsid w:val="00A87509"/>
    <w:rsid w:val="00A94D42"/>
    <w:rsid w:val="00A96092"/>
    <w:rsid w:val="00A961A9"/>
    <w:rsid w:val="00AA00B5"/>
    <w:rsid w:val="00AA0AE0"/>
    <w:rsid w:val="00AA4082"/>
    <w:rsid w:val="00AA4335"/>
    <w:rsid w:val="00AA4848"/>
    <w:rsid w:val="00AA7603"/>
    <w:rsid w:val="00AB1259"/>
    <w:rsid w:val="00AB2182"/>
    <w:rsid w:val="00AC1E90"/>
    <w:rsid w:val="00AC2F05"/>
    <w:rsid w:val="00AC3D9E"/>
    <w:rsid w:val="00AC4BA8"/>
    <w:rsid w:val="00AC642C"/>
    <w:rsid w:val="00AD09BB"/>
    <w:rsid w:val="00AD5AD9"/>
    <w:rsid w:val="00AD699E"/>
    <w:rsid w:val="00AE4C0A"/>
    <w:rsid w:val="00AF0F3B"/>
    <w:rsid w:val="00AF1651"/>
    <w:rsid w:val="00AF265D"/>
    <w:rsid w:val="00B0012F"/>
    <w:rsid w:val="00B05E13"/>
    <w:rsid w:val="00B10428"/>
    <w:rsid w:val="00B11D94"/>
    <w:rsid w:val="00B2052C"/>
    <w:rsid w:val="00B24B48"/>
    <w:rsid w:val="00B2624E"/>
    <w:rsid w:val="00B26FC9"/>
    <w:rsid w:val="00B33054"/>
    <w:rsid w:val="00B33B52"/>
    <w:rsid w:val="00B40096"/>
    <w:rsid w:val="00B467FB"/>
    <w:rsid w:val="00B50728"/>
    <w:rsid w:val="00B51C4C"/>
    <w:rsid w:val="00B5735E"/>
    <w:rsid w:val="00B5778D"/>
    <w:rsid w:val="00B649BB"/>
    <w:rsid w:val="00B654CB"/>
    <w:rsid w:val="00B721A9"/>
    <w:rsid w:val="00B7660C"/>
    <w:rsid w:val="00B768A0"/>
    <w:rsid w:val="00B817EB"/>
    <w:rsid w:val="00B8444D"/>
    <w:rsid w:val="00B90274"/>
    <w:rsid w:val="00B91F41"/>
    <w:rsid w:val="00B9310B"/>
    <w:rsid w:val="00B93910"/>
    <w:rsid w:val="00B93C9A"/>
    <w:rsid w:val="00B9585D"/>
    <w:rsid w:val="00BA2889"/>
    <w:rsid w:val="00BA3D97"/>
    <w:rsid w:val="00BA50E2"/>
    <w:rsid w:val="00BA6F0A"/>
    <w:rsid w:val="00BA715F"/>
    <w:rsid w:val="00BB156E"/>
    <w:rsid w:val="00BB303E"/>
    <w:rsid w:val="00BC5C19"/>
    <w:rsid w:val="00BC6261"/>
    <w:rsid w:val="00BC6A31"/>
    <w:rsid w:val="00BC6F9C"/>
    <w:rsid w:val="00BD4F5D"/>
    <w:rsid w:val="00BE0C70"/>
    <w:rsid w:val="00BE3533"/>
    <w:rsid w:val="00BE3B44"/>
    <w:rsid w:val="00BF0628"/>
    <w:rsid w:val="00BF373E"/>
    <w:rsid w:val="00C05583"/>
    <w:rsid w:val="00C111D2"/>
    <w:rsid w:val="00C15359"/>
    <w:rsid w:val="00C2000D"/>
    <w:rsid w:val="00C246A4"/>
    <w:rsid w:val="00C30AB8"/>
    <w:rsid w:val="00C323A0"/>
    <w:rsid w:val="00C32683"/>
    <w:rsid w:val="00C34013"/>
    <w:rsid w:val="00C41A5A"/>
    <w:rsid w:val="00C42F4E"/>
    <w:rsid w:val="00C43AD5"/>
    <w:rsid w:val="00C475A0"/>
    <w:rsid w:val="00C50112"/>
    <w:rsid w:val="00C52227"/>
    <w:rsid w:val="00C55A72"/>
    <w:rsid w:val="00C55D41"/>
    <w:rsid w:val="00C60D2B"/>
    <w:rsid w:val="00C6184E"/>
    <w:rsid w:val="00C70585"/>
    <w:rsid w:val="00C863D8"/>
    <w:rsid w:val="00C90564"/>
    <w:rsid w:val="00CA2120"/>
    <w:rsid w:val="00CA7CD0"/>
    <w:rsid w:val="00CB2710"/>
    <w:rsid w:val="00CB2ED5"/>
    <w:rsid w:val="00CB390D"/>
    <w:rsid w:val="00CB698E"/>
    <w:rsid w:val="00CB737E"/>
    <w:rsid w:val="00CB7B66"/>
    <w:rsid w:val="00CC0248"/>
    <w:rsid w:val="00CC4E3F"/>
    <w:rsid w:val="00CC66C7"/>
    <w:rsid w:val="00CC6DE1"/>
    <w:rsid w:val="00CD255B"/>
    <w:rsid w:val="00CD4A3B"/>
    <w:rsid w:val="00CD5D7F"/>
    <w:rsid w:val="00CE3812"/>
    <w:rsid w:val="00CE63A8"/>
    <w:rsid w:val="00CE6A8A"/>
    <w:rsid w:val="00CE6CCC"/>
    <w:rsid w:val="00CE72E6"/>
    <w:rsid w:val="00CE7DEB"/>
    <w:rsid w:val="00CF0D8A"/>
    <w:rsid w:val="00CF0EDE"/>
    <w:rsid w:val="00CF2C3A"/>
    <w:rsid w:val="00CF340C"/>
    <w:rsid w:val="00CF3785"/>
    <w:rsid w:val="00CF73FF"/>
    <w:rsid w:val="00D0064A"/>
    <w:rsid w:val="00D0397A"/>
    <w:rsid w:val="00D03EB2"/>
    <w:rsid w:val="00D04861"/>
    <w:rsid w:val="00D04A34"/>
    <w:rsid w:val="00D05D09"/>
    <w:rsid w:val="00D07C20"/>
    <w:rsid w:val="00D12161"/>
    <w:rsid w:val="00D129A9"/>
    <w:rsid w:val="00D12C22"/>
    <w:rsid w:val="00D167C2"/>
    <w:rsid w:val="00D16CCC"/>
    <w:rsid w:val="00D172A1"/>
    <w:rsid w:val="00D27829"/>
    <w:rsid w:val="00D32B3A"/>
    <w:rsid w:val="00D3488C"/>
    <w:rsid w:val="00D34B0D"/>
    <w:rsid w:val="00D35738"/>
    <w:rsid w:val="00D365A6"/>
    <w:rsid w:val="00D41E08"/>
    <w:rsid w:val="00D42D02"/>
    <w:rsid w:val="00D44B76"/>
    <w:rsid w:val="00D503FA"/>
    <w:rsid w:val="00D51B36"/>
    <w:rsid w:val="00D56C51"/>
    <w:rsid w:val="00D6451F"/>
    <w:rsid w:val="00D75D18"/>
    <w:rsid w:val="00D808C3"/>
    <w:rsid w:val="00D83C46"/>
    <w:rsid w:val="00D853A6"/>
    <w:rsid w:val="00D9408D"/>
    <w:rsid w:val="00D95ACB"/>
    <w:rsid w:val="00D96345"/>
    <w:rsid w:val="00DA09DE"/>
    <w:rsid w:val="00DA100E"/>
    <w:rsid w:val="00DA755A"/>
    <w:rsid w:val="00DB1CE9"/>
    <w:rsid w:val="00DB1DE3"/>
    <w:rsid w:val="00DB30DC"/>
    <w:rsid w:val="00DB562B"/>
    <w:rsid w:val="00DC4D21"/>
    <w:rsid w:val="00DD11F4"/>
    <w:rsid w:val="00DD23A8"/>
    <w:rsid w:val="00DD5D8D"/>
    <w:rsid w:val="00DE57F2"/>
    <w:rsid w:val="00DF4F34"/>
    <w:rsid w:val="00DF65C7"/>
    <w:rsid w:val="00E023A5"/>
    <w:rsid w:val="00E0323E"/>
    <w:rsid w:val="00E10C37"/>
    <w:rsid w:val="00E123C8"/>
    <w:rsid w:val="00E13FF8"/>
    <w:rsid w:val="00E146C4"/>
    <w:rsid w:val="00E159AC"/>
    <w:rsid w:val="00E17057"/>
    <w:rsid w:val="00E17BE9"/>
    <w:rsid w:val="00E2336F"/>
    <w:rsid w:val="00E23EA0"/>
    <w:rsid w:val="00E26C2C"/>
    <w:rsid w:val="00E315E8"/>
    <w:rsid w:val="00E33855"/>
    <w:rsid w:val="00E377EE"/>
    <w:rsid w:val="00E40A08"/>
    <w:rsid w:val="00E415FD"/>
    <w:rsid w:val="00E432A0"/>
    <w:rsid w:val="00E469C3"/>
    <w:rsid w:val="00E475DA"/>
    <w:rsid w:val="00E5142C"/>
    <w:rsid w:val="00E533F8"/>
    <w:rsid w:val="00E547BE"/>
    <w:rsid w:val="00E6578F"/>
    <w:rsid w:val="00E702AD"/>
    <w:rsid w:val="00E707C5"/>
    <w:rsid w:val="00E70AD2"/>
    <w:rsid w:val="00E70C1A"/>
    <w:rsid w:val="00E71176"/>
    <w:rsid w:val="00E77B74"/>
    <w:rsid w:val="00E8025E"/>
    <w:rsid w:val="00E845E4"/>
    <w:rsid w:val="00E85AC9"/>
    <w:rsid w:val="00E92D95"/>
    <w:rsid w:val="00E96004"/>
    <w:rsid w:val="00EA3780"/>
    <w:rsid w:val="00EA5611"/>
    <w:rsid w:val="00EA776A"/>
    <w:rsid w:val="00EA7A43"/>
    <w:rsid w:val="00EB2AF3"/>
    <w:rsid w:val="00EB3FB1"/>
    <w:rsid w:val="00ED2539"/>
    <w:rsid w:val="00ED291F"/>
    <w:rsid w:val="00ED3243"/>
    <w:rsid w:val="00ED36CE"/>
    <w:rsid w:val="00ED75A0"/>
    <w:rsid w:val="00EE1A3A"/>
    <w:rsid w:val="00EF0932"/>
    <w:rsid w:val="00EF1E0C"/>
    <w:rsid w:val="00EF29D9"/>
    <w:rsid w:val="00EF34C9"/>
    <w:rsid w:val="00EF4E56"/>
    <w:rsid w:val="00EF6484"/>
    <w:rsid w:val="00EF71B9"/>
    <w:rsid w:val="00F04956"/>
    <w:rsid w:val="00F05F7A"/>
    <w:rsid w:val="00F06067"/>
    <w:rsid w:val="00F10212"/>
    <w:rsid w:val="00F112E9"/>
    <w:rsid w:val="00F15FE1"/>
    <w:rsid w:val="00F17D18"/>
    <w:rsid w:val="00F23957"/>
    <w:rsid w:val="00F23DAF"/>
    <w:rsid w:val="00F23DC8"/>
    <w:rsid w:val="00F23F8A"/>
    <w:rsid w:val="00F262BF"/>
    <w:rsid w:val="00F27468"/>
    <w:rsid w:val="00F276C0"/>
    <w:rsid w:val="00F27FD5"/>
    <w:rsid w:val="00F305EA"/>
    <w:rsid w:val="00F30AA6"/>
    <w:rsid w:val="00F36F51"/>
    <w:rsid w:val="00F43A10"/>
    <w:rsid w:val="00F45ACB"/>
    <w:rsid w:val="00F46328"/>
    <w:rsid w:val="00F466D6"/>
    <w:rsid w:val="00F52852"/>
    <w:rsid w:val="00F52EB4"/>
    <w:rsid w:val="00F53046"/>
    <w:rsid w:val="00F531DC"/>
    <w:rsid w:val="00F5666D"/>
    <w:rsid w:val="00F60CA8"/>
    <w:rsid w:val="00F6390E"/>
    <w:rsid w:val="00F64E52"/>
    <w:rsid w:val="00F679C8"/>
    <w:rsid w:val="00F7000A"/>
    <w:rsid w:val="00F70D9F"/>
    <w:rsid w:val="00F74078"/>
    <w:rsid w:val="00F750EA"/>
    <w:rsid w:val="00F81E37"/>
    <w:rsid w:val="00F84A9A"/>
    <w:rsid w:val="00F84BFA"/>
    <w:rsid w:val="00F86D55"/>
    <w:rsid w:val="00F91836"/>
    <w:rsid w:val="00F922E7"/>
    <w:rsid w:val="00F92935"/>
    <w:rsid w:val="00F933CD"/>
    <w:rsid w:val="00F9412A"/>
    <w:rsid w:val="00FA4000"/>
    <w:rsid w:val="00FB0298"/>
    <w:rsid w:val="00FB03D1"/>
    <w:rsid w:val="00FB2675"/>
    <w:rsid w:val="00FB28EB"/>
    <w:rsid w:val="00FB6FC9"/>
    <w:rsid w:val="00FC174A"/>
    <w:rsid w:val="00FD4817"/>
    <w:rsid w:val="00FD6780"/>
    <w:rsid w:val="00FE1667"/>
    <w:rsid w:val="00FE2BEB"/>
    <w:rsid w:val="00FE5DB1"/>
    <w:rsid w:val="00FF0433"/>
    <w:rsid w:val="00FF0C21"/>
    <w:rsid w:val="00FF4CD8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4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4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4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4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4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3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6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6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6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6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6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6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7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  <w:style w:type="table" w:styleId="Mkatabulky">
    <w:name w:val="Table Grid"/>
    <w:basedOn w:val="Normlntabulka"/>
    <w:uiPriority w:val="39"/>
    <w:rsid w:val="00476A0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podatelna@spu.gov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8051104f220c3fee5b4d3344184c2f15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9e9ddcbe206bc9ca0bfe05de186a8f0a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HCUZCRXN6NH5-1026808181-22757</_dlc_DocId>
    <_dlc_DocIdUrl xmlns="85f4b5cc-4033-44c7-b405-f5eed34c8154">
      <Url>https://spucr.sharepoint.com/sites/Portal/_layouts/15/DocIdRedir.aspx?ID=HCUZCRXN6NH5-1026808181-22757</Url>
      <Description>HCUZCRXN6NH5-1026808181-22757</Description>
    </_dlc_DocIdUrl>
    <TaxCatchAll xmlns="85f4b5cc-4033-44c7-b405-f5eed34c8154" xsi:nil="true"/>
    <lcf76f155ced4ddcb4097134ff3c332f xmlns="97ec0cda-0665-4431-8602-2e39fcf80151">
      <Terms xmlns="http://schemas.microsoft.com/office/infopath/2007/PartnerControls"/>
    </lcf76f155ced4ddcb4097134ff3c332f>
    <_x010c__x00ed_sloparagrafu xmlns="97ec0cda-0665-4431-8602-2e39fcf80151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A1443C2-1DC0-45FC-8C73-ECDA14D81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BD4041-CC1F-4675-86F8-6BACC7CA93B6}">
  <ds:schemaRefs>
    <ds:schemaRef ds:uri="http://schemas.microsoft.com/office/2006/documentManagement/types"/>
    <ds:schemaRef ds:uri="85f4b5cc-4033-44c7-b405-f5eed34c8154"/>
    <ds:schemaRef ds:uri="http://schemas.openxmlformats.org/package/2006/metadata/core-properties"/>
    <ds:schemaRef ds:uri="http://purl.org/dc/dcmitype/"/>
    <ds:schemaRef ds:uri="http://purl.org/dc/elements/1.1/"/>
    <ds:schemaRef ds:uri="http://purl.org/dc/terms/"/>
    <ds:schemaRef ds:uri="97ec0cda-0665-4431-8602-2e39fcf80151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5002</Words>
  <Characters>29515</Characters>
  <Application>Microsoft Office Word</Application>
  <DocSecurity>0</DocSecurity>
  <Lines>245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Hejtmánková Věra</cp:lastModifiedBy>
  <cp:revision>3</cp:revision>
  <cp:lastPrinted>2025-10-01T07:50:00Z</cp:lastPrinted>
  <dcterms:created xsi:type="dcterms:W3CDTF">2025-10-03T10:47:00Z</dcterms:created>
  <dcterms:modified xsi:type="dcterms:W3CDTF">2025-10-03T10:50:00Z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02929045-8c13-4f17-b766-36dda6549975</vt:lpwstr>
  </property>
  <property fmtid="{D5CDD505-2E9C-101B-9397-08002B2CF9AE}" pid="4" name="MediaServiceImageTags">
    <vt:lpwstr/>
  </property>
</Properties>
</file>