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311E" w14:textId="77777777" w:rsidR="00BE7D64" w:rsidRPr="00131939" w:rsidRDefault="00BE7D64" w:rsidP="00BE7D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7D64">
        <w:rPr>
          <w:rFonts w:ascii="Arial" w:hAnsi="Arial" w:cs="Arial"/>
          <w:b/>
          <w:sz w:val="28"/>
          <w:szCs w:val="28"/>
        </w:rPr>
        <w:t xml:space="preserve">Rámcová </w:t>
      </w:r>
      <w:r w:rsidR="000620C4">
        <w:rPr>
          <w:rFonts w:ascii="Arial" w:hAnsi="Arial" w:cs="Arial"/>
          <w:b/>
          <w:sz w:val="28"/>
          <w:szCs w:val="28"/>
        </w:rPr>
        <w:t>dohoda</w:t>
      </w:r>
      <w:r w:rsidRPr="00BE7D64">
        <w:rPr>
          <w:rFonts w:ascii="Arial" w:hAnsi="Arial" w:cs="Arial"/>
          <w:b/>
          <w:sz w:val="28"/>
          <w:szCs w:val="28"/>
        </w:rPr>
        <w:t xml:space="preserve"> na </w:t>
      </w:r>
      <w:r w:rsidR="00D33B8D">
        <w:rPr>
          <w:rFonts w:ascii="Arial" w:hAnsi="Arial" w:cs="Arial"/>
          <w:b/>
          <w:sz w:val="28"/>
          <w:szCs w:val="28"/>
        </w:rPr>
        <w:t>poskytování servisních služeb, pneuservisu a</w:t>
      </w:r>
      <w:r w:rsidR="00131939">
        <w:rPr>
          <w:rFonts w:ascii="Arial" w:hAnsi="Arial" w:cs="Arial"/>
          <w:b/>
          <w:sz w:val="28"/>
          <w:szCs w:val="28"/>
        </w:rPr>
        <w:t> </w:t>
      </w:r>
      <w:r w:rsidR="00D33B8D">
        <w:rPr>
          <w:rFonts w:ascii="Arial" w:hAnsi="Arial" w:cs="Arial"/>
          <w:b/>
          <w:sz w:val="28"/>
          <w:szCs w:val="28"/>
        </w:rPr>
        <w:t xml:space="preserve">oprav </w:t>
      </w:r>
      <w:proofErr w:type="gramStart"/>
      <w:r w:rsidR="00D33B8D">
        <w:rPr>
          <w:rFonts w:ascii="Arial" w:hAnsi="Arial" w:cs="Arial"/>
          <w:b/>
          <w:sz w:val="28"/>
          <w:szCs w:val="28"/>
        </w:rPr>
        <w:t>vozidel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0588">
        <w:rPr>
          <w:rFonts w:ascii="Arial" w:hAnsi="Arial" w:cs="Arial"/>
          <w:b/>
          <w:sz w:val="28"/>
          <w:szCs w:val="28"/>
        </w:rPr>
        <w:t xml:space="preserve">- </w:t>
      </w:r>
      <w:r w:rsidR="005B0588" w:rsidRPr="005B0588">
        <w:rPr>
          <w:rFonts w:ascii="Arial" w:hAnsi="Arial" w:cs="Arial"/>
          <w:b/>
          <w:sz w:val="28"/>
          <w:szCs w:val="28"/>
        </w:rPr>
        <w:t>KPÚ</w:t>
      </w:r>
      <w:proofErr w:type="gramEnd"/>
      <w:r w:rsidR="005B0588" w:rsidRPr="005B0588">
        <w:rPr>
          <w:rFonts w:ascii="Arial" w:hAnsi="Arial" w:cs="Arial"/>
          <w:b/>
          <w:sz w:val="28"/>
          <w:szCs w:val="28"/>
        </w:rPr>
        <w:t xml:space="preserve"> pro MSK</w:t>
      </w:r>
    </w:p>
    <w:p w14:paraId="0C7D2810" w14:textId="77777777" w:rsidR="00BE7D64" w:rsidRPr="00BE7D64" w:rsidRDefault="00BE7D64" w:rsidP="00BE7D64">
      <w:pPr>
        <w:jc w:val="both"/>
        <w:rPr>
          <w:b/>
          <w:sz w:val="24"/>
          <w:szCs w:val="24"/>
        </w:rPr>
      </w:pPr>
    </w:p>
    <w:p w14:paraId="3876B153" w14:textId="77777777" w:rsidR="00EC44BF" w:rsidRDefault="00EC44BF" w:rsidP="00EC44BF">
      <w:pPr>
        <w:jc w:val="center"/>
        <w:rPr>
          <w:rFonts w:ascii="Arial" w:hAnsi="Arial" w:cs="Arial"/>
          <w:sz w:val="22"/>
          <w:szCs w:val="22"/>
        </w:rPr>
      </w:pPr>
    </w:p>
    <w:p w14:paraId="3C7D89E1" w14:textId="77777777" w:rsidR="00EC44BF" w:rsidRPr="007D7EB9" w:rsidRDefault="00EC44BF" w:rsidP="00E046E8">
      <w:pPr>
        <w:ind w:left="426"/>
        <w:jc w:val="center"/>
        <w:rPr>
          <w:rFonts w:ascii="Arial" w:hAnsi="Arial" w:cs="Arial"/>
          <w:sz w:val="22"/>
          <w:szCs w:val="22"/>
        </w:rPr>
      </w:pPr>
      <w:r w:rsidRPr="007D7EB9">
        <w:rPr>
          <w:rFonts w:ascii="Arial" w:hAnsi="Arial" w:cs="Arial"/>
          <w:sz w:val="22"/>
          <w:szCs w:val="22"/>
        </w:rPr>
        <w:t>Uzavřená dle ustanovení § 131 a násl. zákona č. 134/2016 Sb., o zadávání veřejných zakázek a dle zákona č. 89/2012 Sb., občanský zákoník</w:t>
      </w:r>
    </w:p>
    <w:p w14:paraId="371F5694" w14:textId="77777777" w:rsidR="00EC44BF" w:rsidRPr="005F5830" w:rsidRDefault="00EC44BF" w:rsidP="00BE7D64">
      <w:pPr>
        <w:jc w:val="center"/>
        <w:rPr>
          <w:rFonts w:ascii="Arial" w:hAnsi="Arial" w:cs="Arial"/>
          <w:sz w:val="22"/>
          <w:szCs w:val="22"/>
        </w:rPr>
      </w:pPr>
    </w:p>
    <w:p w14:paraId="48493D70" w14:textId="77777777" w:rsidR="00E74E8D" w:rsidRDefault="00E74E8D" w:rsidP="00BE7D64">
      <w:pPr>
        <w:jc w:val="center"/>
        <w:rPr>
          <w:rFonts w:ascii="Arial" w:hAnsi="Arial" w:cs="Arial"/>
          <w:sz w:val="22"/>
          <w:szCs w:val="22"/>
        </w:rPr>
      </w:pPr>
    </w:p>
    <w:p w14:paraId="3CC6CB14" w14:textId="77777777" w:rsidR="004128C5" w:rsidRDefault="004128C5" w:rsidP="004128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 w:rsidR="000620C4">
        <w:rPr>
          <w:rFonts w:ascii="Arial" w:hAnsi="Arial" w:cs="Arial"/>
          <w:b/>
          <w:sz w:val="22"/>
          <w:szCs w:val="22"/>
        </w:rPr>
        <w:t xml:space="preserve">dohoda </w:t>
      </w:r>
      <w:r>
        <w:rPr>
          <w:rFonts w:ascii="Arial" w:hAnsi="Arial" w:cs="Arial"/>
          <w:sz w:val="22"/>
          <w:szCs w:val="22"/>
        </w:rPr>
        <w:t>“)</w:t>
      </w:r>
    </w:p>
    <w:p w14:paraId="31698C7E" w14:textId="77777777" w:rsidR="00E74E8D" w:rsidRPr="00BE7D64" w:rsidRDefault="00E74E8D" w:rsidP="00BE7D64">
      <w:pPr>
        <w:jc w:val="center"/>
        <w:rPr>
          <w:rFonts w:ascii="Arial" w:hAnsi="Arial" w:cs="Arial"/>
          <w:sz w:val="22"/>
          <w:szCs w:val="22"/>
        </w:rPr>
      </w:pPr>
    </w:p>
    <w:p w14:paraId="393F8987" w14:textId="77777777" w:rsidR="00BE7D64" w:rsidRPr="00BE7D64" w:rsidRDefault="00BE7D64" w:rsidP="00BE7D64">
      <w:pPr>
        <w:jc w:val="both"/>
        <w:rPr>
          <w:b/>
          <w:sz w:val="24"/>
          <w:szCs w:val="24"/>
        </w:rPr>
      </w:pPr>
    </w:p>
    <w:p w14:paraId="558BCC05" w14:textId="77777777" w:rsidR="004764C9" w:rsidRDefault="00131939" w:rsidP="00E046E8">
      <w:pPr>
        <w:tabs>
          <w:tab w:val="left" w:pos="1980"/>
        </w:tabs>
        <w:ind w:left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ČR - </w:t>
      </w:r>
      <w:r w:rsidR="00A47DD8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47DD8">
        <w:rPr>
          <w:rFonts w:ascii="Arial" w:hAnsi="Arial" w:cs="Arial"/>
          <w:b/>
          <w:sz w:val="22"/>
          <w:szCs w:val="22"/>
        </w:rPr>
        <w:t xml:space="preserve"> pozemkový úřad</w:t>
      </w:r>
      <w:r>
        <w:rPr>
          <w:rFonts w:ascii="Arial" w:hAnsi="Arial" w:cs="Arial"/>
          <w:b/>
          <w:sz w:val="22"/>
          <w:szCs w:val="22"/>
        </w:rPr>
        <w:t>,</w:t>
      </w:r>
      <w:r w:rsidR="008930C0">
        <w:rPr>
          <w:rFonts w:ascii="Arial" w:hAnsi="Arial" w:cs="Arial"/>
          <w:b/>
          <w:sz w:val="22"/>
          <w:szCs w:val="22"/>
        </w:rPr>
        <w:t xml:space="preserve"> </w:t>
      </w:r>
      <w:r w:rsidR="008930C0" w:rsidRPr="008930C0">
        <w:rPr>
          <w:rFonts w:ascii="Arial" w:hAnsi="Arial" w:cs="Arial"/>
          <w:b/>
          <w:sz w:val="22"/>
          <w:szCs w:val="22"/>
        </w:rPr>
        <w:t>Krajský pozemkový úřad pro Moravskoslezský kraj</w:t>
      </w:r>
      <w:r w:rsidR="008930C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E2D2F">
        <w:rPr>
          <w:rFonts w:ascii="Arial" w:hAnsi="Arial" w:cs="Arial"/>
          <w:sz w:val="22"/>
          <w:szCs w:val="22"/>
        </w:rPr>
        <w:t>zřízen zákonem č. 503/2012 Sb.,</w:t>
      </w:r>
    </w:p>
    <w:p w14:paraId="6F1EBCB2" w14:textId="77777777" w:rsidR="00BE7D64" w:rsidRPr="00BE7D64" w:rsidRDefault="00BE7D64" w:rsidP="00131939">
      <w:pPr>
        <w:tabs>
          <w:tab w:val="left" w:pos="1980"/>
          <w:tab w:val="left" w:pos="3544"/>
        </w:tabs>
        <w:ind w:left="426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BE7D64">
        <w:rPr>
          <w:rFonts w:ascii="Arial" w:hAnsi="Arial" w:cs="Arial"/>
          <w:sz w:val="22"/>
          <w:szCs w:val="22"/>
        </w:rPr>
        <w:t xml:space="preserve">sídlem:   </w:t>
      </w:r>
      <w:proofErr w:type="gramEnd"/>
      <w:r w:rsidRPr="00BE7D64">
        <w:rPr>
          <w:rFonts w:ascii="Arial" w:hAnsi="Arial" w:cs="Arial"/>
          <w:sz w:val="22"/>
          <w:szCs w:val="22"/>
        </w:rPr>
        <w:t xml:space="preserve">  </w:t>
      </w:r>
      <w:r w:rsidR="008930C0">
        <w:rPr>
          <w:rFonts w:ascii="Arial" w:hAnsi="Arial" w:cs="Arial"/>
          <w:sz w:val="22"/>
          <w:szCs w:val="22"/>
        </w:rPr>
        <w:tab/>
      </w:r>
      <w:r w:rsidR="008930C0">
        <w:rPr>
          <w:rFonts w:ascii="Arial" w:hAnsi="Arial" w:cs="Arial"/>
          <w:sz w:val="22"/>
          <w:szCs w:val="22"/>
        </w:rPr>
        <w:tab/>
      </w:r>
      <w:r w:rsidR="008930C0" w:rsidRPr="008930C0">
        <w:rPr>
          <w:rFonts w:ascii="Arial" w:hAnsi="Arial" w:cs="Arial"/>
          <w:sz w:val="22"/>
          <w:szCs w:val="22"/>
        </w:rPr>
        <w:t>Libušina 502/5, 702 00 Ostrava</w:t>
      </w:r>
      <w:r w:rsidRPr="00BE7D64">
        <w:rPr>
          <w:rFonts w:ascii="Arial" w:hAnsi="Arial" w:cs="Arial"/>
          <w:sz w:val="22"/>
          <w:szCs w:val="22"/>
        </w:rPr>
        <w:tab/>
      </w:r>
      <w:r w:rsidR="00E046E8">
        <w:rPr>
          <w:rFonts w:ascii="Arial" w:hAnsi="Arial" w:cs="Arial"/>
          <w:sz w:val="22"/>
          <w:szCs w:val="22"/>
        </w:rPr>
        <w:tab/>
      </w:r>
    </w:p>
    <w:p w14:paraId="0939F38D" w14:textId="34236029" w:rsidR="00BE7D64" w:rsidRDefault="006D2567" w:rsidP="00131939">
      <w:pPr>
        <w:tabs>
          <w:tab w:val="left" w:pos="1980"/>
          <w:tab w:val="left" w:pos="3544"/>
        </w:tabs>
        <w:ind w:left="3544" w:hanging="311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</w:t>
      </w:r>
      <w:r w:rsidR="00BE7D64" w:rsidRPr="00BE7D64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BE7D64" w:rsidRPr="00BE7D64">
        <w:rPr>
          <w:rFonts w:ascii="Arial" w:hAnsi="Arial" w:cs="Arial"/>
          <w:sz w:val="22"/>
          <w:szCs w:val="22"/>
        </w:rPr>
        <w:tab/>
      </w:r>
      <w:r w:rsidR="00E046E8">
        <w:rPr>
          <w:rFonts w:ascii="Arial" w:hAnsi="Arial" w:cs="Arial"/>
          <w:sz w:val="22"/>
          <w:szCs w:val="22"/>
        </w:rPr>
        <w:tab/>
      </w:r>
      <w:r w:rsidR="00852A3F">
        <w:rPr>
          <w:rFonts w:ascii="Arial" w:hAnsi="Arial" w:cs="Arial"/>
          <w:sz w:val="22"/>
          <w:szCs w:val="22"/>
        </w:rPr>
        <w:t>Ing. Kateřinou Neumanovou</w:t>
      </w:r>
      <w:r w:rsidR="008930C0">
        <w:rPr>
          <w:rFonts w:ascii="Arial" w:hAnsi="Arial" w:cs="Arial"/>
          <w:sz w:val="22"/>
          <w:szCs w:val="22"/>
        </w:rPr>
        <w:t>,</w:t>
      </w:r>
      <w:r w:rsidR="00852A3F">
        <w:rPr>
          <w:rFonts w:ascii="Arial" w:hAnsi="Arial" w:cs="Arial"/>
          <w:sz w:val="22"/>
          <w:szCs w:val="22"/>
        </w:rPr>
        <w:t xml:space="preserve"> zástupkyní</w:t>
      </w:r>
      <w:r w:rsidR="008930C0">
        <w:rPr>
          <w:rFonts w:ascii="Arial" w:hAnsi="Arial" w:cs="Arial"/>
          <w:sz w:val="22"/>
          <w:szCs w:val="22"/>
        </w:rPr>
        <w:t xml:space="preserve"> ředitel</w:t>
      </w:r>
      <w:r w:rsidR="00852A3F">
        <w:rPr>
          <w:rFonts w:ascii="Arial" w:hAnsi="Arial" w:cs="Arial"/>
          <w:sz w:val="22"/>
          <w:szCs w:val="22"/>
        </w:rPr>
        <w:t>e</w:t>
      </w:r>
      <w:r w:rsidR="008930C0">
        <w:rPr>
          <w:rFonts w:ascii="Arial" w:hAnsi="Arial" w:cs="Arial"/>
          <w:sz w:val="22"/>
          <w:szCs w:val="22"/>
        </w:rPr>
        <w:t xml:space="preserve"> KPÚ pro MSK</w:t>
      </w:r>
    </w:p>
    <w:p w14:paraId="4B7B60F7" w14:textId="09EB0151" w:rsidR="00B20456" w:rsidRDefault="00B20456" w:rsidP="00B20456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</w:p>
    <w:p w14:paraId="5743B2C7" w14:textId="6E0BF977" w:rsidR="00B20456" w:rsidRPr="008930C0" w:rsidRDefault="00B20456" w:rsidP="00B20456">
      <w:pPr>
        <w:tabs>
          <w:tab w:val="left" w:pos="3544"/>
        </w:tabs>
        <w:ind w:left="3544" w:hanging="31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</w:p>
    <w:p w14:paraId="5B2E6E55" w14:textId="5C6E49D5" w:rsidR="00B20456" w:rsidRPr="001D02C5" w:rsidRDefault="00B20456" w:rsidP="00B20456">
      <w:pPr>
        <w:tabs>
          <w:tab w:val="left" w:pos="1980"/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e-mailová adresa: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6B8C498A" w14:textId="77777777" w:rsidR="00CE2D2F" w:rsidRPr="003D1D3B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 w:rsidRPr="001D02C5">
        <w:rPr>
          <w:rFonts w:ascii="Arial" w:hAnsi="Arial" w:cs="Arial"/>
          <w:sz w:val="22"/>
          <w:szCs w:val="22"/>
        </w:rPr>
        <w:t xml:space="preserve">Bankovní spojení: </w:t>
      </w:r>
      <w:r w:rsidRPr="001D02C5">
        <w:rPr>
          <w:rFonts w:ascii="Arial" w:hAnsi="Arial" w:cs="Arial"/>
          <w:sz w:val="22"/>
          <w:szCs w:val="22"/>
        </w:rPr>
        <w:tab/>
      </w:r>
      <w:r w:rsidR="003D1D3B" w:rsidRPr="001D02C5">
        <w:rPr>
          <w:rFonts w:ascii="Arial" w:hAnsi="Arial" w:cs="Arial"/>
          <w:sz w:val="22"/>
          <w:szCs w:val="22"/>
        </w:rPr>
        <w:t>Česká národní banka</w:t>
      </w:r>
    </w:p>
    <w:p w14:paraId="7FEE12BD" w14:textId="77777777" w:rsidR="00BE7D64" w:rsidRPr="00BE7D64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 w:rsidRPr="003D1D3B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D1D3B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3D1D3B">
        <w:rPr>
          <w:rFonts w:ascii="Arial" w:hAnsi="Arial" w:cs="Arial"/>
          <w:sz w:val="22"/>
          <w:szCs w:val="22"/>
        </w:rPr>
        <w:t xml:space="preserve">   </w:t>
      </w:r>
      <w:r w:rsidRPr="003D1D3B">
        <w:rPr>
          <w:rFonts w:ascii="Arial" w:hAnsi="Arial" w:cs="Arial"/>
          <w:sz w:val="22"/>
          <w:szCs w:val="22"/>
        </w:rPr>
        <w:tab/>
      </w:r>
      <w:r w:rsidR="003D1D3B" w:rsidRPr="003D1D3B">
        <w:rPr>
          <w:rFonts w:ascii="Arial" w:hAnsi="Arial" w:cs="Arial"/>
          <w:sz w:val="22"/>
          <w:szCs w:val="22"/>
        </w:rPr>
        <w:t>3723001/0710</w:t>
      </w:r>
    </w:p>
    <w:p w14:paraId="6B51D42B" w14:textId="77777777" w:rsidR="00BE7D64" w:rsidRPr="00BE7D64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proofErr w:type="gramStart"/>
      <w:r w:rsidRPr="00BE7D64">
        <w:rPr>
          <w:rFonts w:ascii="Arial" w:hAnsi="Arial" w:cs="Arial"/>
          <w:sz w:val="22"/>
          <w:szCs w:val="22"/>
        </w:rPr>
        <w:t>IČ</w:t>
      </w:r>
      <w:r w:rsidR="00BC59BB">
        <w:rPr>
          <w:rFonts w:ascii="Arial" w:hAnsi="Arial" w:cs="Arial"/>
          <w:sz w:val="22"/>
          <w:szCs w:val="22"/>
        </w:rPr>
        <w:t>O</w:t>
      </w:r>
      <w:r w:rsidR="00131939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131939">
        <w:rPr>
          <w:rFonts w:ascii="Arial" w:hAnsi="Arial" w:cs="Arial"/>
          <w:sz w:val="22"/>
          <w:szCs w:val="22"/>
        </w:rPr>
        <w:tab/>
      </w:r>
      <w:r w:rsidR="00A47DD8">
        <w:rPr>
          <w:rFonts w:ascii="Arial" w:hAnsi="Arial" w:cs="Arial"/>
          <w:sz w:val="22"/>
          <w:szCs w:val="22"/>
        </w:rPr>
        <w:t>01312774</w:t>
      </w:r>
    </w:p>
    <w:p w14:paraId="3D456B09" w14:textId="77777777" w:rsidR="00BE7D64" w:rsidRPr="00BE7D64" w:rsidRDefault="00131939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BE7D64" w:rsidRPr="00BE7D64">
        <w:rPr>
          <w:rFonts w:ascii="Arial" w:hAnsi="Arial" w:cs="Arial"/>
          <w:sz w:val="22"/>
          <w:szCs w:val="22"/>
        </w:rPr>
        <w:t>CZ</w:t>
      </w:r>
      <w:r w:rsidR="00A47DD8">
        <w:rPr>
          <w:rFonts w:ascii="Arial" w:hAnsi="Arial" w:cs="Arial"/>
          <w:sz w:val="22"/>
          <w:szCs w:val="22"/>
        </w:rPr>
        <w:t>01312774</w:t>
      </w:r>
      <w:r>
        <w:rPr>
          <w:rFonts w:ascii="Arial" w:hAnsi="Arial" w:cs="Arial"/>
          <w:sz w:val="22"/>
          <w:szCs w:val="22"/>
        </w:rPr>
        <w:t xml:space="preserve"> (nejsme plátci DPH)</w:t>
      </w:r>
    </w:p>
    <w:p w14:paraId="2B280406" w14:textId="77777777" w:rsidR="00BE7D64" w:rsidRPr="00BE7D64" w:rsidRDefault="008E5810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“</w:t>
      </w:r>
      <w:r w:rsidR="00D33B8D">
        <w:rPr>
          <w:rFonts w:ascii="Arial" w:hAnsi="Arial" w:cs="Arial"/>
          <w:b/>
          <w:sz w:val="22"/>
          <w:szCs w:val="22"/>
        </w:rPr>
        <w:t>Objednatel</w:t>
      </w:r>
      <w:r w:rsidR="00BE7D64" w:rsidRPr="00BE7D64">
        <w:rPr>
          <w:rFonts w:ascii="Arial" w:hAnsi="Arial" w:cs="Arial"/>
          <w:sz w:val="22"/>
          <w:szCs w:val="22"/>
        </w:rPr>
        <w:t xml:space="preserve">”) </w:t>
      </w:r>
    </w:p>
    <w:p w14:paraId="392F2628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D7AD69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na straně jedné </w:t>
      </w:r>
    </w:p>
    <w:p w14:paraId="4D249007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EB63230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a </w:t>
      </w:r>
    </w:p>
    <w:p w14:paraId="7EB02683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C26FF1" w14:textId="77777777" w:rsidR="00BE7D64" w:rsidRPr="00722EB0" w:rsidRDefault="00BE7D64" w:rsidP="00722EB0">
      <w:pPr>
        <w:tabs>
          <w:tab w:val="left" w:pos="4320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Obchodní firma: </w:t>
      </w:r>
      <w:r w:rsidR="00FB3B26" w:rsidRPr="00FB3B26">
        <w:rPr>
          <w:rFonts w:ascii="Arial" w:hAnsi="Arial" w:cs="Arial"/>
          <w:b/>
          <w:sz w:val="22"/>
          <w:szCs w:val="22"/>
        </w:rPr>
        <w:t>Autodružstvo Frýdek – Místek</w:t>
      </w:r>
      <w:r w:rsidR="00FB3B26">
        <w:rPr>
          <w:rFonts w:ascii="Arial" w:hAnsi="Arial" w:cs="Arial"/>
          <w:sz w:val="22"/>
          <w:szCs w:val="22"/>
        </w:rPr>
        <w:t xml:space="preserve"> </w:t>
      </w:r>
    </w:p>
    <w:p w14:paraId="2C4D503C" w14:textId="77777777" w:rsidR="004128C5" w:rsidRPr="00722EB0" w:rsidRDefault="004128C5" w:rsidP="00722EB0">
      <w:pPr>
        <w:tabs>
          <w:tab w:val="left" w:pos="4320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zapsaná v obchodním rejstříku vedeném</w:t>
      </w:r>
      <w:r w:rsidR="00711E87">
        <w:rPr>
          <w:rFonts w:ascii="Arial" w:hAnsi="Arial" w:cs="Arial"/>
          <w:sz w:val="22"/>
          <w:szCs w:val="22"/>
        </w:rPr>
        <w:t xml:space="preserve"> OR KS</w:t>
      </w:r>
      <w:r w:rsidR="00722EB0" w:rsidRPr="00722EB0">
        <w:rPr>
          <w:rFonts w:ascii="Arial" w:hAnsi="Arial" w:cs="Arial"/>
          <w:sz w:val="22"/>
          <w:szCs w:val="22"/>
        </w:rPr>
        <w:t xml:space="preserve"> </w:t>
      </w:r>
      <w:r w:rsidRPr="00722EB0">
        <w:rPr>
          <w:rFonts w:ascii="Arial" w:hAnsi="Arial" w:cs="Arial"/>
          <w:sz w:val="22"/>
          <w:szCs w:val="22"/>
        </w:rPr>
        <w:t>soudem v </w:t>
      </w:r>
      <w:r w:rsidR="00711E87">
        <w:rPr>
          <w:rFonts w:ascii="Arial" w:hAnsi="Arial" w:cs="Arial"/>
          <w:sz w:val="22"/>
          <w:szCs w:val="22"/>
        </w:rPr>
        <w:t>Ostravě</w:t>
      </w:r>
      <w:r w:rsidRPr="00722EB0">
        <w:rPr>
          <w:rFonts w:ascii="Arial" w:hAnsi="Arial" w:cs="Arial"/>
          <w:sz w:val="22"/>
          <w:szCs w:val="22"/>
        </w:rPr>
        <w:t xml:space="preserve">, oddíl </w:t>
      </w:r>
      <w:r w:rsidR="00FB3B26">
        <w:rPr>
          <w:rFonts w:ascii="Arial" w:hAnsi="Arial" w:cs="Arial"/>
          <w:sz w:val="22"/>
          <w:szCs w:val="22"/>
        </w:rPr>
        <w:t>Dr</w:t>
      </w:r>
      <w:r w:rsidR="00711E87">
        <w:rPr>
          <w:rFonts w:ascii="Arial" w:hAnsi="Arial" w:cs="Arial"/>
          <w:sz w:val="22"/>
          <w:szCs w:val="22"/>
        </w:rPr>
        <w:t xml:space="preserve">, </w:t>
      </w:r>
      <w:r w:rsidRPr="00722EB0">
        <w:rPr>
          <w:rFonts w:ascii="Arial" w:hAnsi="Arial" w:cs="Arial"/>
          <w:sz w:val="22"/>
          <w:szCs w:val="22"/>
        </w:rPr>
        <w:t xml:space="preserve">vložka </w:t>
      </w:r>
      <w:r w:rsidR="00FB3B26">
        <w:rPr>
          <w:rFonts w:ascii="Arial" w:hAnsi="Arial" w:cs="Arial"/>
          <w:sz w:val="22"/>
          <w:szCs w:val="22"/>
        </w:rPr>
        <w:t>134</w:t>
      </w:r>
    </w:p>
    <w:p w14:paraId="2D0BE5EA" w14:textId="77777777" w:rsidR="00BE7D64" w:rsidRPr="00722EB0" w:rsidRDefault="00722EB0" w:rsidP="00131939">
      <w:pPr>
        <w:tabs>
          <w:tab w:val="left" w:pos="3544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Se sídlem:</w:t>
      </w:r>
      <w:r w:rsidRPr="00722EB0">
        <w:rPr>
          <w:rFonts w:ascii="Arial" w:hAnsi="Arial" w:cs="Arial"/>
          <w:sz w:val="22"/>
          <w:szCs w:val="22"/>
        </w:rPr>
        <w:tab/>
      </w:r>
      <w:r w:rsidR="00711E87">
        <w:rPr>
          <w:rFonts w:ascii="Arial" w:hAnsi="Arial" w:cs="Arial"/>
          <w:sz w:val="22"/>
          <w:szCs w:val="22"/>
        </w:rPr>
        <w:t>B</w:t>
      </w:r>
      <w:r w:rsidR="00FB3B26">
        <w:rPr>
          <w:rFonts w:ascii="Arial" w:hAnsi="Arial" w:cs="Arial"/>
          <w:sz w:val="22"/>
          <w:szCs w:val="22"/>
        </w:rPr>
        <w:t xml:space="preserve">eskydská 704, 738 02 </w:t>
      </w:r>
      <w:proofErr w:type="gramStart"/>
      <w:r w:rsidR="00FB3B26">
        <w:rPr>
          <w:rFonts w:ascii="Arial" w:hAnsi="Arial" w:cs="Arial"/>
          <w:sz w:val="22"/>
          <w:szCs w:val="22"/>
        </w:rPr>
        <w:t>Frýdek - Místek</w:t>
      </w:r>
      <w:proofErr w:type="gramEnd"/>
    </w:p>
    <w:p w14:paraId="3C800CDD" w14:textId="77777777" w:rsidR="009A64B9" w:rsidRPr="00722EB0" w:rsidRDefault="006D2567" w:rsidP="00131939">
      <w:pPr>
        <w:tabs>
          <w:tab w:val="left" w:pos="3544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Zastoupen</w:t>
      </w:r>
      <w:r w:rsidR="00722EB0" w:rsidRPr="00722EB0">
        <w:rPr>
          <w:rFonts w:ascii="Arial" w:hAnsi="Arial" w:cs="Arial"/>
          <w:sz w:val="22"/>
          <w:szCs w:val="22"/>
        </w:rPr>
        <w:t>:</w:t>
      </w:r>
      <w:r w:rsidR="00722EB0" w:rsidRPr="00722EB0">
        <w:rPr>
          <w:rFonts w:ascii="Arial" w:hAnsi="Arial" w:cs="Arial"/>
          <w:sz w:val="22"/>
          <w:szCs w:val="22"/>
        </w:rPr>
        <w:tab/>
      </w:r>
      <w:r w:rsidR="00711E87">
        <w:rPr>
          <w:rFonts w:ascii="Arial" w:hAnsi="Arial" w:cs="Arial"/>
          <w:sz w:val="22"/>
          <w:szCs w:val="22"/>
        </w:rPr>
        <w:t xml:space="preserve">Ing. Leoš </w:t>
      </w:r>
      <w:proofErr w:type="spellStart"/>
      <w:r w:rsidR="00711E87">
        <w:rPr>
          <w:rFonts w:ascii="Arial" w:hAnsi="Arial" w:cs="Arial"/>
          <w:sz w:val="22"/>
          <w:szCs w:val="22"/>
        </w:rPr>
        <w:t>Penčák</w:t>
      </w:r>
      <w:proofErr w:type="spellEnd"/>
      <w:r w:rsidR="00711E87">
        <w:rPr>
          <w:rFonts w:ascii="Arial" w:hAnsi="Arial" w:cs="Arial"/>
          <w:sz w:val="22"/>
          <w:szCs w:val="22"/>
        </w:rPr>
        <w:t>, předseda představenstva</w:t>
      </w:r>
    </w:p>
    <w:p w14:paraId="177A3F5F" w14:textId="0E13571C" w:rsidR="009A64B9" w:rsidRDefault="009A64B9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Kontaktní osoba:</w:t>
      </w:r>
      <w:r w:rsidR="00E046E8" w:rsidRPr="00722EB0">
        <w:rPr>
          <w:rFonts w:ascii="Arial" w:hAnsi="Arial" w:cs="Arial"/>
          <w:sz w:val="22"/>
          <w:szCs w:val="22"/>
        </w:rPr>
        <w:tab/>
      </w:r>
    </w:p>
    <w:p w14:paraId="750F45FB" w14:textId="170181C6" w:rsidR="00B20456" w:rsidRPr="00722EB0" w:rsidRDefault="00B20456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DDE51F" w14:textId="2FDC500A" w:rsidR="00BE7D64" w:rsidRPr="00722EB0" w:rsidRDefault="009A64B9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Kontaktní e-mailová adresa: </w:t>
      </w:r>
      <w:r w:rsidR="00BE7D64" w:rsidRPr="00722EB0">
        <w:rPr>
          <w:rFonts w:ascii="Arial" w:hAnsi="Arial" w:cs="Arial"/>
          <w:sz w:val="22"/>
          <w:szCs w:val="22"/>
        </w:rPr>
        <w:tab/>
      </w:r>
      <w:r w:rsidR="00B20456">
        <w:rPr>
          <w:rFonts w:ascii="Arial" w:hAnsi="Arial" w:cs="Arial"/>
          <w:sz w:val="22"/>
          <w:szCs w:val="22"/>
        </w:rPr>
        <w:t xml:space="preserve"> </w:t>
      </w:r>
    </w:p>
    <w:p w14:paraId="26ABA649" w14:textId="77777777" w:rsidR="00BE7D64" w:rsidRPr="00722EB0" w:rsidRDefault="00BE7D64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Bankovní spojení:</w:t>
      </w:r>
      <w:r w:rsidR="004128C5" w:rsidRPr="00722EB0">
        <w:rPr>
          <w:rFonts w:ascii="Arial" w:hAnsi="Arial" w:cs="Arial"/>
          <w:sz w:val="22"/>
          <w:szCs w:val="22"/>
        </w:rPr>
        <w:tab/>
      </w:r>
      <w:r w:rsidR="00711E87">
        <w:rPr>
          <w:rFonts w:ascii="Arial" w:hAnsi="Arial" w:cs="Arial"/>
          <w:sz w:val="22"/>
          <w:szCs w:val="22"/>
        </w:rPr>
        <w:t>ČSOB</w:t>
      </w:r>
    </w:p>
    <w:p w14:paraId="22171810" w14:textId="77777777" w:rsidR="00BE7D64" w:rsidRPr="00722EB0" w:rsidRDefault="00BE7D64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722EB0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722EB0">
        <w:rPr>
          <w:rFonts w:ascii="Arial" w:hAnsi="Arial" w:cs="Arial"/>
          <w:sz w:val="22"/>
          <w:szCs w:val="22"/>
        </w:rPr>
        <w:t xml:space="preserve">   </w:t>
      </w:r>
      <w:r w:rsidR="004128C5"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711E87">
        <w:rPr>
          <w:rFonts w:ascii="Arial" w:hAnsi="Arial" w:cs="Arial"/>
          <w:sz w:val="22"/>
          <w:szCs w:val="22"/>
        </w:rPr>
        <w:t>2545</w:t>
      </w:r>
      <w:r w:rsidR="00FB3B26">
        <w:rPr>
          <w:rFonts w:ascii="Arial" w:hAnsi="Arial" w:cs="Arial"/>
          <w:sz w:val="22"/>
          <w:szCs w:val="22"/>
        </w:rPr>
        <w:t>17587/</w:t>
      </w:r>
      <w:r w:rsidR="00711E87">
        <w:rPr>
          <w:rFonts w:ascii="Arial" w:hAnsi="Arial" w:cs="Arial"/>
          <w:sz w:val="22"/>
          <w:szCs w:val="22"/>
        </w:rPr>
        <w:t>0300</w:t>
      </w:r>
    </w:p>
    <w:p w14:paraId="6B02D39C" w14:textId="77777777" w:rsidR="00BE7D64" w:rsidRPr="00722EB0" w:rsidRDefault="00BE7D64" w:rsidP="00131939">
      <w:pPr>
        <w:tabs>
          <w:tab w:val="left" w:pos="1425"/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proofErr w:type="gramStart"/>
      <w:r w:rsidRPr="00722EB0">
        <w:rPr>
          <w:rFonts w:ascii="Arial" w:hAnsi="Arial" w:cs="Arial"/>
          <w:sz w:val="22"/>
          <w:szCs w:val="22"/>
        </w:rPr>
        <w:t>IČ</w:t>
      </w:r>
      <w:r w:rsidR="00FC26AC" w:rsidRPr="00722EB0">
        <w:rPr>
          <w:rFonts w:ascii="Arial" w:hAnsi="Arial" w:cs="Arial"/>
          <w:sz w:val="22"/>
          <w:szCs w:val="22"/>
        </w:rPr>
        <w:t>O</w:t>
      </w:r>
      <w:r w:rsidRPr="00722EB0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722EB0">
        <w:rPr>
          <w:rFonts w:ascii="Arial" w:hAnsi="Arial" w:cs="Arial"/>
          <w:sz w:val="22"/>
          <w:szCs w:val="22"/>
        </w:rPr>
        <w:tab/>
      </w:r>
      <w:r w:rsidR="004128C5"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FB3B26">
        <w:rPr>
          <w:rFonts w:ascii="Arial" w:hAnsi="Arial" w:cs="Arial"/>
          <w:sz w:val="22"/>
          <w:szCs w:val="22"/>
        </w:rPr>
        <w:t>19014856</w:t>
      </w:r>
    </w:p>
    <w:p w14:paraId="667CF18B" w14:textId="77777777" w:rsidR="00BE7D64" w:rsidRPr="00722EB0" w:rsidRDefault="00BE7D64" w:rsidP="00131939">
      <w:pPr>
        <w:tabs>
          <w:tab w:val="left" w:pos="1985"/>
          <w:tab w:val="left" w:pos="3544"/>
        </w:tabs>
        <w:ind w:left="425"/>
        <w:jc w:val="both"/>
        <w:rPr>
          <w:rFonts w:ascii="Arial" w:hAnsi="Arial" w:cs="Arial"/>
          <w:sz w:val="22"/>
          <w:szCs w:val="22"/>
          <w:highlight w:val="yellow"/>
        </w:rPr>
      </w:pPr>
      <w:r w:rsidRPr="00722EB0">
        <w:rPr>
          <w:rFonts w:ascii="Arial" w:hAnsi="Arial" w:cs="Arial"/>
          <w:sz w:val="22"/>
          <w:szCs w:val="22"/>
        </w:rPr>
        <w:t xml:space="preserve">DIČ: </w:t>
      </w:r>
      <w:r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711E87" w:rsidRPr="00711E87">
        <w:rPr>
          <w:rFonts w:ascii="Arial" w:hAnsi="Arial" w:cs="Arial"/>
          <w:sz w:val="22"/>
          <w:szCs w:val="22"/>
        </w:rPr>
        <w:t>CZ</w:t>
      </w:r>
      <w:r w:rsidR="00FB3B26">
        <w:rPr>
          <w:rFonts w:ascii="Arial" w:hAnsi="Arial" w:cs="Arial"/>
          <w:sz w:val="22"/>
          <w:szCs w:val="22"/>
        </w:rPr>
        <w:t>19014856</w:t>
      </w:r>
    </w:p>
    <w:p w14:paraId="624B54A9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jen </w:t>
      </w:r>
      <w:r w:rsidR="008E5810">
        <w:rPr>
          <w:rFonts w:ascii="Arial" w:hAnsi="Arial" w:cs="Arial"/>
          <w:b/>
          <w:sz w:val="22"/>
          <w:szCs w:val="22"/>
        </w:rPr>
        <w:t>„</w:t>
      </w:r>
      <w:r w:rsidR="00D33B8D">
        <w:rPr>
          <w:rFonts w:ascii="Arial" w:hAnsi="Arial" w:cs="Arial"/>
          <w:b/>
          <w:sz w:val="22"/>
          <w:szCs w:val="22"/>
        </w:rPr>
        <w:t>Poskytovatel</w:t>
      </w:r>
      <w:r w:rsidRPr="00E74E8D">
        <w:rPr>
          <w:rFonts w:ascii="Arial" w:hAnsi="Arial" w:cs="Arial"/>
          <w:b/>
          <w:sz w:val="22"/>
          <w:szCs w:val="22"/>
        </w:rPr>
        <w:t>“</w:t>
      </w:r>
      <w:r w:rsidRPr="00BE7D64">
        <w:rPr>
          <w:rFonts w:ascii="Arial" w:hAnsi="Arial" w:cs="Arial"/>
          <w:sz w:val="22"/>
          <w:szCs w:val="22"/>
        </w:rPr>
        <w:t xml:space="preserve">) </w:t>
      </w:r>
    </w:p>
    <w:p w14:paraId="7EFBB833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D67072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na straně druhé </w:t>
      </w:r>
    </w:p>
    <w:p w14:paraId="52A478E4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BE9481" w14:textId="77777777" w:rsidR="00CF24AE" w:rsidRPr="00BE7D64" w:rsidRDefault="00CF24AE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(Objednatel a </w:t>
      </w:r>
      <w:r w:rsidR="00FC26AC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společně také jako „</w:t>
      </w:r>
      <w:r w:rsidR="00FC26AC">
        <w:rPr>
          <w:rFonts w:ascii="Arial" w:hAnsi="Arial" w:cs="Arial"/>
          <w:b/>
          <w:sz w:val="22"/>
          <w:szCs w:val="22"/>
        </w:rPr>
        <w:t>s</w:t>
      </w:r>
      <w:r w:rsidR="00FC26AC" w:rsidRPr="00CD7A09">
        <w:rPr>
          <w:rFonts w:ascii="Arial" w:hAnsi="Arial" w:cs="Arial"/>
          <w:b/>
          <w:sz w:val="22"/>
          <w:szCs w:val="22"/>
        </w:rPr>
        <w:t xml:space="preserve">mluvní </w:t>
      </w:r>
      <w:r w:rsidRPr="00CD7A09">
        <w:rPr>
          <w:rFonts w:ascii="Arial" w:hAnsi="Arial" w:cs="Arial"/>
          <w:b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>“)</w:t>
      </w:r>
    </w:p>
    <w:p w14:paraId="4C53CBE4" w14:textId="77777777" w:rsidR="00CF24AE" w:rsidRDefault="00CF24AE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5C1B80E" w14:textId="77777777" w:rsidR="00E74E8D" w:rsidRDefault="00BE7D64" w:rsidP="002F08BF">
      <w:pPr>
        <w:ind w:left="425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uzavírají níže uvedeného dne, měsíce a roku tuto </w:t>
      </w:r>
      <w:r w:rsidR="00FC26AC">
        <w:rPr>
          <w:rFonts w:ascii="Arial" w:hAnsi="Arial" w:cs="Arial"/>
          <w:sz w:val="22"/>
          <w:szCs w:val="22"/>
        </w:rPr>
        <w:t>r</w:t>
      </w:r>
      <w:r w:rsidR="00FC26AC" w:rsidRPr="00BE7D64">
        <w:rPr>
          <w:rFonts w:ascii="Arial" w:hAnsi="Arial" w:cs="Arial"/>
          <w:sz w:val="22"/>
          <w:szCs w:val="22"/>
        </w:rPr>
        <w:t xml:space="preserve">ámcovou </w:t>
      </w:r>
      <w:r w:rsidR="000620C4">
        <w:rPr>
          <w:rFonts w:ascii="Arial" w:hAnsi="Arial" w:cs="Arial"/>
          <w:sz w:val="22"/>
          <w:szCs w:val="22"/>
        </w:rPr>
        <w:t xml:space="preserve">dohodu </w:t>
      </w:r>
      <w:r w:rsidRPr="00BE7D64">
        <w:rPr>
          <w:rFonts w:ascii="Arial" w:hAnsi="Arial" w:cs="Arial"/>
          <w:sz w:val="22"/>
          <w:szCs w:val="22"/>
        </w:rPr>
        <w:t xml:space="preserve">na </w:t>
      </w:r>
      <w:r w:rsidR="00D33B8D">
        <w:rPr>
          <w:rFonts w:ascii="Arial" w:hAnsi="Arial" w:cs="Arial"/>
          <w:sz w:val="22"/>
          <w:szCs w:val="22"/>
        </w:rPr>
        <w:t>poskytování servisních služeb</w:t>
      </w:r>
      <w:r w:rsidR="00CF24AE">
        <w:rPr>
          <w:rFonts w:ascii="Arial" w:hAnsi="Arial" w:cs="Arial"/>
          <w:sz w:val="22"/>
          <w:szCs w:val="22"/>
        </w:rPr>
        <w:t xml:space="preserve">, pneuservisu a oprav </w:t>
      </w:r>
      <w:r w:rsidR="00D33B8D">
        <w:rPr>
          <w:rFonts w:ascii="Arial" w:hAnsi="Arial" w:cs="Arial"/>
          <w:sz w:val="22"/>
          <w:szCs w:val="22"/>
        </w:rPr>
        <w:t>vozidel</w:t>
      </w:r>
      <w:r w:rsidR="008E5810">
        <w:rPr>
          <w:rFonts w:ascii="Arial" w:hAnsi="Arial" w:cs="Arial"/>
          <w:sz w:val="22"/>
          <w:szCs w:val="22"/>
        </w:rPr>
        <w:t xml:space="preserve"> pro </w:t>
      </w:r>
      <w:r w:rsidR="00FC26AC">
        <w:rPr>
          <w:rFonts w:ascii="Arial" w:hAnsi="Arial" w:cs="Arial"/>
          <w:sz w:val="22"/>
          <w:szCs w:val="22"/>
        </w:rPr>
        <w:t>objednatele</w:t>
      </w:r>
      <w:r w:rsidR="00E74E8D">
        <w:rPr>
          <w:rFonts w:ascii="Arial" w:hAnsi="Arial" w:cs="Arial"/>
          <w:sz w:val="22"/>
          <w:szCs w:val="22"/>
        </w:rPr>
        <w:t>.</w:t>
      </w:r>
    </w:p>
    <w:p w14:paraId="33BEBCD7" w14:textId="77777777" w:rsidR="00BE7D64" w:rsidRDefault="00826912" w:rsidP="00377CE2">
      <w:pPr>
        <w:suppressAutoHyphens w:val="0"/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lastRenderedPageBreak/>
        <w:t xml:space="preserve">Tato </w:t>
      </w:r>
      <w:r w:rsidR="00FC26AC">
        <w:rPr>
          <w:rFonts w:ascii="Arial" w:hAnsi="Arial" w:cs="Arial"/>
          <w:sz w:val="22"/>
          <w:szCs w:val="22"/>
        </w:rPr>
        <w:t>r</w:t>
      </w:r>
      <w:r w:rsidR="00FC26AC" w:rsidRPr="00BE7D64">
        <w:rPr>
          <w:rFonts w:ascii="Arial" w:hAnsi="Arial" w:cs="Arial"/>
          <w:sz w:val="22"/>
          <w:szCs w:val="22"/>
        </w:rPr>
        <w:t xml:space="preserve">ámcová </w:t>
      </w:r>
      <w:r w:rsidR="000620C4">
        <w:rPr>
          <w:rFonts w:ascii="Arial" w:hAnsi="Arial" w:cs="Arial"/>
          <w:sz w:val="22"/>
          <w:szCs w:val="22"/>
        </w:rPr>
        <w:t xml:space="preserve">dohoda </w:t>
      </w:r>
      <w:r w:rsidRPr="00E74E8D">
        <w:rPr>
          <w:rFonts w:ascii="Arial" w:hAnsi="Arial" w:cs="Arial"/>
          <w:sz w:val="22"/>
          <w:szCs w:val="22"/>
        </w:rPr>
        <w:t>upravuje podmínky, týkající se zadání veřejné zakázky</w:t>
      </w:r>
      <w:r w:rsidR="00D33B8D">
        <w:rPr>
          <w:rFonts w:ascii="Arial" w:hAnsi="Arial" w:cs="Arial"/>
          <w:sz w:val="22"/>
          <w:szCs w:val="22"/>
        </w:rPr>
        <w:t xml:space="preserve"> </w:t>
      </w:r>
      <w:r w:rsidRPr="00E74E8D">
        <w:rPr>
          <w:rFonts w:ascii="Arial" w:hAnsi="Arial" w:cs="Arial"/>
          <w:sz w:val="22"/>
          <w:szCs w:val="22"/>
        </w:rPr>
        <w:t xml:space="preserve">a </w:t>
      </w:r>
      <w:r w:rsidR="000F20F9">
        <w:rPr>
          <w:rFonts w:ascii="Arial" w:hAnsi="Arial" w:cs="Arial"/>
          <w:sz w:val="22"/>
          <w:szCs w:val="22"/>
        </w:rPr>
        <w:t>realizac</w:t>
      </w:r>
      <w:r w:rsidR="007E4CD8">
        <w:rPr>
          <w:rFonts w:ascii="Arial" w:hAnsi="Arial" w:cs="Arial"/>
          <w:sz w:val="22"/>
          <w:szCs w:val="22"/>
        </w:rPr>
        <w:t>e</w:t>
      </w:r>
      <w:r w:rsidR="000F20F9">
        <w:rPr>
          <w:rFonts w:ascii="Arial" w:hAnsi="Arial" w:cs="Arial"/>
          <w:sz w:val="22"/>
          <w:szCs w:val="22"/>
        </w:rPr>
        <w:t xml:space="preserve"> </w:t>
      </w:r>
      <w:r w:rsidRPr="00E74E8D">
        <w:rPr>
          <w:rFonts w:ascii="Arial" w:hAnsi="Arial" w:cs="Arial"/>
          <w:sz w:val="22"/>
          <w:szCs w:val="22"/>
        </w:rPr>
        <w:t xml:space="preserve">jednotlivých </w:t>
      </w:r>
      <w:r>
        <w:rPr>
          <w:rFonts w:ascii="Arial" w:hAnsi="Arial" w:cs="Arial"/>
          <w:sz w:val="22"/>
          <w:szCs w:val="22"/>
        </w:rPr>
        <w:t xml:space="preserve">dílčích </w:t>
      </w:r>
      <w:r w:rsidR="00BE7D64" w:rsidRPr="00E74E8D">
        <w:rPr>
          <w:rFonts w:ascii="Arial" w:hAnsi="Arial" w:cs="Arial"/>
          <w:sz w:val="22"/>
          <w:szCs w:val="22"/>
        </w:rPr>
        <w:t xml:space="preserve">veřejných zakázek </w:t>
      </w:r>
      <w:r w:rsidR="00502639">
        <w:rPr>
          <w:rFonts w:ascii="Arial" w:hAnsi="Arial" w:cs="Arial"/>
          <w:sz w:val="22"/>
          <w:szCs w:val="22"/>
        </w:rPr>
        <w:t>na</w:t>
      </w:r>
      <w:r w:rsidR="00E74E8D"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>poskytování servisních služeb</w:t>
      </w:r>
      <w:r w:rsidR="00E74E8D">
        <w:rPr>
          <w:rFonts w:ascii="Arial" w:hAnsi="Arial" w:cs="Arial"/>
          <w:sz w:val="22"/>
          <w:szCs w:val="22"/>
        </w:rPr>
        <w:t xml:space="preserve"> a </w:t>
      </w:r>
      <w:r w:rsidR="00BE7D64" w:rsidRPr="00E74E8D">
        <w:rPr>
          <w:rFonts w:ascii="Arial" w:hAnsi="Arial" w:cs="Arial"/>
          <w:sz w:val="22"/>
          <w:szCs w:val="22"/>
        </w:rPr>
        <w:t>rámcově</w:t>
      </w:r>
      <w:r w:rsidR="008E5810">
        <w:rPr>
          <w:rFonts w:ascii="Arial" w:hAnsi="Arial" w:cs="Arial"/>
          <w:sz w:val="22"/>
          <w:szCs w:val="22"/>
        </w:rPr>
        <w:t xml:space="preserve"> upravuje vzájemné vztahy mezi </w:t>
      </w:r>
      <w:r w:rsidR="00FC26AC">
        <w:rPr>
          <w:rFonts w:ascii="Arial" w:hAnsi="Arial" w:cs="Arial"/>
          <w:sz w:val="22"/>
          <w:szCs w:val="22"/>
        </w:rPr>
        <w:t>objednatelem</w:t>
      </w:r>
      <w:r w:rsidR="00FC26AC" w:rsidRPr="00E74E8D">
        <w:rPr>
          <w:rFonts w:ascii="Arial" w:hAnsi="Arial" w:cs="Arial"/>
          <w:sz w:val="22"/>
          <w:szCs w:val="22"/>
        </w:rPr>
        <w:t xml:space="preserve"> </w:t>
      </w:r>
      <w:r w:rsidR="00BE7D64" w:rsidRPr="00E74E8D">
        <w:rPr>
          <w:rFonts w:ascii="Arial" w:hAnsi="Arial" w:cs="Arial"/>
          <w:sz w:val="22"/>
          <w:szCs w:val="22"/>
        </w:rPr>
        <w:t>a</w:t>
      </w:r>
      <w:r w:rsidR="00E74E8D">
        <w:rPr>
          <w:rFonts w:ascii="Arial" w:hAnsi="Arial" w:cs="Arial"/>
          <w:sz w:val="22"/>
          <w:szCs w:val="22"/>
        </w:rPr>
        <w:t xml:space="preserve"> </w:t>
      </w:r>
      <w:r w:rsidR="00FC26AC">
        <w:rPr>
          <w:rFonts w:ascii="Arial" w:hAnsi="Arial" w:cs="Arial"/>
          <w:sz w:val="22"/>
          <w:szCs w:val="22"/>
        </w:rPr>
        <w:t>poskytovatelem</w:t>
      </w:r>
      <w:r w:rsidR="00BE7D64" w:rsidRPr="00E74E8D">
        <w:rPr>
          <w:rFonts w:ascii="Arial" w:hAnsi="Arial" w:cs="Arial"/>
          <w:sz w:val="22"/>
          <w:szCs w:val="22"/>
        </w:rPr>
        <w:t xml:space="preserve">. </w:t>
      </w:r>
    </w:p>
    <w:p w14:paraId="375F5015" w14:textId="77777777" w:rsidR="00885B59" w:rsidRDefault="00885B59" w:rsidP="00377CE2">
      <w:pPr>
        <w:suppressAutoHyphens w:val="0"/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této </w:t>
      </w:r>
      <w:r w:rsidR="00FC26AC">
        <w:rPr>
          <w:rFonts w:ascii="Arial" w:hAnsi="Arial" w:cs="Arial"/>
          <w:sz w:val="22"/>
          <w:szCs w:val="22"/>
        </w:rPr>
        <w:t xml:space="preserve">rámcové </w:t>
      </w:r>
      <w:r w:rsidR="000620C4">
        <w:rPr>
          <w:rFonts w:ascii="Arial" w:hAnsi="Arial" w:cs="Arial"/>
          <w:sz w:val="22"/>
          <w:szCs w:val="22"/>
        </w:rPr>
        <w:t>dohod</w:t>
      </w:r>
      <w:r w:rsidR="00CD0C3D">
        <w:rPr>
          <w:rFonts w:ascii="Arial" w:hAnsi="Arial" w:cs="Arial"/>
          <w:sz w:val="22"/>
          <w:szCs w:val="22"/>
        </w:rPr>
        <w:t>y</w:t>
      </w:r>
      <w:r w:rsidR="00062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C50C4C">
        <w:rPr>
          <w:rFonts w:ascii="Arial" w:hAnsi="Arial" w:cs="Arial"/>
          <w:sz w:val="22"/>
          <w:szCs w:val="22"/>
        </w:rPr>
        <w:t xml:space="preserve"> úprava práv a povinností smluvních stran při realizaci veřejné </w:t>
      </w:r>
      <w:proofErr w:type="gramStart"/>
      <w:r w:rsidR="00C50C4C">
        <w:rPr>
          <w:rFonts w:ascii="Arial" w:hAnsi="Arial" w:cs="Arial"/>
          <w:sz w:val="22"/>
          <w:szCs w:val="22"/>
        </w:rPr>
        <w:t>zakázky -</w:t>
      </w:r>
      <w:r w:rsidR="00201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průběžné</w:t>
      </w:r>
      <w:proofErr w:type="gramEnd"/>
      <w:r>
        <w:rPr>
          <w:rFonts w:ascii="Arial" w:hAnsi="Arial" w:cs="Arial"/>
          <w:sz w:val="22"/>
          <w:szCs w:val="22"/>
        </w:rPr>
        <w:t xml:space="preserve"> zajišťování </w:t>
      </w:r>
      <w:r w:rsidR="00D33B8D">
        <w:rPr>
          <w:rFonts w:ascii="Arial" w:hAnsi="Arial" w:cs="Arial"/>
          <w:sz w:val="22"/>
          <w:szCs w:val="22"/>
        </w:rPr>
        <w:t>komplexních servisních služeb</w:t>
      </w:r>
      <w:r w:rsidR="009A3DB5">
        <w:rPr>
          <w:rFonts w:ascii="Arial" w:hAnsi="Arial" w:cs="Arial"/>
          <w:sz w:val="22"/>
          <w:szCs w:val="22"/>
        </w:rPr>
        <w:t xml:space="preserve"> včetně </w:t>
      </w:r>
      <w:r w:rsidR="00FC26AC">
        <w:rPr>
          <w:rFonts w:ascii="Arial" w:hAnsi="Arial" w:cs="Arial"/>
          <w:sz w:val="22"/>
          <w:szCs w:val="22"/>
        </w:rPr>
        <w:t xml:space="preserve">záručních </w:t>
      </w:r>
      <w:r w:rsidR="00EF6852">
        <w:rPr>
          <w:rFonts w:ascii="Arial" w:hAnsi="Arial" w:cs="Arial"/>
          <w:sz w:val="22"/>
          <w:szCs w:val="22"/>
        </w:rPr>
        <w:t xml:space="preserve">oprav, </w:t>
      </w:r>
      <w:r w:rsidR="00FC26AC">
        <w:rPr>
          <w:rFonts w:ascii="Arial" w:hAnsi="Arial" w:cs="Arial"/>
          <w:sz w:val="22"/>
          <w:szCs w:val="22"/>
        </w:rPr>
        <w:t xml:space="preserve">garančních </w:t>
      </w:r>
      <w:r w:rsidR="009A3DB5">
        <w:rPr>
          <w:rFonts w:ascii="Arial" w:hAnsi="Arial" w:cs="Arial"/>
          <w:sz w:val="22"/>
          <w:szCs w:val="22"/>
        </w:rPr>
        <w:t xml:space="preserve">oprav pro </w:t>
      </w:r>
      <w:r w:rsidR="00D33B8D">
        <w:rPr>
          <w:rFonts w:ascii="Arial" w:hAnsi="Arial" w:cs="Arial"/>
          <w:sz w:val="22"/>
          <w:szCs w:val="22"/>
        </w:rPr>
        <w:t>vozidl</w:t>
      </w:r>
      <w:r w:rsidR="00D066EA">
        <w:rPr>
          <w:rFonts w:ascii="Arial" w:hAnsi="Arial" w:cs="Arial"/>
          <w:sz w:val="22"/>
          <w:szCs w:val="22"/>
        </w:rPr>
        <w:t>a</w:t>
      </w:r>
      <w:r w:rsidR="00D33B8D">
        <w:rPr>
          <w:rFonts w:ascii="Arial" w:hAnsi="Arial" w:cs="Arial"/>
          <w:sz w:val="22"/>
          <w:szCs w:val="22"/>
        </w:rPr>
        <w:t xml:space="preserve"> </w:t>
      </w:r>
      <w:r w:rsidR="00FC26AC">
        <w:rPr>
          <w:rFonts w:ascii="Arial" w:hAnsi="Arial" w:cs="Arial"/>
          <w:sz w:val="22"/>
          <w:szCs w:val="22"/>
        </w:rPr>
        <w:t xml:space="preserve">objednatele </w:t>
      </w:r>
      <w:r>
        <w:rPr>
          <w:rFonts w:ascii="Arial" w:hAnsi="Arial" w:cs="Arial"/>
          <w:sz w:val="22"/>
          <w:szCs w:val="22"/>
        </w:rPr>
        <w:t xml:space="preserve">podle jeho aktuálních potřeb. </w:t>
      </w:r>
    </w:p>
    <w:p w14:paraId="5E901682" w14:textId="77777777" w:rsidR="008930C0" w:rsidRDefault="008930C0" w:rsidP="008930C0">
      <w:pPr>
        <w:suppressAutoHyphens w:val="0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vozový park: </w:t>
      </w:r>
    </w:p>
    <w:p w14:paraId="58BC741C" w14:textId="77777777" w:rsidR="008930C0" w:rsidRPr="00A15BB1" w:rsidRDefault="00A15BB1" w:rsidP="008930C0">
      <w:pPr>
        <w:pStyle w:val="Odstavecseseznamem"/>
        <w:numPr>
          <w:ilvl w:val="0"/>
          <w:numId w:val="26"/>
        </w:numPr>
        <w:suppressAutoHyphens w:val="0"/>
        <w:spacing w:after="200"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A15BB1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</w:t>
      </w:r>
      <w:r w:rsidRPr="00A15BB1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>ého</w:t>
      </w:r>
      <w:r w:rsidRPr="00A15BB1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A15BB1">
        <w:rPr>
          <w:rFonts w:ascii="Arial" w:hAnsi="Arial" w:cs="Arial"/>
          <w:sz w:val="22"/>
          <w:szCs w:val="22"/>
        </w:rPr>
        <w:t xml:space="preserve"> pro MSK.</w:t>
      </w:r>
    </w:p>
    <w:p w14:paraId="50BF2BD0" w14:textId="77777777" w:rsidR="00634388" w:rsidRPr="00F16991" w:rsidRDefault="00634388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I.</w:t>
      </w:r>
    </w:p>
    <w:p w14:paraId="5100BC01" w14:textId="77777777" w:rsidR="00BE7D64" w:rsidRPr="00F16991" w:rsidRDefault="008D70C7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Předmět dohody</w:t>
      </w:r>
    </w:p>
    <w:p w14:paraId="24394C5B" w14:textId="77777777" w:rsidR="00201312" w:rsidRDefault="00201312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dohody je závazek poskytovatele poskytovat servisní služby, které spočívají v provedení komplexního záručního a pozáručního servisu, záručních oprav, garančních oprav, pneuservisu,</w:t>
      </w:r>
      <w:r w:rsidR="008D7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údržby a pozáručních oprav, včetně o</w:t>
      </w:r>
      <w:r w:rsidR="00CD0C3D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av po dopravních nehodách, vozidel</w:t>
      </w:r>
      <w:r w:rsidR="002350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kterými je </w:t>
      </w:r>
      <w:r w:rsidR="00131939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příslušný hospodařit</w:t>
      </w:r>
      <w:r w:rsidR="00235066">
        <w:rPr>
          <w:rFonts w:ascii="Arial" w:hAnsi="Arial" w:cs="Arial"/>
          <w:sz w:val="22"/>
          <w:szCs w:val="22"/>
        </w:rPr>
        <w:t>.</w:t>
      </w:r>
    </w:p>
    <w:p w14:paraId="4532F84E" w14:textId="77777777" w:rsidR="00235066" w:rsidRDefault="00EE6EDE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upravuje </w:t>
      </w:r>
      <w:r w:rsidR="00235066">
        <w:rPr>
          <w:rFonts w:ascii="Arial" w:hAnsi="Arial" w:cs="Arial"/>
          <w:sz w:val="22"/>
          <w:szCs w:val="22"/>
        </w:rPr>
        <w:t>podmínky týkající se</w:t>
      </w:r>
      <w:r>
        <w:rPr>
          <w:rFonts w:ascii="Arial" w:hAnsi="Arial" w:cs="Arial"/>
          <w:sz w:val="22"/>
          <w:szCs w:val="22"/>
        </w:rPr>
        <w:t xml:space="preserve"> realizace </w:t>
      </w:r>
      <w:r w:rsidR="00235066">
        <w:rPr>
          <w:rFonts w:ascii="Arial" w:hAnsi="Arial" w:cs="Arial"/>
          <w:sz w:val="22"/>
          <w:szCs w:val="22"/>
        </w:rPr>
        <w:t>dílčích plnění</w:t>
      </w:r>
      <w:r>
        <w:rPr>
          <w:rFonts w:ascii="Arial" w:hAnsi="Arial" w:cs="Arial"/>
          <w:sz w:val="22"/>
          <w:szCs w:val="22"/>
        </w:rPr>
        <w:t xml:space="preserve"> na poskytování servisních služeb. P</w:t>
      </w:r>
      <w:r w:rsidR="00C50C4C">
        <w:rPr>
          <w:rFonts w:ascii="Arial" w:hAnsi="Arial" w:cs="Arial"/>
          <w:sz w:val="22"/>
          <w:szCs w:val="22"/>
        </w:rPr>
        <w:t>otvrzenou objednávkou ob</w:t>
      </w:r>
      <w:r>
        <w:rPr>
          <w:rFonts w:ascii="Arial" w:hAnsi="Arial" w:cs="Arial"/>
          <w:sz w:val="22"/>
          <w:szCs w:val="22"/>
        </w:rPr>
        <w:t>ěma smluvními stranami se rozumí dvojstranné právní jednání mezi poskytovatelem a objednatelem uz</w:t>
      </w:r>
      <w:r w:rsidR="00C50C4C">
        <w:rPr>
          <w:rFonts w:ascii="Arial" w:hAnsi="Arial" w:cs="Arial"/>
          <w:sz w:val="22"/>
          <w:szCs w:val="22"/>
        </w:rPr>
        <w:t>avřené postupem dle této dohody, na jejímž základě provede poskytovatel pro objednatele sjednané servisní služby. Tato dohoda vymezuje podmínky zadávání objednávek.</w:t>
      </w:r>
    </w:p>
    <w:p w14:paraId="4F6C997C" w14:textId="77777777" w:rsidR="00C50C4C" w:rsidRDefault="005535B9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50C4C" w:rsidRPr="00C50C4C">
        <w:rPr>
          <w:rFonts w:ascii="Arial" w:hAnsi="Arial" w:cs="Arial"/>
          <w:sz w:val="22"/>
          <w:szCs w:val="22"/>
        </w:rPr>
        <w:t xml:space="preserve"> se zavazuje řídit se při provádění </w:t>
      </w:r>
      <w:r w:rsidR="00811452">
        <w:rPr>
          <w:rFonts w:ascii="Arial" w:hAnsi="Arial" w:cs="Arial"/>
          <w:sz w:val="22"/>
          <w:szCs w:val="22"/>
        </w:rPr>
        <w:t>předmětu dohody</w:t>
      </w:r>
      <w:r w:rsidR="00C50C4C" w:rsidRPr="00C50C4C">
        <w:rPr>
          <w:rFonts w:ascii="Arial" w:hAnsi="Arial" w:cs="Arial"/>
          <w:sz w:val="22"/>
          <w:szCs w:val="22"/>
        </w:rPr>
        <w:t xml:space="preserve"> ustanoveními této dohody a platnými právními předpisy, vztahujícími se k předmětu </w:t>
      </w:r>
      <w:r w:rsidR="00811452">
        <w:rPr>
          <w:rFonts w:ascii="Arial" w:hAnsi="Arial" w:cs="Arial"/>
          <w:sz w:val="22"/>
          <w:szCs w:val="22"/>
        </w:rPr>
        <w:t>dohody</w:t>
      </w:r>
      <w:r w:rsidR="00C50C4C" w:rsidRPr="00C50C4C">
        <w:rPr>
          <w:rFonts w:ascii="Arial" w:hAnsi="Arial" w:cs="Arial"/>
          <w:sz w:val="22"/>
          <w:szCs w:val="22"/>
        </w:rPr>
        <w:t xml:space="preserve"> (dále jen „předpisy“). V případě, že v průběhu plnění předmětu </w:t>
      </w:r>
      <w:r w:rsidR="00811452">
        <w:rPr>
          <w:rFonts w:ascii="Arial" w:hAnsi="Arial" w:cs="Arial"/>
          <w:sz w:val="22"/>
          <w:szCs w:val="22"/>
        </w:rPr>
        <w:t>dohody</w:t>
      </w:r>
      <w:r w:rsidR="00C50C4C" w:rsidRPr="00C50C4C">
        <w:rPr>
          <w:rFonts w:ascii="Arial" w:hAnsi="Arial" w:cs="Arial"/>
          <w:sz w:val="22"/>
          <w:szCs w:val="22"/>
        </w:rPr>
        <w:t xml:space="preserve"> nabude platnosti a účinnosti novela některého z předpisů, popřípadě   nabude platnosti a účinnosti jiný předpis vztahující se k předmětu </w:t>
      </w:r>
      <w:proofErr w:type="gramStart"/>
      <w:r w:rsidR="00C50C4C" w:rsidRPr="00C50C4C">
        <w:rPr>
          <w:rFonts w:ascii="Arial" w:hAnsi="Arial" w:cs="Arial"/>
          <w:sz w:val="22"/>
          <w:szCs w:val="22"/>
        </w:rPr>
        <w:t>plnění  </w:t>
      </w:r>
      <w:r w:rsidR="00811452">
        <w:rPr>
          <w:rFonts w:ascii="Arial" w:hAnsi="Arial" w:cs="Arial"/>
          <w:sz w:val="22"/>
          <w:szCs w:val="22"/>
        </w:rPr>
        <w:t>dohody</w:t>
      </w:r>
      <w:proofErr w:type="gramEnd"/>
      <w:r w:rsidR="00C50C4C" w:rsidRPr="00C50C4C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>poskytovatel</w:t>
      </w:r>
      <w:r w:rsidR="00C50C4C" w:rsidRPr="00C50C4C">
        <w:rPr>
          <w:rFonts w:ascii="Arial" w:hAnsi="Arial" w:cs="Arial"/>
          <w:sz w:val="22"/>
          <w:szCs w:val="22"/>
        </w:rPr>
        <w:t xml:space="preserve"> povinen při realizaci předmětu této dohody  řídit se těmito novými předpisy</w:t>
      </w:r>
      <w:r w:rsidR="00F16991">
        <w:rPr>
          <w:rFonts w:ascii="Arial" w:hAnsi="Arial" w:cs="Arial"/>
          <w:sz w:val="22"/>
          <w:szCs w:val="22"/>
        </w:rPr>
        <w:t>.</w:t>
      </w:r>
    </w:p>
    <w:p w14:paraId="1448F906" w14:textId="77777777" w:rsidR="00872856" w:rsidRDefault="005535B9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72856">
        <w:rPr>
          <w:rFonts w:ascii="Arial" w:hAnsi="Arial" w:cs="Arial"/>
          <w:sz w:val="22"/>
          <w:szCs w:val="22"/>
        </w:rPr>
        <w:t xml:space="preserve"> se zavazuje provádět pro </w:t>
      </w:r>
      <w:r w:rsidR="00131939">
        <w:rPr>
          <w:rFonts w:ascii="Arial" w:hAnsi="Arial" w:cs="Arial"/>
          <w:sz w:val="22"/>
          <w:szCs w:val="22"/>
        </w:rPr>
        <w:t>o</w:t>
      </w:r>
      <w:r w:rsidR="00872856">
        <w:rPr>
          <w:rFonts w:ascii="Arial" w:hAnsi="Arial" w:cs="Arial"/>
          <w:sz w:val="22"/>
          <w:szCs w:val="22"/>
        </w:rPr>
        <w:t>bjednatele na základě jeho dílčích písemných objednávek servisní služby uvedené v </w:t>
      </w:r>
      <w:proofErr w:type="spellStart"/>
      <w:r w:rsidR="00872856">
        <w:rPr>
          <w:rFonts w:ascii="Arial" w:hAnsi="Arial" w:cs="Arial"/>
          <w:sz w:val="22"/>
          <w:szCs w:val="22"/>
        </w:rPr>
        <w:t>čl</w:t>
      </w:r>
      <w:proofErr w:type="spellEnd"/>
      <w:r w:rsidR="00872856">
        <w:rPr>
          <w:rFonts w:ascii="Arial" w:hAnsi="Arial" w:cs="Arial"/>
          <w:sz w:val="22"/>
          <w:szCs w:val="22"/>
        </w:rPr>
        <w:t xml:space="preserve"> I. odst. 1. a 2.</w:t>
      </w:r>
    </w:p>
    <w:p w14:paraId="4E861FE3" w14:textId="77777777" w:rsidR="00F16991" w:rsidRPr="008E5810" w:rsidRDefault="00F16991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0A8236F6" w14:textId="77777777" w:rsidR="009013B8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II.</w:t>
      </w:r>
    </w:p>
    <w:p w14:paraId="408339A2" w14:textId="77777777" w:rsidR="009013B8" w:rsidRPr="007B1330" w:rsidRDefault="000B2441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Definice</w:t>
      </w:r>
    </w:p>
    <w:p w14:paraId="0546D386" w14:textId="77777777" w:rsidR="009013B8" w:rsidRPr="009013B8" w:rsidRDefault="009013B8" w:rsidP="00377CE2">
      <w:pPr>
        <w:pStyle w:val="Odstavecseseznamem"/>
        <w:spacing w:before="100" w:beforeAutospacing="1" w:after="100" w:afterAutospacing="1"/>
        <w:ind w:left="426" w:hanging="426"/>
        <w:jc w:val="both"/>
        <w:rPr>
          <w:rFonts w:ascii="Arial" w:hAnsi="Arial" w:cs="Arial"/>
          <w:vanish/>
          <w:sz w:val="22"/>
          <w:szCs w:val="22"/>
        </w:rPr>
      </w:pPr>
    </w:p>
    <w:p w14:paraId="092D5CBA" w14:textId="77777777" w:rsidR="00BE7D64" w:rsidRDefault="00D33B8D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Poskytováním servisních služeb</w:t>
      </w:r>
      <w:r w:rsidR="00BE7D64" w:rsidRPr="00885B59">
        <w:rPr>
          <w:rFonts w:ascii="Arial" w:hAnsi="Arial" w:cs="Arial"/>
          <w:sz w:val="22"/>
          <w:szCs w:val="22"/>
        </w:rPr>
        <w:t xml:space="preserve"> </w:t>
      </w:r>
      <w:r w:rsidR="004C487C" w:rsidRPr="00296C92">
        <w:rPr>
          <w:rFonts w:ascii="Arial" w:hAnsi="Arial" w:cs="Arial"/>
          <w:sz w:val="22"/>
          <w:szCs w:val="22"/>
        </w:rPr>
        <w:t xml:space="preserve">(servisní služby v širším smyslu) </w:t>
      </w:r>
      <w:r w:rsidR="00BE7D64" w:rsidRPr="00885B59">
        <w:rPr>
          <w:rFonts w:ascii="Arial" w:hAnsi="Arial" w:cs="Arial"/>
          <w:sz w:val="22"/>
          <w:szCs w:val="22"/>
        </w:rPr>
        <w:t>se podle</w:t>
      </w:r>
      <w:r w:rsidR="00F62E7E" w:rsidRPr="00885B59">
        <w:rPr>
          <w:rFonts w:ascii="Arial" w:hAnsi="Arial" w:cs="Arial"/>
          <w:sz w:val="22"/>
          <w:szCs w:val="22"/>
        </w:rPr>
        <w:t xml:space="preserve"> této </w:t>
      </w:r>
      <w:r w:rsidR="00B108AA">
        <w:rPr>
          <w:rFonts w:ascii="Arial" w:hAnsi="Arial" w:cs="Arial"/>
          <w:sz w:val="22"/>
          <w:szCs w:val="22"/>
        </w:rPr>
        <w:t>dohody</w:t>
      </w:r>
      <w:r w:rsidR="00FC26AC" w:rsidRPr="00885B59">
        <w:rPr>
          <w:rFonts w:ascii="Arial" w:hAnsi="Arial" w:cs="Arial"/>
          <w:sz w:val="22"/>
          <w:szCs w:val="22"/>
        </w:rPr>
        <w:t xml:space="preserve"> </w:t>
      </w:r>
      <w:r w:rsidR="00C204F1" w:rsidRPr="00885B59">
        <w:rPr>
          <w:rFonts w:ascii="Arial" w:hAnsi="Arial" w:cs="Arial"/>
          <w:sz w:val="22"/>
          <w:szCs w:val="22"/>
        </w:rPr>
        <w:t>rozumí</w:t>
      </w:r>
      <w:r w:rsidR="00C204F1">
        <w:rPr>
          <w:rFonts w:ascii="Arial" w:hAnsi="Arial" w:cs="Arial"/>
          <w:sz w:val="22"/>
          <w:szCs w:val="22"/>
        </w:rPr>
        <w:t xml:space="preserve"> provádění</w:t>
      </w:r>
      <w:r w:rsidR="00A55B88" w:rsidRPr="00A55B88">
        <w:rPr>
          <w:rFonts w:ascii="Arial" w:hAnsi="Arial" w:cs="Arial"/>
          <w:sz w:val="22"/>
          <w:szCs w:val="22"/>
        </w:rPr>
        <w:t xml:space="preserve"> komplexního záručního a pozáručního servisu,</w:t>
      </w:r>
      <w:r w:rsidR="002E1634">
        <w:rPr>
          <w:rFonts w:ascii="Arial" w:hAnsi="Arial" w:cs="Arial"/>
          <w:sz w:val="22"/>
          <w:szCs w:val="22"/>
        </w:rPr>
        <w:t xml:space="preserve"> záručních oprav,</w:t>
      </w:r>
      <w:r w:rsidR="00A55B88" w:rsidRPr="00A55B88">
        <w:rPr>
          <w:rFonts w:ascii="Arial" w:hAnsi="Arial" w:cs="Arial"/>
          <w:sz w:val="22"/>
          <w:szCs w:val="22"/>
        </w:rPr>
        <w:t xml:space="preserve"> </w:t>
      </w:r>
      <w:r w:rsidR="004C487C">
        <w:rPr>
          <w:rFonts w:ascii="Arial" w:hAnsi="Arial" w:cs="Arial"/>
          <w:sz w:val="22"/>
          <w:szCs w:val="22"/>
        </w:rPr>
        <w:t xml:space="preserve">garančních oprav, </w:t>
      </w:r>
      <w:r w:rsidR="00A55B88" w:rsidRPr="00A55B88">
        <w:rPr>
          <w:rFonts w:ascii="Arial" w:hAnsi="Arial" w:cs="Arial"/>
          <w:sz w:val="22"/>
          <w:szCs w:val="22"/>
        </w:rPr>
        <w:t xml:space="preserve">pneuservisu, údržby a pozáručních oprav </w:t>
      </w:r>
      <w:r w:rsidR="00A55B88">
        <w:rPr>
          <w:rFonts w:ascii="Arial" w:hAnsi="Arial" w:cs="Arial"/>
          <w:sz w:val="22"/>
          <w:szCs w:val="22"/>
        </w:rPr>
        <w:t xml:space="preserve">vozidel </w:t>
      </w:r>
      <w:r w:rsidR="00A55B88" w:rsidRPr="00A55B88">
        <w:rPr>
          <w:rFonts w:ascii="Arial" w:hAnsi="Arial" w:cs="Arial"/>
          <w:sz w:val="22"/>
          <w:szCs w:val="22"/>
        </w:rPr>
        <w:t>včetně oprav po dopravních nehodách</w:t>
      </w:r>
      <w:r w:rsidR="00A55B88">
        <w:rPr>
          <w:rFonts w:ascii="Arial" w:hAnsi="Arial" w:cs="Arial"/>
          <w:sz w:val="22"/>
          <w:szCs w:val="22"/>
        </w:rPr>
        <w:t>.</w:t>
      </w:r>
      <w:r w:rsidR="00C204F1">
        <w:rPr>
          <w:rFonts w:ascii="Arial" w:hAnsi="Arial" w:cs="Arial"/>
          <w:sz w:val="22"/>
          <w:szCs w:val="22"/>
        </w:rPr>
        <w:t xml:space="preserve"> </w:t>
      </w:r>
      <w:r w:rsidR="00502639">
        <w:rPr>
          <w:rFonts w:ascii="Arial" w:hAnsi="Arial" w:cs="Arial"/>
          <w:sz w:val="22"/>
          <w:szCs w:val="22"/>
        </w:rPr>
        <w:t xml:space="preserve">Tyto </w:t>
      </w:r>
      <w:r>
        <w:rPr>
          <w:rFonts w:ascii="Arial" w:hAnsi="Arial" w:cs="Arial"/>
          <w:sz w:val="22"/>
          <w:szCs w:val="22"/>
        </w:rPr>
        <w:t>servisní služby</w:t>
      </w:r>
      <w:r w:rsidR="00502639">
        <w:rPr>
          <w:rFonts w:ascii="Arial" w:hAnsi="Arial" w:cs="Arial"/>
          <w:sz w:val="22"/>
          <w:szCs w:val="22"/>
        </w:rPr>
        <w:t xml:space="preserve"> </w:t>
      </w:r>
      <w:r w:rsidR="00885B59">
        <w:rPr>
          <w:rFonts w:ascii="Arial" w:hAnsi="Arial" w:cs="Arial"/>
          <w:sz w:val="22"/>
          <w:szCs w:val="22"/>
        </w:rPr>
        <w:t xml:space="preserve">budou </w:t>
      </w:r>
      <w:r w:rsidR="00BE7D64" w:rsidRPr="00885B59">
        <w:rPr>
          <w:rFonts w:ascii="Arial" w:hAnsi="Arial" w:cs="Arial"/>
          <w:sz w:val="22"/>
          <w:szCs w:val="22"/>
        </w:rPr>
        <w:t>dále detailně</w:t>
      </w:r>
      <w:r w:rsidR="00885B59" w:rsidRPr="00885B59">
        <w:rPr>
          <w:rFonts w:ascii="Arial" w:hAnsi="Arial" w:cs="Arial"/>
          <w:sz w:val="22"/>
          <w:szCs w:val="22"/>
        </w:rPr>
        <w:t xml:space="preserve"> </w:t>
      </w:r>
      <w:r w:rsidR="00BE7D64" w:rsidRPr="00885B59">
        <w:rPr>
          <w:rFonts w:ascii="Arial" w:hAnsi="Arial" w:cs="Arial"/>
          <w:sz w:val="22"/>
          <w:szCs w:val="22"/>
        </w:rPr>
        <w:t xml:space="preserve">specifikovány </w:t>
      </w:r>
      <w:r w:rsidR="00F62E7E" w:rsidRPr="00885B59">
        <w:rPr>
          <w:rFonts w:ascii="Arial" w:hAnsi="Arial" w:cs="Arial"/>
          <w:sz w:val="22"/>
          <w:szCs w:val="22"/>
        </w:rPr>
        <w:t xml:space="preserve">v jednotlivých </w:t>
      </w:r>
      <w:r w:rsidR="00BE7D64" w:rsidRPr="00885B59">
        <w:rPr>
          <w:rFonts w:ascii="Arial" w:hAnsi="Arial" w:cs="Arial"/>
          <w:sz w:val="22"/>
          <w:szCs w:val="22"/>
        </w:rPr>
        <w:t xml:space="preserve">výzvách k </w:t>
      </w:r>
      <w:r w:rsidR="00B036CC">
        <w:rPr>
          <w:rFonts w:ascii="Arial" w:hAnsi="Arial" w:cs="Arial"/>
          <w:sz w:val="22"/>
          <w:szCs w:val="22"/>
        </w:rPr>
        <w:t>podání</w:t>
      </w:r>
      <w:r w:rsidR="00B036CC" w:rsidRPr="00885B59">
        <w:rPr>
          <w:rFonts w:ascii="Arial" w:hAnsi="Arial" w:cs="Arial"/>
          <w:sz w:val="22"/>
          <w:szCs w:val="22"/>
        </w:rPr>
        <w:t xml:space="preserve"> </w:t>
      </w:r>
      <w:r w:rsidR="008E5810">
        <w:rPr>
          <w:rFonts w:ascii="Arial" w:hAnsi="Arial" w:cs="Arial"/>
          <w:sz w:val="22"/>
          <w:szCs w:val="22"/>
        </w:rPr>
        <w:t xml:space="preserve">nabídky a budou </w:t>
      </w:r>
      <w:r w:rsidR="00FC26AC">
        <w:rPr>
          <w:rFonts w:ascii="Arial" w:hAnsi="Arial" w:cs="Arial"/>
          <w:sz w:val="22"/>
          <w:szCs w:val="22"/>
        </w:rPr>
        <w:t>poskytovatel</w:t>
      </w:r>
      <w:r w:rsidR="00FC26AC" w:rsidRPr="00885B59">
        <w:rPr>
          <w:rFonts w:ascii="Arial" w:hAnsi="Arial" w:cs="Arial"/>
          <w:sz w:val="22"/>
          <w:szCs w:val="22"/>
        </w:rPr>
        <w:t xml:space="preserve">em </w:t>
      </w:r>
      <w:r w:rsidR="00FC26AC">
        <w:rPr>
          <w:rFonts w:ascii="Arial" w:hAnsi="Arial" w:cs="Arial"/>
          <w:sz w:val="22"/>
          <w:szCs w:val="22"/>
        </w:rPr>
        <w:t>objednateli</w:t>
      </w:r>
      <w:r w:rsidR="00FC26AC" w:rsidRPr="00885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poskytovány</w:t>
      </w:r>
      <w:r w:rsidR="00885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požadovaném místě plnění</w:t>
      </w:r>
      <w:r w:rsidR="00853551">
        <w:rPr>
          <w:rFonts w:ascii="Arial" w:hAnsi="Arial" w:cs="Arial"/>
          <w:sz w:val="22"/>
          <w:szCs w:val="22"/>
        </w:rPr>
        <w:t xml:space="preserve">. </w:t>
      </w:r>
    </w:p>
    <w:p w14:paraId="2C4B0305" w14:textId="77777777" w:rsidR="00752157" w:rsidRPr="004C487C" w:rsidRDefault="00D33B8D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Servisními službami</w:t>
      </w:r>
      <w:r w:rsidR="00752157" w:rsidRPr="00296C92">
        <w:rPr>
          <w:rFonts w:ascii="Arial" w:hAnsi="Arial" w:cs="Arial"/>
          <w:sz w:val="22"/>
          <w:szCs w:val="22"/>
        </w:rPr>
        <w:t xml:space="preserve"> </w:t>
      </w:r>
      <w:r w:rsidR="004C487C" w:rsidRPr="00296C92">
        <w:rPr>
          <w:rFonts w:ascii="Arial" w:hAnsi="Arial" w:cs="Arial"/>
          <w:sz w:val="22"/>
          <w:szCs w:val="22"/>
        </w:rPr>
        <w:t xml:space="preserve">(servisní služby v užším smyslu) </w:t>
      </w:r>
      <w:r w:rsidR="00752157" w:rsidRPr="00752157">
        <w:rPr>
          <w:rFonts w:ascii="Arial" w:hAnsi="Arial" w:cs="Arial"/>
          <w:sz w:val="22"/>
          <w:szCs w:val="22"/>
        </w:rPr>
        <w:t xml:space="preserve">se rozumí potřeby </w:t>
      </w:r>
      <w:r w:rsidR="00A55B88">
        <w:rPr>
          <w:rFonts w:ascii="Arial" w:hAnsi="Arial" w:cs="Arial"/>
          <w:sz w:val="22"/>
          <w:szCs w:val="22"/>
        </w:rPr>
        <w:t xml:space="preserve">zajištění technického stavu vozidel </w:t>
      </w:r>
      <w:r w:rsidR="000E5D12">
        <w:rPr>
          <w:rFonts w:ascii="Arial" w:hAnsi="Arial" w:cs="Arial"/>
          <w:sz w:val="22"/>
          <w:szCs w:val="22"/>
        </w:rPr>
        <w:t xml:space="preserve">Státního pozemkového úřadu </w:t>
      </w:r>
      <w:r w:rsidR="00A55B88">
        <w:rPr>
          <w:rFonts w:ascii="Arial" w:hAnsi="Arial" w:cs="Arial"/>
          <w:sz w:val="22"/>
          <w:szCs w:val="22"/>
        </w:rPr>
        <w:t>vyhovujícího zákonným ustanovením o podmínkách provozu vozidel na pozemních komunikacích.</w:t>
      </w:r>
      <w:r w:rsidR="004C487C">
        <w:rPr>
          <w:rFonts w:ascii="Arial" w:hAnsi="Arial" w:cs="Arial"/>
          <w:sz w:val="22"/>
          <w:szCs w:val="22"/>
        </w:rPr>
        <w:t xml:space="preserve"> Servisní služby v širším smyslu a servisní služby v užším smyslu se pro účely této </w:t>
      </w:r>
      <w:r w:rsidR="00B108AA">
        <w:rPr>
          <w:rFonts w:ascii="Arial" w:hAnsi="Arial" w:cs="Arial"/>
          <w:sz w:val="22"/>
          <w:szCs w:val="22"/>
        </w:rPr>
        <w:t>dohody</w:t>
      </w:r>
      <w:r w:rsidR="007F05A0">
        <w:rPr>
          <w:rFonts w:ascii="Arial" w:hAnsi="Arial" w:cs="Arial"/>
          <w:sz w:val="22"/>
          <w:szCs w:val="22"/>
        </w:rPr>
        <w:t xml:space="preserve"> </w:t>
      </w:r>
      <w:r w:rsidR="004C487C">
        <w:rPr>
          <w:rFonts w:ascii="Arial" w:hAnsi="Arial" w:cs="Arial"/>
          <w:sz w:val="22"/>
          <w:szCs w:val="22"/>
        </w:rPr>
        <w:t>označují jednotně jako „</w:t>
      </w:r>
      <w:r w:rsidR="004C487C" w:rsidRPr="00296C92">
        <w:rPr>
          <w:rFonts w:ascii="Arial" w:hAnsi="Arial" w:cs="Arial"/>
          <w:sz w:val="22"/>
          <w:szCs w:val="22"/>
        </w:rPr>
        <w:t>servisní služby</w:t>
      </w:r>
      <w:r w:rsidR="004C487C">
        <w:rPr>
          <w:rFonts w:ascii="Arial" w:hAnsi="Arial" w:cs="Arial"/>
          <w:sz w:val="22"/>
          <w:szCs w:val="22"/>
        </w:rPr>
        <w:t>“).</w:t>
      </w:r>
    </w:p>
    <w:p w14:paraId="54BF9A2D" w14:textId="77777777" w:rsidR="002E1634" w:rsidRDefault="002E1634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lastRenderedPageBreak/>
        <w:t xml:space="preserve">Záručními opravami </w:t>
      </w:r>
      <w:r w:rsidRPr="002E1634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rozumí odstranění závad</w:t>
      </w:r>
      <w:r w:rsidR="007E6C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které se vztahuje záruka bez úhrady ze strany </w:t>
      </w:r>
      <w:r w:rsidR="007F05A0">
        <w:rPr>
          <w:rFonts w:ascii="Arial" w:hAnsi="Arial" w:cs="Arial"/>
          <w:sz w:val="22"/>
          <w:szCs w:val="22"/>
        </w:rPr>
        <w:t>objednatele</w:t>
      </w:r>
      <w:r w:rsidR="000E2FCB">
        <w:rPr>
          <w:rFonts w:ascii="Arial" w:hAnsi="Arial" w:cs="Arial"/>
          <w:sz w:val="22"/>
          <w:szCs w:val="22"/>
        </w:rPr>
        <w:t>.</w:t>
      </w:r>
    </w:p>
    <w:p w14:paraId="558A9580" w14:textId="77777777" w:rsidR="009A3DB5" w:rsidRDefault="009A3DB5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Garančními opravami </w:t>
      </w:r>
      <w:r w:rsidRPr="00D066EA">
        <w:rPr>
          <w:rFonts w:ascii="Arial" w:hAnsi="Arial" w:cs="Arial"/>
          <w:sz w:val="22"/>
          <w:szCs w:val="22"/>
        </w:rPr>
        <w:t>se ro</w:t>
      </w:r>
      <w:r>
        <w:rPr>
          <w:rFonts w:ascii="Arial" w:hAnsi="Arial" w:cs="Arial"/>
          <w:sz w:val="22"/>
          <w:szCs w:val="22"/>
        </w:rPr>
        <w:t xml:space="preserve">zumí opravy závad na vozidlech vzniklých v období dle záruk daných výrobcem vozidla a nejsou hrazeny </w:t>
      </w:r>
      <w:r w:rsidR="007F05A0">
        <w:rPr>
          <w:rFonts w:ascii="Arial" w:hAnsi="Arial" w:cs="Arial"/>
          <w:sz w:val="22"/>
          <w:szCs w:val="22"/>
        </w:rPr>
        <w:t xml:space="preserve">objednatelem </w:t>
      </w:r>
      <w:r>
        <w:rPr>
          <w:rFonts w:ascii="Arial" w:hAnsi="Arial" w:cs="Arial"/>
          <w:sz w:val="22"/>
          <w:szCs w:val="22"/>
        </w:rPr>
        <w:t>(týká se i svolávacích akcí výrobce)</w:t>
      </w:r>
      <w:r w:rsidR="000E2FCB">
        <w:rPr>
          <w:rFonts w:ascii="Arial" w:hAnsi="Arial" w:cs="Arial"/>
          <w:sz w:val="22"/>
          <w:szCs w:val="22"/>
        </w:rPr>
        <w:t>.</w:t>
      </w:r>
    </w:p>
    <w:p w14:paraId="40963195" w14:textId="77777777" w:rsidR="00A55B88" w:rsidRDefault="00752157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Katalogem </w:t>
      </w:r>
      <w:r w:rsidR="007F05A0" w:rsidRPr="00296C92">
        <w:rPr>
          <w:rFonts w:ascii="Arial" w:hAnsi="Arial" w:cs="Arial"/>
          <w:sz w:val="22"/>
          <w:szCs w:val="22"/>
        </w:rPr>
        <w:t xml:space="preserve">poskytovatele </w:t>
      </w:r>
      <w:r w:rsidRPr="00752157">
        <w:rPr>
          <w:rFonts w:ascii="Arial" w:hAnsi="Arial" w:cs="Arial"/>
          <w:sz w:val="22"/>
          <w:szCs w:val="22"/>
        </w:rPr>
        <w:t>se rozumí</w:t>
      </w:r>
      <w:r w:rsidRPr="00296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katalog</w:t>
      </w:r>
      <w:r w:rsidR="00A55B88" w:rsidRPr="00A55B88">
        <w:rPr>
          <w:rFonts w:ascii="Arial" w:hAnsi="Arial" w:cs="Arial"/>
          <w:sz w:val="22"/>
          <w:szCs w:val="22"/>
        </w:rPr>
        <w:t xml:space="preserve"> </w:t>
      </w:r>
      <w:r w:rsidR="00A55B88">
        <w:rPr>
          <w:rFonts w:ascii="Arial" w:hAnsi="Arial" w:cs="Arial"/>
          <w:sz w:val="22"/>
          <w:szCs w:val="22"/>
        </w:rPr>
        <w:t>servisních služeb a zboží, které nabízí poskytovatel v rámci svých služeb</w:t>
      </w:r>
      <w:r w:rsidR="000E2FCB">
        <w:rPr>
          <w:rFonts w:ascii="Arial" w:hAnsi="Arial" w:cs="Arial"/>
          <w:sz w:val="22"/>
          <w:szCs w:val="22"/>
        </w:rPr>
        <w:t>.</w:t>
      </w:r>
    </w:p>
    <w:p w14:paraId="5CF8F20D" w14:textId="77777777" w:rsidR="007406B8" w:rsidRDefault="00752157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Katalogové </w:t>
      </w:r>
      <w:r w:rsidR="00D33B8D" w:rsidRPr="00296C92">
        <w:rPr>
          <w:rFonts w:ascii="Arial" w:hAnsi="Arial" w:cs="Arial"/>
          <w:sz w:val="22"/>
          <w:szCs w:val="22"/>
        </w:rPr>
        <w:t>servisní služby</w:t>
      </w:r>
      <w:r w:rsidRPr="00296C92">
        <w:rPr>
          <w:rFonts w:ascii="Arial" w:hAnsi="Arial" w:cs="Arial"/>
          <w:sz w:val="22"/>
          <w:szCs w:val="22"/>
        </w:rPr>
        <w:t xml:space="preserve"> </w:t>
      </w:r>
      <w:r w:rsidRPr="00752157">
        <w:rPr>
          <w:rFonts w:ascii="Arial" w:hAnsi="Arial" w:cs="Arial"/>
          <w:sz w:val="22"/>
          <w:szCs w:val="22"/>
        </w:rPr>
        <w:t xml:space="preserve">nebo </w:t>
      </w:r>
      <w:r w:rsidRPr="00296C92">
        <w:rPr>
          <w:rFonts w:ascii="Arial" w:hAnsi="Arial" w:cs="Arial"/>
          <w:sz w:val="22"/>
          <w:szCs w:val="22"/>
        </w:rPr>
        <w:t xml:space="preserve">katalogové zboží </w:t>
      </w:r>
      <w:r w:rsidRPr="00752157">
        <w:rPr>
          <w:rFonts w:ascii="Arial" w:hAnsi="Arial" w:cs="Arial"/>
          <w:sz w:val="22"/>
          <w:szCs w:val="22"/>
        </w:rPr>
        <w:t xml:space="preserve">jsou </w:t>
      </w:r>
      <w:r w:rsidR="00D33B8D">
        <w:rPr>
          <w:rFonts w:ascii="Arial" w:hAnsi="Arial" w:cs="Arial"/>
          <w:sz w:val="22"/>
          <w:szCs w:val="22"/>
        </w:rPr>
        <w:t>servisní služby</w:t>
      </w:r>
      <w:r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 xml:space="preserve">nebo zboží </w:t>
      </w:r>
      <w:r>
        <w:rPr>
          <w:rFonts w:ascii="Arial" w:hAnsi="Arial" w:cs="Arial"/>
          <w:sz w:val="22"/>
          <w:szCs w:val="22"/>
        </w:rPr>
        <w:t xml:space="preserve">uvedené v katalogu </w:t>
      </w:r>
      <w:r w:rsidR="007F05A0">
        <w:rPr>
          <w:rFonts w:ascii="Arial" w:hAnsi="Arial" w:cs="Arial"/>
          <w:sz w:val="22"/>
          <w:szCs w:val="22"/>
        </w:rPr>
        <w:t>poskytovatele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6ABD28" w14:textId="77777777" w:rsidR="005535B9" w:rsidRPr="007B1330" w:rsidRDefault="005535B9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35B9">
        <w:rPr>
          <w:rFonts w:ascii="Arial" w:hAnsi="Arial" w:cs="Arial"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 xml:space="preserve">je </w:t>
      </w:r>
      <w:r w:rsidRPr="005535B9">
        <w:rPr>
          <w:rFonts w:ascii="Arial" w:hAnsi="Arial" w:cs="Arial"/>
          <w:sz w:val="22"/>
          <w:szCs w:val="22"/>
        </w:rPr>
        <w:t xml:space="preserve">dvojstranné právní jednání mezi poskytovatelem a objednatelem uzavřené postupem dle této rámcové dohody, na jejímž základě provede poskytovatel pro objednatele sjednané servisní služby. </w:t>
      </w:r>
      <w:r>
        <w:rPr>
          <w:rFonts w:ascii="Arial" w:hAnsi="Arial" w:cs="Arial"/>
          <w:sz w:val="22"/>
          <w:szCs w:val="22"/>
        </w:rPr>
        <w:t>S</w:t>
      </w:r>
      <w:r w:rsidR="007B709F" w:rsidRPr="005535B9">
        <w:rPr>
          <w:rFonts w:ascii="Arial" w:hAnsi="Arial" w:cs="Arial"/>
          <w:sz w:val="22"/>
          <w:szCs w:val="22"/>
        </w:rPr>
        <w:t xml:space="preserve">ervisní služby dle této </w:t>
      </w:r>
      <w:proofErr w:type="gramStart"/>
      <w:r w:rsidR="007B709F" w:rsidRPr="005535B9">
        <w:rPr>
          <w:rFonts w:ascii="Arial" w:hAnsi="Arial" w:cs="Arial"/>
          <w:sz w:val="22"/>
          <w:szCs w:val="22"/>
        </w:rPr>
        <w:t>dohody  budou</w:t>
      </w:r>
      <w:proofErr w:type="gramEnd"/>
      <w:r w:rsidR="007B709F" w:rsidRPr="005535B9">
        <w:rPr>
          <w:rFonts w:ascii="Arial" w:hAnsi="Arial" w:cs="Arial"/>
          <w:sz w:val="22"/>
          <w:szCs w:val="22"/>
        </w:rPr>
        <w:t xml:space="preserve"> </w:t>
      </w:r>
      <w:r w:rsidR="007B709F" w:rsidRPr="007B1330">
        <w:rPr>
          <w:rFonts w:ascii="Arial" w:hAnsi="Arial" w:cs="Arial"/>
          <w:sz w:val="22"/>
          <w:szCs w:val="22"/>
        </w:rPr>
        <w:t>poskytovatelem poskytová</w:t>
      </w:r>
      <w:r w:rsidR="00746B84" w:rsidRPr="007B1330">
        <w:rPr>
          <w:rFonts w:ascii="Arial" w:hAnsi="Arial" w:cs="Arial"/>
          <w:sz w:val="22"/>
          <w:szCs w:val="22"/>
        </w:rPr>
        <w:t>ny na základě písemné (elektronické komunikace</w:t>
      </w:r>
      <w:r w:rsidR="007B709F" w:rsidRPr="007B1330">
        <w:rPr>
          <w:rFonts w:ascii="Arial" w:hAnsi="Arial" w:cs="Arial"/>
          <w:sz w:val="22"/>
          <w:szCs w:val="22"/>
        </w:rPr>
        <w:t xml:space="preserve"> nebo listinná forma) či telefonické objednávky</w:t>
      </w:r>
      <w:r w:rsidRPr="007B1330">
        <w:rPr>
          <w:rFonts w:ascii="Arial" w:hAnsi="Arial" w:cs="Arial"/>
          <w:sz w:val="22"/>
          <w:szCs w:val="22"/>
        </w:rPr>
        <w:t>, která bude písemně potvrzená objednatelem.</w:t>
      </w:r>
      <w:r w:rsidR="007B709F" w:rsidRPr="007B1330">
        <w:rPr>
          <w:rFonts w:ascii="Arial" w:hAnsi="Arial" w:cs="Arial"/>
          <w:sz w:val="22"/>
          <w:szCs w:val="22"/>
        </w:rPr>
        <w:t xml:space="preserve"> Objednávka musí obsahovat minimálně</w:t>
      </w:r>
      <w:r w:rsidR="007B709F" w:rsidRPr="007B1330">
        <w:rPr>
          <w:rFonts w:ascii="Arial" w:hAnsi="Arial" w:cs="Arial"/>
          <w:b/>
          <w:sz w:val="22"/>
          <w:szCs w:val="22"/>
        </w:rPr>
        <w:t>:</w:t>
      </w:r>
      <w:r w:rsidR="007F1068" w:rsidRPr="007B1330">
        <w:rPr>
          <w:sz w:val="22"/>
          <w:szCs w:val="22"/>
        </w:rPr>
        <w:t xml:space="preserve"> </w:t>
      </w:r>
    </w:p>
    <w:p w14:paraId="7AE7789A" w14:textId="77777777" w:rsidR="00E046E8" w:rsidRDefault="00E046E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</w:t>
      </w:r>
      <w:r w:rsidR="008114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objednatele a poskytovatele,</w:t>
      </w:r>
    </w:p>
    <w:p w14:paraId="1D0A9A51" w14:textId="77777777" w:rsidR="00E046E8" w:rsidRDefault="00E046E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</w:t>
      </w:r>
      <w:r w:rsidR="008114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vozidel a jejich závad,</w:t>
      </w:r>
    </w:p>
    <w:p w14:paraId="3ACEDE55" w14:textId="77777777" w:rsidR="002D724C" w:rsidRDefault="0027599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plnění </w:t>
      </w:r>
    </w:p>
    <w:p w14:paraId="2D34329B" w14:textId="77777777" w:rsidR="00811452" w:rsidRDefault="00811452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předpokládanou cenu</w:t>
      </w:r>
    </w:p>
    <w:p w14:paraId="468621F9" w14:textId="77777777" w:rsidR="00811452" w:rsidRPr="00E046E8" w:rsidRDefault="00811452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technické požadavky na plnění</w:t>
      </w:r>
    </w:p>
    <w:p w14:paraId="22D23A1B" w14:textId="77777777" w:rsidR="007B709F" w:rsidRDefault="0026585C" w:rsidP="00131939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52D15" w:rsidRPr="007B1330">
        <w:rPr>
          <w:rFonts w:ascii="Arial" w:hAnsi="Arial" w:cs="Arial"/>
          <w:sz w:val="22"/>
          <w:szCs w:val="22"/>
        </w:rPr>
        <w:t>rohlášení, že smluvní</w:t>
      </w:r>
      <w:r w:rsidR="00652D15" w:rsidRPr="00DA3BFF">
        <w:rPr>
          <w:rFonts w:ascii="Arial" w:hAnsi="Arial" w:cs="Arial"/>
          <w:sz w:val="22"/>
          <w:szCs w:val="22"/>
        </w:rPr>
        <w:t xml:space="preserve"> strany berou na vědomí, že v </w:t>
      </w:r>
      <w:r w:rsidR="00296C92">
        <w:rPr>
          <w:rFonts w:ascii="Arial" w:hAnsi="Arial" w:cs="Arial"/>
          <w:sz w:val="22"/>
          <w:szCs w:val="22"/>
        </w:rPr>
        <w:t xml:space="preserve">této objednávce nebyly sjednány </w:t>
      </w:r>
      <w:r w:rsidR="00652D15" w:rsidRPr="00DA3BFF">
        <w:rPr>
          <w:rFonts w:ascii="Arial" w:hAnsi="Arial" w:cs="Arial"/>
          <w:sz w:val="22"/>
          <w:szCs w:val="22"/>
        </w:rPr>
        <w:t>podstatné změny podmínek stanovených touto dohodou</w:t>
      </w:r>
      <w:r w:rsidR="007E1C81">
        <w:rPr>
          <w:rFonts w:ascii="Arial" w:hAnsi="Arial" w:cs="Arial"/>
          <w:sz w:val="22"/>
          <w:szCs w:val="22"/>
        </w:rPr>
        <w:t>.</w:t>
      </w:r>
    </w:p>
    <w:p w14:paraId="760BDFD1" w14:textId="77777777" w:rsidR="007B709F" w:rsidRDefault="007B709F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7B709F">
        <w:rPr>
          <w:rFonts w:ascii="Arial" w:hAnsi="Arial" w:cs="Arial"/>
          <w:sz w:val="22"/>
          <w:szCs w:val="22"/>
        </w:rPr>
        <w:t>Objednávka je vůči poskytovateli účinná od okamžiku jejího doručení</w:t>
      </w:r>
      <w:r w:rsidR="00F3046F">
        <w:rPr>
          <w:rFonts w:ascii="Arial" w:hAnsi="Arial" w:cs="Arial"/>
          <w:sz w:val="22"/>
          <w:szCs w:val="22"/>
        </w:rPr>
        <w:t xml:space="preserve"> poskytovateli</w:t>
      </w:r>
      <w:r w:rsidRPr="007B709F">
        <w:rPr>
          <w:rFonts w:ascii="Arial" w:hAnsi="Arial" w:cs="Arial"/>
          <w:sz w:val="22"/>
          <w:szCs w:val="22"/>
        </w:rPr>
        <w:t>. V případě, že byla objednáv</w:t>
      </w:r>
      <w:r w:rsidR="00746B84">
        <w:rPr>
          <w:rFonts w:ascii="Arial" w:hAnsi="Arial" w:cs="Arial"/>
          <w:sz w:val="22"/>
          <w:szCs w:val="22"/>
        </w:rPr>
        <w:t xml:space="preserve">ka odeslána prostřednictvím elektronické komunikace (e-mail, </w:t>
      </w:r>
      <w:proofErr w:type="spellStart"/>
      <w:proofErr w:type="gramStart"/>
      <w:r w:rsidR="00746B84">
        <w:rPr>
          <w:rFonts w:ascii="Arial" w:hAnsi="Arial" w:cs="Arial"/>
          <w:sz w:val="22"/>
          <w:szCs w:val="22"/>
        </w:rPr>
        <w:t>dat.schránka</w:t>
      </w:r>
      <w:proofErr w:type="spellEnd"/>
      <w:proofErr w:type="gramEnd"/>
      <w:r w:rsidR="007F1068">
        <w:rPr>
          <w:rFonts w:ascii="Arial" w:hAnsi="Arial" w:cs="Arial"/>
          <w:sz w:val="22"/>
          <w:szCs w:val="22"/>
        </w:rPr>
        <w:t xml:space="preserve"> objednatele</w:t>
      </w:r>
      <w:r w:rsidR="00746B84">
        <w:rPr>
          <w:rFonts w:ascii="Arial" w:hAnsi="Arial" w:cs="Arial"/>
          <w:sz w:val="22"/>
          <w:szCs w:val="22"/>
        </w:rPr>
        <w:t>)</w:t>
      </w:r>
      <w:r w:rsidRPr="007B709F">
        <w:rPr>
          <w:rFonts w:ascii="Arial" w:hAnsi="Arial" w:cs="Arial"/>
          <w:sz w:val="22"/>
          <w:szCs w:val="22"/>
        </w:rPr>
        <w:t>, platí, že byla poskytovateli doručena v den odeslání.</w:t>
      </w:r>
      <w:r>
        <w:rPr>
          <w:rFonts w:ascii="Arial" w:hAnsi="Arial" w:cs="Arial"/>
          <w:sz w:val="22"/>
          <w:szCs w:val="22"/>
        </w:rPr>
        <w:t xml:space="preserve"> Poskytovatel potvrdí přijetí objednávky</w:t>
      </w:r>
      <w:r w:rsidR="007F1068">
        <w:rPr>
          <w:rFonts w:ascii="Arial" w:hAnsi="Arial" w:cs="Arial"/>
          <w:sz w:val="22"/>
          <w:szCs w:val="22"/>
        </w:rPr>
        <w:t xml:space="preserve"> prostřednictvím elektronické komunikace (e-mail, </w:t>
      </w:r>
      <w:proofErr w:type="spellStart"/>
      <w:proofErr w:type="gramStart"/>
      <w:r w:rsidR="007F1068">
        <w:rPr>
          <w:rFonts w:ascii="Arial" w:hAnsi="Arial" w:cs="Arial"/>
          <w:sz w:val="22"/>
          <w:szCs w:val="22"/>
        </w:rPr>
        <w:t>dat.schránka</w:t>
      </w:r>
      <w:proofErr w:type="spellEnd"/>
      <w:proofErr w:type="gramEnd"/>
      <w:r w:rsidR="007F1068">
        <w:rPr>
          <w:rFonts w:ascii="Arial" w:hAnsi="Arial" w:cs="Arial"/>
          <w:sz w:val="22"/>
          <w:szCs w:val="22"/>
        </w:rPr>
        <w:t xml:space="preserve"> objednatele) nebo formou zakázkového listu poskytovatele (poskytovatel </w:t>
      </w:r>
      <w:r w:rsidR="007F1068" w:rsidRPr="008B3F97">
        <w:rPr>
          <w:rFonts w:ascii="Arial" w:hAnsi="Arial" w:cs="Arial"/>
          <w:sz w:val="22"/>
          <w:szCs w:val="22"/>
        </w:rPr>
        <w:t>uvede</w:t>
      </w:r>
      <w:r w:rsidR="008B3F97" w:rsidRPr="008B3F97">
        <w:rPr>
          <w:rFonts w:ascii="Arial" w:hAnsi="Arial" w:cs="Arial"/>
          <w:sz w:val="22"/>
          <w:szCs w:val="22"/>
        </w:rPr>
        <w:t xml:space="preserve"> předpokládaný rozsah prací, předpokládanou cenu a termín dokončení opravy</w:t>
      </w:r>
      <w:r w:rsidR="00F3046F" w:rsidRPr="008B3F97">
        <w:rPr>
          <w:rFonts w:ascii="Arial" w:hAnsi="Arial" w:cs="Arial"/>
          <w:sz w:val="22"/>
          <w:szCs w:val="22"/>
        </w:rPr>
        <w:t>)</w:t>
      </w:r>
      <w:r w:rsidR="007F1068">
        <w:rPr>
          <w:rFonts w:ascii="Arial" w:hAnsi="Arial" w:cs="Arial"/>
          <w:sz w:val="22"/>
          <w:szCs w:val="22"/>
        </w:rPr>
        <w:t xml:space="preserve">. </w:t>
      </w:r>
      <w:r w:rsidRPr="008679F2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Pr="007B709F">
        <w:rPr>
          <w:rFonts w:ascii="Arial" w:hAnsi="Arial" w:cs="Arial"/>
          <w:sz w:val="22"/>
          <w:szCs w:val="22"/>
        </w:rPr>
        <w:t>Nesouhlasí-li poskytovatel s objednatelem pož</w:t>
      </w:r>
      <w:r w:rsidR="00F3046F">
        <w:rPr>
          <w:rFonts w:ascii="Arial" w:hAnsi="Arial" w:cs="Arial"/>
          <w:sz w:val="22"/>
          <w:szCs w:val="22"/>
        </w:rPr>
        <w:t>adovanou lhůtou pro poskytnutí s</w:t>
      </w:r>
      <w:r w:rsidRPr="007B709F">
        <w:rPr>
          <w:rFonts w:ascii="Arial" w:hAnsi="Arial" w:cs="Arial"/>
          <w:sz w:val="22"/>
          <w:szCs w:val="22"/>
        </w:rPr>
        <w:t>lužby, neb</w:t>
      </w:r>
      <w:r w:rsidR="00F3046F">
        <w:rPr>
          <w:rFonts w:ascii="Arial" w:hAnsi="Arial" w:cs="Arial"/>
          <w:sz w:val="22"/>
          <w:szCs w:val="22"/>
        </w:rPr>
        <w:t>o není-li schopen v této lhůtě s</w:t>
      </w:r>
      <w:r w:rsidRPr="007B709F">
        <w:rPr>
          <w:rFonts w:ascii="Arial" w:hAnsi="Arial" w:cs="Arial"/>
          <w:sz w:val="22"/>
          <w:szCs w:val="22"/>
        </w:rPr>
        <w:t>lužby poskytnout, sdělí tuto skutečnost neprodleně objednateli a požádá o prodloužení lhůty. Objednatel může na žádost po</w:t>
      </w:r>
      <w:r w:rsidR="00F3046F">
        <w:rPr>
          <w:rFonts w:ascii="Arial" w:hAnsi="Arial" w:cs="Arial"/>
          <w:sz w:val="22"/>
          <w:szCs w:val="22"/>
        </w:rPr>
        <w:t>skytovatele lhůtu k poskytnutí s</w:t>
      </w:r>
      <w:r w:rsidRPr="007B709F">
        <w:rPr>
          <w:rFonts w:ascii="Arial" w:hAnsi="Arial" w:cs="Arial"/>
          <w:sz w:val="22"/>
          <w:szCs w:val="22"/>
        </w:rPr>
        <w:t>lužeb prodloužit. Takto prodloužená lhůta začne plynout od jejího oz</w:t>
      </w:r>
      <w:r>
        <w:rPr>
          <w:rFonts w:ascii="Arial" w:hAnsi="Arial" w:cs="Arial"/>
          <w:sz w:val="22"/>
          <w:szCs w:val="22"/>
        </w:rPr>
        <w:t xml:space="preserve">námení poskytovateli. </w:t>
      </w:r>
      <w:r w:rsidRPr="007B709F">
        <w:rPr>
          <w:rFonts w:ascii="Arial" w:hAnsi="Arial" w:cs="Arial"/>
          <w:sz w:val="22"/>
          <w:szCs w:val="22"/>
        </w:rPr>
        <w:t xml:space="preserve">Z této </w:t>
      </w:r>
      <w:r>
        <w:rPr>
          <w:rFonts w:ascii="Arial" w:hAnsi="Arial" w:cs="Arial"/>
          <w:sz w:val="22"/>
          <w:szCs w:val="22"/>
        </w:rPr>
        <w:t>dohody</w:t>
      </w:r>
      <w:r w:rsidRPr="007B709F">
        <w:rPr>
          <w:rFonts w:ascii="Arial" w:hAnsi="Arial" w:cs="Arial"/>
          <w:sz w:val="22"/>
          <w:szCs w:val="22"/>
        </w:rPr>
        <w:t xml:space="preserve"> neplyne žádná povinnost objednatele objednat u poskytovatel</w:t>
      </w:r>
      <w:r w:rsidR="00F3046F">
        <w:rPr>
          <w:rFonts w:ascii="Arial" w:hAnsi="Arial" w:cs="Arial"/>
          <w:sz w:val="22"/>
          <w:szCs w:val="22"/>
        </w:rPr>
        <w:t>e jakékoliv minimální množství s</w:t>
      </w:r>
      <w:r w:rsidRPr="007B709F">
        <w:rPr>
          <w:rFonts w:ascii="Arial" w:hAnsi="Arial" w:cs="Arial"/>
          <w:sz w:val="22"/>
          <w:szCs w:val="22"/>
        </w:rPr>
        <w:t>lužeb nebo objednávek.</w:t>
      </w:r>
    </w:p>
    <w:p w14:paraId="4096561A" w14:textId="77777777" w:rsidR="003E203A" w:rsidRDefault="003E203A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3E203A">
        <w:rPr>
          <w:rFonts w:ascii="Arial" w:hAnsi="Arial" w:cs="Arial"/>
          <w:sz w:val="22"/>
          <w:szCs w:val="22"/>
        </w:rPr>
        <w:t xml:space="preserve">V případě, že dodavatel odmítne na základě objednávky poskytnout dle této </w:t>
      </w:r>
      <w:r w:rsidR="005535B9">
        <w:rPr>
          <w:rFonts w:ascii="Arial" w:hAnsi="Arial" w:cs="Arial"/>
          <w:sz w:val="22"/>
          <w:szCs w:val="22"/>
        </w:rPr>
        <w:t>rámcové dohody</w:t>
      </w:r>
      <w:r w:rsidRPr="003E203A">
        <w:rPr>
          <w:rFonts w:ascii="Arial" w:hAnsi="Arial" w:cs="Arial"/>
          <w:sz w:val="22"/>
          <w:szCs w:val="22"/>
        </w:rPr>
        <w:t xml:space="preserve"> sjednané plnění, jedná se o porušení smluvní závazkové povinnosti dodavatele vůči objednateli. Odpovědnost dodavatele a případná náhrada škody se bude řídit příslušnými ustanoveními občanského zákoníku.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27202FA" w14:textId="77777777" w:rsidR="003E203A" w:rsidRDefault="003E203A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3E203A">
        <w:rPr>
          <w:rFonts w:ascii="Arial" w:hAnsi="Arial" w:cs="Arial"/>
          <w:sz w:val="22"/>
          <w:szCs w:val="22"/>
        </w:rPr>
        <w:t xml:space="preserve">V případě, že objednávka nebude splňovat uvedené minimální náležitosti, má </w:t>
      </w:r>
      <w:r w:rsidR="005535B9">
        <w:rPr>
          <w:rFonts w:ascii="Arial" w:hAnsi="Arial" w:cs="Arial"/>
          <w:sz w:val="22"/>
          <w:szCs w:val="22"/>
        </w:rPr>
        <w:t>poskytovatel</w:t>
      </w:r>
      <w:r w:rsidRPr="003E203A">
        <w:rPr>
          <w:rFonts w:ascii="Arial" w:hAnsi="Arial" w:cs="Arial"/>
          <w:sz w:val="22"/>
          <w:szCs w:val="22"/>
        </w:rPr>
        <w:t xml:space="preserve"> povinnost na tuto skutečnost neprodleně upozornit objednatele. Objednatel je povinen vystavit novou objednávku a dodavatel je povinen ve lhůtě 3 pracovních dnů od jejího obdržení tuto písemně potvrdit. Dodací lhůta </w:t>
      </w:r>
      <w:proofErr w:type="gramStart"/>
      <w:r w:rsidRPr="003E203A">
        <w:rPr>
          <w:rFonts w:ascii="Arial" w:hAnsi="Arial" w:cs="Arial"/>
          <w:sz w:val="22"/>
          <w:szCs w:val="22"/>
        </w:rPr>
        <w:t>běží</w:t>
      </w:r>
      <w:proofErr w:type="gramEnd"/>
      <w:r w:rsidRPr="003E203A">
        <w:rPr>
          <w:rFonts w:ascii="Arial" w:hAnsi="Arial" w:cs="Arial"/>
          <w:sz w:val="22"/>
          <w:szCs w:val="22"/>
        </w:rPr>
        <w:t xml:space="preserve"> od okamžiku doručení řádné objednávky dodavateli.</w:t>
      </w:r>
    </w:p>
    <w:p w14:paraId="4AE9215D" w14:textId="77777777" w:rsidR="006356BE" w:rsidRDefault="00BE7D64" w:rsidP="00377CE2">
      <w:pPr>
        <w:tabs>
          <w:tab w:val="left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Poskytnutí plnění</w:t>
      </w:r>
      <w:r w:rsidRPr="00F62E7E">
        <w:rPr>
          <w:rFonts w:ascii="Arial" w:hAnsi="Arial" w:cs="Arial"/>
          <w:sz w:val="22"/>
          <w:szCs w:val="22"/>
        </w:rPr>
        <w:t xml:space="preserve"> je řádné </w:t>
      </w:r>
      <w:r w:rsidR="00D33B8D">
        <w:rPr>
          <w:rFonts w:ascii="Arial" w:hAnsi="Arial" w:cs="Arial"/>
          <w:sz w:val="22"/>
          <w:szCs w:val="22"/>
        </w:rPr>
        <w:t>poskytnutí servisních služeb</w:t>
      </w:r>
      <w:r w:rsidR="00F62E7E">
        <w:rPr>
          <w:rFonts w:ascii="Arial" w:hAnsi="Arial" w:cs="Arial"/>
          <w:sz w:val="22"/>
          <w:szCs w:val="22"/>
        </w:rPr>
        <w:t xml:space="preserve"> </w:t>
      </w:r>
      <w:r w:rsidR="007F05A0">
        <w:rPr>
          <w:rFonts w:ascii="Arial" w:hAnsi="Arial" w:cs="Arial"/>
          <w:sz w:val="22"/>
          <w:szCs w:val="22"/>
        </w:rPr>
        <w:t xml:space="preserve">poskytovatelem objednateli </w:t>
      </w:r>
      <w:r w:rsidR="00853551">
        <w:rPr>
          <w:rFonts w:ascii="Arial" w:hAnsi="Arial" w:cs="Arial"/>
          <w:sz w:val="22"/>
          <w:szCs w:val="22"/>
        </w:rPr>
        <w:t>na</w:t>
      </w:r>
      <w:r w:rsidR="005535B9">
        <w:rPr>
          <w:rFonts w:ascii="Arial" w:hAnsi="Arial" w:cs="Arial"/>
          <w:sz w:val="22"/>
          <w:szCs w:val="22"/>
        </w:rPr>
        <w:t xml:space="preserve"> </w:t>
      </w:r>
      <w:r w:rsidR="00853551">
        <w:rPr>
          <w:rFonts w:ascii="Arial" w:hAnsi="Arial" w:cs="Arial"/>
          <w:sz w:val="22"/>
          <w:szCs w:val="22"/>
        </w:rPr>
        <w:t xml:space="preserve">základě </w:t>
      </w:r>
      <w:r w:rsidR="007B709F">
        <w:rPr>
          <w:rFonts w:ascii="Arial" w:hAnsi="Arial" w:cs="Arial"/>
          <w:sz w:val="22"/>
          <w:szCs w:val="22"/>
        </w:rPr>
        <w:t>objednávky</w:t>
      </w:r>
      <w:r w:rsidR="00853551">
        <w:rPr>
          <w:rFonts w:ascii="Arial" w:hAnsi="Arial" w:cs="Arial"/>
          <w:sz w:val="22"/>
          <w:szCs w:val="22"/>
        </w:rPr>
        <w:t xml:space="preserve"> uzavřené v rámci </w:t>
      </w:r>
      <w:r w:rsidR="00B036CC">
        <w:rPr>
          <w:rFonts w:ascii="Arial" w:hAnsi="Arial" w:cs="Arial"/>
          <w:sz w:val="22"/>
          <w:szCs w:val="22"/>
        </w:rPr>
        <w:t xml:space="preserve">jednotlivých </w:t>
      </w:r>
      <w:r w:rsidRPr="00F62E7E">
        <w:rPr>
          <w:rFonts w:ascii="Arial" w:hAnsi="Arial" w:cs="Arial"/>
          <w:sz w:val="22"/>
          <w:szCs w:val="22"/>
        </w:rPr>
        <w:t xml:space="preserve">dílčích </w:t>
      </w:r>
      <w:r w:rsidR="00F62E7E">
        <w:rPr>
          <w:rFonts w:ascii="Arial" w:hAnsi="Arial" w:cs="Arial"/>
          <w:sz w:val="22"/>
          <w:szCs w:val="22"/>
        </w:rPr>
        <w:t>zakázek.</w:t>
      </w:r>
    </w:p>
    <w:p w14:paraId="6CB1BFE1" w14:textId="77777777" w:rsidR="008E5810" w:rsidRDefault="00885B59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lastRenderedPageBreak/>
        <w:t xml:space="preserve">Výzva k podání nabídky </w:t>
      </w:r>
      <w:r w:rsidR="00A7182A" w:rsidRPr="00A7182A">
        <w:rPr>
          <w:rFonts w:ascii="Arial" w:hAnsi="Arial" w:cs="Arial"/>
          <w:sz w:val="22"/>
          <w:szCs w:val="22"/>
        </w:rPr>
        <w:t xml:space="preserve">je </w:t>
      </w:r>
      <w:r w:rsidR="008E5810">
        <w:rPr>
          <w:rFonts w:ascii="Arial" w:hAnsi="Arial" w:cs="Arial"/>
          <w:sz w:val="22"/>
          <w:szCs w:val="22"/>
        </w:rPr>
        <w:t xml:space="preserve">písemnou </w:t>
      </w:r>
      <w:r w:rsidR="00A7182A" w:rsidRPr="00A7182A">
        <w:rPr>
          <w:rFonts w:ascii="Arial" w:hAnsi="Arial" w:cs="Arial"/>
          <w:sz w:val="22"/>
          <w:szCs w:val="22"/>
        </w:rPr>
        <w:t>výzvou.</w:t>
      </w:r>
      <w:r w:rsidR="00A7182A" w:rsidRPr="00296C92">
        <w:rPr>
          <w:rFonts w:ascii="Arial" w:hAnsi="Arial" w:cs="Arial"/>
          <w:sz w:val="22"/>
          <w:szCs w:val="22"/>
        </w:rPr>
        <w:t xml:space="preserve"> </w:t>
      </w:r>
      <w:r w:rsidR="00A7182A" w:rsidRPr="00A7182A">
        <w:rPr>
          <w:rFonts w:ascii="Arial" w:hAnsi="Arial" w:cs="Arial"/>
          <w:sz w:val="22"/>
          <w:szCs w:val="22"/>
        </w:rPr>
        <w:t>Tato výzv</w:t>
      </w:r>
      <w:r w:rsidR="00A7182A">
        <w:rPr>
          <w:rFonts w:ascii="Arial" w:hAnsi="Arial" w:cs="Arial"/>
          <w:sz w:val="22"/>
          <w:szCs w:val="22"/>
        </w:rPr>
        <w:t>a</w:t>
      </w:r>
      <w:r w:rsidR="00A7182A" w:rsidRPr="00A7182A">
        <w:rPr>
          <w:rFonts w:ascii="Arial" w:hAnsi="Arial" w:cs="Arial"/>
          <w:sz w:val="22"/>
          <w:szCs w:val="22"/>
        </w:rPr>
        <w:t xml:space="preserve"> </w:t>
      </w:r>
      <w:r w:rsidR="005535B9">
        <w:rPr>
          <w:rFonts w:ascii="Arial" w:hAnsi="Arial" w:cs="Arial"/>
          <w:sz w:val="22"/>
          <w:szCs w:val="22"/>
        </w:rPr>
        <w:t>bude podána objednatelem v případě, že služby</w:t>
      </w:r>
      <w:r w:rsidR="006441E2">
        <w:rPr>
          <w:rFonts w:ascii="Arial" w:hAnsi="Arial" w:cs="Arial"/>
          <w:sz w:val="22"/>
          <w:szCs w:val="22"/>
        </w:rPr>
        <w:t xml:space="preserve"> požadované objednatelem nejsou uvedeny v příloze č.</w:t>
      </w:r>
      <w:r w:rsidR="006356BE">
        <w:rPr>
          <w:rFonts w:ascii="Arial" w:hAnsi="Arial" w:cs="Arial"/>
          <w:sz w:val="22"/>
          <w:szCs w:val="22"/>
        </w:rPr>
        <w:t xml:space="preserve">1 této rámcové dohody. Výzva </w:t>
      </w:r>
      <w:r w:rsidR="00A7182A" w:rsidRPr="00A7182A">
        <w:rPr>
          <w:rFonts w:ascii="Arial" w:hAnsi="Arial" w:cs="Arial"/>
          <w:sz w:val="22"/>
          <w:szCs w:val="22"/>
        </w:rPr>
        <w:t xml:space="preserve">bude obsahovat informace o předmětu </w:t>
      </w:r>
      <w:r w:rsidR="003F1D57">
        <w:rPr>
          <w:rFonts w:ascii="Arial" w:hAnsi="Arial" w:cs="Arial"/>
          <w:sz w:val="22"/>
          <w:szCs w:val="22"/>
        </w:rPr>
        <w:t xml:space="preserve">dílčí </w:t>
      </w:r>
      <w:r w:rsidR="00A7182A" w:rsidRPr="00A7182A">
        <w:rPr>
          <w:rFonts w:ascii="Arial" w:hAnsi="Arial" w:cs="Arial"/>
          <w:sz w:val="22"/>
          <w:szCs w:val="22"/>
        </w:rPr>
        <w:t>zakázky</w:t>
      </w:r>
      <w:r w:rsidR="00367E21">
        <w:rPr>
          <w:rFonts w:ascii="Arial" w:hAnsi="Arial" w:cs="Arial"/>
          <w:sz w:val="22"/>
          <w:szCs w:val="22"/>
        </w:rPr>
        <w:t xml:space="preserve"> (popis</w:t>
      </w:r>
      <w:r w:rsidR="00A7182A" w:rsidRPr="00A7182A">
        <w:rPr>
          <w:rFonts w:ascii="Arial" w:hAnsi="Arial" w:cs="Arial"/>
          <w:sz w:val="22"/>
          <w:szCs w:val="22"/>
        </w:rPr>
        <w:t xml:space="preserve">, identifikační údaje </w:t>
      </w:r>
      <w:r w:rsidR="007F05A0">
        <w:rPr>
          <w:rFonts w:ascii="Arial" w:hAnsi="Arial" w:cs="Arial"/>
          <w:sz w:val="22"/>
          <w:szCs w:val="22"/>
        </w:rPr>
        <w:t>objednatele</w:t>
      </w:r>
      <w:r w:rsidR="00A7182A" w:rsidRPr="00A7182A">
        <w:rPr>
          <w:rFonts w:ascii="Arial" w:hAnsi="Arial" w:cs="Arial"/>
          <w:sz w:val="22"/>
          <w:szCs w:val="22"/>
        </w:rPr>
        <w:t>, lhůtu a místo pro pod</w:t>
      </w:r>
      <w:r w:rsidR="00A02ECC">
        <w:rPr>
          <w:rFonts w:ascii="Arial" w:hAnsi="Arial" w:cs="Arial"/>
          <w:sz w:val="22"/>
          <w:szCs w:val="22"/>
        </w:rPr>
        <w:t xml:space="preserve">ání </w:t>
      </w:r>
      <w:r w:rsidR="008E5810">
        <w:rPr>
          <w:rFonts w:ascii="Arial" w:hAnsi="Arial" w:cs="Arial"/>
          <w:sz w:val="22"/>
          <w:szCs w:val="22"/>
        </w:rPr>
        <w:t>nabídky</w:t>
      </w:r>
      <w:r w:rsidR="00C201E9">
        <w:rPr>
          <w:rFonts w:ascii="Arial" w:hAnsi="Arial" w:cs="Arial"/>
          <w:sz w:val="22"/>
          <w:szCs w:val="22"/>
        </w:rPr>
        <w:t>)</w:t>
      </w:r>
      <w:r w:rsidR="008E5810">
        <w:rPr>
          <w:rFonts w:ascii="Arial" w:hAnsi="Arial" w:cs="Arial"/>
          <w:sz w:val="22"/>
          <w:szCs w:val="22"/>
        </w:rPr>
        <w:t>.</w:t>
      </w:r>
    </w:p>
    <w:p w14:paraId="7A1B056F" w14:textId="77777777" w:rsidR="00B1730E" w:rsidRPr="00C84FB8" w:rsidRDefault="00D33B8D" w:rsidP="00C84FB8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Poskytováním</w:t>
      </w:r>
      <w:r w:rsidR="00853551" w:rsidRPr="00296C92">
        <w:rPr>
          <w:rFonts w:ascii="Arial" w:hAnsi="Arial" w:cs="Arial"/>
          <w:sz w:val="22"/>
          <w:szCs w:val="22"/>
        </w:rPr>
        <w:t xml:space="preserve"> se rozumí fyzické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poskytnutí služby v </w:t>
      </w:r>
      <w:r w:rsidR="00C201E9">
        <w:rPr>
          <w:rFonts w:ascii="Arial" w:hAnsi="Arial" w:cs="Arial"/>
          <w:sz w:val="22"/>
          <w:szCs w:val="22"/>
        </w:rPr>
        <w:t>místě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</w:t>
      </w:r>
      <w:r w:rsidR="00853551" w:rsidRPr="008E5810">
        <w:rPr>
          <w:rFonts w:ascii="Arial" w:hAnsi="Arial" w:cs="Arial"/>
          <w:sz w:val="22"/>
          <w:szCs w:val="22"/>
        </w:rPr>
        <w:t xml:space="preserve"> ve </w:t>
      </w:r>
      <w:proofErr w:type="gramStart"/>
      <w:r w:rsidR="00853551" w:rsidRPr="008E5810">
        <w:rPr>
          <w:rFonts w:ascii="Arial" w:hAnsi="Arial" w:cs="Arial"/>
          <w:sz w:val="22"/>
          <w:szCs w:val="22"/>
        </w:rPr>
        <w:t>stanoveném</w:t>
      </w:r>
      <w:r w:rsidR="00853551" w:rsidRPr="00296C92">
        <w:rPr>
          <w:rFonts w:ascii="Arial" w:hAnsi="Arial" w:cs="Arial"/>
          <w:sz w:val="22"/>
          <w:szCs w:val="22"/>
        </w:rPr>
        <w:t xml:space="preserve"> </w:t>
      </w:r>
      <w:r w:rsidR="00853551" w:rsidRPr="008E5810">
        <w:rPr>
          <w:rFonts w:ascii="Arial" w:hAnsi="Arial" w:cs="Arial"/>
          <w:sz w:val="22"/>
          <w:szCs w:val="22"/>
        </w:rPr>
        <w:t> čase</w:t>
      </w:r>
      <w:proofErr w:type="gramEnd"/>
      <w:r w:rsidR="00853551" w:rsidRPr="008E5810">
        <w:rPr>
          <w:rFonts w:ascii="Arial" w:hAnsi="Arial" w:cs="Arial"/>
          <w:sz w:val="22"/>
          <w:szCs w:val="22"/>
        </w:rPr>
        <w:t xml:space="preserve"> v rozsahu a kvalitě definované </w:t>
      </w:r>
      <w:r w:rsidR="007F05A0" w:rsidRPr="00C201E9">
        <w:rPr>
          <w:rFonts w:ascii="Arial" w:hAnsi="Arial" w:cs="Arial"/>
          <w:sz w:val="22"/>
          <w:szCs w:val="22"/>
        </w:rPr>
        <w:t xml:space="preserve">dílčí </w:t>
      </w:r>
      <w:r w:rsidR="00C201E9" w:rsidRPr="00C201E9">
        <w:rPr>
          <w:rFonts w:ascii="Arial" w:hAnsi="Arial" w:cs="Arial"/>
          <w:sz w:val="22"/>
          <w:szCs w:val="22"/>
        </w:rPr>
        <w:t>objednávkou</w:t>
      </w:r>
      <w:r w:rsidR="00853551" w:rsidRPr="00C201E9">
        <w:rPr>
          <w:rFonts w:ascii="Arial" w:hAnsi="Arial" w:cs="Arial"/>
          <w:sz w:val="22"/>
          <w:szCs w:val="22"/>
        </w:rPr>
        <w:t>.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</w:p>
    <w:p w14:paraId="79AC6656" w14:textId="77777777" w:rsidR="00377CE2" w:rsidRPr="002819CC" w:rsidRDefault="00377CE2" w:rsidP="00377CE2">
      <w:pPr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DEEA8D" w14:textId="77777777" w:rsidR="009A64B9" w:rsidRPr="00F16991" w:rsidRDefault="00634388" w:rsidP="00377CE2">
      <w:pPr>
        <w:tabs>
          <w:tab w:val="num" w:pos="106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III.</w:t>
      </w:r>
    </w:p>
    <w:p w14:paraId="33D9000F" w14:textId="77777777" w:rsidR="00EC16EC" w:rsidRPr="00EC16EC" w:rsidRDefault="00EC16EC" w:rsidP="00377CE2">
      <w:pPr>
        <w:suppressAutoHyphens w:val="0"/>
        <w:jc w:val="center"/>
        <w:rPr>
          <w:rFonts w:ascii="Arial" w:hAnsi="Arial" w:cs="Arial"/>
          <w:vanish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Zadávání a realizace dílčích zakázek</w:t>
      </w:r>
    </w:p>
    <w:p w14:paraId="26E41B50" w14:textId="77777777" w:rsidR="00EF23CF" w:rsidRDefault="00EF23CF" w:rsidP="00377CE2">
      <w:pPr>
        <w:tabs>
          <w:tab w:val="left" w:pos="-4860"/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7F89A11" w14:textId="77777777" w:rsidR="00BA6C1F" w:rsidRPr="00BD512E" w:rsidRDefault="00BA6C1F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6C1F">
        <w:rPr>
          <w:rFonts w:ascii="Arial" w:hAnsi="Arial" w:cs="Arial"/>
          <w:sz w:val="22"/>
          <w:szCs w:val="22"/>
        </w:rPr>
        <w:t xml:space="preserve">Realizace plnění v rozsahu předmětu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>
        <w:rPr>
          <w:rFonts w:ascii="Arial" w:hAnsi="Arial" w:cs="Arial"/>
          <w:sz w:val="22"/>
          <w:szCs w:val="22"/>
        </w:rPr>
        <w:t>dohody</w:t>
      </w:r>
      <w:r w:rsidR="006356BE">
        <w:rPr>
          <w:rFonts w:ascii="Arial" w:hAnsi="Arial" w:cs="Arial"/>
          <w:sz w:val="22"/>
          <w:szCs w:val="22"/>
        </w:rPr>
        <w:t xml:space="preserve"> bude určena</w:t>
      </w:r>
      <w:r w:rsidRPr="00BA6C1F">
        <w:rPr>
          <w:rFonts w:ascii="Arial" w:hAnsi="Arial" w:cs="Arial"/>
          <w:sz w:val="22"/>
          <w:szCs w:val="22"/>
        </w:rPr>
        <w:t xml:space="preserve"> jednotlivými písemnými objednávkami, které budou potvrzené jak </w:t>
      </w:r>
      <w:proofErr w:type="gramStart"/>
      <w:r w:rsidRPr="00BA6C1F">
        <w:rPr>
          <w:rFonts w:ascii="Arial" w:hAnsi="Arial" w:cs="Arial"/>
          <w:sz w:val="22"/>
          <w:szCs w:val="22"/>
        </w:rPr>
        <w:t>objednatelem</w:t>
      </w:r>
      <w:proofErr w:type="gramEnd"/>
      <w:r w:rsidRPr="00BA6C1F">
        <w:rPr>
          <w:rFonts w:ascii="Arial" w:hAnsi="Arial" w:cs="Arial"/>
          <w:sz w:val="22"/>
          <w:szCs w:val="22"/>
        </w:rPr>
        <w:t xml:space="preserve"> </w:t>
      </w:r>
      <w:r w:rsidRPr="00BD512E">
        <w:rPr>
          <w:rFonts w:ascii="Arial" w:hAnsi="Arial" w:cs="Arial"/>
          <w:sz w:val="22"/>
          <w:szCs w:val="22"/>
        </w:rPr>
        <w:t>tak i poskytovatelem</w:t>
      </w:r>
      <w:r w:rsidR="00BD512E" w:rsidRPr="00BD512E">
        <w:rPr>
          <w:rFonts w:ascii="Arial" w:hAnsi="Arial" w:cs="Arial"/>
          <w:sz w:val="22"/>
          <w:szCs w:val="22"/>
        </w:rPr>
        <w:t xml:space="preserve"> (na zakázkovém listu)</w:t>
      </w:r>
      <w:r w:rsidR="007E1C81" w:rsidRPr="00BD512E">
        <w:rPr>
          <w:rFonts w:ascii="Arial" w:hAnsi="Arial" w:cs="Arial"/>
          <w:sz w:val="22"/>
          <w:szCs w:val="22"/>
        </w:rPr>
        <w:t>.</w:t>
      </w:r>
    </w:p>
    <w:p w14:paraId="373B3506" w14:textId="77777777" w:rsidR="00752157" w:rsidRDefault="00D33B8D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52157">
        <w:rPr>
          <w:rFonts w:ascii="Arial" w:hAnsi="Arial" w:cs="Arial"/>
          <w:sz w:val="22"/>
          <w:szCs w:val="22"/>
        </w:rPr>
        <w:t xml:space="preserve"> je oprávněn na základě této </w:t>
      </w:r>
      <w:r w:rsidR="007F05A0">
        <w:rPr>
          <w:rFonts w:ascii="Arial" w:hAnsi="Arial" w:cs="Arial"/>
          <w:sz w:val="22"/>
          <w:szCs w:val="22"/>
        </w:rPr>
        <w:t xml:space="preserve">rámcové </w:t>
      </w:r>
      <w:r w:rsidR="00BA6C1F">
        <w:rPr>
          <w:rFonts w:ascii="Arial" w:hAnsi="Arial" w:cs="Arial"/>
          <w:sz w:val="22"/>
          <w:szCs w:val="22"/>
        </w:rPr>
        <w:t>dohody</w:t>
      </w:r>
      <w:r w:rsidR="00752157">
        <w:rPr>
          <w:rFonts w:ascii="Arial" w:hAnsi="Arial" w:cs="Arial"/>
          <w:sz w:val="22"/>
          <w:szCs w:val="22"/>
        </w:rPr>
        <w:t xml:space="preserve"> požadovat </w:t>
      </w:r>
      <w:r>
        <w:rPr>
          <w:rFonts w:ascii="Arial" w:hAnsi="Arial" w:cs="Arial"/>
          <w:sz w:val="22"/>
          <w:szCs w:val="22"/>
        </w:rPr>
        <w:t>poskytování servisních služeb</w:t>
      </w:r>
      <w:r w:rsidR="00752157">
        <w:rPr>
          <w:rFonts w:ascii="Arial" w:hAnsi="Arial" w:cs="Arial"/>
          <w:sz w:val="22"/>
          <w:szCs w:val="22"/>
        </w:rPr>
        <w:t xml:space="preserve">, které jsou specifikované </w:t>
      </w:r>
      <w:r w:rsidR="004162A5">
        <w:rPr>
          <w:rFonts w:ascii="Arial" w:hAnsi="Arial" w:cs="Arial"/>
          <w:sz w:val="22"/>
          <w:szCs w:val="22"/>
        </w:rPr>
        <w:t>v</w:t>
      </w:r>
      <w:r w:rsidR="00752157">
        <w:rPr>
          <w:rFonts w:ascii="Arial" w:hAnsi="Arial" w:cs="Arial"/>
          <w:sz w:val="22"/>
          <w:szCs w:val="22"/>
        </w:rPr>
        <w:t xml:space="preserve"> </w:t>
      </w:r>
      <w:r w:rsidR="00752157" w:rsidRPr="0017277A">
        <w:rPr>
          <w:rFonts w:ascii="Arial" w:hAnsi="Arial" w:cs="Arial"/>
          <w:sz w:val="22"/>
          <w:szCs w:val="22"/>
        </w:rPr>
        <w:t>přílo</w:t>
      </w:r>
      <w:r w:rsidR="004162A5" w:rsidRPr="0017277A">
        <w:rPr>
          <w:rFonts w:ascii="Arial" w:hAnsi="Arial" w:cs="Arial"/>
          <w:sz w:val="22"/>
          <w:szCs w:val="22"/>
        </w:rPr>
        <w:t>ze</w:t>
      </w:r>
      <w:r w:rsidR="00752157" w:rsidRPr="0017277A">
        <w:rPr>
          <w:rFonts w:ascii="Arial" w:hAnsi="Arial" w:cs="Arial"/>
          <w:sz w:val="22"/>
          <w:szCs w:val="22"/>
        </w:rPr>
        <w:t xml:space="preserve"> </w:t>
      </w:r>
      <w:r w:rsidR="001421C6" w:rsidRPr="0017277A">
        <w:rPr>
          <w:rFonts w:ascii="Arial" w:hAnsi="Arial" w:cs="Arial"/>
          <w:sz w:val="22"/>
          <w:szCs w:val="22"/>
        </w:rPr>
        <w:t>č. 1</w:t>
      </w:r>
      <w:r w:rsidR="00746B84">
        <w:rPr>
          <w:rFonts w:ascii="Arial" w:hAnsi="Arial" w:cs="Arial"/>
          <w:sz w:val="22"/>
          <w:szCs w:val="22"/>
        </w:rPr>
        <w:t>, která je nedílnou součástí této dohody</w:t>
      </w:r>
      <w:r w:rsidR="00B108AA">
        <w:rPr>
          <w:rFonts w:ascii="Arial" w:hAnsi="Arial" w:cs="Arial"/>
          <w:sz w:val="22"/>
          <w:szCs w:val="22"/>
        </w:rPr>
        <w:t>.</w:t>
      </w:r>
      <w:r w:rsidR="00746B84">
        <w:rPr>
          <w:rFonts w:ascii="Arial" w:hAnsi="Arial" w:cs="Arial"/>
          <w:sz w:val="22"/>
          <w:szCs w:val="22"/>
        </w:rPr>
        <w:t xml:space="preserve"> V této příloze č. 1- Seznam servisních služeb – cenová nabídka poskytovatele, jsou konkrétně vymezené a oceněné servisní služby poskytovatelem.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752157">
        <w:rPr>
          <w:rFonts w:ascii="Arial" w:hAnsi="Arial" w:cs="Arial"/>
          <w:sz w:val="22"/>
          <w:szCs w:val="22"/>
        </w:rPr>
        <w:t>V</w:t>
      </w:r>
      <w:r w:rsidR="00746B84">
        <w:rPr>
          <w:rFonts w:ascii="Arial" w:hAnsi="Arial" w:cs="Arial"/>
          <w:sz w:val="22"/>
          <w:szCs w:val="22"/>
        </w:rPr>
        <w:t> </w:t>
      </w:r>
      <w:r w:rsidR="00752157">
        <w:rPr>
          <w:rFonts w:ascii="Arial" w:hAnsi="Arial" w:cs="Arial"/>
          <w:sz w:val="22"/>
          <w:szCs w:val="22"/>
        </w:rPr>
        <w:t>t</w:t>
      </w:r>
      <w:r w:rsidR="00746B84">
        <w:rPr>
          <w:rFonts w:ascii="Arial" w:hAnsi="Arial" w:cs="Arial"/>
          <w:sz w:val="22"/>
          <w:szCs w:val="22"/>
        </w:rPr>
        <w:t xml:space="preserve">omto </w:t>
      </w:r>
      <w:r w:rsidR="00752157">
        <w:rPr>
          <w:rFonts w:ascii="Arial" w:hAnsi="Arial" w:cs="Arial"/>
          <w:sz w:val="22"/>
          <w:szCs w:val="22"/>
        </w:rPr>
        <w:t>případě se jedná o plnění předem konkrétně vymezené</w:t>
      </w:r>
      <w:r w:rsidR="009321AD">
        <w:rPr>
          <w:rFonts w:ascii="Arial" w:hAnsi="Arial" w:cs="Arial"/>
          <w:sz w:val="22"/>
          <w:szCs w:val="22"/>
        </w:rPr>
        <w:t>.</w:t>
      </w:r>
    </w:p>
    <w:p w14:paraId="756DFF84" w14:textId="77777777" w:rsidR="00746B84" w:rsidRPr="00746B84" w:rsidRDefault="00746B8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6B84">
        <w:rPr>
          <w:rFonts w:ascii="Arial" w:hAnsi="Arial" w:cs="Arial"/>
          <w:sz w:val="22"/>
          <w:szCs w:val="22"/>
        </w:rPr>
        <w:t xml:space="preserve">Dílčí zakázky na plnění </w:t>
      </w:r>
      <w:r w:rsidR="003E203A">
        <w:rPr>
          <w:rFonts w:ascii="Arial" w:hAnsi="Arial" w:cs="Arial"/>
          <w:sz w:val="22"/>
          <w:szCs w:val="22"/>
        </w:rPr>
        <w:t xml:space="preserve">dle přílohy č. 1 </w:t>
      </w:r>
      <w:r w:rsidRPr="00746B84">
        <w:rPr>
          <w:rFonts w:ascii="Arial" w:hAnsi="Arial" w:cs="Arial"/>
          <w:sz w:val="22"/>
          <w:szCs w:val="22"/>
        </w:rPr>
        <w:t xml:space="preserve">budou realizované následujícím způsobem: </w:t>
      </w:r>
    </w:p>
    <w:p w14:paraId="17F07114" w14:textId="77777777" w:rsidR="00746B84" w:rsidRPr="00746B84" w:rsidRDefault="00746B84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746B84">
        <w:rPr>
          <w:rFonts w:ascii="Arial" w:hAnsi="Arial" w:cs="Arial"/>
          <w:sz w:val="22"/>
          <w:szCs w:val="22"/>
        </w:rPr>
        <w:t>3</w:t>
      </w:r>
      <w:r w:rsidR="00377CE2">
        <w:rPr>
          <w:rFonts w:ascii="Arial" w:hAnsi="Arial" w:cs="Arial"/>
          <w:sz w:val="22"/>
          <w:szCs w:val="22"/>
        </w:rPr>
        <w:t>.1.</w:t>
      </w:r>
      <w:r w:rsidR="00377CE2">
        <w:rPr>
          <w:rFonts w:ascii="Arial" w:hAnsi="Arial" w:cs="Arial"/>
          <w:sz w:val="22"/>
          <w:szCs w:val="22"/>
        </w:rPr>
        <w:tab/>
      </w:r>
      <w:r w:rsidRPr="00746B84">
        <w:rPr>
          <w:rFonts w:ascii="Arial" w:hAnsi="Arial" w:cs="Arial"/>
          <w:sz w:val="22"/>
          <w:szCs w:val="22"/>
        </w:rPr>
        <w:t xml:space="preserve">Objednatel vyzve </w:t>
      </w:r>
      <w:r>
        <w:rPr>
          <w:rFonts w:ascii="Arial" w:hAnsi="Arial" w:cs="Arial"/>
          <w:sz w:val="22"/>
          <w:szCs w:val="22"/>
        </w:rPr>
        <w:t xml:space="preserve">formou objednávky </w:t>
      </w:r>
      <w:r w:rsidRPr="00746B84">
        <w:rPr>
          <w:rFonts w:ascii="Arial" w:hAnsi="Arial" w:cs="Arial"/>
          <w:sz w:val="22"/>
          <w:szCs w:val="22"/>
        </w:rPr>
        <w:t>poskytovatele k dílčímu plnění za účelem poskytnutí služeb dle této dohody a v rozsahu specifikovaném</w:t>
      </w:r>
      <w:r w:rsidR="003E20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203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objednávce</w:t>
      </w:r>
      <w:proofErr w:type="gramEnd"/>
    </w:p>
    <w:p w14:paraId="7E2EC522" w14:textId="77777777" w:rsidR="00746B84" w:rsidRPr="00746B84" w:rsidRDefault="00377CE2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</w:r>
      <w:r w:rsidR="00746B84" w:rsidRPr="00746B84">
        <w:rPr>
          <w:rFonts w:ascii="Arial" w:hAnsi="Arial" w:cs="Arial"/>
          <w:sz w:val="22"/>
          <w:szCs w:val="22"/>
        </w:rPr>
        <w:t>Objednatel zašl</w:t>
      </w:r>
      <w:r w:rsidR="00746B84">
        <w:rPr>
          <w:rFonts w:ascii="Arial" w:hAnsi="Arial" w:cs="Arial"/>
          <w:sz w:val="22"/>
          <w:szCs w:val="22"/>
        </w:rPr>
        <w:t xml:space="preserve">e poskytovateli </w:t>
      </w:r>
      <w:r w:rsidR="00746B84" w:rsidRPr="00746B84">
        <w:rPr>
          <w:rFonts w:ascii="Arial" w:hAnsi="Arial" w:cs="Arial"/>
          <w:sz w:val="22"/>
          <w:szCs w:val="22"/>
        </w:rPr>
        <w:t>objednávku (viz čl. II. odst. 7.)</w:t>
      </w:r>
      <w:r w:rsidR="00B8061E">
        <w:rPr>
          <w:rFonts w:ascii="Arial" w:hAnsi="Arial" w:cs="Arial"/>
          <w:sz w:val="22"/>
          <w:szCs w:val="22"/>
        </w:rPr>
        <w:t xml:space="preserve"> </w:t>
      </w:r>
      <w:r w:rsidR="00746B84">
        <w:rPr>
          <w:rFonts w:ascii="Arial" w:hAnsi="Arial" w:cs="Arial"/>
          <w:sz w:val="22"/>
          <w:szCs w:val="22"/>
        </w:rPr>
        <w:t>prostřednictvím elektronické komunikace (e-mail, datová schránka</w:t>
      </w:r>
      <w:r w:rsidR="006356B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6356BE">
        <w:rPr>
          <w:rFonts w:ascii="Arial" w:hAnsi="Arial" w:cs="Arial"/>
          <w:sz w:val="22"/>
          <w:szCs w:val="22"/>
        </w:rPr>
        <w:t>příp.listinná</w:t>
      </w:r>
      <w:proofErr w:type="spellEnd"/>
      <w:proofErr w:type="gramEnd"/>
      <w:r w:rsidR="006356BE">
        <w:rPr>
          <w:rFonts w:ascii="Arial" w:hAnsi="Arial" w:cs="Arial"/>
          <w:sz w:val="22"/>
          <w:szCs w:val="22"/>
        </w:rPr>
        <w:t xml:space="preserve"> forma</w:t>
      </w:r>
      <w:r w:rsidR="00746B84">
        <w:rPr>
          <w:rFonts w:ascii="Arial" w:hAnsi="Arial" w:cs="Arial"/>
          <w:sz w:val="22"/>
          <w:szCs w:val="22"/>
        </w:rPr>
        <w:t>)</w:t>
      </w:r>
      <w:r w:rsidR="00746B84" w:rsidRPr="00746B84">
        <w:rPr>
          <w:rFonts w:ascii="Arial" w:hAnsi="Arial" w:cs="Arial"/>
          <w:sz w:val="22"/>
          <w:szCs w:val="22"/>
        </w:rPr>
        <w:t xml:space="preserve"> na jeho kont</w:t>
      </w:r>
      <w:r w:rsidR="00746B84">
        <w:rPr>
          <w:rFonts w:ascii="Arial" w:hAnsi="Arial" w:cs="Arial"/>
          <w:sz w:val="22"/>
          <w:szCs w:val="22"/>
        </w:rPr>
        <w:t>aktní adresu uvedenou v</w:t>
      </w:r>
      <w:r w:rsidR="006356BE">
        <w:rPr>
          <w:rFonts w:ascii="Arial" w:hAnsi="Arial" w:cs="Arial"/>
          <w:sz w:val="22"/>
          <w:szCs w:val="22"/>
        </w:rPr>
        <w:t xml:space="preserve"> této rámcové dohodě</w:t>
      </w:r>
      <w:r w:rsidR="00746B84" w:rsidRPr="00746B84">
        <w:rPr>
          <w:rFonts w:ascii="Arial" w:hAnsi="Arial" w:cs="Arial"/>
          <w:sz w:val="22"/>
          <w:szCs w:val="22"/>
        </w:rPr>
        <w:t>, ve které budou uvedeny konkrétní požadavky na realizaci služeb.</w:t>
      </w:r>
    </w:p>
    <w:p w14:paraId="634DA462" w14:textId="77777777" w:rsidR="00746B84" w:rsidRDefault="00377CE2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</w:t>
      </w:r>
      <w:r>
        <w:rPr>
          <w:rFonts w:ascii="Arial" w:hAnsi="Arial" w:cs="Arial"/>
          <w:sz w:val="22"/>
          <w:szCs w:val="22"/>
        </w:rPr>
        <w:tab/>
      </w:r>
      <w:r w:rsidR="006356BE">
        <w:rPr>
          <w:rFonts w:ascii="Arial" w:hAnsi="Arial" w:cs="Arial"/>
          <w:sz w:val="22"/>
          <w:szCs w:val="22"/>
        </w:rPr>
        <w:t>V případě, že se vyskytnou</w:t>
      </w:r>
      <w:r w:rsidR="00746B84" w:rsidRPr="00746B84">
        <w:rPr>
          <w:rFonts w:ascii="Arial" w:hAnsi="Arial" w:cs="Arial"/>
          <w:sz w:val="22"/>
          <w:szCs w:val="22"/>
        </w:rPr>
        <w:t xml:space="preserve"> události, které poskytovateli částečně nebo zcela znemožní plnění </w:t>
      </w:r>
      <w:proofErr w:type="spellStart"/>
      <w:r w:rsidR="00746B84" w:rsidRPr="00746B84">
        <w:rPr>
          <w:rFonts w:ascii="Arial" w:hAnsi="Arial" w:cs="Arial"/>
          <w:sz w:val="22"/>
          <w:szCs w:val="22"/>
        </w:rPr>
        <w:t>povinnností</w:t>
      </w:r>
      <w:proofErr w:type="spellEnd"/>
      <w:r w:rsidR="00746B84" w:rsidRPr="00746B84">
        <w:rPr>
          <w:rFonts w:ascii="Arial" w:hAnsi="Arial" w:cs="Arial"/>
          <w:sz w:val="22"/>
          <w:szCs w:val="22"/>
        </w:rPr>
        <w:t xml:space="preserve"> dle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 w:rsidR="00746B84" w:rsidRPr="00746B84">
        <w:rPr>
          <w:rFonts w:ascii="Arial" w:hAnsi="Arial" w:cs="Arial"/>
          <w:sz w:val="22"/>
          <w:szCs w:val="22"/>
        </w:rPr>
        <w:t xml:space="preserve">dohody, je povinen neprodleně </w:t>
      </w:r>
      <w:r w:rsidR="00746B84" w:rsidRPr="00B8061E">
        <w:rPr>
          <w:rFonts w:ascii="Arial" w:hAnsi="Arial" w:cs="Arial"/>
          <w:sz w:val="22"/>
          <w:szCs w:val="22"/>
        </w:rPr>
        <w:t>max. do dvou hodin</w:t>
      </w:r>
      <w:r w:rsidR="00746B84" w:rsidRPr="00746B84">
        <w:rPr>
          <w:rFonts w:ascii="Arial" w:hAnsi="Arial" w:cs="Arial"/>
          <w:sz w:val="22"/>
          <w:szCs w:val="22"/>
        </w:rPr>
        <w:t xml:space="preserve"> (120 minut) od doručení objednávky, oznámit tuto skutečnost elektronickou poštou na kontaktní e-mailovou adresu objednateli</w:t>
      </w:r>
      <w:r w:rsidR="00C201E9">
        <w:rPr>
          <w:rFonts w:ascii="Arial" w:hAnsi="Arial" w:cs="Arial"/>
          <w:sz w:val="22"/>
          <w:szCs w:val="22"/>
        </w:rPr>
        <w:t xml:space="preserve"> (případně telefonicky)</w:t>
      </w:r>
      <w:r w:rsidR="00746B84" w:rsidRPr="00746B84">
        <w:rPr>
          <w:rFonts w:ascii="Arial" w:hAnsi="Arial" w:cs="Arial"/>
          <w:sz w:val="22"/>
          <w:szCs w:val="22"/>
        </w:rPr>
        <w:t xml:space="preserve"> a zároveň mu sdělit, v jakém rozsahu je schopen svůj závazek splnit (dále jen jako „oznámení o nemožnosti plnění“). Neoznámí-li poskytovatel nemožnost plnění </w:t>
      </w:r>
      <w:r w:rsidR="00746B84" w:rsidRPr="00B8061E">
        <w:rPr>
          <w:rFonts w:ascii="Arial" w:hAnsi="Arial" w:cs="Arial"/>
          <w:sz w:val="22"/>
          <w:szCs w:val="22"/>
        </w:rPr>
        <w:t>do dvou hodin</w:t>
      </w:r>
      <w:r w:rsidR="00746B84" w:rsidRPr="00746B84">
        <w:rPr>
          <w:rFonts w:ascii="Arial" w:hAnsi="Arial" w:cs="Arial"/>
          <w:sz w:val="22"/>
          <w:szCs w:val="22"/>
        </w:rPr>
        <w:t xml:space="preserve"> od doručení </w:t>
      </w:r>
      <w:proofErr w:type="gramStart"/>
      <w:r w:rsidR="00746B84" w:rsidRPr="00746B84">
        <w:rPr>
          <w:rFonts w:ascii="Arial" w:hAnsi="Arial" w:cs="Arial"/>
          <w:sz w:val="22"/>
          <w:szCs w:val="22"/>
        </w:rPr>
        <w:t>písemné  objednávky</w:t>
      </w:r>
      <w:proofErr w:type="gramEnd"/>
      <w:r w:rsidR="00746B84" w:rsidRPr="00746B84">
        <w:rPr>
          <w:rFonts w:ascii="Arial" w:hAnsi="Arial" w:cs="Arial"/>
          <w:sz w:val="22"/>
          <w:szCs w:val="22"/>
        </w:rPr>
        <w:t xml:space="preserve"> (v době svých provozních hodin), má se za to, že objednávku přijímá a je případně odpovědný</w:t>
      </w:r>
      <w:r w:rsidR="006356BE">
        <w:rPr>
          <w:rFonts w:ascii="Arial" w:hAnsi="Arial" w:cs="Arial"/>
          <w:sz w:val="22"/>
          <w:szCs w:val="22"/>
        </w:rPr>
        <w:t xml:space="preserve"> za prodlení s plněním</w:t>
      </w:r>
      <w:r w:rsidR="00746B84" w:rsidRPr="00746B84">
        <w:rPr>
          <w:rFonts w:ascii="Arial" w:hAnsi="Arial" w:cs="Arial"/>
          <w:sz w:val="22"/>
          <w:szCs w:val="22"/>
        </w:rPr>
        <w:t>.</w:t>
      </w:r>
    </w:p>
    <w:p w14:paraId="34A82755" w14:textId="77777777" w:rsidR="00CA4797" w:rsidRPr="00CA4797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servisní služby požadované objednatelem nebudou uvedeny v příloze č. 1, tak poskytovatel </w:t>
      </w:r>
      <w:proofErr w:type="gramStart"/>
      <w:r>
        <w:rPr>
          <w:rFonts w:ascii="Arial" w:hAnsi="Arial" w:cs="Arial"/>
          <w:sz w:val="22"/>
          <w:szCs w:val="22"/>
        </w:rPr>
        <w:t>předloží</w:t>
      </w:r>
      <w:proofErr w:type="gramEnd"/>
      <w:r>
        <w:rPr>
          <w:rFonts w:ascii="Arial" w:hAnsi="Arial" w:cs="Arial"/>
          <w:sz w:val="22"/>
          <w:szCs w:val="22"/>
        </w:rPr>
        <w:t xml:space="preserve"> objednateli nabídku s předpokládanou cenou na požadované servisní služby. Tuto nabídku poskytovatele objednatel buď akceptuje nebo neakceptuje.  </w:t>
      </w:r>
      <w:r w:rsidR="00CA4797" w:rsidRPr="00CA4797">
        <w:rPr>
          <w:rFonts w:ascii="Arial" w:hAnsi="Arial" w:cs="Arial"/>
          <w:sz w:val="22"/>
          <w:szCs w:val="22"/>
        </w:rPr>
        <w:t xml:space="preserve">V termínu stanoveném ve výzvě a dle podmínek v ní uvedených poskytovatel </w:t>
      </w:r>
      <w:proofErr w:type="gramStart"/>
      <w:r w:rsidR="00CA4797" w:rsidRPr="00CA4797">
        <w:rPr>
          <w:rFonts w:ascii="Arial" w:hAnsi="Arial" w:cs="Arial"/>
          <w:sz w:val="22"/>
          <w:szCs w:val="22"/>
        </w:rPr>
        <w:t>předloží</w:t>
      </w:r>
      <w:proofErr w:type="gramEnd"/>
      <w:r w:rsidR="00CA4797" w:rsidRPr="00CA4797">
        <w:rPr>
          <w:rFonts w:ascii="Arial" w:hAnsi="Arial" w:cs="Arial"/>
          <w:sz w:val="22"/>
          <w:szCs w:val="22"/>
        </w:rPr>
        <w:t xml:space="preserve"> svou nabídku s doplněním příslušných jednotk</w:t>
      </w:r>
      <w:r w:rsidR="002513FC">
        <w:rPr>
          <w:rFonts w:ascii="Arial" w:hAnsi="Arial" w:cs="Arial"/>
          <w:sz w:val="22"/>
          <w:szCs w:val="22"/>
        </w:rPr>
        <w:t>ových cen a celkové ceny.  Lhůtu</w:t>
      </w:r>
      <w:r w:rsidR="00CA4797" w:rsidRPr="00CA4797">
        <w:rPr>
          <w:rFonts w:ascii="Arial" w:hAnsi="Arial" w:cs="Arial"/>
          <w:sz w:val="22"/>
          <w:szCs w:val="22"/>
        </w:rPr>
        <w:t xml:space="preserve"> k předložení nabídky</w:t>
      </w:r>
      <w:r w:rsidR="006356BE">
        <w:rPr>
          <w:rFonts w:ascii="Arial" w:hAnsi="Arial" w:cs="Arial"/>
          <w:sz w:val="22"/>
          <w:szCs w:val="22"/>
        </w:rPr>
        <w:t xml:space="preserve"> stanoví objednatel</w:t>
      </w:r>
      <w:r w:rsidR="002513FC">
        <w:rPr>
          <w:rFonts w:ascii="Arial" w:hAnsi="Arial" w:cs="Arial"/>
          <w:sz w:val="22"/>
          <w:szCs w:val="22"/>
        </w:rPr>
        <w:t>,</w:t>
      </w:r>
      <w:r w:rsidR="00CA4797" w:rsidRPr="00CA4797">
        <w:rPr>
          <w:rFonts w:ascii="Arial" w:hAnsi="Arial" w:cs="Arial"/>
          <w:sz w:val="22"/>
          <w:szCs w:val="22"/>
        </w:rPr>
        <w:t xml:space="preserve"> </w:t>
      </w:r>
      <w:r w:rsidR="00CA4797" w:rsidRPr="00B8061E">
        <w:rPr>
          <w:rFonts w:ascii="Arial" w:hAnsi="Arial" w:cs="Arial"/>
          <w:sz w:val="22"/>
          <w:szCs w:val="22"/>
        </w:rPr>
        <w:t>bude činit minimálně 2 pracovní dny</w:t>
      </w:r>
      <w:r w:rsidR="00CA4797" w:rsidRPr="00CA4797">
        <w:rPr>
          <w:rFonts w:ascii="Arial" w:hAnsi="Arial" w:cs="Arial"/>
          <w:sz w:val="22"/>
          <w:szCs w:val="22"/>
        </w:rPr>
        <w:t xml:space="preserve"> od doručení výzvy poskytovateli. </w:t>
      </w:r>
    </w:p>
    <w:p w14:paraId="31F9B8A7" w14:textId="77777777" w:rsidR="00CA4797" w:rsidRPr="00CA4797" w:rsidRDefault="00CA4797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 xml:space="preserve">Objednatel posoudí nabídku doručenou poskytovatelem z hlediska splnění požadavků objednatele na nabízené plnění, z cenového hlediska a v případě, že nabídku poskytovatele přijímá, potvrdí ji nejpozději do 3 pracovních dnů a zašle ve lhůtě stanovené ve výzvě zpět poskytovateli. Objednatel má právo nabídku poskytovatele nepřijmout a v takovém případě </w:t>
      </w:r>
      <w:r w:rsidRPr="00CA4797">
        <w:rPr>
          <w:rFonts w:ascii="Arial" w:hAnsi="Arial" w:cs="Arial"/>
          <w:sz w:val="22"/>
          <w:szCs w:val="22"/>
        </w:rPr>
        <w:lastRenderedPageBreak/>
        <w:t>k</w:t>
      </w:r>
      <w:r w:rsidR="006356BE">
        <w:rPr>
          <w:rFonts w:ascii="Arial" w:hAnsi="Arial" w:cs="Arial"/>
          <w:sz w:val="22"/>
          <w:szCs w:val="22"/>
        </w:rPr>
        <w:t> realizaci dle objednávky</w:t>
      </w:r>
      <w:r w:rsidR="002513FC">
        <w:rPr>
          <w:rFonts w:ascii="Arial" w:hAnsi="Arial" w:cs="Arial"/>
          <w:sz w:val="22"/>
          <w:szCs w:val="22"/>
        </w:rPr>
        <w:t xml:space="preserve"> nedojde</w:t>
      </w:r>
      <w:r w:rsidR="006356BE">
        <w:rPr>
          <w:rFonts w:ascii="Arial" w:hAnsi="Arial" w:cs="Arial"/>
          <w:sz w:val="22"/>
          <w:szCs w:val="22"/>
        </w:rPr>
        <w:t xml:space="preserve">. </w:t>
      </w:r>
      <w:r w:rsidRPr="00CA4797">
        <w:rPr>
          <w:rFonts w:ascii="Arial" w:hAnsi="Arial" w:cs="Arial"/>
          <w:sz w:val="22"/>
          <w:szCs w:val="22"/>
        </w:rPr>
        <w:t xml:space="preserve">Objednatel je povinen poskytovateli písemně oznámit, že jeho nabídku nepřijímá ve lhůtě k potvrzení nabídky stanovené výše. </w:t>
      </w:r>
    </w:p>
    <w:p w14:paraId="542DB12A" w14:textId="77777777" w:rsidR="00E20DF0" w:rsidRDefault="00CA4797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 xml:space="preserve">Poskytovateli vzniká závazek k poskytnutí služeb dle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 w:rsidRPr="00CA4797">
        <w:rPr>
          <w:rFonts w:ascii="Arial" w:hAnsi="Arial" w:cs="Arial"/>
          <w:sz w:val="22"/>
          <w:szCs w:val="22"/>
        </w:rPr>
        <w:t>dohody přijetím nabídky</w:t>
      </w:r>
      <w:r w:rsidR="00811452">
        <w:rPr>
          <w:rFonts w:ascii="Arial" w:hAnsi="Arial" w:cs="Arial"/>
          <w:sz w:val="22"/>
          <w:szCs w:val="22"/>
        </w:rPr>
        <w:t xml:space="preserve"> objednatelem</w:t>
      </w:r>
      <w:r w:rsidRPr="00CA4797">
        <w:rPr>
          <w:rFonts w:ascii="Arial" w:hAnsi="Arial" w:cs="Arial"/>
          <w:sz w:val="22"/>
          <w:szCs w:val="22"/>
        </w:rPr>
        <w:t>, tj. doručením oznámení o jejím přijetí poskytovateli.</w:t>
      </w:r>
    </w:p>
    <w:p w14:paraId="77F27192" w14:textId="77777777" w:rsidR="00E20DF0" w:rsidRPr="003E203A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0DF0">
        <w:rPr>
          <w:rFonts w:ascii="Arial" w:hAnsi="Arial" w:cs="Arial"/>
          <w:sz w:val="22"/>
          <w:szCs w:val="22"/>
        </w:rPr>
        <w:t>Lhůta</w:t>
      </w:r>
      <w:r w:rsidR="00275998">
        <w:rPr>
          <w:rFonts w:ascii="Arial" w:hAnsi="Arial" w:cs="Arial"/>
          <w:sz w:val="22"/>
          <w:szCs w:val="22"/>
        </w:rPr>
        <w:t xml:space="preserve"> </w:t>
      </w:r>
      <w:r w:rsidRPr="00E20DF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E20DF0">
        <w:rPr>
          <w:rFonts w:ascii="Arial" w:hAnsi="Arial" w:cs="Arial"/>
          <w:sz w:val="22"/>
          <w:szCs w:val="22"/>
        </w:rPr>
        <w:t xml:space="preserve">zahájení poskytnutí služeb a převzetí vozidel do opravy činí v pracovních dnech </w:t>
      </w:r>
      <w:r w:rsidRPr="00B8061E">
        <w:rPr>
          <w:rFonts w:ascii="Arial" w:hAnsi="Arial" w:cs="Arial"/>
          <w:sz w:val="22"/>
          <w:szCs w:val="22"/>
        </w:rPr>
        <w:t xml:space="preserve">maximálně 48 </w:t>
      </w:r>
      <w:proofErr w:type="gramStart"/>
      <w:r w:rsidRPr="00B8061E">
        <w:rPr>
          <w:rFonts w:ascii="Arial" w:hAnsi="Arial" w:cs="Arial"/>
          <w:sz w:val="22"/>
          <w:szCs w:val="22"/>
        </w:rPr>
        <w:t>hodin</w:t>
      </w:r>
      <w:proofErr w:type="gramEnd"/>
      <w:r w:rsidRPr="00CA4797">
        <w:rPr>
          <w:rFonts w:ascii="Arial" w:hAnsi="Arial" w:cs="Arial"/>
          <w:sz w:val="22"/>
          <w:szCs w:val="22"/>
        </w:rPr>
        <w:t xml:space="preserve"> </w:t>
      </w:r>
      <w:r w:rsidR="00275998">
        <w:rPr>
          <w:rFonts w:ascii="Arial" w:hAnsi="Arial" w:cs="Arial"/>
          <w:sz w:val="22"/>
          <w:szCs w:val="22"/>
        </w:rPr>
        <w:t>pokud objednatel nestanoví jinak</w:t>
      </w:r>
      <w:r w:rsidRPr="00CA4797">
        <w:rPr>
          <w:rFonts w:ascii="Arial" w:hAnsi="Arial" w:cs="Arial"/>
          <w:sz w:val="22"/>
          <w:szCs w:val="22"/>
        </w:rPr>
        <w:t xml:space="preserve"> a počíná běžet od okamžiku odeslání </w:t>
      </w:r>
      <w:r w:rsidRPr="00F3046F">
        <w:rPr>
          <w:rFonts w:ascii="Arial" w:hAnsi="Arial" w:cs="Arial"/>
          <w:sz w:val="22"/>
          <w:szCs w:val="22"/>
        </w:rPr>
        <w:t>objednávky objednatelem na kontaktní e-mailovou adresu poskytovatele</w:t>
      </w:r>
      <w:r w:rsidRPr="003E203A">
        <w:rPr>
          <w:rFonts w:ascii="Arial" w:hAnsi="Arial" w:cs="Arial"/>
          <w:sz w:val="22"/>
          <w:szCs w:val="22"/>
        </w:rPr>
        <w:t>.</w:t>
      </w:r>
    </w:p>
    <w:p w14:paraId="2AFBDBA9" w14:textId="77777777" w:rsidR="007E1B14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1B14">
        <w:rPr>
          <w:rFonts w:ascii="Arial" w:hAnsi="Arial" w:cs="Arial"/>
          <w:sz w:val="22"/>
          <w:szCs w:val="22"/>
        </w:rPr>
        <w:t xml:space="preserve">V případě provedení opravy </w:t>
      </w:r>
      <w:r w:rsidR="00E20DF0" w:rsidRPr="007E1B14">
        <w:rPr>
          <w:rFonts w:ascii="Arial" w:hAnsi="Arial" w:cs="Arial"/>
          <w:sz w:val="22"/>
          <w:szCs w:val="22"/>
        </w:rPr>
        <w:t>nepojízdného vozidla nebo</w:t>
      </w:r>
      <w:r w:rsidRPr="007E1B14">
        <w:rPr>
          <w:rFonts w:ascii="Arial" w:hAnsi="Arial" w:cs="Arial"/>
          <w:sz w:val="22"/>
          <w:szCs w:val="22"/>
        </w:rPr>
        <w:t xml:space="preserve"> vozidla</w:t>
      </w:r>
      <w:r w:rsidR="00E20DF0" w:rsidRPr="007E1B14">
        <w:rPr>
          <w:rFonts w:ascii="Arial" w:hAnsi="Arial" w:cs="Arial"/>
          <w:sz w:val="22"/>
          <w:szCs w:val="22"/>
        </w:rPr>
        <w:t xml:space="preserve"> se závadou bránící řádnému užívání</w:t>
      </w:r>
      <w:r w:rsidRPr="007E1B14">
        <w:rPr>
          <w:rFonts w:ascii="Arial" w:hAnsi="Arial" w:cs="Arial"/>
          <w:sz w:val="22"/>
          <w:szCs w:val="22"/>
        </w:rPr>
        <w:t xml:space="preserve"> poskytovatel provede opravu v co nejkratším možném termínu, pokud splnění této lhůty nebrání dostupnost náhradních dílů, nebo jiná nepředvídatelná skutečnost, kterou nemůže poskytovatel ovlivnit. </w:t>
      </w:r>
    </w:p>
    <w:p w14:paraId="1B26B258" w14:textId="77777777" w:rsidR="00E20DF0" w:rsidRPr="007E1B14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1B14">
        <w:rPr>
          <w:rFonts w:ascii="Arial" w:hAnsi="Arial" w:cs="Arial"/>
          <w:sz w:val="22"/>
          <w:szCs w:val="22"/>
        </w:rPr>
        <w:t xml:space="preserve">V případě zajištění technické kontroly včetně </w:t>
      </w:r>
      <w:r w:rsidR="00E20DF0" w:rsidRPr="007E1B14">
        <w:rPr>
          <w:rFonts w:ascii="Arial" w:hAnsi="Arial" w:cs="Arial"/>
          <w:sz w:val="22"/>
          <w:szCs w:val="22"/>
        </w:rPr>
        <w:t>provedení STK</w:t>
      </w:r>
      <w:r w:rsidRPr="007E1B14">
        <w:rPr>
          <w:rFonts w:ascii="Arial" w:hAnsi="Arial" w:cs="Arial"/>
          <w:sz w:val="22"/>
          <w:szCs w:val="22"/>
        </w:rPr>
        <w:t xml:space="preserve"> převezme poskytovatel vozidlo/</w:t>
      </w:r>
      <w:proofErr w:type="gramStart"/>
      <w:r w:rsidR="00E20DF0" w:rsidRPr="007E1B14">
        <w:rPr>
          <w:rFonts w:ascii="Arial" w:hAnsi="Arial" w:cs="Arial"/>
          <w:sz w:val="22"/>
          <w:szCs w:val="22"/>
        </w:rPr>
        <w:t>vozidla  v</w:t>
      </w:r>
      <w:proofErr w:type="gramEnd"/>
      <w:r w:rsidR="00E20DF0" w:rsidRPr="007E1B14">
        <w:rPr>
          <w:rFonts w:ascii="Arial" w:hAnsi="Arial" w:cs="Arial"/>
          <w:sz w:val="22"/>
          <w:szCs w:val="22"/>
        </w:rPr>
        <w:t> dohodnutém termínu</w:t>
      </w:r>
      <w:r w:rsidRPr="007E1B14">
        <w:rPr>
          <w:rFonts w:ascii="Arial" w:hAnsi="Arial" w:cs="Arial"/>
          <w:sz w:val="22"/>
          <w:szCs w:val="22"/>
        </w:rPr>
        <w:t xml:space="preserve">. </w:t>
      </w:r>
      <w:r w:rsidR="00E20DF0" w:rsidRPr="007E1B14">
        <w:rPr>
          <w:rFonts w:ascii="Arial" w:hAnsi="Arial" w:cs="Arial"/>
          <w:sz w:val="22"/>
          <w:szCs w:val="22"/>
        </w:rPr>
        <w:t xml:space="preserve"> Pokud budou zjištěny závady na </w:t>
      </w:r>
      <w:proofErr w:type="gramStart"/>
      <w:r w:rsidR="00E20DF0" w:rsidRPr="007E1B14">
        <w:rPr>
          <w:rFonts w:ascii="Arial" w:hAnsi="Arial" w:cs="Arial"/>
          <w:sz w:val="22"/>
          <w:szCs w:val="22"/>
        </w:rPr>
        <w:t>vozidle  v</w:t>
      </w:r>
      <w:proofErr w:type="gramEnd"/>
      <w:r w:rsidR="00E20DF0" w:rsidRPr="007E1B14">
        <w:rPr>
          <w:rFonts w:ascii="Arial" w:hAnsi="Arial" w:cs="Arial"/>
          <w:sz w:val="22"/>
          <w:szCs w:val="22"/>
        </w:rPr>
        <w:t xml:space="preserve"> rámci technické kontroly, poskytovatel provede  opravu v nejkratším možném termínu, nejdéle však do 3 pracovních dnů, ode dne </w:t>
      </w:r>
      <w:r w:rsidRPr="007E1B14">
        <w:rPr>
          <w:rFonts w:ascii="Arial" w:hAnsi="Arial" w:cs="Arial"/>
          <w:sz w:val="22"/>
          <w:szCs w:val="22"/>
        </w:rPr>
        <w:t xml:space="preserve">doručení objednávky </w:t>
      </w:r>
      <w:r w:rsidR="00E20DF0" w:rsidRPr="007E1B14">
        <w:rPr>
          <w:rFonts w:ascii="Arial" w:hAnsi="Arial" w:cs="Arial"/>
          <w:sz w:val="22"/>
          <w:szCs w:val="22"/>
        </w:rPr>
        <w:t xml:space="preserve"> objednatelem, pokud splnění této lhůty nebrání dostupnost náhradních dílů, nebo jiná nepředvídatelná skutečnost</w:t>
      </w:r>
      <w:r w:rsidRPr="007E1B14">
        <w:rPr>
          <w:rFonts w:ascii="Arial" w:hAnsi="Arial" w:cs="Arial"/>
          <w:sz w:val="22"/>
          <w:szCs w:val="22"/>
        </w:rPr>
        <w:t>.</w:t>
      </w:r>
    </w:p>
    <w:p w14:paraId="3694AC8A" w14:textId="77777777" w:rsidR="00E20DF0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</w:t>
      </w:r>
      <w:r w:rsidR="00E20DF0" w:rsidRPr="00B77AA4">
        <w:rPr>
          <w:rFonts w:ascii="Arial" w:hAnsi="Arial" w:cs="Arial"/>
          <w:sz w:val="22"/>
          <w:szCs w:val="22"/>
        </w:rPr>
        <w:t>zajištění prohlídky pro pojišťovnu a provedení opravy vozidla poškozeného pojistnou událostí</w:t>
      </w:r>
      <w:r w:rsidRPr="00B77AA4">
        <w:rPr>
          <w:rFonts w:ascii="Arial" w:hAnsi="Arial" w:cs="Arial"/>
          <w:sz w:val="22"/>
          <w:szCs w:val="22"/>
        </w:rPr>
        <w:t xml:space="preserve"> poskytovatel</w:t>
      </w:r>
      <w:r w:rsidR="00E20DF0" w:rsidRPr="00B77AA4">
        <w:rPr>
          <w:rFonts w:ascii="Arial" w:hAnsi="Arial" w:cs="Arial"/>
          <w:sz w:val="22"/>
          <w:szCs w:val="22"/>
        </w:rPr>
        <w:t xml:space="preserve"> </w:t>
      </w:r>
      <w:r w:rsidRPr="00B77AA4">
        <w:rPr>
          <w:rFonts w:ascii="Arial" w:hAnsi="Arial" w:cs="Arial"/>
          <w:sz w:val="22"/>
          <w:szCs w:val="22"/>
        </w:rPr>
        <w:t>p</w:t>
      </w:r>
      <w:r w:rsidR="00E20DF0" w:rsidRPr="00B77AA4">
        <w:rPr>
          <w:rFonts w:ascii="Arial" w:hAnsi="Arial" w:cs="Arial"/>
          <w:sz w:val="22"/>
          <w:szCs w:val="22"/>
        </w:rPr>
        <w:t>řev</w:t>
      </w:r>
      <w:r w:rsidR="007E1B14">
        <w:rPr>
          <w:rFonts w:ascii="Arial" w:hAnsi="Arial" w:cs="Arial"/>
          <w:sz w:val="22"/>
          <w:szCs w:val="22"/>
        </w:rPr>
        <w:t>ezme od objednatele poškozené vozidlo dle domluvy s objednatelem</w:t>
      </w:r>
      <w:r w:rsidR="00E20DF0" w:rsidRPr="00B77AA4">
        <w:rPr>
          <w:rFonts w:ascii="Arial" w:hAnsi="Arial" w:cs="Arial"/>
          <w:sz w:val="22"/>
          <w:szCs w:val="22"/>
        </w:rPr>
        <w:t>. Poskytovatel provede opravu v co nejkra</w:t>
      </w:r>
      <w:r w:rsidR="00275998">
        <w:rPr>
          <w:rFonts w:ascii="Arial" w:hAnsi="Arial" w:cs="Arial"/>
          <w:sz w:val="22"/>
          <w:szCs w:val="22"/>
        </w:rPr>
        <w:t xml:space="preserve">tším možném termínu </w:t>
      </w:r>
      <w:r w:rsidR="00E20DF0" w:rsidRPr="00B77AA4">
        <w:rPr>
          <w:rFonts w:ascii="Arial" w:hAnsi="Arial" w:cs="Arial"/>
          <w:sz w:val="22"/>
          <w:szCs w:val="22"/>
        </w:rPr>
        <w:t>od převzetí</w:t>
      </w:r>
      <w:r w:rsidR="00E20DF0" w:rsidRPr="00CA4797">
        <w:rPr>
          <w:rFonts w:ascii="Arial" w:hAnsi="Arial" w:cs="Arial"/>
          <w:sz w:val="22"/>
          <w:szCs w:val="22"/>
        </w:rPr>
        <w:t xml:space="preserve"> vozidla</w:t>
      </w:r>
      <w:r w:rsidR="00E52B7C">
        <w:rPr>
          <w:rFonts w:ascii="Arial" w:hAnsi="Arial" w:cs="Arial"/>
          <w:sz w:val="22"/>
          <w:szCs w:val="22"/>
        </w:rPr>
        <w:t>,</w:t>
      </w:r>
      <w:r w:rsidR="00E20DF0" w:rsidRPr="00CA4797">
        <w:rPr>
          <w:rFonts w:ascii="Arial" w:hAnsi="Arial" w:cs="Arial"/>
          <w:sz w:val="22"/>
          <w:szCs w:val="22"/>
        </w:rPr>
        <w:t xml:space="preserve"> pokud tomu nebrání rozsah op</w:t>
      </w:r>
      <w:r w:rsidR="00E52B7C">
        <w:rPr>
          <w:rFonts w:ascii="Arial" w:hAnsi="Arial" w:cs="Arial"/>
          <w:sz w:val="22"/>
          <w:szCs w:val="22"/>
        </w:rPr>
        <w:t>rav, dostupnost náhradních dílů</w:t>
      </w:r>
      <w:r w:rsidR="00E20DF0" w:rsidRPr="00CA4797">
        <w:rPr>
          <w:rFonts w:ascii="Arial" w:hAnsi="Arial" w:cs="Arial"/>
          <w:sz w:val="22"/>
          <w:szCs w:val="22"/>
        </w:rPr>
        <w:t xml:space="preserve"> nebo jiná nepředvídatelná skutečnost</w:t>
      </w:r>
      <w:r w:rsidR="00E20DF0" w:rsidRPr="00F3046F">
        <w:rPr>
          <w:rFonts w:ascii="Arial" w:hAnsi="Arial" w:cs="Arial"/>
          <w:sz w:val="22"/>
          <w:szCs w:val="22"/>
        </w:rPr>
        <w:t>, kterou poskytovatel nemůže ovlivnit</w:t>
      </w:r>
      <w:r w:rsidR="00581E43" w:rsidRPr="00F3046F">
        <w:rPr>
          <w:rFonts w:ascii="Arial" w:hAnsi="Arial" w:cs="Arial"/>
          <w:sz w:val="22"/>
          <w:szCs w:val="22"/>
        </w:rPr>
        <w:t>.</w:t>
      </w:r>
    </w:p>
    <w:p w14:paraId="00AC0A6B" w14:textId="77777777" w:rsidR="00E20DF0" w:rsidRPr="00CA4797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>Poskytovateli vzniká povinnost k poskytnutí služeb:</w:t>
      </w:r>
    </w:p>
    <w:p w14:paraId="63186E01" w14:textId="77777777" w:rsidR="00E20DF0" w:rsidRDefault="00E20DF0" w:rsidP="00377CE2">
      <w:pPr>
        <w:numPr>
          <w:ilvl w:val="0"/>
          <w:numId w:val="3"/>
        </w:numPr>
        <w:tabs>
          <w:tab w:val="clear" w:pos="2134"/>
          <w:tab w:val="left" w:pos="-4860"/>
        </w:tabs>
        <w:suppressAutoHyphens w:val="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marným uplynutím lhůty k zaslání oznámení o nemožnosti plnění v rozsahu doručené objednávky,</w:t>
      </w:r>
    </w:p>
    <w:p w14:paraId="3B4112FA" w14:textId="77777777" w:rsidR="00E20DF0" w:rsidRDefault="00E20DF0" w:rsidP="00377CE2">
      <w:pPr>
        <w:numPr>
          <w:ilvl w:val="0"/>
          <w:numId w:val="3"/>
        </w:numPr>
        <w:tabs>
          <w:tab w:val="clear" w:pos="2134"/>
          <w:tab w:val="left" w:pos="-4860"/>
        </w:tabs>
        <w:suppressAutoHyphens w:val="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doručením oznámení o nemožnosti plnění, ve kterém poskytovatel sdělil, v jakém rozsahu je schopen svůj závazek splnit. V takovém případě vzniká poskytovateli závazek v rozsahu uvedeném v oznámení. </w:t>
      </w:r>
    </w:p>
    <w:p w14:paraId="4A81D45D" w14:textId="77777777" w:rsidR="00EC609B" w:rsidRPr="00C748EF" w:rsidRDefault="00D33B8D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748EF">
        <w:rPr>
          <w:rFonts w:ascii="Arial" w:hAnsi="Arial" w:cs="Arial"/>
          <w:sz w:val="22"/>
          <w:szCs w:val="22"/>
        </w:rPr>
        <w:t>Objednatel</w:t>
      </w:r>
      <w:r w:rsidR="001421C6" w:rsidRPr="00C748EF">
        <w:rPr>
          <w:rFonts w:ascii="Arial" w:hAnsi="Arial" w:cs="Arial"/>
          <w:sz w:val="22"/>
          <w:szCs w:val="22"/>
        </w:rPr>
        <w:t xml:space="preserve"> je oprávněn </w:t>
      </w:r>
      <w:r w:rsidR="002E1634" w:rsidRPr="00C748EF">
        <w:rPr>
          <w:rFonts w:ascii="Arial" w:hAnsi="Arial" w:cs="Arial"/>
          <w:sz w:val="22"/>
          <w:szCs w:val="22"/>
        </w:rPr>
        <w:t xml:space="preserve">požadovat realizaci </w:t>
      </w:r>
      <w:r w:rsidR="001421C6" w:rsidRPr="00C748EF">
        <w:rPr>
          <w:rFonts w:ascii="Arial" w:hAnsi="Arial" w:cs="Arial"/>
          <w:sz w:val="22"/>
          <w:szCs w:val="22"/>
        </w:rPr>
        <w:t xml:space="preserve">dílčí zakázky dle </w:t>
      </w:r>
      <w:r w:rsidR="00C204F1" w:rsidRPr="00C748EF">
        <w:rPr>
          <w:rFonts w:ascii="Arial" w:hAnsi="Arial" w:cs="Arial"/>
          <w:sz w:val="22"/>
          <w:szCs w:val="22"/>
        </w:rPr>
        <w:t xml:space="preserve">svých </w:t>
      </w:r>
      <w:r w:rsidR="001421C6" w:rsidRPr="00C748EF">
        <w:rPr>
          <w:rFonts w:ascii="Arial" w:hAnsi="Arial" w:cs="Arial"/>
          <w:sz w:val="22"/>
          <w:szCs w:val="22"/>
        </w:rPr>
        <w:t>potřeb</w:t>
      </w:r>
      <w:r w:rsidR="00C204F1" w:rsidRPr="00C748EF">
        <w:rPr>
          <w:rFonts w:ascii="Arial" w:hAnsi="Arial" w:cs="Arial"/>
          <w:sz w:val="22"/>
          <w:szCs w:val="22"/>
        </w:rPr>
        <w:t>.</w:t>
      </w:r>
      <w:r w:rsidR="001421C6" w:rsidRPr="00C748EF">
        <w:rPr>
          <w:rFonts w:ascii="Arial" w:hAnsi="Arial" w:cs="Arial"/>
          <w:sz w:val="22"/>
          <w:szCs w:val="22"/>
        </w:rPr>
        <w:t xml:space="preserve"> </w:t>
      </w:r>
    </w:p>
    <w:p w14:paraId="71BCE1ED" w14:textId="77777777" w:rsidR="00B1730E" w:rsidRDefault="00B1730E" w:rsidP="00377CE2">
      <w:pPr>
        <w:tabs>
          <w:tab w:val="left" w:pos="-4860"/>
          <w:tab w:val="left" w:pos="1134"/>
        </w:tabs>
        <w:suppressAutoHyphens w:val="0"/>
        <w:spacing w:before="100" w:beforeAutospacing="1" w:after="100" w:afterAutospacing="1" w:line="240" w:lineRule="exact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63441BF" w14:textId="77777777" w:rsidR="00BE7D64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IV.</w:t>
      </w:r>
    </w:p>
    <w:p w14:paraId="4DCB37F1" w14:textId="77777777" w:rsidR="00853551" w:rsidRPr="00F16991" w:rsidRDefault="00C748E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Místo  plnění</w:t>
      </w:r>
      <w:proofErr w:type="gramEnd"/>
    </w:p>
    <w:p w14:paraId="082E06A0" w14:textId="77777777" w:rsidR="009A64B9" w:rsidRDefault="001421C6" w:rsidP="00377CE2">
      <w:pPr>
        <w:numPr>
          <w:ilvl w:val="1"/>
          <w:numId w:val="24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</w:t>
      </w:r>
      <w:r w:rsidR="0032096F">
        <w:rPr>
          <w:rFonts w:ascii="Arial" w:hAnsi="Arial" w:cs="Arial"/>
          <w:sz w:val="22"/>
          <w:szCs w:val="22"/>
        </w:rPr>
        <w:t>poskytování služeb</w:t>
      </w:r>
      <w:r>
        <w:rPr>
          <w:rFonts w:ascii="Arial" w:hAnsi="Arial" w:cs="Arial"/>
          <w:sz w:val="22"/>
          <w:szCs w:val="22"/>
        </w:rPr>
        <w:t xml:space="preserve"> je </w:t>
      </w:r>
      <w:r w:rsidR="00A15BB1">
        <w:rPr>
          <w:rFonts w:ascii="Arial" w:hAnsi="Arial" w:cs="Arial"/>
          <w:sz w:val="22"/>
          <w:szCs w:val="22"/>
        </w:rPr>
        <w:t>Ostrava.</w:t>
      </w:r>
    </w:p>
    <w:p w14:paraId="68C0D514" w14:textId="77777777" w:rsidR="00B1730E" w:rsidRPr="009E5D1F" w:rsidRDefault="00B1730E" w:rsidP="00377CE2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8BB5FDE" w14:textId="77777777" w:rsidR="000C0D15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V.</w:t>
      </w:r>
    </w:p>
    <w:p w14:paraId="5759AE4D" w14:textId="77777777" w:rsidR="009A64B9" w:rsidRPr="00F16991" w:rsidRDefault="0032096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Poskytování a přijímání</w:t>
      </w:r>
      <w:r w:rsidR="009A64B9" w:rsidRPr="00F16991">
        <w:rPr>
          <w:rFonts w:ascii="Arial" w:hAnsi="Arial" w:cs="Arial"/>
          <w:b/>
          <w:sz w:val="22"/>
          <w:szCs w:val="22"/>
        </w:rPr>
        <w:t xml:space="preserve"> </w:t>
      </w:r>
      <w:r w:rsidRPr="00F16991">
        <w:rPr>
          <w:rFonts w:ascii="Arial" w:hAnsi="Arial" w:cs="Arial"/>
          <w:b/>
          <w:sz w:val="22"/>
          <w:szCs w:val="22"/>
        </w:rPr>
        <w:t>služeb</w:t>
      </w:r>
    </w:p>
    <w:p w14:paraId="268093F8" w14:textId="77777777" w:rsidR="00031A40" w:rsidRPr="00377CE2" w:rsidRDefault="00853551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</w:t>
      </w:r>
      <w:r w:rsidRPr="00885B59">
        <w:rPr>
          <w:rFonts w:ascii="Arial" w:hAnsi="Arial" w:cs="Arial"/>
          <w:sz w:val="22"/>
          <w:szCs w:val="22"/>
        </w:rPr>
        <w:t xml:space="preserve"> </w:t>
      </w:r>
      <w:r w:rsidR="00BE7D64" w:rsidRPr="00885B59">
        <w:rPr>
          <w:rFonts w:ascii="Arial" w:hAnsi="Arial" w:cs="Arial"/>
          <w:sz w:val="22"/>
          <w:szCs w:val="22"/>
        </w:rPr>
        <w:t xml:space="preserve">řádné poskytnutí a </w:t>
      </w:r>
      <w:r w:rsidR="0032096F">
        <w:rPr>
          <w:rFonts w:ascii="Arial" w:hAnsi="Arial" w:cs="Arial"/>
          <w:sz w:val="22"/>
          <w:szCs w:val="22"/>
        </w:rPr>
        <w:t>přijetí služeb</w:t>
      </w:r>
      <w:r w:rsidR="00BE7D64" w:rsidRPr="00885B59">
        <w:rPr>
          <w:rFonts w:ascii="Arial" w:hAnsi="Arial" w:cs="Arial"/>
          <w:sz w:val="22"/>
          <w:szCs w:val="22"/>
        </w:rPr>
        <w:t xml:space="preserve"> písemně potvrdit</w:t>
      </w:r>
      <w:r>
        <w:rPr>
          <w:rFonts w:ascii="Arial" w:hAnsi="Arial" w:cs="Arial"/>
          <w:sz w:val="22"/>
          <w:szCs w:val="22"/>
        </w:rPr>
        <w:t xml:space="preserve"> prostřednictvím předávacího protokolu</w:t>
      </w:r>
      <w:r w:rsidR="00BE7D64" w:rsidRPr="00885B59">
        <w:rPr>
          <w:rFonts w:ascii="Arial" w:hAnsi="Arial" w:cs="Arial"/>
          <w:sz w:val="22"/>
          <w:szCs w:val="22"/>
        </w:rPr>
        <w:t>.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>Objednatel</w:t>
      </w:r>
      <w:r w:rsidR="00451786" w:rsidRPr="00451786">
        <w:rPr>
          <w:rFonts w:ascii="Arial" w:hAnsi="Arial" w:cs="Arial"/>
          <w:sz w:val="22"/>
          <w:szCs w:val="22"/>
        </w:rPr>
        <w:t xml:space="preserve"> je oprávněn odmítnout </w:t>
      </w:r>
      <w:r w:rsidR="0032096F">
        <w:rPr>
          <w:rFonts w:ascii="Arial" w:hAnsi="Arial" w:cs="Arial"/>
          <w:sz w:val="22"/>
          <w:szCs w:val="22"/>
        </w:rPr>
        <w:t>přijetí služeb</w:t>
      </w:r>
      <w:r w:rsidR="00451786" w:rsidRPr="00451786">
        <w:rPr>
          <w:rFonts w:ascii="Arial" w:hAnsi="Arial" w:cs="Arial"/>
          <w:sz w:val="22"/>
          <w:szCs w:val="22"/>
        </w:rPr>
        <w:t xml:space="preserve"> (či jednotlivého </w:t>
      </w:r>
      <w:r w:rsidR="0032096F">
        <w:rPr>
          <w:rFonts w:ascii="Arial" w:hAnsi="Arial" w:cs="Arial"/>
          <w:sz w:val="22"/>
          <w:szCs w:val="22"/>
        </w:rPr>
        <w:t>automobilu</w:t>
      </w:r>
      <w:r w:rsidR="00451786" w:rsidRPr="00451786">
        <w:rPr>
          <w:rFonts w:ascii="Arial" w:hAnsi="Arial" w:cs="Arial"/>
          <w:sz w:val="22"/>
          <w:szCs w:val="22"/>
        </w:rPr>
        <w:t xml:space="preserve">), které není </w:t>
      </w:r>
      <w:r w:rsidR="00451786" w:rsidRPr="00AE57A0">
        <w:rPr>
          <w:rFonts w:ascii="Arial" w:hAnsi="Arial" w:cs="Arial"/>
          <w:sz w:val="22"/>
          <w:szCs w:val="22"/>
        </w:rPr>
        <w:t>v souladu s</w:t>
      </w:r>
      <w:r w:rsidR="00F3046F" w:rsidRPr="00AE57A0">
        <w:rPr>
          <w:rFonts w:ascii="Arial" w:hAnsi="Arial" w:cs="Arial"/>
          <w:sz w:val="22"/>
          <w:szCs w:val="22"/>
        </w:rPr>
        <w:t> objednávkou</w:t>
      </w:r>
      <w:r w:rsidR="00451786" w:rsidRPr="00451786">
        <w:rPr>
          <w:rFonts w:ascii="Arial" w:hAnsi="Arial" w:cs="Arial"/>
          <w:sz w:val="22"/>
          <w:szCs w:val="22"/>
        </w:rPr>
        <w:t xml:space="preserve">. V takovém případě smluvní strany </w:t>
      </w:r>
      <w:proofErr w:type="gramStart"/>
      <w:r w:rsidR="00451786" w:rsidRPr="00451786">
        <w:rPr>
          <w:rFonts w:ascii="Arial" w:hAnsi="Arial" w:cs="Arial"/>
          <w:sz w:val="22"/>
          <w:szCs w:val="22"/>
        </w:rPr>
        <w:t>sepíší</w:t>
      </w:r>
      <w:proofErr w:type="gramEnd"/>
      <w:r w:rsidR="00451786" w:rsidRPr="00451786">
        <w:rPr>
          <w:rFonts w:ascii="Arial" w:hAnsi="Arial" w:cs="Arial"/>
          <w:sz w:val="22"/>
          <w:szCs w:val="22"/>
        </w:rPr>
        <w:t xml:space="preserve"> protokol o předání v rozsahu, v jakém došlo ke skutečnému </w:t>
      </w:r>
      <w:r w:rsidR="0032096F">
        <w:rPr>
          <w:rFonts w:ascii="Arial" w:hAnsi="Arial" w:cs="Arial"/>
          <w:sz w:val="22"/>
          <w:szCs w:val="22"/>
        </w:rPr>
        <w:t>poskytnutí služeb</w:t>
      </w:r>
      <w:r w:rsidR="00451786" w:rsidRPr="00451786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 w:rsidR="0032096F">
        <w:rPr>
          <w:rFonts w:ascii="Arial" w:hAnsi="Arial" w:cs="Arial"/>
          <w:sz w:val="22"/>
          <w:szCs w:val="22"/>
        </w:rPr>
        <w:t>i</w:t>
      </w:r>
      <w:r w:rsidR="00183334">
        <w:rPr>
          <w:rFonts w:ascii="Arial" w:hAnsi="Arial" w:cs="Arial"/>
          <w:sz w:val="22"/>
          <w:szCs w:val="22"/>
        </w:rPr>
        <w:t>,</w:t>
      </w:r>
      <w:r w:rsidR="00451786" w:rsidRPr="00451786">
        <w:rPr>
          <w:rFonts w:ascii="Arial" w:hAnsi="Arial" w:cs="Arial"/>
          <w:sz w:val="22"/>
          <w:szCs w:val="22"/>
        </w:rPr>
        <w:t xml:space="preserve"> a ohledně vadného zboží uvedou do protokolu skute</w:t>
      </w:r>
      <w:r w:rsidR="0032096F">
        <w:rPr>
          <w:rFonts w:ascii="Arial" w:hAnsi="Arial" w:cs="Arial"/>
          <w:sz w:val="22"/>
          <w:szCs w:val="22"/>
        </w:rPr>
        <w:t xml:space="preserve">čnosti, které bránily převzetí </w:t>
      </w:r>
      <w:r w:rsidR="00451786" w:rsidRPr="00451786">
        <w:rPr>
          <w:rFonts w:ascii="Arial" w:hAnsi="Arial" w:cs="Arial"/>
          <w:sz w:val="22"/>
          <w:szCs w:val="22"/>
        </w:rPr>
        <w:t xml:space="preserve">a další důležité okolnosti. </w:t>
      </w:r>
      <w:r w:rsidR="00D33B8D">
        <w:rPr>
          <w:rFonts w:ascii="Arial" w:hAnsi="Arial" w:cs="Arial"/>
          <w:sz w:val="22"/>
          <w:szCs w:val="22"/>
        </w:rPr>
        <w:t>Poskytovatel</w:t>
      </w:r>
      <w:r w:rsidR="00451786" w:rsidRPr="00451786">
        <w:rPr>
          <w:rFonts w:ascii="Arial" w:hAnsi="Arial" w:cs="Arial"/>
          <w:sz w:val="22"/>
          <w:szCs w:val="22"/>
        </w:rPr>
        <w:t xml:space="preserve"> splnil řádně svůj závazek z</w:t>
      </w:r>
      <w:r w:rsidR="00451786">
        <w:rPr>
          <w:rFonts w:ascii="Arial" w:hAnsi="Arial" w:cs="Arial"/>
          <w:sz w:val="22"/>
          <w:szCs w:val="22"/>
        </w:rPr>
        <w:t> </w:t>
      </w:r>
      <w:r w:rsidR="00451786" w:rsidRPr="00AE57A0">
        <w:rPr>
          <w:rFonts w:ascii="Arial" w:hAnsi="Arial" w:cs="Arial"/>
          <w:sz w:val="22"/>
          <w:szCs w:val="22"/>
        </w:rPr>
        <w:t xml:space="preserve">dílčí </w:t>
      </w:r>
      <w:r w:rsidR="00AE57A0">
        <w:rPr>
          <w:rFonts w:ascii="Arial" w:hAnsi="Arial" w:cs="Arial"/>
          <w:sz w:val="22"/>
          <w:szCs w:val="22"/>
        </w:rPr>
        <w:t>objednávky</w:t>
      </w:r>
      <w:r w:rsidR="00451786">
        <w:rPr>
          <w:rFonts w:ascii="Arial" w:hAnsi="Arial" w:cs="Arial"/>
          <w:sz w:val="22"/>
          <w:szCs w:val="22"/>
        </w:rPr>
        <w:t xml:space="preserve"> </w:t>
      </w:r>
      <w:r w:rsidR="00451786" w:rsidRPr="00451786">
        <w:rPr>
          <w:rFonts w:ascii="Arial" w:hAnsi="Arial" w:cs="Arial"/>
          <w:sz w:val="22"/>
          <w:szCs w:val="22"/>
        </w:rPr>
        <w:t xml:space="preserve">až okamžikem </w:t>
      </w:r>
      <w:r w:rsidR="00451786">
        <w:rPr>
          <w:rFonts w:ascii="Arial" w:hAnsi="Arial" w:cs="Arial"/>
          <w:sz w:val="22"/>
          <w:szCs w:val="22"/>
        </w:rPr>
        <w:t xml:space="preserve">řádného </w:t>
      </w:r>
      <w:r w:rsidR="0032096F">
        <w:rPr>
          <w:rFonts w:ascii="Arial" w:hAnsi="Arial" w:cs="Arial"/>
          <w:sz w:val="22"/>
          <w:szCs w:val="22"/>
        </w:rPr>
        <w:t xml:space="preserve">poskytnutí </w:t>
      </w:r>
      <w:r w:rsidR="00451786" w:rsidRPr="00451786">
        <w:rPr>
          <w:rFonts w:ascii="Arial" w:hAnsi="Arial" w:cs="Arial"/>
          <w:sz w:val="22"/>
          <w:szCs w:val="22"/>
        </w:rPr>
        <w:t>vešker</w:t>
      </w:r>
      <w:r w:rsidR="0032096F">
        <w:rPr>
          <w:rFonts w:ascii="Arial" w:hAnsi="Arial" w:cs="Arial"/>
          <w:sz w:val="22"/>
          <w:szCs w:val="22"/>
        </w:rPr>
        <w:t>ých služeb</w:t>
      </w:r>
      <w:r w:rsidR="00F3046F">
        <w:rPr>
          <w:rFonts w:ascii="Arial" w:hAnsi="Arial" w:cs="Arial"/>
          <w:sz w:val="22"/>
          <w:szCs w:val="22"/>
        </w:rPr>
        <w:t xml:space="preserve"> požadovaných objednatelem</w:t>
      </w:r>
      <w:r w:rsidR="00451786">
        <w:rPr>
          <w:rFonts w:ascii="Arial" w:hAnsi="Arial" w:cs="Arial"/>
          <w:sz w:val="22"/>
          <w:szCs w:val="22"/>
        </w:rPr>
        <w:t xml:space="preserve">. </w:t>
      </w:r>
    </w:p>
    <w:p w14:paraId="2DB95C53" w14:textId="77777777" w:rsidR="00305AA6" w:rsidRPr="00AE57A0" w:rsidRDefault="00BE7D64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3"/>
        <w:jc w:val="both"/>
        <w:rPr>
          <w:rFonts w:ascii="Arial" w:hAnsi="Arial" w:cs="Arial"/>
          <w:sz w:val="22"/>
          <w:szCs w:val="22"/>
        </w:rPr>
      </w:pPr>
      <w:r w:rsidRPr="00AE57A0">
        <w:rPr>
          <w:rFonts w:ascii="Arial" w:hAnsi="Arial" w:cs="Arial"/>
          <w:sz w:val="22"/>
          <w:szCs w:val="22"/>
        </w:rPr>
        <w:lastRenderedPageBreak/>
        <w:t xml:space="preserve">Nebezpečí škody </w:t>
      </w:r>
      <w:r w:rsidR="000C0D15" w:rsidRPr="00AE57A0">
        <w:rPr>
          <w:rFonts w:ascii="Arial" w:hAnsi="Arial" w:cs="Arial"/>
          <w:sz w:val="22"/>
          <w:szCs w:val="22"/>
        </w:rPr>
        <w:t xml:space="preserve">na </w:t>
      </w:r>
      <w:r w:rsidR="0032096F" w:rsidRPr="00AE57A0">
        <w:rPr>
          <w:rFonts w:ascii="Arial" w:hAnsi="Arial" w:cs="Arial"/>
          <w:sz w:val="22"/>
          <w:szCs w:val="22"/>
        </w:rPr>
        <w:t xml:space="preserve">vozidlech </w:t>
      </w:r>
      <w:r w:rsidR="004666BF" w:rsidRPr="00AE57A0">
        <w:rPr>
          <w:rFonts w:ascii="Arial" w:hAnsi="Arial" w:cs="Arial"/>
          <w:sz w:val="22"/>
          <w:szCs w:val="22"/>
        </w:rPr>
        <w:t>přechází</w:t>
      </w:r>
      <w:r w:rsidR="00305AA6" w:rsidRPr="00AE57A0">
        <w:rPr>
          <w:rFonts w:ascii="Arial" w:hAnsi="Arial" w:cs="Arial"/>
          <w:sz w:val="22"/>
          <w:szCs w:val="22"/>
        </w:rPr>
        <w:t>:</w:t>
      </w:r>
    </w:p>
    <w:p w14:paraId="3B179DB7" w14:textId="77777777" w:rsidR="00305AA6" w:rsidRPr="00AE57A0" w:rsidRDefault="00377CE2" w:rsidP="00377CE2">
      <w:pPr>
        <w:numPr>
          <w:ilvl w:val="0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05AA6">
        <w:rPr>
          <w:rFonts w:ascii="Arial" w:hAnsi="Arial" w:cs="Arial"/>
          <w:sz w:val="22"/>
          <w:szCs w:val="22"/>
        </w:rPr>
        <w:t xml:space="preserve">a </w:t>
      </w:r>
      <w:r w:rsidR="00310506">
        <w:rPr>
          <w:rFonts w:ascii="Arial" w:hAnsi="Arial" w:cs="Arial"/>
          <w:sz w:val="22"/>
          <w:szCs w:val="22"/>
        </w:rPr>
        <w:t>p</w:t>
      </w:r>
      <w:r w:rsidR="00305AA6">
        <w:rPr>
          <w:rFonts w:ascii="Arial" w:hAnsi="Arial" w:cs="Arial"/>
          <w:sz w:val="22"/>
          <w:szCs w:val="22"/>
        </w:rPr>
        <w:t xml:space="preserve">oskytovatele okamžikem předání vozidla </w:t>
      </w:r>
      <w:r w:rsidR="00310506">
        <w:rPr>
          <w:rFonts w:ascii="Arial" w:hAnsi="Arial" w:cs="Arial"/>
          <w:sz w:val="22"/>
          <w:szCs w:val="22"/>
        </w:rPr>
        <w:t>o</w:t>
      </w:r>
      <w:r w:rsidR="00305AA6">
        <w:rPr>
          <w:rFonts w:ascii="Arial" w:hAnsi="Arial" w:cs="Arial"/>
          <w:sz w:val="22"/>
          <w:szCs w:val="22"/>
        </w:rPr>
        <w:t xml:space="preserve">bjednatelem k provedení služeb podle této </w:t>
      </w:r>
      <w:r w:rsidR="00DE4CB3" w:rsidRPr="00AE57A0">
        <w:rPr>
          <w:rFonts w:ascii="Arial" w:hAnsi="Arial" w:cs="Arial"/>
          <w:sz w:val="22"/>
          <w:szCs w:val="22"/>
        </w:rPr>
        <w:t>dohody</w:t>
      </w:r>
      <w:r w:rsidR="00305AA6" w:rsidRPr="00AE57A0">
        <w:rPr>
          <w:rFonts w:ascii="Arial" w:hAnsi="Arial" w:cs="Arial"/>
          <w:sz w:val="22"/>
          <w:szCs w:val="22"/>
        </w:rPr>
        <w:t xml:space="preserve"> nebo podle </w:t>
      </w:r>
      <w:r w:rsidR="00AE57A0" w:rsidRPr="00AE57A0">
        <w:rPr>
          <w:rFonts w:ascii="Arial" w:hAnsi="Arial" w:cs="Arial"/>
          <w:sz w:val="22"/>
          <w:szCs w:val="22"/>
        </w:rPr>
        <w:t>objednávky</w:t>
      </w:r>
    </w:p>
    <w:p w14:paraId="140A4CDA" w14:textId="77777777" w:rsidR="00BE7D64" w:rsidRDefault="00377CE2" w:rsidP="00377CE2">
      <w:pPr>
        <w:numPr>
          <w:ilvl w:val="0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666BF">
        <w:rPr>
          <w:rFonts w:ascii="Arial" w:hAnsi="Arial" w:cs="Arial"/>
          <w:sz w:val="22"/>
          <w:szCs w:val="22"/>
        </w:rPr>
        <w:t xml:space="preserve">a </w:t>
      </w:r>
      <w:r w:rsidR="0031050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 w:rsidR="0032096F">
        <w:rPr>
          <w:rFonts w:ascii="Arial" w:hAnsi="Arial" w:cs="Arial"/>
          <w:sz w:val="22"/>
          <w:szCs w:val="22"/>
        </w:rPr>
        <w:t>e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BE7D64" w:rsidRPr="007929FF">
        <w:rPr>
          <w:rFonts w:ascii="Arial" w:hAnsi="Arial" w:cs="Arial"/>
          <w:sz w:val="22"/>
          <w:szCs w:val="22"/>
        </w:rPr>
        <w:t xml:space="preserve">okamžikem </w:t>
      </w:r>
      <w:r w:rsidR="00305AA6">
        <w:rPr>
          <w:rFonts w:ascii="Arial" w:hAnsi="Arial" w:cs="Arial"/>
          <w:sz w:val="22"/>
          <w:szCs w:val="22"/>
        </w:rPr>
        <w:t xml:space="preserve">řádného </w:t>
      </w:r>
      <w:r w:rsidR="00BE7D64" w:rsidRPr="007929FF">
        <w:rPr>
          <w:rFonts w:ascii="Arial" w:hAnsi="Arial" w:cs="Arial"/>
          <w:sz w:val="22"/>
          <w:szCs w:val="22"/>
        </w:rPr>
        <w:t xml:space="preserve">převzetí </w:t>
      </w:r>
      <w:r w:rsidR="0032096F">
        <w:rPr>
          <w:rFonts w:ascii="Arial" w:hAnsi="Arial" w:cs="Arial"/>
          <w:sz w:val="22"/>
          <w:szCs w:val="22"/>
        </w:rPr>
        <w:t>vozidla</w:t>
      </w:r>
      <w:r w:rsidR="00853551">
        <w:rPr>
          <w:rFonts w:ascii="Arial" w:hAnsi="Arial" w:cs="Arial"/>
          <w:sz w:val="22"/>
          <w:szCs w:val="22"/>
        </w:rPr>
        <w:t xml:space="preserve"> </w:t>
      </w:r>
      <w:r w:rsidR="00305AA6">
        <w:rPr>
          <w:rFonts w:ascii="Arial" w:hAnsi="Arial" w:cs="Arial"/>
          <w:sz w:val="22"/>
          <w:szCs w:val="22"/>
        </w:rPr>
        <w:t xml:space="preserve">od </w:t>
      </w:r>
      <w:r w:rsidR="00310506">
        <w:rPr>
          <w:rFonts w:ascii="Arial" w:hAnsi="Arial" w:cs="Arial"/>
          <w:sz w:val="22"/>
          <w:szCs w:val="22"/>
        </w:rPr>
        <w:t>p</w:t>
      </w:r>
      <w:r w:rsidR="00305AA6">
        <w:rPr>
          <w:rFonts w:ascii="Arial" w:hAnsi="Arial" w:cs="Arial"/>
          <w:sz w:val="22"/>
          <w:szCs w:val="22"/>
        </w:rPr>
        <w:t xml:space="preserve">oskytovatele </w:t>
      </w:r>
      <w:r w:rsidR="00BE7D64" w:rsidRPr="007929FF">
        <w:rPr>
          <w:rFonts w:ascii="Arial" w:hAnsi="Arial" w:cs="Arial"/>
          <w:sz w:val="22"/>
          <w:szCs w:val="22"/>
        </w:rPr>
        <w:t xml:space="preserve">v </w:t>
      </w:r>
      <w:r w:rsidR="00853551">
        <w:rPr>
          <w:rFonts w:ascii="Arial" w:hAnsi="Arial" w:cs="Arial"/>
          <w:sz w:val="22"/>
          <w:szCs w:val="22"/>
        </w:rPr>
        <w:t xml:space="preserve">místě </w:t>
      </w:r>
      <w:r w:rsidR="0032096F">
        <w:rPr>
          <w:rFonts w:ascii="Arial" w:hAnsi="Arial" w:cs="Arial"/>
          <w:sz w:val="22"/>
          <w:szCs w:val="22"/>
        </w:rPr>
        <w:t>plnění</w:t>
      </w:r>
      <w:r w:rsidR="00853551">
        <w:rPr>
          <w:rFonts w:ascii="Arial" w:hAnsi="Arial" w:cs="Arial"/>
          <w:sz w:val="22"/>
          <w:szCs w:val="22"/>
        </w:rPr>
        <w:t xml:space="preserve"> určeném v </w:t>
      </w:r>
      <w:r w:rsidR="00AE57A0" w:rsidRPr="00AE57A0">
        <w:rPr>
          <w:rFonts w:ascii="Arial" w:hAnsi="Arial" w:cs="Arial"/>
          <w:sz w:val="22"/>
          <w:szCs w:val="22"/>
        </w:rPr>
        <w:t>objednávce</w:t>
      </w:r>
      <w:r w:rsidR="00853551" w:rsidRPr="00AE57A0">
        <w:rPr>
          <w:rFonts w:ascii="Arial" w:hAnsi="Arial" w:cs="Arial"/>
          <w:sz w:val="22"/>
          <w:szCs w:val="22"/>
        </w:rPr>
        <w:t>.</w:t>
      </w:r>
      <w:r w:rsidR="00853551">
        <w:rPr>
          <w:rFonts w:ascii="Arial" w:hAnsi="Arial" w:cs="Arial"/>
          <w:sz w:val="22"/>
          <w:szCs w:val="22"/>
        </w:rPr>
        <w:t xml:space="preserve"> </w:t>
      </w:r>
      <w:r w:rsidR="00BE7D64" w:rsidRPr="007929FF">
        <w:rPr>
          <w:rFonts w:ascii="Arial" w:hAnsi="Arial" w:cs="Arial"/>
          <w:sz w:val="22"/>
          <w:szCs w:val="22"/>
        </w:rPr>
        <w:t xml:space="preserve"> </w:t>
      </w:r>
    </w:p>
    <w:p w14:paraId="6A32F2BA" w14:textId="77777777" w:rsidR="00016A60" w:rsidRPr="00AE57A0" w:rsidRDefault="00016A60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6A60">
        <w:rPr>
          <w:rFonts w:ascii="Arial" w:hAnsi="Arial" w:cs="Arial"/>
          <w:sz w:val="22"/>
          <w:szCs w:val="22"/>
        </w:rPr>
        <w:t xml:space="preserve">Poskytovatel služby se zavazuje provádět práce (prohlídky, kontroly, opravy) v kvalitě odpovídající účelu této veřejné zakázky, platným technickým normám, požadavkům a dle </w:t>
      </w:r>
      <w:r w:rsidRPr="00AE57A0">
        <w:rPr>
          <w:rFonts w:ascii="Arial" w:hAnsi="Arial" w:cs="Arial"/>
          <w:sz w:val="22"/>
          <w:szCs w:val="22"/>
        </w:rPr>
        <w:t>pokynů a doporučení výrobce vozidel.</w:t>
      </w:r>
    </w:p>
    <w:p w14:paraId="3F96B7DD" w14:textId="77777777" w:rsidR="003E79B3" w:rsidRPr="0070197C" w:rsidRDefault="003E79B3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197C">
        <w:rPr>
          <w:rFonts w:ascii="Arial" w:hAnsi="Arial" w:cs="Arial"/>
          <w:sz w:val="22"/>
          <w:szCs w:val="22"/>
        </w:rPr>
        <w:t xml:space="preserve">Při každém požadavku na opravu či pravidelný servis vozu se </w:t>
      </w:r>
      <w:r w:rsidR="00310506">
        <w:rPr>
          <w:rFonts w:ascii="Arial" w:hAnsi="Arial" w:cs="Arial"/>
          <w:sz w:val="22"/>
          <w:szCs w:val="22"/>
        </w:rPr>
        <w:t>p</w:t>
      </w:r>
      <w:r w:rsidRPr="00DF6121">
        <w:rPr>
          <w:rFonts w:ascii="Arial" w:hAnsi="Arial" w:cs="Arial"/>
          <w:sz w:val="22"/>
          <w:szCs w:val="22"/>
        </w:rPr>
        <w:t xml:space="preserve">oskytovatel služby </w:t>
      </w:r>
      <w:proofErr w:type="gramStart"/>
      <w:r w:rsidRPr="00DF6121">
        <w:rPr>
          <w:rFonts w:ascii="Arial" w:hAnsi="Arial" w:cs="Arial"/>
          <w:sz w:val="22"/>
          <w:szCs w:val="22"/>
        </w:rPr>
        <w:t xml:space="preserve">zavazuje  </w:t>
      </w:r>
      <w:r w:rsidR="00E152DA" w:rsidRPr="00DF6121">
        <w:rPr>
          <w:rFonts w:ascii="Arial" w:hAnsi="Arial" w:cs="Arial"/>
          <w:sz w:val="22"/>
          <w:szCs w:val="22"/>
        </w:rPr>
        <w:t>předmětný</w:t>
      </w:r>
      <w:proofErr w:type="gramEnd"/>
      <w:r w:rsidR="00E152DA" w:rsidRPr="00DF6121">
        <w:rPr>
          <w:rFonts w:ascii="Arial" w:hAnsi="Arial" w:cs="Arial"/>
          <w:sz w:val="22"/>
          <w:szCs w:val="22"/>
        </w:rPr>
        <w:t xml:space="preserve"> </w:t>
      </w:r>
      <w:r w:rsidRPr="00DF6121">
        <w:rPr>
          <w:rFonts w:ascii="Arial" w:hAnsi="Arial" w:cs="Arial"/>
          <w:sz w:val="22"/>
          <w:szCs w:val="22"/>
        </w:rPr>
        <w:t xml:space="preserve">vůz </w:t>
      </w:r>
      <w:r w:rsidR="00C95E5F" w:rsidRPr="00DF6121">
        <w:rPr>
          <w:rFonts w:ascii="Arial" w:hAnsi="Arial" w:cs="Arial"/>
          <w:sz w:val="22"/>
          <w:szCs w:val="22"/>
        </w:rPr>
        <w:t> převzít od</w:t>
      </w:r>
      <w:r w:rsidRPr="00DF6121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bjednatele a po provedení servisního výkonu jej opět </w:t>
      </w:r>
      <w:r w:rsidR="00C95E5F" w:rsidRPr="00DF6121">
        <w:rPr>
          <w:rFonts w:ascii="Arial" w:hAnsi="Arial" w:cs="Arial"/>
          <w:sz w:val="22"/>
          <w:szCs w:val="22"/>
        </w:rPr>
        <w:t xml:space="preserve">předat </w:t>
      </w:r>
      <w:r w:rsidR="00310506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C95E5F" w:rsidRPr="00DF6121">
        <w:rPr>
          <w:rFonts w:ascii="Arial" w:hAnsi="Arial" w:cs="Arial"/>
          <w:sz w:val="22"/>
          <w:szCs w:val="22"/>
        </w:rPr>
        <w:t>i</w:t>
      </w:r>
      <w:r w:rsidRPr="00DF6121">
        <w:rPr>
          <w:rFonts w:ascii="Arial" w:hAnsi="Arial" w:cs="Arial"/>
          <w:sz w:val="22"/>
          <w:szCs w:val="22"/>
        </w:rPr>
        <w:t xml:space="preserve"> (v souladu s čl. </w:t>
      </w:r>
      <w:r w:rsidR="00B45BE9">
        <w:rPr>
          <w:rFonts w:ascii="Arial" w:hAnsi="Arial" w:cs="Arial"/>
          <w:sz w:val="22"/>
          <w:szCs w:val="22"/>
        </w:rPr>
        <w:t xml:space="preserve">VII. odst. </w:t>
      </w:r>
      <w:r w:rsidRPr="00DF6121">
        <w:rPr>
          <w:rFonts w:ascii="Arial" w:hAnsi="Arial" w:cs="Arial"/>
          <w:sz w:val="22"/>
          <w:szCs w:val="22"/>
        </w:rPr>
        <w:t>4.). Převzetí vozidla bude provedeno na</w:t>
      </w:r>
      <w:r w:rsidRPr="0070197C">
        <w:rPr>
          <w:rFonts w:ascii="Arial" w:hAnsi="Arial" w:cs="Arial"/>
          <w:sz w:val="22"/>
          <w:szCs w:val="22"/>
        </w:rPr>
        <w:t xml:space="preserve"> základě podpisu zakázkového listu s předběžnou cenou opravy. Zakázka bude ukončena podepsáním</w:t>
      </w:r>
      <w:r w:rsidR="00F3046F">
        <w:rPr>
          <w:rFonts w:ascii="Arial" w:hAnsi="Arial" w:cs="Arial"/>
          <w:sz w:val="22"/>
          <w:szCs w:val="22"/>
        </w:rPr>
        <w:t xml:space="preserve"> předávacího protokolu</w:t>
      </w:r>
      <w:r w:rsidR="00C748EF">
        <w:rPr>
          <w:rFonts w:ascii="Arial" w:hAnsi="Arial" w:cs="Arial"/>
          <w:sz w:val="22"/>
          <w:szCs w:val="22"/>
        </w:rPr>
        <w:t xml:space="preserve"> (zakázkový list)</w:t>
      </w:r>
      <w:r w:rsidRPr="0070197C">
        <w:rPr>
          <w:rFonts w:ascii="Arial" w:hAnsi="Arial" w:cs="Arial"/>
          <w:sz w:val="22"/>
          <w:szCs w:val="22"/>
        </w:rPr>
        <w:t xml:space="preserve"> a převzetím vozidla pověřeným pracovníkem</w:t>
      </w:r>
      <w:r w:rsidR="00C95E5F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="00C95E5F">
        <w:rPr>
          <w:rFonts w:ascii="Arial" w:hAnsi="Arial" w:cs="Arial"/>
          <w:sz w:val="22"/>
          <w:szCs w:val="22"/>
        </w:rPr>
        <w:t>bjednatele</w:t>
      </w:r>
      <w:r w:rsidRPr="0070197C">
        <w:rPr>
          <w:rFonts w:ascii="Arial" w:hAnsi="Arial" w:cs="Arial"/>
          <w:sz w:val="22"/>
          <w:szCs w:val="22"/>
        </w:rPr>
        <w:t>.</w:t>
      </w:r>
    </w:p>
    <w:p w14:paraId="14188183" w14:textId="77777777" w:rsidR="003E79B3" w:rsidRPr="0070197C" w:rsidRDefault="003E79B3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197C">
        <w:rPr>
          <w:rFonts w:ascii="Arial" w:hAnsi="Arial" w:cs="Arial"/>
          <w:sz w:val="22"/>
          <w:szCs w:val="22"/>
        </w:rPr>
        <w:t xml:space="preserve">Poskytovatel služby je povinen informovat určenou kontaktní osobu </w:t>
      </w:r>
      <w:r w:rsidR="003105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</w:t>
      </w:r>
      <w:r w:rsidRPr="0070197C">
        <w:rPr>
          <w:rFonts w:ascii="Arial" w:hAnsi="Arial" w:cs="Arial"/>
          <w:sz w:val="22"/>
          <w:szCs w:val="22"/>
        </w:rPr>
        <w:t>tele o potřebě provedení prací nad rámec dohodnuté opravy, včetně cen a druhu použitých náhradních dílů k opravě vozidla.</w:t>
      </w:r>
    </w:p>
    <w:p w14:paraId="0B2D4B78" w14:textId="77777777" w:rsidR="00B1730E" w:rsidRPr="004162A5" w:rsidRDefault="00B1730E" w:rsidP="00377CE2">
      <w:pPr>
        <w:tabs>
          <w:tab w:val="left" w:pos="567"/>
        </w:tabs>
        <w:suppressAutoHyphens w:val="0"/>
        <w:spacing w:before="100" w:beforeAutospacing="1" w:after="100" w:afterAutospacing="1"/>
        <w:jc w:val="both"/>
        <w:outlineLvl w:val="1"/>
        <w:rPr>
          <w:rFonts w:ascii="Arial" w:hAnsi="Arial" w:cs="Arial"/>
          <w:sz w:val="22"/>
          <w:szCs w:val="22"/>
        </w:rPr>
      </w:pPr>
    </w:p>
    <w:p w14:paraId="63B4FC01" w14:textId="77777777" w:rsidR="007929FF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VI.</w:t>
      </w:r>
    </w:p>
    <w:p w14:paraId="3134A228" w14:textId="77777777" w:rsidR="009B6CDA" w:rsidRPr="003E79B3" w:rsidRDefault="0063163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AE540E" w:rsidRPr="00F16991">
        <w:rPr>
          <w:rFonts w:ascii="Arial" w:hAnsi="Arial" w:cs="Arial"/>
          <w:b/>
          <w:sz w:val="22"/>
          <w:szCs w:val="22"/>
        </w:rPr>
        <w:t xml:space="preserve">, </w:t>
      </w:r>
      <w:r w:rsidR="00054ECF" w:rsidRPr="00F16991">
        <w:rPr>
          <w:rFonts w:ascii="Arial" w:hAnsi="Arial" w:cs="Arial"/>
          <w:b/>
          <w:sz w:val="22"/>
          <w:szCs w:val="22"/>
        </w:rPr>
        <w:t xml:space="preserve">platební </w:t>
      </w:r>
      <w:proofErr w:type="spellStart"/>
      <w:r>
        <w:rPr>
          <w:rFonts w:ascii="Arial" w:hAnsi="Arial" w:cs="Arial"/>
          <w:b/>
          <w:sz w:val="22"/>
          <w:szCs w:val="22"/>
        </w:rPr>
        <w:t>platební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podmínky a sankce</w:t>
      </w:r>
    </w:p>
    <w:p w14:paraId="4B3DB2AB" w14:textId="77777777" w:rsidR="00060FBC" w:rsidRPr="00A15BB1" w:rsidRDefault="0063163F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finanční limit </w:t>
      </w:r>
      <w:r w:rsidR="008C3075">
        <w:rPr>
          <w:rFonts w:ascii="Arial" w:hAnsi="Arial" w:cs="Arial"/>
          <w:sz w:val="22"/>
          <w:szCs w:val="22"/>
        </w:rPr>
        <w:t xml:space="preserve">plnění poskytnutého na základě </w:t>
      </w:r>
      <w:r w:rsidR="001421C6">
        <w:rPr>
          <w:rFonts w:ascii="Arial" w:hAnsi="Arial" w:cs="Arial"/>
          <w:sz w:val="22"/>
          <w:szCs w:val="22"/>
        </w:rPr>
        <w:t xml:space="preserve">této </w:t>
      </w:r>
      <w:r w:rsidR="00031A40">
        <w:rPr>
          <w:rFonts w:ascii="Arial" w:hAnsi="Arial" w:cs="Arial"/>
          <w:sz w:val="22"/>
          <w:szCs w:val="22"/>
        </w:rPr>
        <w:t>rámcové dohod</w:t>
      </w:r>
      <w:r w:rsidR="00AE57A0">
        <w:rPr>
          <w:rFonts w:ascii="Arial" w:hAnsi="Arial" w:cs="Arial"/>
          <w:sz w:val="22"/>
          <w:szCs w:val="22"/>
        </w:rPr>
        <w:t>y byl</w:t>
      </w:r>
      <w:r w:rsidR="00BE7D64" w:rsidRPr="00054ECF">
        <w:rPr>
          <w:rFonts w:ascii="Arial" w:hAnsi="Arial" w:cs="Arial"/>
          <w:sz w:val="22"/>
          <w:szCs w:val="22"/>
        </w:rPr>
        <w:t xml:space="preserve"> stanoven </w:t>
      </w:r>
      <w:r w:rsidR="00BE7D64" w:rsidRPr="00DF6121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147985">
        <w:rPr>
          <w:rFonts w:ascii="Arial" w:hAnsi="Arial" w:cs="Arial"/>
          <w:sz w:val="22"/>
          <w:szCs w:val="22"/>
        </w:rPr>
        <w:t>3</w:t>
      </w:r>
      <w:r w:rsidR="00824119">
        <w:rPr>
          <w:rFonts w:ascii="Arial" w:hAnsi="Arial" w:cs="Arial"/>
          <w:sz w:val="22"/>
          <w:szCs w:val="22"/>
        </w:rPr>
        <w:t>0</w:t>
      </w:r>
      <w:r w:rsidR="00A15BB1" w:rsidRPr="00A15BB1">
        <w:rPr>
          <w:rFonts w:ascii="Arial" w:hAnsi="Arial" w:cs="Arial"/>
          <w:sz w:val="22"/>
          <w:szCs w:val="22"/>
        </w:rPr>
        <w:t>0.000,-</w:t>
      </w:r>
      <w:proofErr w:type="gramEnd"/>
      <w:r w:rsidR="00B76259" w:rsidRPr="00A15BB1">
        <w:rPr>
          <w:rFonts w:ascii="Arial" w:hAnsi="Arial" w:cs="Arial"/>
          <w:sz w:val="22"/>
          <w:szCs w:val="22"/>
        </w:rPr>
        <w:t xml:space="preserve"> </w:t>
      </w:r>
      <w:r w:rsidR="00BE7D64" w:rsidRPr="00A15BB1">
        <w:rPr>
          <w:rFonts w:ascii="Arial" w:hAnsi="Arial" w:cs="Arial"/>
          <w:sz w:val="22"/>
          <w:szCs w:val="22"/>
        </w:rPr>
        <w:t xml:space="preserve">Kč bez DPH (slovy: </w:t>
      </w:r>
      <w:proofErr w:type="spellStart"/>
      <w:r w:rsidR="00147985">
        <w:rPr>
          <w:rFonts w:ascii="Arial" w:hAnsi="Arial" w:cs="Arial"/>
          <w:sz w:val="22"/>
          <w:szCs w:val="22"/>
        </w:rPr>
        <w:t>třista</w:t>
      </w:r>
      <w:r w:rsidR="00A15BB1" w:rsidRPr="00A15BB1">
        <w:rPr>
          <w:rFonts w:ascii="Arial" w:hAnsi="Arial" w:cs="Arial"/>
          <w:sz w:val="22"/>
          <w:szCs w:val="22"/>
        </w:rPr>
        <w:t>tisíc</w:t>
      </w:r>
      <w:r w:rsidR="00B8061E" w:rsidRPr="00A15BB1">
        <w:rPr>
          <w:rFonts w:ascii="Arial" w:hAnsi="Arial" w:cs="Arial"/>
          <w:sz w:val="22"/>
          <w:szCs w:val="22"/>
        </w:rPr>
        <w:t>kor</w:t>
      </w:r>
      <w:r w:rsidR="00054ECF" w:rsidRPr="00A15BB1">
        <w:rPr>
          <w:rFonts w:ascii="Arial" w:hAnsi="Arial" w:cs="Arial"/>
          <w:sz w:val="22"/>
          <w:szCs w:val="22"/>
        </w:rPr>
        <w:t>unčeských</w:t>
      </w:r>
      <w:proofErr w:type="spellEnd"/>
      <w:r w:rsidR="00054ECF" w:rsidRPr="00A15BB1">
        <w:rPr>
          <w:rFonts w:ascii="Arial" w:hAnsi="Arial" w:cs="Arial"/>
          <w:sz w:val="22"/>
          <w:szCs w:val="22"/>
        </w:rPr>
        <w:t>).</w:t>
      </w:r>
      <w:r w:rsidR="00060FBC" w:rsidRPr="00DF6121">
        <w:rPr>
          <w:rFonts w:ascii="Arial" w:hAnsi="Arial" w:cs="Arial"/>
          <w:sz w:val="22"/>
          <w:szCs w:val="22"/>
        </w:rPr>
        <w:t xml:space="preserve"> </w:t>
      </w:r>
      <w:r w:rsidR="007406B8" w:rsidRPr="007406B8">
        <w:rPr>
          <w:rFonts w:ascii="Arial" w:hAnsi="Arial" w:cs="Arial"/>
          <w:sz w:val="22"/>
          <w:szCs w:val="22"/>
        </w:rPr>
        <w:t>Cena za dílčí plnění se dohodou smluvních stran stanovuje, jako cena smluvní, nejvýše přípustná a</w:t>
      </w:r>
      <w:r w:rsidR="00F62149">
        <w:rPr>
          <w:rFonts w:ascii="Arial" w:hAnsi="Arial" w:cs="Arial"/>
          <w:sz w:val="22"/>
          <w:szCs w:val="22"/>
        </w:rPr>
        <w:t> </w:t>
      </w:r>
      <w:r w:rsidR="007406B8" w:rsidRPr="007406B8">
        <w:rPr>
          <w:rFonts w:ascii="Arial" w:hAnsi="Arial" w:cs="Arial"/>
          <w:sz w:val="22"/>
          <w:szCs w:val="22"/>
        </w:rPr>
        <w:t>nepřekročitelná</w:t>
      </w:r>
      <w:r w:rsidR="007406B8">
        <w:rPr>
          <w:rFonts w:ascii="Arial" w:hAnsi="Arial" w:cs="Arial"/>
          <w:sz w:val="22"/>
          <w:szCs w:val="22"/>
        </w:rPr>
        <w:t>.</w:t>
      </w:r>
      <w:r w:rsidR="006C3375">
        <w:rPr>
          <w:rFonts w:ascii="Arial" w:hAnsi="Arial" w:cs="Arial"/>
          <w:sz w:val="22"/>
          <w:szCs w:val="22"/>
        </w:rPr>
        <w:t xml:space="preserve"> Počet objednávek je neomezený, celková cena plnění dle uzavřených objednávek nesmí překročit částku ve výši </w:t>
      </w:r>
      <w:proofErr w:type="gramStart"/>
      <w:r w:rsidR="00147985">
        <w:rPr>
          <w:rFonts w:ascii="Arial" w:hAnsi="Arial" w:cs="Arial"/>
          <w:b/>
          <w:sz w:val="22"/>
          <w:szCs w:val="22"/>
        </w:rPr>
        <w:t>3</w:t>
      </w:r>
      <w:r w:rsidR="00824119" w:rsidRPr="0085585B">
        <w:rPr>
          <w:rFonts w:ascii="Arial" w:hAnsi="Arial" w:cs="Arial"/>
          <w:b/>
          <w:sz w:val="22"/>
          <w:szCs w:val="22"/>
        </w:rPr>
        <w:t>0</w:t>
      </w:r>
      <w:r w:rsidR="00A15BB1" w:rsidRPr="0085585B">
        <w:rPr>
          <w:rFonts w:ascii="Arial" w:hAnsi="Arial" w:cs="Arial"/>
          <w:b/>
          <w:sz w:val="22"/>
          <w:szCs w:val="22"/>
        </w:rPr>
        <w:t>0.000,-</w:t>
      </w:r>
      <w:proofErr w:type="gramEnd"/>
      <w:r w:rsidR="00060FBC" w:rsidRPr="0085585B">
        <w:rPr>
          <w:rFonts w:ascii="Arial" w:hAnsi="Arial" w:cs="Arial"/>
          <w:b/>
          <w:sz w:val="22"/>
          <w:szCs w:val="22"/>
        </w:rPr>
        <w:t xml:space="preserve"> Kč bez DPH</w:t>
      </w:r>
      <w:r w:rsidR="00060FBC" w:rsidRPr="00A15BB1">
        <w:rPr>
          <w:rFonts w:ascii="Arial" w:hAnsi="Arial" w:cs="Arial"/>
          <w:sz w:val="22"/>
          <w:szCs w:val="22"/>
        </w:rPr>
        <w:t>.</w:t>
      </w:r>
    </w:p>
    <w:p w14:paraId="18FC37AB" w14:textId="77777777" w:rsidR="001421C6" w:rsidRDefault="00853551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BE7D64" w:rsidRPr="002B3514">
        <w:rPr>
          <w:rFonts w:ascii="Arial" w:hAnsi="Arial" w:cs="Arial"/>
          <w:sz w:val="22"/>
          <w:szCs w:val="22"/>
        </w:rPr>
        <w:t xml:space="preserve"> za </w:t>
      </w:r>
      <w:r w:rsidR="0032096F">
        <w:rPr>
          <w:rFonts w:ascii="Arial" w:hAnsi="Arial" w:cs="Arial"/>
          <w:sz w:val="22"/>
          <w:szCs w:val="22"/>
        </w:rPr>
        <w:t xml:space="preserve">poskytování servisních </w:t>
      </w:r>
      <w:proofErr w:type="gramStart"/>
      <w:r w:rsidR="0032096F">
        <w:rPr>
          <w:rFonts w:ascii="Arial" w:hAnsi="Arial" w:cs="Arial"/>
          <w:sz w:val="22"/>
          <w:szCs w:val="22"/>
        </w:rPr>
        <w:t>služeb</w:t>
      </w:r>
      <w:r w:rsidR="00BE7D64" w:rsidRPr="002B3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sz w:val="22"/>
          <w:szCs w:val="22"/>
        </w:rPr>
        <w:t xml:space="preserve"> cena</w:t>
      </w:r>
      <w:r w:rsidR="007406B8">
        <w:rPr>
          <w:rFonts w:ascii="Arial" w:hAnsi="Arial" w:cs="Arial"/>
          <w:sz w:val="22"/>
          <w:szCs w:val="22"/>
        </w:rPr>
        <w:t xml:space="preserve"> za dílčí</w:t>
      </w:r>
      <w:r>
        <w:rPr>
          <w:rFonts w:ascii="Arial" w:hAnsi="Arial" w:cs="Arial"/>
          <w:sz w:val="22"/>
          <w:szCs w:val="22"/>
        </w:rPr>
        <w:t xml:space="preserve"> plnění </w:t>
      </w:r>
      <w:r w:rsidR="007E1C8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>bude</w:t>
      </w:r>
      <w:r w:rsidR="007E1C81">
        <w:rPr>
          <w:rFonts w:ascii="Arial" w:hAnsi="Arial" w:cs="Arial"/>
          <w:sz w:val="22"/>
          <w:szCs w:val="22"/>
        </w:rPr>
        <w:t>:</w:t>
      </w:r>
      <w:r w:rsidR="00BE7D64" w:rsidRPr="002B3514">
        <w:rPr>
          <w:rFonts w:ascii="Arial" w:hAnsi="Arial" w:cs="Arial"/>
          <w:sz w:val="22"/>
          <w:szCs w:val="22"/>
        </w:rPr>
        <w:t xml:space="preserve"> </w:t>
      </w:r>
    </w:p>
    <w:p w14:paraId="1EF06407" w14:textId="77777777" w:rsidR="001421C6" w:rsidRDefault="00885B59" w:rsidP="00377CE2">
      <w:pPr>
        <w:numPr>
          <w:ilvl w:val="2"/>
          <w:numId w:val="2"/>
        </w:numPr>
        <w:tabs>
          <w:tab w:val="clear" w:pos="3405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421C6" w:rsidRPr="002B3514">
        <w:rPr>
          <w:rFonts w:ascii="Arial" w:hAnsi="Arial" w:cs="Arial"/>
          <w:sz w:val="22"/>
          <w:szCs w:val="22"/>
        </w:rPr>
        <w:t>případ</w:t>
      </w:r>
      <w:r w:rsidR="001421C6">
        <w:rPr>
          <w:rFonts w:ascii="Arial" w:hAnsi="Arial" w:cs="Arial"/>
          <w:sz w:val="22"/>
          <w:szCs w:val="22"/>
        </w:rPr>
        <w:t xml:space="preserve">ě dílčí zakázky, jejímž předmětem je </w:t>
      </w:r>
      <w:r w:rsidR="00D33B8D">
        <w:rPr>
          <w:rFonts w:ascii="Arial" w:hAnsi="Arial" w:cs="Arial"/>
          <w:sz w:val="22"/>
          <w:szCs w:val="22"/>
        </w:rPr>
        <w:t>poskytování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32096F">
        <w:rPr>
          <w:rFonts w:ascii="Arial" w:hAnsi="Arial" w:cs="Arial"/>
          <w:sz w:val="22"/>
          <w:szCs w:val="22"/>
        </w:rPr>
        <w:t>služeb</w:t>
      </w:r>
      <w:r w:rsidR="001421C6">
        <w:rPr>
          <w:rFonts w:ascii="Arial" w:hAnsi="Arial" w:cs="Arial"/>
          <w:sz w:val="22"/>
          <w:szCs w:val="22"/>
        </w:rPr>
        <w:t xml:space="preserve"> uvedených v seznamu </w:t>
      </w:r>
      <w:r w:rsidR="0032096F">
        <w:rPr>
          <w:rFonts w:ascii="Arial" w:hAnsi="Arial" w:cs="Arial"/>
          <w:sz w:val="22"/>
          <w:szCs w:val="22"/>
        </w:rPr>
        <w:t>servisních služeb</w:t>
      </w:r>
      <w:r w:rsidR="001421C6">
        <w:rPr>
          <w:rFonts w:ascii="Arial" w:hAnsi="Arial" w:cs="Arial"/>
          <w:sz w:val="22"/>
          <w:szCs w:val="22"/>
        </w:rPr>
        <w:t xml:space="preserve">, který </w:t>
      </w:r>
      <w:r w:rsidR="001421C6" w:rsidRPr="00031A40">
        <w:rPr>
          <w:rFonts w:ascii="Arial" w:hAnsi="Arial" w:cs="Arial"/>
          <w:sz w:val="22"/>
          <w:szCs w:val="22"/>
        </w:rPr>
        <w:t xml:space="preserve">je přílohou </w:t>
      </w:r>
      <w:r w:rsidR="00BE7D64" w:rsidRPr="00031A40">
        <w:rPr>
          <w:rFonts w:ascii="Arial" w:hAnsi="Arial" w:cs="Arial"/>
          <w:sz w:val="22"/>
          <w:szCs w:val="22"/>
        </w:rPr>
        <w:t xml:space="preserve">č. </w:t>
      </w:r>
      <w:r w:rsidR="006079B6" w:rsidRPr="00031A40">
        <w:rPr>
          <w:rFonts w:ascii="Arial" w:hAnsi="Arial" w:cs="Arial"/>
          <w:sz w:val="22"/>
          <w:szCs w:val="22"/>
        </w:rPr>
        <w:t>1</w:t>
      </w:r>
      <w:r w:rsidR="006079B6"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>tét</w:t>
      </w:r>
      <w:r w:rsidR="002B3514">
        <w:rPr>
          <w:rFonts w:ascii="Arial" w:hAnsi="Arial" w:cs="Arial"/>
          <w:sz w:val="22"/>
          <w:szCs w:val="22"/>
        </w:rPr>
        <w:t xml:space="preserve">o </w:t>
      </w:r>
      <w:r w:rsidR="00DE4CB3">
        <w:rPr>
          <w:rFonts w:ascii="Arial" w:hAnsi="Arial" w:cs="Arial"/>
          <w:sz w:val="22"/>
          <w:szCs w:val="22"/>
        </w:rPr>
        <w:t>dohody</w:t>
      </w:r>
      <w:r w:rsidR="001421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421C6">
        <w:rPr>
          <w:rFonts w:ascii="Arial" w:hAnsi="Arial" w:cs="Arial"/>
          <w:sz w:val="22"/>
          <w:szCs w:val="22"/>
        </w:rPr>
        <w:t>vycházet z</w:t>
      </w:r>
      <w:r>
        <w:rPr>
          <w:rFonts w:ascii="Arial" w:hAnsi="Arial" w:cs="Arial"/>
          <w:sz w:val="22"/>
          <w:szCs w:val="22"/>
        </w:rPr>
        <w:t xml:space="preserve"> cen </w:t>
      </w:r>
      <w:r w:rsidR="001421C6">
        <w:rPr>
          <w:rFonts w:ascii="Arial" w:hAnsi="Arial" w:cs="Arial"/>
          <w:sz w:val="22"/>
          <w:szCs w:val="22"/>
        </w:rPr>
        <w:t xml:space="preserve">uvedených v cenové nabídce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031A40">
        <w:rPr>
          <w:rFonts w:ascii="Arial" w:hAnsi="Arial" w:cs="Arial"/>
          <w:sz w:val="22"/>
          <w:szCs w:val="22"/>
        </w:rPr>
        <w:t>e;</w:t>
      </w:r>
    </w:p>
    <w:p w14:paraId="073A3045" w14:textId="77777777" w:rsidR="001421C6" w:rsidRDefault="001421C6" w:rsidP="00377CE2">
      <w:pPr>
        <w:numPr>
          <w:ilvl w:val="2"/>
          <w:numId w:val="2"/>
        </w:numPr>
        <w:tabs>
          <w:tab w:val="clear" w:pos="3405"/>
          <w:tab w:val="num" w:pos="720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dílčí zakázky, jejímž předmětem je </w:t>
      </w:r>
      <w:r w:rsidR="00D33B8D">
        <w:rPr>
          <w:rFonts w:ascii="Arial" w:hAnsi="Arial" w:cs="Arial"/>
          <w:sz w:val="22"/>
          <w:szCs w:val="22"/>
        </w:rPr>
        <w:t>poskytování</w:t>
      </w:r>
      <w:r>
        <w:rPr>
          <w:rFonts w:ascii="Arial" w:hAnsi="Arial" w:cs="Arial"/>
          <w:sz w:val="22"/>
          <w:szCs w:val="22"/>
        </w:rPr>
        <w:t xml:space="preserve"> </w:t>
      </w:r>
      <w:r w:rsidR="0032096F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neuvedených v seznamu </w:t>
      </w:r>
      <w:r w:rsidR="00D235ED">
        <w:rPr>
          <w:rFonts w:ascii="Arial" w:hAnsi="Arial" w:cs="Arial"/>
          <w:sz w:val="22"/>
          <w:szCs w:val="22"/>
        </w:rPr>
        <w:t>servisních služeb</w:t>
      </w:r>
      <w:r>
        <w:rPr>
          <w:rFonts w:ascii="Arial" w:hAnsi="Arial" w:cs="Arial"/>
          <w:sz w:val="22"/>
          <w:szCs w:val="22"/>
        </w:rPr>
        <w:t>,</w:t>
      </w:r>
      <w:r w:rsidR="00BE7D64" w:rsidRPr="002B3514">
        <w:rPr>
          <w:rFonts w:ascii="Arial" w:hAnsi="Arial" w:cs="Arial"/>
          <w:sz w:val="22"/>
          <w:szCs w:val="22"/>
        </w:rPr>
        <w:t xml:space="preserve"> stanovena vžd</w:t>
      </w:r>
      <w:r w:rsidR="002B3514">
        <w:rPr>
          <w:rFonts w:ascii="Arial" w:hAnsi="Arial" w:cs="Arial"/>
          <w:sz w:val="22"/>
          <w:szCs w:val="22"/>
        </w:rPr>
        <w:t xml:space="preserve">y pro každou jednotlivou dílčí </w:t>
      </w:r>
      <w:r w:rsidR="00BE7D64" w:rsidRPr="002B3514">
        <w:rPr>
          <w:rFonts w:ascii="Arial" w:hAnsi="Arial" w:cs="Arial"/>
          <w:sz w:val="22"/>
          <w:szCs w:val="22"/>
        </w:rPr>
        <w:t xml:space="preserve">zakázku </w:t>
      </w:r>
      <w:r>
        <w:rPr>
          <w:rFonts w:ascii="Arial" w:hAnsi="Arial" w:cs="Arial"/>
          <w:sz w:val="22"/>
          <w:szCs w:val="22"/>
        </w:rPr>
        <w:t xml:space="preserve">na základě aktuální cenové nabídky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 xml:space="preserve">e. </w:t>
      </w:r>
    </w:p>
    <w:p w14:paraId="5E5A84BB" w14:textId="77777777" w:rsidR="009B6CDA" w:rsidRPr="002B3514" w:rsidRDefault="00853551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Cena</w:t>
      </w:r>
      <w:r w:rsidRPr="002B3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>zahrnuje</w:t>
      </w:r>
      <w:proofErr w:type="gramEnd"/>
      <w:r w:rsidR="00BE7D64" w:rsidRPr="002B3514">
        <w:rPr>
          <w:rFonts w:ascii="Arial" w:hAnsi="Arial" w:cs="Arial"/>
          <w:sz w:val="22"/>
          <w:szCs w:val="22"/>
        </w:rPr>
        <w:t xml:space="preserve"> veškeré náklady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BE7D64" w:rsidRPr="002B3514">
        <w:rPr>
          <w:rFonts w:ascii="Arial" w:hAnsi="Arial" w:cs="Arial"/>
          <w:sz w:val="22"/>
          <w:szCs w:val="22"/>
        </w:rPr>
        <w:t>e spojené s</w:t>
      </w:r>
      <w:r w:rsidR="00D235ED">
        <w:rPr>
          <w:rFonts w:ascii="Arial" w:hAnsi="Arial" w:cs="Arial"/>
          <w:sz w:val="22"/>
          <w:szCs w:val="22"/>
        </w:rPr>
        <w:t> poskytnutím servisních služeb</w:t>
      </w:r>
      <w:r w:rsidR="00BE7D64" w:rsidRPr="002B3514">
        <w:rPr>
          <w:rFonts w:ascii="Arial" w:hAnsi="Arial" w:cs="Arial"/>
          <w:sz w:val="22"/>
          <w:szCs w:val="22"/>
        </w:rPr>
        <w:t xml:space="preserve">, zejména zahrnuje kompletní předmět </w:t>
      </w:r>
      <w:r w:rsidR="00885B59">
        <w:rPr>
          <w:rFonts w:ascii="Arial" w:hAnsi="Arial" w:cs="Arial"/>
          <w:sz w:val="22"/>
          <w:szCs w:val="22"/>
        </w:rPr>
        <w:t>plnění</w:t>
      </w:r>
      <w:r w:rsidR="00BE7D64" w:rsidRPr="002B3514">
        <w:rPr>
          <w:rFonts w:ascii="Arial" w:hAnsi="Arial" w:cs="Arial"/>
          <w:sz w:val="22"/>
          <w:szCs w:val="22"/>
        </w:rPr>
        <w:t xml:space="preserve">, včetně příslušenství, </w:t>
      </w:r>
      <w:r w:rsidR="00D235ED">
        <w:rPr>
          <w:rFonts w:ascii="Arial" w:hAnsi="Arial" w:cs="Arial"/>
          <w:sz w:val="22"/>
          <w:szCs w:val="22"/>
        </w:rPr>
        <w:t>převzetí vozidel</w:t>
      </w:r>
      <w:r w:rsidR="00BE7D64" w:rsidRPr="002B3514">
        <w:rPr>
          <w:rFonts w:ascii="Arial" w:hAnsi="Arial" w:cs="Arial"/>
          <w:sz w:val="22"/>
          <w:szCs w:val="22"/>
        </w:rPr>
        <w:t>, dopravní náklad</w:t>
      </w:r>
      <w:r>
        <w:rPr>
          <w:rFonts w:ascii="Arial" w:hAnsi="Arial" w:cs="Arial"/>
          <w:sz w:val="22"/>
          <w:szCs w:val="22"/>
        </w:rPr>
        <w:t>y</w:t>
      </w:r>
      <w:r w:rsidR="00BE7D64" w:rsidRPr="002B3514">
        <w:rPr>
          <w:rFonts w:ascii="Arial" w:hAnsi="Arial" w:cs="Arial"/>
          <w:sz w:val="22"/>
          <w:szCs w:val="22"/>
        </w:rPr>
        <w:t>,</w:t>
      </w:r>
      <w:r w:rsidR="002B3514"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 xml:space="preserve">předání </w:t>
      </w:r>
      <w:r w:rsidR="00D235ED">
        <w:rPr>
          <w:rFonts w:ascii="Arial" w:hAnsi="Arial" w:cs="Arial"/>
          <w:sz w:val="22"/>
          <w:szCs w:val="22"/>
        </w:rPr>
        <w:t>vozidel</w:t>
      </w:r>
      <w:r w:rsidR="00BE7D64" w:rsidRPr="002B3514">
        <w:rPr>
          <w:rFonts w:ascii="Arial" w:hAnsi="Arial" w:cs="Arial"/>
          <w:sz w:val="22"/>
          <w:szCs w:val="22"/>
        </w:rPr>
        <w:t xml:space="preserve">, </w:t>
      </w:r>
      <w:r w:rsidR="004666BF">
        <w:rPr>
          <w:rFonts w:ascii="Arial" w:hAnsi="Arial" w:cs="Arial"/>
          <w:sz w:val="22"/>
          <w:szCs w:val="22"/>
        </w:rPr>
        <w:t xml:space="preserve">případné </w:t>
      </w:r>
      <w:r w:rsidR="00BE7D64" w:rsidRPr="002B3514">
        <w:rPr>
          <w:rFonts w:ascii="Arial" w:hAnsi="Arial" w:cs="Arial"/>
          <w:sz w:val="22"/>
          <w:szCs w:val="22"/>
        </w:rPr>
        <w:t>pojištění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 xml:space="preserve">apod. </w:t>
      </w:r>
      <w:r w:rsidR="00060FBC">
        <w:rPr>
          <w:rFonts w:ascii="Arial" w:hAnsi="Arial" w:cs="Arial"/>
          <w:sz w:val="22"/>
          <w:szCs w:val="22"/>
        </w:rPr>
        <w:t>Změna ceny je možná pouze v souvislosti se změnou daňových předpisů.</w:t>
      </w:r>
    </w:p>
    <w:p w14:paraId="51A2E694" w14:textId="77777777" w:rsidR="00BE7D64" w:rsidRPr="00AE540E" w:rsidRDefault="001421C6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B3514">
        <w:rPr>
          <w:rFonts w:ascii="Arial" w:hAnsi="Arial" w:cs="Arial"/>
          <w:sz w:val="22"/>
          <w:szCs w:val="22"/>
        </w:rPr>
        <w:t> </w:t>
      </w:r>
      <w:r w:rsidR="002B3514" w:rsidRPr="00CF6F57">
        <w:rPr>
          <w:rFonts w:ascii="Arial" w:hAnsi="Arial" w:cs="Arial"/>
          <w:sz w:val="22"/>
          <w:szCs w:val="22"/>
        </w:rPr>
        <w:t xml:space="preserve">příloze č. </w:t>
      </w:r>
      <w:r w:rsidR="005F5830" w:rsidRPr="00CF6F57">
        <w:rPr>
          <w:rFonts w:ascii="Arial" w:hAnsi="Arial" w:cs="Arial"/>
          <w:sz w:val="22"/>
          <w:szCs w:val="22"/>
        </w:rPr>
        <w:t>1</w:t>
      </w:r>
      <w:r w:rsidR="006079B6">
        <w:rPr>
          <w:rFonts w:ascii="Arial" w:hAnsi="Arial" w:cs="Arial"/>
          <w:sz w:val="22"/>
          <w:szCs w:val="22"/>
        </w:rPr>
        <w:t xml:space="preserve"> </w:t>
      </w:r>
      <w:r w:rsidR="002B3514">
        <w:rPr>
          <w:rFonts w:ascii="Arial" w:hAnsi="Arial" w:cs="Arial"/>
          <w:sz w:val="22"/>
          <w:szCs w:val="22"/>
        </w:rPr>
        <w:t xml:space="preserve">této </w:t>
      </w:r>
      <w:r w:rsidR="00DE4CB3">
        <w:rPr>
          <w:rFonts w:ascii="Arial" w:hAnsi="Arial" w:cs="Arial"/>
          <w:sz w:val="22"/>
          <w:szCs w:val="22"/>
        </w:rPr>
        <w:t>dohody</w:t>
      </w:r>
      <w:r w:rsidRPr="001421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pro předem stanovené </w:t>
      </w:r>
      <w:r w:rsidR="00D235ED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uvedeny m</w:t>
      </w:r>
      <w:r w:rsidRPr="002B3514">
        <w:rPr>
          <w:rFonts w:ascii="Arial" w:hAnsi="Arial" w:cs="Arial"/>
          <w:sz w:val="22"/>
          <w:szCs w:val="22"/>
        </w:rPr>
        <w:t>aximální nepřekročiteln</w:t>
      </w:r>
      <w:r>
        <w:rPr>
          <w:rFonts w:ascii="Arial" w:hAnsi="Arial" w:cs="Arial"/>
          <w:sz w:val="22"/>
          <w:szCs w:val="22"/>
        </w:rPr>
        <w:t>é</w:t>
      </w:r>
      <w:r w:rsidRPr="002B3514">
        <w:rPr>
          <w:rFonts w:ascii="Arial" w:hAnsi="Arial" w:cs="Arial"/>
          <w:sz w:val="22"/>
          <w:szCs w:val="22"/>
        </w:rPr>
        <w:t xml:space="preserve"> jednotkov</w:t>
      </w:r>
      <w:r>
        <w:rPr>
          <w:rFonts w:ascii="Arial" w:hAnsi="Arial" w:cs="Arial"/>
          <w:sz w:val="22"/>
          <w:szCs w:val="22"/>
        </w:rPr>
        <w:t>é</w:t>
      </w:r>
      <w:r w:rsidRPr="002B3514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y</w:t>
      </w:r>
      <w:r w:rsidRPr="002B3514">
        <w:rPr>
          <w:rFonts w:ascii="Arial" w:hAnsi="Arial" w:cs="Arial"/>
          <w:sz w:val="22"/>
          <w:szCs w:val="22"/>
        </w:rPr>
        <w:t xml:space="preserve"> </w:t>
      </w:r>
      <w:r w:rsidRPr="00BE7D64">
        <w:rPr>
          <w:rFonts w:ascii="Arial" w:hAnsi="Arial" w:cs="Arial"/>
          <w:sz w:val="22"/>
          <w:szCs w:val="22"/>
        </w:rPr>
        <w:t>(bez DPH)</w:t>
      </w:r>
      <w:r>
        <w:rPr>
          <w:rFonts w:ascii="Arial" w:hAnsi="Arial" w:cs="Arial"/>
          <w:sz w:val="22"/>
          <w:szCs w:val="22"/>
        </w:rPr>
        <w:t xml:space="preserve">. </w:t>
      </w:r>
      <w:r w:rsidR="00B76259">
        <w:rPr>
          <w:rFonts w:ascii="Arial" w:hAnsi="Arial" w:cs="Arial"/>
          <w:sz w:val="22"/>
          <w:szCs w:val="22"/>
        </w:rPr>
        <w:t>Tyto</w:t>
      </w:r>
      <w:r w:rsidR="00B76259" w:rsidRPr="00AE540E">
        <w:rPr>
          <w:rFonts w:ascii="Arial" w:hAnsi="Arial" w:cs="Arial"/>
          <w:sz w:val="22"/>
          <w:szCs w:val="22"/>
        </w:rPr>
        <w:t xml:space="preserve"> cen</w:t>
      </w:r>
      <w:r w:rsidR="00B76259">
        <w:rPr>
          <w:rFonts w:ascii="Arial" w:hAnsi="Arial" w:cs="Arial"/>
          <w:sz w:val="22"/>
          <w:szCs w:val="22"/>
        </w:rPr>
        <w:t>y</w:t>
      </w:r>
      <w:r w:rsidR="00B76259" w:rsidRPr="00AE540E">
        <w:rPr>
          <w:rFonts w:ascii="Arial" w:hAnsi="Arial" w:cs="Arial"/>
          <w:sz w:val="22"/>
          <w:szCs w:val="22"/>
        </w:rPr>
        <w:t xml:space="preserve"> j</w:t>
      </w:r>
      <w:r w:rsidR="00B76259">
        <w:rPr>
          <w:rFonts w:ascii="Arial" w:hAnsi="Arial" w:cs="Arial"/>
          <w:sz w:val="22"/>
          <w:szCs w:val="22"/>
        </w:rPr>
        <w:t>sou</w:t>
      </w:r>
      <w:r w:rsidR="00B76259" w:rsidRPr="00AE540E">
        <w:rPr>
          <w:rFonts w:ascii="Arial" w:hAnsi="Arial" w:cs="Arial"/>
          <w:sz w:val="22"/>
          <w:szCs w:val="22"/>
        </w:rPr>
        <w:t xml:space="preserve"> stanoven</w:t>
      </w:r>
      <w:r w:rsidR="00B76259">
        <w:rPr>
          <w:rFonts w:ascii="Arial" w:hAnsi="Arial" w:cs="Arial"/>
          <w:sz w:val="22"/>
          <w:szCs w:val="22"/>
        </w:rPr>
        <w:t>y</w:t>
      </w:r>
      <w:r w:rsidR="00BE7D64" w:rsidRPr="00AE540E">
        <w:rPr>
          <w:rFonts w:ascii="Arial" w:hAnsi="Arial" w:cs="Arial"/>
          <w:sz w:val="22"/>
          <w:szCs w:val="22"/>
        </w:rPr>
        <w:t xml:space="preserve"> jako nejvýše </w:t>
      </w:r>
      <w:r w:rsidR="00B76259" w:rsidRPr="00AE540E">
        <w:rPr>
          <w:rFonts w:ascii="Arial" w:hAnsi="Arial" w:cs="Arial"/>
          <w:sz w:val="22"/>
          <w:szCs w:val="22"/>
        </w:rPr>
        <w:t>přípustn</w:t>
      </w:r>
      <w:r w:rsidR="00B76259">
        <w:rPr>
          <w:rFonts w:ascii="Arial" w:hAnsi="Arial" w:cs="Arial"/>
          <w:sz w:val="22"/>
          <w:szCs w:val="22"/>
        </w:rPr>
        <w:t>é</w:t>
      </w:r>
      <w:r w:rsidR="00BE7D64" w:rsidRPr="00AE540E">
        <w:rPr>
          <w:rFonts w:ascii="Arial" w:hAnsi="Arial" w:cs="Arial"/>
          <w:sz w:val="22"/>
          <w:szCs w:val="22"/>
        </w:rPr>
        <w:t xml:space="preserve"> a </w:t>
      </w:r>
      <w:r w:rsidR="00B76259" w:rsidRPr="00AE540E">
        <w:rPr>
          <w:rFonts w:ascii="Arial" w:hAnsi="Arial" w:cs="Arial"/>
          <w:sz w:val="22"/>
          <w:szCs w:val="22"/>
        </w:rPr>
        <w:t>nem</w:t>
      </w:r>
      <w:r w:rsidR="00B76259">
        <w:rPr>
          <w:rFonts w:ascii="Arial" w:hAnsi="Arial" w:cs="Arial"/>
          <w:sz w:val="22"/>
          <w:szCs w:val="22"/>
        </w:rPr>
        <w:t>ohou</w:t>
      </w:r>
      <w:r w:rsidR="00BE7D64" w:rsidRPr="00AE540E">
        <w:rPr>
          <w:rFonts w:ascii="Arial" w:hAnsi="Arial" w:cs="Arial"/>
          <w:sz w:val="22"/>
          <w:szCs w:val="22"/>
        </w:rPr>
        <w:t xml:space="preserve"> být v</w:t>
      </w:r>
      <w:r w:rsidR="007929FF" w:rsidRPr="00AE540E">
        <w:rPr>
          <w:rFonts w:ascii="Arial" w:hAnsi="Arial" w:cs="Arial"/>
          <w:sz w:val="22"/>
          <w:szCs w:val="22"/>
        </w:rPr>
        <w:t xml:space="preserve"> </w:t>
      </w:r>
      <w:r w:rsidR="00BE7D64" w:rsidRPr="00AE540E">
        <w:rPr>
          <w:rFonts w:ascii="Arial" w:hAnsi="Arial" w:cs="Arial"/>
          <w:sz w:val="22"/>
          <w:szCs w:val="22"/>
        </w:rPr>
        <w:t xml:space="preserve">průběhu doby trvání této </w:t>
      </w:r>
      <w:r w:rsidR="00DE4CB3">
        <w:rPr>
          <w:rFonts w:ascii="Arial" w:hAnsi="Arial" w:cs="Arial"/>
          <w:sz w:val="22"/>
          <w:szCs w:val="22"/>
        </w:rPr>
        <w:t>dohody</w:t>
      </w:r>
      <w:r w:rsidR="00BE7D64" w:rsidRPr="00AE540E">
        <w:rPr>
          <w:rFonts w:ascii="Arial" w:hAnsi="Arial" w:cs="Arial"/>
          <w:sz w:val="22"/>
          <w:szCs w:val="22"/>
        </w:rPr>
        <w:t xml:space="preserve"> </w:t>
      </w:r>
      <w:r w:rsidR="00B76259" w:rsidRPr="00AE540E">
        <w:rPr>
          <w:rFonts w:ascii="Arial" w:hAnsi="Arial" w:cs="Arial"/>
          <w:sz w:val="22"/>
          <w:szCs w:val="22"/>
        </w:rPr>
        <w:t>překročen</w:t>
      </w:r>
      <w:r w:rsidR="00B76259">
        <w:rPr>
          <w:rFonts w:ascii="Arial" w:hAnsi="Arial" w:cs="Arial"/>
          <w:sz w:val="22"/>
          <w:szCs w:val="22"/>
        </w:rPr>
        <w:t>y</w:t>
      </w:r>
      <w:r w:rsidR="00BE7D64" w:rsidRPr="00AE540E">
        <w:rPr>
          <w:rFonts w:ascii="Arial" w:hAnsi="Arial" w:cs="Arial"/>
          <w:sz w:val="22"/>
          <w:szCs w:val="22"/>
        </w:rPr>
        <w:t xml:space="preserve">. </w:t>
      </w:r>
    </w:p>
    <w:p w14:paraId="7174A423" w14:textId="77777777" w:rsidR="00B9767F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53551">
        <w:rPr>
          <w:rFonts w:ascii="Arial" w:hAnsi="Arial" w:cs="Arial"/>
          <w:sz w:val="22"/>
          <w:szCs w:val="22"/>
        </w:rPr>
        <w:t xml:space="preserve"> má právo na zaplacení ceny plnění po řádném a úplném splnění svého závazku z </w:t>
      </w:r>
      <w:r w:rsidR="00310506" w:rsidRPr="00AE57A0">
        <w:rPr>
          <w:rFonts w:ascii="Arial" w:hAnsi="Arial" w:cs="Arial"/>
          <w:sz w:val="22"/>
          <w:szCs w:val="22"/>
        </w:rPr>
        <w:t>d</w:t>
      </w:r>
      <w:r w:rsidR="00853551" w:rsidRPr="00AE57A0">
        <w:rPr>
          <w:rFonts w:ascii="Arial" w:hAnsi="Arial" w:cs="Arial"/>
          <w:sz w:val="22"/>
          <w:szCs w:val="22"/>
        </w:rPr>
        <w:t xml:space="preserve">ílčí </w:t>
      </w:r>
      <w:proofErr w:type="gramStart"/>
      <w:r w:rsidR="00AE57A0">
        <w:rPr>
          <w:rFonts w:ascii="Arial" w:hAnsi="Arial" w:cs="Arial"/>
          <w:sz w:val="22"/>
          <w:szCs w:val="22"/>
        </w:rPr>
        <w:t>objednávky</w:t>
      </w:r>
      <w:proofErr w:type="gramEnd"/>
      <w:r w:rsidR="00451786">
        <w:rPr>
          <w:rFonts w:ascii="Arial" w:hAnsi="Arial" w:cs="Arial"/>
          <w:sz w:val="22"/>
          <w:szCs w:val="22"/>
        </w:rPr>
        <w:t xml:space="preserve"> tj. po úplném </w:t>
      </w:r>
      <w:r w:rsidR="00D235ED">
        <w:rPr>
          <w:rFonts w:ascii="Arial" w:hAnsi="Arial" w:cs="Arial"/>
          <w:sz w:val="22"/>
          <w:szCs w:val="22"/>
        </w:rPr>
        <w:t>poskytnutí servisních služeb</w:t>
      </w:r>
      <w:r w:rsidR="0085355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3F1D57">
        <w:rPr>
          <w:rFonts w:ascii="Arial" w:hAnsi="Arial" w:cs="Arial"/>
          <w:sz w:val="22"/>
          <w:szCs w:val="22"/>
        </w:rPr>
        <w:t xml:space="preserve"> </w:t>
      </w:r>
      <w:r w:rsidR="00BE7D64" w:rsidRPr="00AE540E">
        <w:rPr>
          <w:rFonts w:ascii="Arial" w:hAnsi="Arial" w:cs="Arial"/>
          <w:sz w:val="22"/>
          <w:szCs w:val="22"/>
        </w:rPr>
        <w:t xml:space="preserve">se zavazuje uhradit platbu za </w:t>
      </w:r>
      <w:r w:rsidR="003F1D57">
        <w:rPr>
          <w:rFonts w:ascii="Arial" w:hAnsi="Arial" w:cs="Arial"/>
          <w:sz w:val="22"/>
          <w:szCs w:val="22"/>
        </w:rPr>
        <w:t xml:space="preserve">poskytnutí plnění ze strany </w:t>
      </w:r>
      <w:r w:rsidR="0031050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</w:t>
      </w:r>
      <w:r w:rsidR="003F1D57">
        <w:rPr>
          <w:rFonts w:ascii="Arial" w:hAnsi="Arial" w:cs="Arial"/>
          <w:sz w:val="22"/>
          <w:szCs w:val="22"/>
        </w:rPr>
        <w:t>e</w:t>
      </w:r>
      <w:r w:rsidR="00BE7D64" w:rsidRPr="00AE540E">
        <w:rPr>
          <w:rFonts w:ascii="Arial" w:hAnsi="Arial" w:cs="Arial"/>
          <w:sz w:val="22"/>
          <w:szCs w:val="22"/>
        </w:rPr>
        <w:t xml:space="preserve"> na základě daňového dokladu – faktury</w:t>
      </w:r>
      <w:r w:rsidR="00AE540E">
        <w:rPr>
          <w:rFonts w:ascii="Arial" w:hAnsi="Arial" w:cs="Arial"/>
          <w:sz w:val="22"/>
          <w:szCs w:val="22"/>
        </w:rPr>
        <w:t>.</w:t>
      </w:r>
      <w:r w:rsidR="00BE7D64" w:rsidRPr="00AE540E">
        <w:rPr>
          <w:rFonts w:ascii="Arial" w:hAnsi="Arial" w:cs="Arial"/>
          <w:sz w:val="22"/>
          <w:szCs w:val="22"/>
        </w:rPr>
        <w:t xml:space="preserve"> </w:t>
      </w:r>
      <w:r w:rsidR="00AE540E" w:rsidRPr="00CF6F57">
        <w:rPr>
          <w:rFonts w:ascii="Arial" w:hAnsi="Arial" w:cs="Arial"/>
          <w:sz w:val="22"/>
          <w:szCs w:val="22"/>
        </w:rPr>
        <w:t xml:space="preserve">Faktura musí obsahovat veškeré zákonné náležitosti daňového dokladu dle příslušných </w:t>
      </w:r>
      <w:r w:rsidR="00AE540E" w:rsidRPr="00CF6F57">
        <w:rPr>
          <w:rFonts w:ascii="Arial" w:hAnsi="Arial" w:cs="Arial"/>
          <w:sz w:val="22"/>
          <w:szCs w:val="22"/>
        </w:rPr>
        <w:lastRenderedPageBreak/>
        <w:t>platných právních předpisů</w:t>
      </w:r>
      <w:r w:rsidR="00342081" w:rsidRPr="00CF6F57">
        <w:rPr>
          <w:rFonts w:ascii="Arial" w:hAnsi="Arial" w:cs="Arial"/>
          <w:sz w:val="22"/>
          <w:szCs w:val="22"/>
        </w:rPr>
        <w:t xml:space="preserve"> a </w:t>
      </w:r>
      <w:r w:rsidR="001421C6" w:rsidRPr="00CF6F57">
        <w:rPr>
          <w:rFonts w:ascii="Arial" w:hAnsi="Arial" w:cs="Arial"/>
          <w:sz w:val="22"/>
          <w:szCs w:val="22"/>
        </w:rPr>
        <w:t xml:space="preserve">kopii vzájemně potvrzeného </w:t>
      </w:r>
      <w:r w:rsidR="00342081" w:rsidRPr="00CF6F57">
        <w:rPr>
          <w:rFonts w:ascii="Arial" w:hAnsi="Arial" w:cs="Arial"/>
          <w:sz w:val="22"/>
          <w:szCs w:val="22"/>
        </w:rPr>
        <w:t>předávací</w:t>
      </w:r>
      <w:r w:rsidR="001421C6" w:rsidRPr="00CF6F57">
        <w:rPr>
          <w:rFonts w:ascii="Arial" w:hAnsi="Arial" w:cs="Arial"/>
          <w:sz w:val="22"/>
          <w:szCs w:val="22"/>
        </w:rPr>
        <w:t>ho</w:t>
      </w:r>
      <w:r w:rsidR="00342081" w:rsidRPr="00CF6F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2081" w:rsidRPr="00CF6F57">
        <w:rPr>
          <w:rFonts w:ascii="Arial" w:hAnsi="Arial" w:cs="Arial"/>
          <w:sz w:val="22"/>
          <w:szCs w:val="22"/>
        </w:rPr>
        <w:t>protokol</w:t>
      </w:r>
      <w:r w:rsidR="001421C6" w:rsidRPr="00CF6F57">
        <w:rPr>
          <w:rFonts w:ascii="Arial" w:hAnsi="Arial" w:cs="Arial"/>
          <w:sz w:val="22"/>
          <w:szCs w:val="22"/>
        </w:rPr>
        <w:t>u</w:t>
      </w:r>
      <w:proofErr w:type="gramEnd"/>
      <w:r w:rsidR="00342081" w:rsidRPr="00CF6F57">
        <w:rPr>
          <w:rFonts w:ascii="Arial" w:hAnsi="Arial" w:cs="Arial"/>
          <w:sz w:val="22"/>
          <w:szCs w:val="22"/>
        </w:rPr>
        <w:t xml:space="preserve"> </w:t>
      </w:r>
      <w:r w:rsidR="00451786" w:rsidRPr="00CF6F57">
        <w:rPr>
          <w:rFonts w:ascii="Arial" w:hAnsi="Arial" w:cs="Arial"/>
          <w:sz w:val="22"/>
          <w:szCs w:val="22"/>
        </w:rPr>
        <w:t>popř. proto</w:t>
      </w:r>
      <w:r w:rsidR="005F5830" w:rsidRPr="00CF6F57">
        <w:rPr>
          <w:rFonts w:ascii="Arial" w:hAnsi="Arial" w:cs="Arial"/>
          <w:sz w:val="22"/>
          <w:szCs w:val="22"/>
        </w:rPr>
        <w:t>kolu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  <w:r w:rsidR="00342081" w:rsidRPr="00CF6F57">
        <w:rPr>
          <w:rFonts w:ascii="Arial" w:hAnsi="Arial" w:cs="Arial"/>
          <w:sz w:val="22"/>
          <w:szCs w:val="22"/>
        </w:rPr>
        <w:t>fakturované dodávky</w:t>
      </w:r>
      <w:r w:rsidR="00451786" w:rsidRPr="00CF6F57">
        <w:rPr>
          <w:rFonts w:ascii="Arial" w:hAnsi="Arial" w:cs="Arial"/>
          <w:sz w:val="22"/>
          <w:szCs w:val="22"/>
        </w:rPr>
        <w:t xml:space="preserve"> zboží</w:t>
      </w:r>
      <w:r w:rsidR="00342081" w:rsidRPr="00CF6F57">
        <w:rPr>
          <w:rFonts w:ascii="Arial" w:hAnsi="Arial" w:cs="Arial"/>
          <w:sz w:val="22"/>
          <w:szCs w:val="22"/>
        </w:rPr>
        <w:t>.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</w:p>
    <w:p w14:paraId="22C9D3E5" w14:textId="77777777" w:rsidR="00AE540E" w:rsidRPr="00CF6F57" w:rsidRDefault="00AE540E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40E">
        <w:rPr>
          <w:rFonts w:ascii="Arial" w:hAnsi="Arial" w:cs="Arial"/>
          <w:sz w:val="22"/>
          <w:szCs w:val="22"/>
        </w:rPr>
        <w:t>Splatnost</w:t>
      </w:r>
      <w:r w:rsidRPr="00CF6F57">
        <w:rPr>
          <w:rFonts w:ascii="Arial" w:hAnsi="Arial" w:cs="Arial"/>
          <w:sz w:val="22"/>
          <w:szCs w:val="22"/>
        </w:rPr>
        <w:t xml:space="preserve"> faktury je </w:t>
      </w:r>
      <w:r w:rsidR="00AF0265" w:rsidRPr="00CF6F57">
        <w:rPr>
          <w:rFonts w:ascii="Arial" w:hAnsi="Arial" w:cs="Arial"/>
          <w:sz w:val="22"/>
          <w:szCs w:val="22"/>
        </w:rPr>
        <w:t xml:space="preserve">30 </w:t>
      </w:r>
      <w:r w:rsidRPr="00CF6F57">
        <w:rPr>
          <w:rFonts w:ascii="Arial" w:hAnsi="Arial" w:cs="Arial"/>
          <w:sz w:val="22"/>
          <w:szCs w:val="22"/>
        </w:rPr>
        <w:t xml:space="preserve">kalendářních dnů ode dne </w:t>
      </w:r>
      <w:r w:rsidR="00AF0265" w:rsidRPr="00CF6F57">
        <w:rPr>
          <w:rFonts w:ascii="Arial" w:hAnsi="Arial" w:cs="Arial"/>
          <w:sz w:val="22"/>
          <w:szCs w:val="22"/>
        </w:rPr>
        <w:t xml:space="preserve">jejího </w:t>
      </w:r>
      <w:r w:rsidRPr="00CF6F57">
        <w:rPr>
          <w:rFonts w:ascii="Arial" w:hAnsi="Arial" w:cs="Arial"/>
          <w:sz w:val="22"/>
          <w:szCs w:val="22"/>
        </w:rPr>
        <w:t xml:space="preserve">skutečného doručení </w:t>
      </w:r>
      <w:r w:rsidR="00310506" w:rsidRPr="00CF6F57">
        <w:rPr>
          <w:rFonts w:ascii="Arial" w:hAnsi="Arial" w:cs="Arial"/>
          <w:sz w:val="22"/>
          <w:szCs w:val="22"/>
        </w:rPr>
        <w:t>o</w:t>
      </w:r>
      <w:r w:rsidR="00D33B8D" w:rsidRPr="00CF6F57">
        <w:rPr>
          <w:rFonts w:ascii="Arial" w:hAnsi="Arial" w:cs="Arial"/>
          <w:sz w:val="22"/>
          <w:szCs w:val="22"/>
        </w:rPr>
        <w:t>bjednatel</w:t>
      </w:r>
      <w:r w:rsidR="00D235ED" w:rsidRPr="00CF6F57">
        <w:rPr>
          <w:rFonts w:ascii="Arial" w:hAnsi="Arial" w:cs="Arial"/>
          <w:sz w:val="22"/>
          <w:szCs w:val="22"/>
        </w:rPr>
        <w:t>i</w:t>
      </w:r>
      <w:r w:rsidRPr="00CF6F57">
        <w:rPr>
          <w:rFonts w:ascii="Arial" w:hAnsi="Arial" w:cs="Arial"/>
          <w:sz w:val="22"/>
          <w:szCs w:val="22"/>
        </w:rPr>
        <w:t xml:space="preserve">. </w:t>
      </w:r>
    </w:p>
    <w:p w14:paraId="33D2B15D" w14:textId="77777777" w:rsid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6814">
        <w:rPr>
          <w:rFonts w:ascii="Arial" w:hAnsi="Arial" w:cs="Arial"/>
          <w:sz w:val="22"/>
          <w:szCs w:val="22"/>
        </w:rPr>
        <w:t>V případě, že faktura nebude splňovat náležitosti stanovené platn</w:t>
      </w:r>
      <w:r w:rsidR="00722EB0">
        <w:rPr>
          <w:rFonts w:ascii="Arial" w:hAnsi="Arial" w:cs="Arial"/>
          <w:sz w:val="22"/>
          <w:szCs w:val="22"/>
        </w:rPr>
        <w:t>ými právními předpisy či touto dohod</w:t>
      </w:r>
      <w:r w:rsidRPr="00436814">
        <w:rPr>
          <w:rFonts w:ascii="Arial" w:hAnsi="Arial" w:cs="Arial"/>
          <w:sz w:val="22"/>
          <w:szCs w:val="22"/>
        </w:rPr>
        <w:t>ou, je objednatel op</w:t>
      </w:r>
      <w:r>
        <w:rPr>
          <w:rFonts w:ascii="Arial" w:hAnsi="Arial" w:cs="Arial"/>
          <w:sz w:val="22"/>
          <w:szCs w:val="22"/>
        </w:rPr>
        <w:t>rávněn vrátit fakturu poskytovateli</w:t>
      </w:r>
      <w:r w:rsidRPr="00436814">
        <w:rPr>
          <w:rFonts w:ascii="Arial" w:hAnsi="Arial" w:cs="Arial"/>
          <w:sz w:val="22"/>
          <w:szCs w:val="22"/>
        </w:rPr>
        <w:t xml:space="preserve"> k opravě či doplnění. Lhůta splatnosti počíná běžet dnem doručení opravené faktury </w:t>
      </w:r>
    </w:p>
    <w:p w14:paraId="34EB06F7" w14:textId="77777777" w:rsidR="00AE540E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6814">
        <w:rPr>
          <w:rFonts w:ascii="Arial" w:hAnsi="Arial" w:cs="Arial"/>
          <w:sz w:val="22"/>
          <w:szCs w:val="22"/>
        </w:rPr>
        <w:t>Poskytovatel</w:t>
      </w:r>
      <w:r w:rsidR="00AE540E" w:rsidRPr="00436814">
        <w:rPr>
          <w:rFonts w:ascii="Arial" w:hAnsi="Arial" w:cs="Arial"/>
          <w:sz w:val="22"/>
          <w:szCs w:val="22"/>
        </w:rPr>
        <w:t xml:space="preserve"> je povinen podle povahy nesprávnosti fakturu opravit nebo nově vyhotovit. Oprávněným vrácením faktury přestává běžet původní lhůta splatnosti. </w:t>
      </w:r>
    </w:p>
    <w:p w14:paraId="377704D4" w14:textId="77777777" w:rsidR="00436814" w:rsidRP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tímto</w:t>
      </w:r>
      <w:proofErr w:type="gramEnd"/>
      <w:r w:rsidRPr="00436814">
        <w:rPr>
          <w:rFonts w:ascii="Arial" w:hAnsi="Arial" w:cs="Arial"/>
          <w:sz w:val="22"/>
          <w:szCs w:val="22"/>
        </w:rPr>
        <w:t xml:space="preserve"> bere na vědomí, že objednatel je organizační složkou státu a </w:t>
      </w:r>
      <w:r w:rsidR="000E2526" w:rsidRPr="00436814">
        <w:rPr>
          <w:rFonts w:ascii="Arial" w:hAnsi="Arial" w:cs="Arial"/>
          <w:sz w:val="22"/>
          <w:szCs w:val="22"/>
        </w:rPr>
        <w:t xml:space="preserve">stav </w:t>
      </w:r>
      <w:r w:rsidRPr="00436814">
        <w:rPr>
          <w:rFonts w:ascii="Arial" w:hAnsi="Arial" w:cs="Arial"/>
          <w:sz w:val="22"/>
          <w:szCs w:val="22"/>
        </w:rPr>
        <w:t xml:space="preserve">jeho účtu závisí na převodu finančních prostředků ze státního rozpočtu. </w:t>
      </w:r>
      <w:proofErr w:type="gramStart"/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souhlasí</w:t>
      </w:r>
      <w:proofErr w:type="gramEnd"/>
      <w:r w:rsidRPr="00436814">
        <w:rPr>
          <w:rFonts w:ascii="Arial" w:hAnsi="Arial" w:cs="Arial"/>
          <w:sz w:val="22"/>
          <w:szCs w:val="22"/>
        </w:rPr>
        <w:t xml:space="preserve">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</w:t>
      </w:r>
      <w:r w:rsidR="000E2526">
        <w:rPr>
          <w:rFonts w:ascii="Arial" w:hAnsi="Arial" w:cs="Arial"/>
          <w:sz w:val="22"/>
          <w:szCs w:val="22"/>
        </w:rPr>
        <w:t>,</w:t>
      </w:r>
      <w:r w:rsidRPr="00436814">
        <w:rPr>
          <w:rFonts w:ascii="Arial" w:hAnsi="Arial" w:cs="Arial"/>
          <w:sz w:val="22"/>
          <w:szCs w:val="22"/>
        </w:rPr>
        <w:t xml:space="preserve"> a to písemně</w:t>
      </w:r>
      <w:r w:rsidR="000E2526">
        <w:rPr>
          <w:rFonts w:ascii="Arial" w:hAnsi="Arial" w:cs="Arial"/>
          <w:sz w:val="22"/>
          <w:szCs w:val="22"/>
        </w:rPr>
        <w:t>,</w:t>
      </w:r>
      <w:r w:rsidRPr="0043681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poskytovateli </w:t>
      </w:r>
      <w:r w:rsidRPr="00436814">
        <w:rPr>
          <w:rFonts w:ascii="Arial" w:hAnsi="Arial" w:cs="Arial"/>
          <w:sz w:val="22"/>
          <w:szCs w:val="22"/>
        </w:rPr>
        <w:t xml:space="preserve"> nejpozději</w:t>
      </w:r>
      <w:proofErr w:type="gramEnd"/>
      <w:r w:rsidRPr="00436814">
        <w:rPr>
          <w:rFonts w:ascii="Arial" w:hAnsi="Arial" w:cs="Arial"/>
          <w:sz w:val="22"/>
          <w:szCs w:val="22"/>
        </w:rPr>
        <w:t xml:space="preserve"> do 5 pracovních dní před původním termínem splatnosti faktury.</w:t>
      </w:r>
    </w:p>
    <w:p w14:paraId="6C00FD59" w14:textId="77777777" w:rsidR="00436814" w:rsidRP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je</w:t>
      </w:r>
      <w:proofErr w:type="gramEnd"/>
      <w:r w:rsidRPr="00436814">
        <w:rPr>
          <w:rFonts w:ascii="Arial" w:hAnsi="Arial" w:cs="Arial"/>
          <w:sz w:val="22"/>
          <w:szCs w:val="22"/>
        </w:rPr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7D043258" w14:textId="77777777" w:rsidR="00436814" w:rsidRPr="00436814" w:rsidRDefault="006C3375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za řádné a kvalitní p</w:t>
      </w:r>
      <w:r w:rsidR="00C85ACF">
        <w:rPr>
          <w:rFonts w:ascii="Arial" w:hAnsi="Arial" w:cs="Arial"/>
          <w:sz w:val="22"/>
          <w:szCs w:val="22"/>
        </w:rPr>
        <w:t>ro</w:t>
      </w:r>
      <w:r w:rsidR="00722EB0">
        <w:rPr>
          <w:rFonts w:ascii="Arial" w:hAnsi="Arial" w:cs="Arial"/>
          <w:sz w:val="22"/>
          <w:szCs w:val="22"/>
        </w:rPr>
        <w:t>vedení předmětu dohod</w:t>
      </w:r>
      <w:r>
        <w:rPr>
          <w:rFonts w:ascii="Arial" w:hAnsi="Arial" w:cs="Arial"/>
          <w:sz w:val="22"/>
          <w:szCs w:val="22"/>
        </w:rPr>
        <w:t>y v souladu se standardem, odpovídajícím obvyklé současné technick</w:t>
      </w:r>
      <w:r w:rsidR="00C85AC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úrovni.</w:t>
      </w:r>
    </w:p>
    <w:p w14:paraId="250C5348" w14:textId="77777777" w:rsidR="00C23F1A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A64B9">
        <w:rPr>
          <w:rFonts w:ascii="Arial" w:hAnsi="Arial" w:cs="Arial"/>
          <w:sz w:val="22"/>
          <w:szCs w:val="22"/>
        </w:rPr>
        <w:t xml:space="preserve"> je povinen v případě, že bude v prodlení se </w:t>
      </w:r>
      <w:proofErr w:type="gramStart"/>
      <w:r w:rsidR="009A64B9">
        <w:rPr>
          <w:rFonts w:ascii="Arial" w:hAnsi="Arial" w:cs="Arial"/>
          <w:sz w:val="22"/>
          <w:szCs w:val="22"/>
        </w:rPr>
        <w:t>splnění</w:t>
      </w:r>
      <w:r w:rsidR="00C85ACF">
        <w:rPr>
          <w:rFonts w:ascii="Arial" w:hAnsi="Arial" w:cs="Arial"/>
          <w:sz w:val="22"/>
          <w:szCs w:val="22"/>
        </w:rPr>
        <w:t>m  </w:t>
      </w:r>
      <w:r w:rsidR="00B62F4C">
        <w:rPr>
          <w:rFonts w:ascii="Arial" w:hAnsi="Arial" w:cs="Arial"/>
          <w:sz w:val="22"/>
          <w:szCs w:val="22"/>
        </w:rPr>
        <w:t>d</w:t>
      </w:r>
      <w:r w:rsidR="009A64B9">
        <w:rPr>
          <w:rFonts w:ascii="Arial" w:hAnsi="Arial" w:cs="Arial"/>
          <w:sz w:val="22"/>
          <w:szCs w:val="22"/>
        </w:rPr>
        <w:t>ílčí</w:t>
      </w:r>
      <w:r w:rsidR="00C85ACF">
        <w:rPr>
          <w:rFonts w:ascii="Arial" w:hAnsi="Arial" w:cs="Arial"/>
          <w:sz w:val="22"/>
          <w:szCs w:val="22"/>
        </w:rPr>
        <w:t>ho</w:t>
      </w:r>
      <w:proofErr w:type="gramEnd"/>
      <w:r w:rsidR="00C85ACF">
        <w:rPr>
          <w:rFonts w:ascii="Arial" w:hAnsi="Arial" w:cs="Arial"/>
          <w:sz w:val="22"/>
          <w:szCs w:val="22"/>
        </w:rPr>
        <w:t xml:space="preserve"> plnění</w:t>
      </w:r>
      <w:r w:rsidR="005F5830">
        <w:rPr>
          <w:rFonts w:ascii="Arial" w:hAnsi="Arial" w:cs="Arial"/>
          <w:sz w:val="22"/>
          <w:szCs w:val="22"/>
        </w:rPr>
        <w:t>,</w:t>
      </w:r>
      <w:r w:rsidR="001421C6">
        <w:rPr>
          <w:rFonts w:ascii="Arial" w:hAnsi="Arial" w:cs="Arial"/>
          <w:sz w:val="22"/>
          <w:szCs w:val="22"/>
        </w:rPr>
        <w:t xml:space="preserve"> tj. </w:t>
      </w:r>
      <w:r w:rsidR="000F6934">
        <w:rPr>
          <w:rFonts w:ascii="Arial" w:hAnsi="Arial" w:cs="Arial"/>
          <w:sz w:val="22"/>
          <w:szCs w:val="22"/>
        </w:rPr>
        <w:t xml:space="preserve">zejména </w:t>
      </w:r>
      <w:r w:rsidR="001421C6">
        <w:rPr>
          <w:rFonts w:ascii="Arial" w:hAnsi="Arial" w:cs="Arial"/>
          <w:sz w:val="22"/>
          <w:szCs w:val="22"/>
        </w:rPr>
        <w:t>v prodlení s</w:t>
      </w:r>
      <w:r w:rsidR="005F5830">
        <w:rPr>
          <w:rFonts w:ascii="Arial" w:hAnsi="Arial" w:cs="Arial"/>
          <w:sz w:val="22"/>
          <w:szCs w:val="22"/>
        </w:rPr>
        <w:t xml:space="preserve"> poskytnutím služeb nebo</w:t>
      </w:r>
      <w:r w:rsidR="001421C6">
        <w:rPr>
          <w:rFonts w:ascii="Arial" w:hAnsi="Arial" w:cs="Arial"/>
          <w:sz w:val="22"/>
          <w:szCs w:val="22"/>
        </w:rPr>
        <w:t> dodáním zboží</w:t>
      </w:r>
      <w:r w:rsidR="005F5830">
        <w:rPr>
          <w:rFonts w:ascii="Arial" w:hAnsi="Arial" w:cs="Arial"/>
          <w:sz w:val="22"/>
          <w:szCs w:val="22"/>
        </w:rPr>
        <w:t>,</w:t>
      </w:r>
      <w:r w:rsidR="000F6934">
        <w:rPr>
          <w:rFonts w:ascii="Arial" w:hAnsi="Arial" w:cs="Arial"/>
          <w:sz w:val="22"/>
          <w:szCs w:val="22"/>
        </w:rPr>
        <w:t xml:space="preserve"> </w:t>
      </w:r>
      <w:r w:rsidR="009A64B9">
        <w:rPr>
          <w:rFonts w:ascii="Arial" w:hAnsi="Arial" w:cs="Arial"/>
          <w:sz w:val="22"/>
          <w:szCs w:val="22"/>
        </w:rPr>
        <w:t xml:space="preserve">zaplatit </w:t>
      </w:r>
      <w:r w:rsidR="00B62F4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="00D235ED">
        <w:rPr>
          <w:rFonts w:ascii="Arial" w:hAnsi="Arial" w:cs="Arial"/>
          <w:sz w:val="22"/>
          <w:szCs w:val="22"/>
        </w:rPr>
        <w:t>i</w:t>
      </w:r>
      <w:r w:rsidR="009A64B9">
        <w:rPr>
          <w:rFonts w:ascii="Arial" w:hAnsi="Arial" w:cs="Arial"/>
          <w:sz w:val="22"/>
          <w:szCs w:val="22"/>
        </w:rPr>
        <w:t xml:space="preserve"> smluvní pokutu</w:t>
      </w:r>
      <w:r w:rsidR="001421C6">
        <w:rPr>
          <w:rFonts w:ascii="Arial" w:hAnsi="Arial" w:cs="Arial"/>
          <w:sz w:val="22"/>
          <w:szCs w:val="22"/>
        </w:rPr>
        <w:t xml:space="preserve"> ve výši 0,05</w:t>
      </w:r>
      <w:r w:rsidR="00615DC7">
        <w:rPr>
          <w:rFonts w:ascii="Arial" w:hAnsi="Arial" w:cs="Arial"/>
          <w:sz w:val="22"/>
          <w:szCs w:val="22"/>
        </w:rPr>
        <w:t xml:space="preserve"> </w:t>
      </w:r>
      <w:r w:rsidR="001421C6">
        <w:rPr>
          <w:rFonts w:ascii="Arial" w:hAnsi="Arial" w:cs="Arial"/>
          <w:sz w:val="22"/>
          <w:szCs w:val="22"/>
        </w:rPr>
        <w:t>%</w:t>
      </w:r>
      <w:r w:rsidR="008D28BD">
        <w:rPr>
          <w:rFonts w:ascii="Arial" w:hAnsi="Arial" w:cs="Arial"/>
          <w:sz w:val="22"/>
          <w:szCs w:val="22"/>
        </w:rPr>
        <w:t xml:space="preserve"> z ceny plnění, které je předmětem dílčí zakázky bez DPH za každý započatý den prodlení. </w:t>
      </w:r>
      <w:r w:rsidR="001421C6">
        <w:rPr>
          <w:rFonts w:ascii="Arial" w:hAnsi="Arial" w:cs="Arial"/>
          <w:sz w:val="22"/>
          <w:szCs w:val="22"/>
        </w:rPr>
        <w:t>Touto</w:t>
      </w:r>
      <w:r w:rsidR="009A64B9">
        <w:rPr>
          <w:rFonts w:ascii="Arial" w:hAnsi="Arial" w:cs="Arial"/>
          <w:sz w:val="22"/>
          <w:szCs w:val="22"/>
        </w:rPr>
        <w:t xml:space="preserve"> smluvní pokutou není dotčeno právo </w:t>
      </w:r>
      <w:r w:rsidR="00B62F4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="00D235ED">
        <w:rPr>
          <w:rFonts w:ascii="Arial" w:hAnsi="Arial" w:cs="Arial"/>
          <w:sz w:val="22"/>
          <w:szCs w:val="22"/>
        </w:rPr>
        <w:t>e</w:t>
      </w:r>
      <w:r w:rsidR="009A64B9">
        <w:rPr>
          <w:rFonts w:ascii="Arial" w:hAnsi="Arial" w:cs="Arial"/>
          <w:sz w:val="22"/>
          <w:szCs w:val="22"/>
        </w:rPr>
        <w:t xml:space="preserve"> na náhradu škody v plné výši</w:t>
      </w:r>
      <w:r w:rsidR="00B62F4C">
        <w:rPr>
          <w:rFonts w:ascii="Arial" w:hAnsi="Arial" w:cs="Arial"/>
          <w:sz w:val="22"/>
          <w:szCs w:val="22"/>
        </w:rPr>
        <w:t>,</w:t>
      </w:r>
      <w:r w:rsidR="009A64B9">
        <w:rPr>
          <w:rFonts w:ascii="Arial" w:hAnsi="Arial" w:cs="Arial"/>
          <w:sz w:val="22"/>
          <w:szCs w:val="22"/>
        </w:rPr>
        <w:t xml:space="preserve"> včetně ušlého zisku. </w:t>
      </w:r>
    </w:p>
    <w:p w14:paraId="64E3A7A1" w14:textId="77777777" w:rsidR="00342081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6F57">
        <w:rPr>
          <w:rFonts w:ascii="Arial" w:hAnsi="Arial" w:cs="Arial"/>
          <w:sz w:val="22"/>
          <w:szCs w:val="22"/>
        </w:rPr>
        <w:t>Poskytovatel</w:t>
      </w:r>
      <w:r w:rsidR="00342081" w:rsidRPr="00CF6F57">
        <w:rPr>
          <w:rFonts w:ascii="Arial" w:hAnsi="Arial" w:cs="Arial"/>
          <w:sz w:val="22"/>
          <w:szCs w:val="22"/>
        </w:rPr>
        <w:t xml:space="preserve"> je oprávněn požadovat po </w:t>
      </w:r>
      <w:r w:rsidR="00B62F4C" w:rsidRPr="00CF6F57">
        <w:rPr>
          <w:rFonts w:ascii="Arial" w:hAnsi="Arial" w:cs="Arial"/>
          <w:sz w:val="22"/>
          <w:szCs w:val="22"/>
        </w:rPr>
        <w:t>o</w:t>
      </w:r>
      <w:r w:rsidRPr="00CF6F57">
        <w:rPr>
          <w:rFonts w:ascii="Arial" w:hAnsi="Arial" w:cs="Arial"/>
          <w:sz w:val="22"/>
          <w:szCs w:val="22"/>
        </w:rPr>
        <w:t>bjednatel</w:t>
      </w:r>
      <w:r w:rsidR="00D235ED" w:rsidRPr="00CF6F57">
        <w:rPr>
          <w:rFonts w:ascii="Arial" w:hAnsi="Arial" w:cs="Arial"/>
          <w:sz w:val="22"/>
          <w:szCs w:val="22"/>
        </w:rPr>
        <w:t>i</w:t>
      </w:r>
      <w:r w:rsidR="001421C6" w:rsidRPr="00CF6F57">
        <w:rPr>
          <w:rFonts w:ascii="Arial" w:hAnsi="Arial" w:cs="Arial"/>
          <w:sz w:val="22"/>
          <w:szCs w:val="22"/>
        </w:rPr>
        <w:t xml:space="preserve"> v případě, že bude v prodlení s platbou ceny </w:t>
      </w:r>
      <w:r w:rsidR="005F5830" w:rsidRPr="00CF6F57">
        <w:rPr>
          <w:rFonts w:ascii="Arial" w:hAnsi="Arial" w:cs="Arial"/>
          <w:sz w:val="22"/>
          <w:szCs w:val="22"/>
        </w:rPr>
        <w:t xml:space="preserve">služeb nebo </w:t>
      </w:r>
      <w:r w:rsidR="001421C6" w:rsidRPr="00CF6F57">
        <w:rPr>
          <w:rFonts w:ascii="Arial" w:hAnsi="Arial" w:cs="Arial"/>
          <w:sz w:val="22"/>
          <w:szCs w:val="22"/>
        </w:rPr>
        <w:t xml:space="preserve">zboží, </w:t>
      </w:r>
      <w:r w:rsidR="00342081" w:rsidRPr="00CF6F57">
        <w:rPr>
          <w:rFonts w:ascii="Arial" w:hAnsi="Arial" w:cs="Arial"/>
          <w:sz w:val="22"/>
          <w:szCs w:val="22"/>
        </w:rPr>
        <w:t>úrok z </w:t>
      </w:r>
      <w:proofErr w:type="gramStart"/>
      <w:r w:rsidR="00342081" w:rsidRPr="00CF6F57">
        <w:rPr>
          <w:rFonts w:ascii="Arial" w:hAnsi="Arial" w:cs="Arial"/>
          <w:sz w:val="22"/>
          <w:szCs w:val="22"/>
        </w:rPr>
        <w:t>prodlení  ve</w:t>
      </w:r>
      <w:proofErr w:type="gramEnd"/>
      <w:r w:rsidR="00342081" w:rsidRPr="00CF6F57">
        <w:rPr>
          <w:rFonts w:ascii="Arial" w:hAnsi="Arial" w:cs="Arial"/>
          <w:sz w:val="22"/>
          <w:szCs w:val="22"/>
        </w:rPr>
        <w:t xml:space="preserve"> výši 0,05 % z dlužné částky za každý den prodlení.</w:t>
      </w:r>
    </w:p>
    <w:p w14:paraId="0CA2A75B" w14:textId="77777777" w:rsidR="00016A60" w:rsidRPr="00CF6F57" w:rsidRDefault="00016A60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 je povinen v případě, že bud</w:t>
      </w:r>
      <w:r w:rsidR="00C85ACF">
        <w:rPr>
          <w:rFonts w:ascii="Arial" w:hAnsi="Arial" w:cs="Arial"/>
          <w:sz w:val="22"/>
          <w:szCs w:val="22"/>
        </w:rPr>
        <w:t>e v prodlení se splněním dílčího plnění</w:t>
      </w:r>
      <w:r w:rsidR="005F5830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tj. v prodlení s </w:t>
      </w:r>
      <w:r w:rsidR="005F5830" w:rsidRPr="00DF6121">
        <w:rPr>
          <w:rFonts w:ascii="Arial" w:hAnsi="Arial" w:cs="Arial"/>
          <w:sz w:val="22"/>
          <w:szCs w:val="22"/>
        </w:rPr>
        <w:t xml:space="preserve">poskytnutím servisní služby </w:t>
      </w:r>
      <w:r w:rsidR="005F5830">
        <w:rPr>
          <w:rFonts w:ascii="Arial" w:hAnsi="Arial" w:cs="Arial"/>
          <w:sz w:val="22"/>
          <w:szCs w:val="22"/>
        </w:rPr>
        <w:t xml:space="preserve">nebo </w:t>
      </w:r>
      <w:r w:rsidRPr="00DF6121">
        <w:rPr>
          <w:rFonts w:ascii="Arial" w:hAnsi="Arial" w:cs="Arial"/>
          <w:sz w:val="22"/>
          <w:szCs w:val="22"/>
        </w:rPr>
        <w:t>dodáním zboží</w:t>
      </w:r>
      <w:r w:rsidR="00E152DA" w:rsidRPr="00DF6121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zaplatit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bjednateli smluvní pokutu ve </w:t>
      </w:r>
      <w:proofErr w:type="gramStart"/>
      <w:r w:rsidRPr="00DF6121">
        <w:rPr>
          <w:rFonts w:ascii="Arial" w:hAnsi="Arial" w:cs="Arial"/>
          <w:sz w:val="22"/>
          <w:szCs w:val="22"/>
        </w:rPr>
        <w:t xml:space="preserve">výši </w:t>
      </w:r>
      <w:r w:rsidR="00E97018" w:rsidRPr="00DF6121">
        <w:rPr>
          <w:rFonts w:ascii="Arial" w:hAnsi="Arial" w:cs="Arial"/>
          <w:sz w:val="22"/>
          <w:szCs w:val="22"/>
        </w:rPr>
        <w:t xml:space="preserve"> 0</w:t>
      </w:r>
      <w:proofErr w:type="gramEnd"/>
      <w:r w:rsidR="00E97018" w:rsidRPr="00DF6121">
        <w:rPr>
          <w:rFonts w:ascii="Arial" w:hAnsi="Arial" w:cs="Arial"/>
          <w:sz w:val="22"/>
          <w:szCs w:val="22"/>
        </w:rPr>
        <w:t>,</w:t>
      </w:r>
      <w:r w:rsidR="00275998">
        <w:rPr>
          <w:rFonts w:ascii="Arial" w:hAnsi="Arial" w:cs="Arial"/>
          <w:sz w:val="22"/>
          <w:szCs w:val="22"/>
        </w:rPr>
        <w:t>0</w:t>
      </w:r>
      <w:r w:rsidR="00E97018" w:rsidRPr="00DF6121">
        <w:rPr>
          <w:rFonts w:ascii="Arial" w:hAnsi="Arial" w:cs="Arial"/>
          <w:sz w:val="22"/>
          <w:szCs w:val="22"/>
        </w:rPr>
        <w:t>5</w:t>
      </w:r>
      <w:r w:rsidRPr="00DF6121">
        <w:rPr>
          <w:rFonts w:ascii="Arial" w:hAnsi="Arial" w:cs="Arial"/>
          <w:sz w:val="22"/>
          <w:szCs w:val="22"/>
        </w:rPr>
        <w:t xml:space="preserve"> % z celkové </w:t>
      </w:r>
      <w:r w:rsidR="000E4B8D" w:rsidRPr="00DF6121">
        <w:rPr>
          <w:rFonts w:ascii="Arial" w:hAnsi="Arial" w:cs="Arial"/>
          <w:sz w:val="22"/>
          <w:szCs w:val="22"/>
        </w:rPr>
        <w:t xml:space="preserve">ceny poskytnuté servisní služby </w:t>
      </w:r>
      <w:r w:rsidR="000E4B8D">
        <w:rPr>
          <w:rFonts w:ascii="Arial" w:hAnsi="Arial" w:cs="Arial"/>
          <w:sz w:val="22"/>
          <w:szCs w:val="22"/>
        </w:rPr>
        <w:t xml:space="preserve"> nebo ceny zboží, které jsou</w:t>
      </w:r>
      <w:r w:rsidRPr="00DF6121">
        <w:rPr>
          <w:rFonts w:ascii="Arial" w:hAnsi="Arial" w:cs="Arial"/>
          <w:sz w:val="22"/>
          <w:szCs w:val="22"/>
        </w:rPr>
        <w:t xml:space="preserve"> předmětem dílčí zakázky</w:t>
      </w:r>
      <w:r w:rsidR="009451B8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bez DPH za každý započatý den prodlení. Maximální výše smluvní pokuty je ve výši 20 % z celkové </w:t>
      </w:r>
      <w:r w:rsidR="000E4B8D" w:rsidRPr="00DF6121">
        <w:rPr>
          <w:rFonts w:ascii="Arial" w:hAnsi="Arial" w:cs="Arial"/>
          <w:sz w:val="22"/>
          <w:szCs w:val="22"/>
        </w:rPr>
        <w:t>ceny poskytnuté servisní služby</w:t>
      </w:r>
      <w:r w:rsidR="000E4B8D">
        <w:rPr>
          <w:rFonts w:ascii="Arial" w:hAnsi="Arial" w:cs="Arial"/>
          <w:sz w:val="22"/>
          <w:szCs w:val="22"/>
        </w:rPr>
        <w:t xml:space="preserve"> nebo</w:t>
      </w:r>
      <w:r w:rsidR="000E4B8D" w:rsidRPr="00DF6121">
        <w:rPr>
          <w:rFonts w:ascii="Arial" w:hAnsi="Arial" w:cs="Arial"/>
          <w:sz w:val="22"/>
          <w:szCs w:val="22"/>
        </w:rPr>
        <w:t xml:space="preserve"> </w:t>
      </w:r>
      <w:r w:rsidRPr="00DF6121">
        <w:rPr>
          <w:rFonts w:ascii="Arial" w:hAnsi="Arial" w:cs="Arial"/>
          <w:sz w:val="22"/>
          <w:szCs w:val="22"/>
        </w:rPr>
        <w:t>ceny zboží</w:t>
      </w:r>
      <w:r w:rsidR="000E4B8D">
        <w:rPr>
          <w:rFonts w:ascii="Arial" w:hAnsi="Arial" w:cs="Arial"/>
          <w:sz w:val="22"/>
          <w:szCs w:val="22"/>
        </w:rPr>
        <w:t xml:space="preserve"> </w:t>
      </w:r>
      <w:r w:rsidRPr="00DF6121">
        <w:rPr>
          <w:rFonts w:ascii="Arial" w:hAnsi="Arial" w:cs="Arial"/>
          <w:sz w:val="22"/>
          <w:szCs w:val="22"/>
        </w:rPr>
        <w:t xml:space="preserve">v rámci jedné dílčí zakázky. Touto smluvní pokutou není dotčeno právo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bjednatele na náhradu škody v plné výši včetně ušlého zisku. </w:t>
      </w:r>
    </w:p>
    <w:p w14:paraId="56FAF5B2" w14:textId="77777777" w:rsidR="00196120" w:rsidRDefault="00196120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EEF">
        <w:rPr>
          <w:rFonts w:ascii="Arial" w:hAnsi="Arial" w:cs="Arial"/>
          <w:sz w:val="22"/>
          <w:szCs w:val="22"/>
        </w:rPr>
        <w:t xml:space="preserve">Pro případ porušení ustanovení čl. </w:t>
      </w:r>
      <w:r w:rsidR="00296C92">
        <w:rPr>
          <w:rFonts w:ascii="Arial" w:hAnsi="Arial" w:cs="Arial"/>
          <w:sz w:val="22"/>
          <w:szCs w:val="22"/>
        </w:rPr>
        <w:t>VII.</w:t>
      </w:r>
      <w:r w:rsidRPr="00DD5EEF">
        <w:rPr>
          <w:rFonts w:ascii="Arial" w:hAnsi="Arial" w:cs="Arial"/>
          <w:sz w:val="22"/>
          <w:szCs w:val="22"/>
        </w:rPr>
        <w:t xml:space="preserve"> odst. 1. této </w:t>
      </w:r>
      <w:r w:rsidR="00DE4CB3">
        <w:rPr>
          <w:rFonts w:ascii="Arial" w:hAnsi="Arial" w:cs="Arial"/>
          <w:sz w:val="22"/>
          <w:szCs w:val="22"/>
        </w:rPr>
        <w:t>dohody</w:t>
      </w:r>
      <w:r w:rsidR="000E4B8D">
        <w:rPr>
          <w:rFonts w:ascii="Arial" w:hAnsi="Arial" w:cs="Arial"/>
          <w:sz w:val="22"/>
          <w:szCs w:val="22"/>
        </w:rPr>
        <w:t>,</w:t>
      </w:r>
      <w:r w:rsidRPr="00DD5EEF">
        <w:rPr>
          <w:rFonts w:ascii="Arial" w:hAnsi="Arial" w:cs="Arial"/>
          <w:sz w:val="22"/>
          <w:szCs w:val="22"/>
        </w:rPr>
        <w:t xml:space="preserve"> zejména potom z důvodu použití neschválených anebo nekalibrovaných diagnostických zařízení, měřících přístrojů a nářadí, nedodržení technologických postupů stanovených výrobcem vozidla nebo použití neoriginálních nebo kvalitativně nerovnocenných náhradních dílů, uhradí </w:t>
      </w:r>
      <w:r w:rsidR="00730611">
        <w:rPr>
          <w:rFonts w:ascii="Arial" w:hAnsi="Arial" w:cs="Arial"/>
          <w:sz w:val="22"/>
          <w:szCs w:val="22"/>
        </w:rPr>
        <w:t>p</w:t>
      </w:r>
      <w:r w:rsidRPr="00DD5EEF">
        <w:rPr>
          <w:rFonts w:ascii="Arial" w:hAnsi="Arial" w:cs="Arial"/>
          <w:sz w:val="22"/>
          <w:szCs w:val="22"/>
        </w:rPr>
        <w:t xml:space="preserve">oskytovatel smluvní pokutu ve výši 10.000 Kč za každé takové porušení. </w:t>
      </w:r>
      <w:r w:rsidRPr="00196120">
        <w:rPr>
          <w:rFonts w:ascii="Arial" w:hAnsi="Arial" w:cs="Arial"/>
          <w:sz w:val="22"/>
          <w:szCs w:val="22"/>
        </w:rPr>
        <w:t xml:space="preserve">Při ztrátě záruky je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 současně povinen učinit veškeré kroky ke znovuobnovení záruky v původním rozsahu. </w:t>
      </w:r>
      <w:r w:rsidRPr="00196120">
        <w:rPr>
          <w:rFonts w:ascii="Arial" w:hAnsi="Arial" w:cs="Arial"/>
          <w:sz w:val="22"/>
          <w:szCs w:val="22"/>
        </w:rPr>
        <w:lastRenderedPageBreak/>
        <w:t xml:space="preserve">Nebude-li záruka v původním rozsahu obnovena, jdou veškerá plnění, která by jinak byla zárukou kryta, k tíži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oskytovatele, a to po celou dobu trvání původní záruky (Pro odstranění pochybností, povinnosti podle předchozí věty jdou za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oskytovatelem i po skončení platnosti této </w:t>
      </w:r>
      <w:r w:rsidR="00DE4CB3">
        <w:rPr>
          <w:rFonts w:ascii="Arial" w:hAnsi="Arial" w:cs="Arial"/>
          <w:sz w:val="22"/>
          <w:szCs w:val="22"/>
        </w:rPr>
        <w:t>dohody</w:t>
      </w:r>
      <w:r w:rsidRPr="00196120">
        <w:rPr>
          <w:rFonts w:ascii="Arial" w:hAnsi="Arial" w:cs="Arial"/>
          <w:sz w:val="22"/>
          <w:szCs w:val="22"/>
        </w:rPr>
        <w:t xml:space="preserve"> a trvají do okamžiku vypršení původní neporušené záruky). </w:t>
      </w:r>
    </w:p>
    <w:p w14:paraId="74B08ADF" w14:textId="77777777" w:rsidR="00F16991" w:rsidRDefault="00F16991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3CC8BB7" w14:textId="77777777" w:rsidR="00711E87" w:rsidRPr="00F16991" w:rsidRDefault="00711E87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918CB50" w14:textId="77777777" w:rsidR="00AE540E" w:rsidRPr="00F16991" w:rsidRDefault="00634388" w:rsidP="00377CE2">
      <w:pPr>
        <w:jc w:val="center"/>
        <w:rPr>
          <w:rFonts w:ascii="Arial" w:hAnsi="Arial"/>
          <w:b/>
          <w:sz w:val="22"/>
          <w:szCs w:val="22"/>
        </w:rPr>
      </w:pPr>
      <w:r w:rsidRPr="00F16991">
        <w:rPr>
          <w:rFonts w:ascii="Arial" w:hAnsi="Arial"/>
          <w:b/>
          <w:sz w:val="22"/>
          <w:szCs w:val="22"/>
        </w:rPr>
        <w:t>VII.</w:t>
      </w:r>
    </w:p>
    <w:p w14:paraId="573CA21D" w14:textId="77777777" w:rsidR="002819CC" w:rsidRPr="00F16991" w:rsidRDefault="00C23F1A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Odpovědnost za vady a reklamace</w:t>
      </w:r>
      <w:r w:rsidR="00BE7D64" w:rsidRPr="00F16991">
        <w:rPr>
          <w:rFonts w:ascii="Arial" w:hAnsi="Arial" w:cs="Arial"/>
          <w:b/>
          <w:sz w:val="22"/>
          <w:szCs w:val="22"/>
        </w:rPr>
        <w:t xml:space="preserve">, </w:t>
      </w:r>
      <w:r w:rsidR="00FA150C" w:rsidRPr="00F16991">
        <w:rPr>
          <w:rFonts w:ascii="Arial" w:hAnsi="Arial" w:cs="Arial"/>
          <w:b/>
          <w:sz w:val="22"/>
          <w:szCs w:val="22"/>
        </w:rPr>
        <w:t xml:space="preserve">jakost zboží, </w:t>
      </w:r>
      <w:r w:rsidRPr="00F16991">
        <w:rPr>
          <w:rFonts w:ascii="Arial" w:hAnsi="Arial" w:cs="Arial"/>
          <w:b/>
          <w:sz w:val="22"/>
          <w:szCs w:val="22"/>
        </w:rPr>
        <w:t>záruka</w:t>
      </w:r>
      <w:r w:rsidR="00853551" w:rsidRPr="00F16991">
        <w:rPr>
          <w:rFonts w:ascii="Arial" w:hAnsi="Arial" w:cs="Arial"/>
          <w:b/>
          <w:sz w:val="22"/>
          <w:szCs w:val="22"/>
        </w:rPr>
        <w:t xml:space="preserve"> za jakost</w:t>
      </w:r>
    </w:p>
    <w:p w14:paraId="4C241B82" w14:textId="77777777" w:rsidR="00016A60" w:rsidRDefault="00B43C90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6E35">
        <w:rPr>
          <w:rFonts w:ascii="Arial" w:hAnsi="Arial" w:cs="Arial"/>
          <w:sz w:val="22"/>
          <w:szCs w:val="22"/>
        </w:rPr>
        <w:t xml:space="preserve">Poskytovatel bude při servisu a opravách používat schválené a kalibrované diagnostické zařízení, měřicí přístroje, nářadí a bude dodržovat technologické postupy stanovené výrobcem vozidel. Při opravách bude používat originální náhradní díly nebo díly, které jsou vyrobeny nezávislými výrobci a jsou kvalitativně rovnocenné s originálními díly (to vše tak, aby nebyla porušena záruka).  </w:t>
      </w:r>
    </w:p>
    <w:p w14:paraId="2040366D" w14:textId="77777777" w:rsidR="004D598A" w:rsidRPr="00016A60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6A60">
        <w:rPr>
          <w:rFonts w:ascii="Arial" w:hAnsi="Arial" w:cs="Arial"/>
          <w:sz w:val="22"/>
          <w:szCs w:val="22"/>
        </w:rPr>
        <w:t>Poskytovatel</w:t>
      </w:r>
      <w:r w:rsidR="002819CC" w:rsidRPr="00016A60">
        <w:rPr>
          <w:rFonts w:ascii="Arial" w:hAnsi="Arial" w:cs="Arial"/>
          <w:sz w:val="22"/>
          <w:szCs w:val="22"/>
        </w:rPr>
        <w:t xml:space="preserve"> poskytuje na </w:t>
      </w:r>
      <w:r w:rsidR="00D235ED" w:rsidRPr="00016A60">
        <w:rPr>
          <w:rFonts w:ascii="Arial" w:hAnsi="Arial" w:cs="Arial"/>
          <w:sz w:val="22"/>
          <w:szCs w:val="22"/>
        </w:rPr>
        <w:t>poskytnuté služby</w:t>
      </w:r>
      <w:r w:rsidR="002819CC" w:rsidRPr="00016A60">
        <w:rPr>
          <w:rFonts w:ascii="Arial" w:hAnsi="Arial" w:cs="Arial"/>
          <w:sz w:val="22"/>
          <w:szCs w:val="22"/>
        </w:rPr>
        <w:t xml:space="preserve"> </w:t>
      </w:r>
      <w:r w:rsidR="00730611">
        <w:rPr>
          <w:rFonts w:ascii="Arial" w:hAnsi="Arial" w:cs="Arial"/>
          <w:sz w:val="22"/>
          <w:szCs w:val="22"/>
        </w:rPr>
        <w:t>o</w:t>
      </w:r>
      <w:r w:rsidRPr="00016A60">
        <w:rPr>
          <w:rFonts w:ascii="Arial" w:hAnsi="Arial" w:cs="Arial"/>
          <w:sz w:val="22"/>
          <w:szCs w:val="22"/>
        </w:rPr>
        <w:t>bjednatel</w:t>
      </w:r>
      <w:r w:rsidR="00D235ED" w:rsidRPr="00016A60">
        <w:rPr>
          <w:rFonts w:ascii="Arial" w:hAnsi="Arial" w:cs="Arial"/>
          <w:sz w:val="22"/>
          <w:szCs w:val="22"/>
        </w:rPr>
        <w:t>i</w:t>
      </w:r>
      <w:r w:rsidR="002819CC" w:rsidRPr="00016A60">
        <w:rPr>
          <w:rFonts w:ascii="Arial" w:hAnsi="Arial" w:cs="Arial"/>
          <w:sz w:val="22"/>
          <w:szCs w:val="22"/>
        </w:rPr>
        <w:t xml:space="preserve"> záruku za jakost v délce </w:t>
      </w:r>
      <w:r w:rsidR="00A55B88" w:rsidRPr="00016A60">
        <w:rPr>
          <w:rFonts w:ascii="Arial" w:hAnsi="Arial" w:cs="Arial"/>
          <w:sz w:val="22"/>
          <w:szCs w:val="22"/>
        </w:rPr>
        <w:t xml:space="preserve">6 měsíců </w:t>
      </w:r>
      <w:r w:rsidR="002819CC" w:rsidRPr="00016A60">
        <w:rPr>
          <w:rFonts w:ascii="Arial" w:hAnsi="Arial" w:cs="Arial"/>
          <w:sz w:val="22"/>
          <w:szCs w:val="22"/>
        </w:rPr>
        <w:t xml:space="preserve">ode dne převzetí </w:t>
      </w:r>
      <w:r w:rsidR="00D235ED" w:rsidRPr="00016A60">
        <w:rPr>
          <w:rFonts w:ascii="Arial" w:hAnsi="Arial" w:cs="Arial"/>
          <w:sz w:val="22"/>
          <w:szCs w:val="22"/>
        </w:rPr>
        <w:t>vozidla</w:t>
      </w:r>
      <w:r w:rsidR="002819CC" w:rsidRPr="00016A60">
        <w:rPr>
          <w:rFonts w:ascii="Arial" w:hAnsi="Arial" w:cs="Arial"/>
          <w:sz w:val="22"/>
          <w:szCs w:val="22"/>
        </w:rPr>
        <w:t xml:space="preserve"> </w:t>
      </w:r>
      <w:r w:rsidR="00730611">
        <w:rPr>
          <w:rFonts w:ascii="Arial" w:hAnsi="Arial" w:cs="Arial"/>
          <w:sz w:val="22"/>
          <w:szCs w:val="22"/>
        </w:rPr>
        <w:t>o</w:t>
      </w:r>
      <w:r w:rsidRPr="00016A60">
        <w:rPr>
          <w:rFonts w:ascii="Arial" w:hAnsi="Arial" w:cs="Arial"/>
          <w:sz w:val="22"/>
          <w:szCs w:val="22"/>
        </w:rPr>
        <w:t>bjednatel</w:t>
      </w:r>
      <w:r w:rsidR="00D235ED" w:rsidRPr="00016A60">
        <w:rPr>
          <w:rFonts w:ascii="Arial" w:hAnsi="Arial" w:cs="Arial"/>
          <w:sz w:val="22"/>
          <w:szCs w:val="22"/>
        </w:rPr>
        <w:t>e</w:t>
      </w:r>
      <w:r w:rsidR="002819CC" w:rsidRPr="00016A60">
        <w:rPr>
          <w:rFonts w:ascii="Arial" w:hAnsi="Arial" w:cs="Arial"/>
          <w:sz w:val="22"/>
          <w:szCs w:val="22"/>
        </w:rPr>
        <w:t>m</w:t>
      </w:r>
      <w:r w:rsidR="004D598A" w:rsidRPr="00016A60">
        <w:rPr>
          <w:rFonts w:ascii="Arial" w:hAnsi="Arial" w:cs="Arial"/>
          <w:sz w:val="22"/>
          <w:szCs w:val="22"/>
        </w:rPr>
        <w:t>, s výjimkou dodaných náhradních dílů a výrobků, na které výrobce poskytuje záruku dle jednotlivých záručních listů. Poskytovatel služby odpovídá za vady související s provedenými pracemi a tyto vady se zavazuje odstranit neprodleně po předání písemné reklamace ze strany objednatele.</w:t>
      </w:r>
    </w:p>
    <w:p w14:paraId="5A74B229" w14:textId="77777777" w:rsidR="004D598A" w:rsidRDefault="002819CC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598A">
        <w:rPr>
          <w:rFonts w:ascii="Arial" w:hAnsi="Arial" w:cs="Arial"/>
          <w:sz w:val="22"/>
          <w:szCs w:val="22"/>
        </w:rPr>
        <w:t xml:space="preserve">Zárukou za jakost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Pr="004D598A">
        <w:rPr>
          <w:rFonts w:ascii="Arial" w:hAnsi="Arial" w:cs="Arial"/>
          <w:sz w:val="22"/>
          <w:szCs w:val="22"/>
        </w:rPr>
        <w:t xml:space="preserve"> zaručuje, že </w:t>
      </w:r>
      <w:r w:rsidR="00444380" w:rsidRPr="004D598A">
        <w:rPr>
          <w:rFonts w:ascii="Arial" w:hAnsi="Arial" w:cs="Arial"/>
          <w:sz w:val="22"/>
          <w:szCs w:val="22"/>
        </w:rPr>
        <w:t>opravu opravy provede zdarma včetně potřebných dílů a přednostně.</w:t>
      </w:r>
    </w:p>
    <w:p w14:paraId="49E3C26F" w14:textId="77777777" w:rsidR="004D598A" w:rsidRDefault="00BE7D64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598A">
        <w:rPr>
          <w:rFonts w:ascii="Arial" w:hAnsi="Arial" w:cs="Arial"/>
          <w:sz w:val="22"/>
          <w:szCs w:val="22"/>
        </w:rPr>
        <w:t xml:space="preserve">Reklamaci vady je </w:t>
      </w:r>
      <w:r w:rsidR="00730611">
        <w:rPr>
          <w:rFonts w:ascii="Arial" w:hAnsi="Arial" w:cs="Arial"/>
          <w:sz w:val="22"/>
          <w:szCs w:val="22"/>
        </w:rPr>
        <w:t>o</w:t>
      </w:r>
      <w:r w:rsidR="00D33B8D" w:rsidRPr="004D598A">
        <w:rPr>
          <w:rFonts w:ascii="Arial" w:hAnsi="Arial" w:cs="Arial"/>
          <w:sz w:val="22"/>
          <w:szCs w:val="22"/>
        </w:rPr>
        <w:t>bjednatel</w:t>
      </w:r>
      <w:r w:rsidRPr="004D598A">
        <w:rPr>
          <w:rFonts w:ascii="Arial" w:hAnsi="Arial" w:cs="Arial"/>
          <w:sz w:val="22"/>
          <w:szCs w:val="22"/>
        </w:rPr>
        <w:t xml:space="preserve"> povinen učinit písemně, </w:t>
      </w:r>
      <w:r w:rsidR="009A64B9" w:rsidRPr="004D598A">
        <w:rPr>
          <w:rFonts w:ascii="Arial" w:hAnsi="Arial" w:cs="Arial"/>
          <w:sz w:val="22"/>
          <w:szCs w:val="22"/>
        </w:rPr>
        <w:t xml:space="preserve">a to </w:t>
      </w:r>
      <w:r w:rsidRPr="004D598A">
        <w:rPr>
          <w:rFonts w:ascii="Arial" w:hAnsi="Arial" w:cs="Arial"/>
          <w:sz w:val="22"/>
          <w:szCs w:val="22"/>
        </w:rPr>
        <w:t xml:space="preserve">prostřednictvím e-mailu </w:t>
      </w:r>
      <w:r w:rsidR="009A64B9" w:rsidRPr="004D598A">
        <w:rPr>
          <w:rFonts w:ascii="Arial" w:hAnsi="Arial" w:cs="Arial"/>
          <w:sz w:val="22"/>
          <w:szCs w:val="22"/>
        </w:rPr>
        <w:t xml:space="preserve">na kontaktní adresu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="009A64B9" w:rsidRPr="004D598A">
        <w:rPr>
          <w:rFonts w:ascii="Arial" w:hAnsi="Arial" w:cs="Arial"/>
          <w:sz w:val="22"/>
          <w:szCs w:val="22"/>
        </w:rPr>
        <w:t xml:space="preserve">e </w:t>
      </w:r>
      <w:r w:rsidRPr="004D598A">
        <w:rPr>
          <w:rFonts w:ascii="Arial" w:hAnsi="Arial" w:cs="Arial"/>
          <w:sz w:val="22"/>
          <w:szCs w:val="22"/>
        </w:rPr>
        <w:t xml:space="preserve">či </w:t>
      </w:r>
      <w:r w:rsidR="003F1D57" w:rsidRPr="004D598A">
        <w:rPr>
          <w:rFonts w:ascii="Arial" w:hAnsi="Arial" w:cs="Arial"/>
          <w:sz w:val="22"/>
          <w:szCs w:val="22"/>
        </w:rPr>
        <w:t xml:space="preserve">doporučenou poštou </w:t>
      </w:r>
      <w:r w:rsidR="009A64B9" w:rsidRPr="004D598A">
        <w:rPr>
          <w:rFonts w:ascii="Arial" w:hAnsi="Arial" w:cs="Arial"/>
          <w:sz w:val="22"/>
          <w:szCs w:val="22"/>
        </w:rPr>
        <w:t xml:space="preserve">na adresu sídla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="009A64B9" w:rsidRPr="004D598A">
        <w:rPr>
          <w:rFonts w:ascii="Arial" w:hAnsi="Arial" w:cs="Arial"/>
          <w:sz w:val="22"/>
          <w:szCs w:val="22"/>
        </w:rPr>
        <w:t xml:space="preserve">e </w:t>
      </w:r>
      <w:r w:rsidRPr="004D598A">
        <w:rPr>
          <w:rFonts w:ascii="Arial" w:hAnsi="Arial" w:cs="Arial"/>
          <w:sz w:val="22"/>
          <w:szCs w:val="22"/>
        </w:rPr>
        <w:t>s popisem vady</w:t>
      </w:r>
      <w:r w:rsidR="00730611">
        <w:rPr>
          <w:rFonts w:ascii="Arial" w:hAnsi="Arial" w:cs="Arial"/>
          <w:sz w:val="22"/>
          <w:szCs w:val="22"/>
        </w:rPr>
        <w:t xml:space="preserve"> nebo s popisem, jak se vada projevuje</w:t>
      </w:r>
      <w:r w:rsidR="009A64B9" w:rsidRPr="004D598A">
        <w:rPr>
          <w:rFonts w:ascii="Arial" w:hAnsi="Arial" w:cs="Arial"/>
          <w:sz w:val="22"/>
          <w:szCs w:val="22"/>
        </w:rPr>
        <w:t xml:space="preserve"> a bez zbytečného odkladu potom, co se o výskytu vady dozvěděl.</w:t>
      </w:r>
    </w:p>
    <w:p w14:paraId="41A6F99C" w14:textId="77777777" w:rsidR="004D598A" w:rsidRPr="00DF6121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</w:t>
      </w:r>
      <w:r w:rsidR="00BE7D64" w:rsidRPr="00DF6121">
        <w:rPr>
          <w:rFonts w:ascii="Arial" w:hAnsi="Arial" w:cs="Arial"/>
          <w:sz w:val="22"/>
          <w:szCs w:val="22"/>
        </w:rPr>
        <w:t xml:space="preserve"> se zavazuje, že převezme reklamované </w:t>
      </w:r>
      <w:r w:rsidR="00D235ED" w:rsidRPr="00DF6121">
        <w:rPr>
          <w:rFonts w:ascii="Arial" w:hAnsi="Arial" w:cs="Arial"/>
          <w:sz w:val="22"/>
          <w:szCs w:val="22"/>
        </w:rPr>
        <w:t>vozidlo</w:t>
      </w:r>
      <w:r w:rsidR="00BE7D64" w:rsidRPr="00DF6121">
        <w:rPr>
          <w:rFonts w:ascii="Arial" w:hAnsi="Arial" w:cs="Arial"/>
          <w:sz w:val="22"/>
          <w:szCs w:val="22"/>
        </w:rPr>
        <w:t xml:space="preserve"> v sídle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 xml:space="preserve">e </w:t>
      </w:r>
      <w:r w:rsidR="00BE7D64" w:rsidRPr="00DF6121">
        <w:rPr>
          <w:rFonts w:ascii="Arial" w:hAnsi="Arial" w:cs="Arial"/>
          <w:sz w:val="22"/>
          <w:szCs w:val="22"/>
        </w:rPr>
        <w:t xml:space="preserve">nebo na jiném místě určeném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>e</w:t>
      </w:r>
      <w:r w:rsidR="00752157" w:rsidRPr="00DF6121">
        <w:rPr>
          <w:rFonts w:ascii="Arial" w:hAnsi="Arial" w:cs="Arial"/>
          <w:sz w:val="22"/>
          <w:szCs w:val="22"/>
        </w:rPr>
        <w:t>m</w:t>
      </w:r>
      <w:r w:rsidR="00BE7D64" w:rsidRPr="00DF6121">
        <w:rPr>
          <w:rFonts w:ascii="Arial" w:hAnsi="Arial" w:cs="Arial"/>
          <w:sz w:val="22"/>
          <w:szCs w:val="22"/>
        </w:rPr>
        <w:t xml:space="preserve"> a </w:t>
      </w:r>
      <w:r w:rsidR="003F1D57" w:rsidRPr="00DF6121">
        <w:rPr>
          <w:rFonts w:ascii="Arial" w:hAnsi="Arial" w:cs="Arial"/>
          <w:sz w:val="22"/>
          <w:szCs w:val="22"/>
        </w:rPr>
        <w:t xml:space="preserve">vyřídí </w:t>
      </w:r>
      <w:r w:rsidR="00BE7D64" w:rsidRPr="00DF6121">
        <w:rPr>
          <w:rFonts w:ascii="Arial" w:hAnsi="Arial" w:cs="Arial"/>
          <w:sz w:val="22"/>
          <w:szCs w:val="22"/>
        </w:rPr>
        <w:t>reklamaci</w:t>
      </w:r>
      <w:r w:rsidR="00730611" w:rsidRPr="00207EF0">
        <w:rPr>
          <w:rFonts w:ascii="Arial" w:hAnsi="Arial" w:cs="Arial"/>
          <w:sz w:val="22"/>
          <w:szCs w:val="22"/>
        </w:rPr>
        <w:t xml:space="preserve">: </w:t>
      </w:r>
      <w:r w:rsidR="009A64B9" w:rsidRPr="00207EF0">
        <w:rPr>
          <w:rFonts w:ascii="Arial" w:hAnsi="Arial" w:cs="Arial"/>
          <w:sz w:val="22"/>
          <w:szCs w:val="22"/>
        </w:rPr>
        <w:t>odstraní vady</w:t>
      </w:r>
      <w:r w:rsidR="00BE7D64" w:rsidRPr="00207EF0">
        <w:rPr>
          <w:rFonts w:ascii="Arial" w:hAnsi="Arial" w:cs="Arial"/>
          <w:sz w:val="22"/>
          <w:szCs w:val="22"/>
        </w:rPr>
        <w:t xml:space="preserve"> v</w:t>
      </w:r>
      <w:r w:rsidR="003F1D57" w:rsidRPr="00207EF0">
        <w:rPr>
          <w:rFonts w:ascii="Arial" w:hAnsi="Arial" w:cs="Arial"/>
          <w:sz w:val="22"/>
          <w:szCs w:val="22"/>
        </w:rPr>
        <w:t xml:space="preserve">e </w:t>
      </w:r>
      <w:r w:rsidR="00BE7D64" w:rsidRPr="00207EF0">
        <w:rPr>
          <w:rFonts w:ascii="Arial" w:hAnsi="Arial" w:cs="Arial"/>
          <w:sz w:val="22"/>
          <w:szCs w:val="22"/>
        </w:rPr>
        <w:t>lhůtě</w:t>
      </w:r>
      <w:r w:rsidR="0084780F" w:rsidRPr="00207E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3E5C" w:rsidRPr="00207EF0">
        <w:rPr>
          <w:rFonts w:ascii="Arial" w:hAnsi="Arial" w:cs="Arial"/>
          <w:sz w:val="22"/>
          <w:szCs w:val="22"/>
        </w:rPr>
        <w:t>5</w:t>
      </w:r>
      <w:r w:rsidR="001421C6" w:rsidRPr="00207EF0">
        <w:rPr>
          <w:rFonts w:ascii="Arial" w:hAnsi="Arial" w:cs="Arial"/>
          <w:sz w:val="22"/>
          <w:szCs w:val="22"/>
        </w:rPr>
        <w:t>ti</w:t>
      </w:r>
      <w:proofErr w:type="gramEnd"/>
      <w:r w:rsidR="001421C6" w:rsidRPr="00207EF0">
        <w:rPr>
          <w:rFonts w:ascii="Arial" w:hAnsi="Arial" w:cs="Arial"/>
          <w:sz w:val="22"/>
          <w:szCs w:val="22"/>
        </w:rPr>
        <w:t xml:space="preserve"> </w:t>
      </w:r>
      <w:r w:rsidR="003F1D57" w:rsidRPr="00207EF0">
        <w:rPr>
          <w:rFonts w:ascii="Arial" w:hAnsi="Arial" w:cs="Arial"/>
          <w:sz w:val="22"/>
          <w:szCs w:val="22"/>
        </w:rPr>
        <w:t>dn</w:t>
      </w:r>
      <w:r w:rsidR="001C2DDC" w:rsidRPr="00207EF0">
        <w:rPr>
          <w:rFonts w:ascii="Arial" w:hAnsi="Arial" w:cs="Arial"/>
          <w:sz w:val="22"/>
          <w:szCs w:val="22"/>
        </w:rPr>
        <w:t>ů</w:t>
      </w:r>
      <w:r w:rsidR="003F1D57" w:rsidRPr="00207EF0">
        <w:rPr>
          <w:rFonts w:ascii="Arial" w:hAnsi="Arial" w:cs="Arial"/>
          <w:sz w:val="22"/>
          <w:szCs w:val="22"/>
        </w:rPr>
        <w:t xml:space="preserve"> od</w:t>
      </w:r>
      <w:r w:rsidR="003F1D57" w:rsidRPr="00DF6121">
        <w:rPr>
          <w:rFonts w:ascii="Arial" w:hAnsi="Arial" w:cs="Arial"/>
          <w:sz w:val="22"/>
          <w:szCs w:val="22"/>
        </w:rPr>
        <w:t xml:space="preserve"> oznámení vady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>e</w:t>
      </w:r>
      <w:r w:rsidR="00752157" w:rsidRPr="00DF6121">
        <w:rPr>
          <w:rFonts w:ascii="Arial" w:hAnsi="Arial" w:cs="Arial"/>
          <w:sz w:val="22"/>
          <w:szCs w:val="22"/>
        </w:rPr>
        <w:t>m</w:t>
      </w:r>
      <w:r w:rsidR="00BE7D64" w:rsidRPr="00DF6121">
        <w:rPr>
          <w:rFonts w:ascii="Arial" w:hAnsi="Arial" w:cs="Arial"/>
          <w:sz w:val="22"/>
          <w:szCs w:val="22"/>
        </w:rPr>
        <w:t>.</w:t>
      </w:r>
      <w:r w:rsidR="009A64B9" w:rsidRPr="00DF6121">
        <w:rPr>
          <w:rFonts w:ascii="Arial" w:hAnsi="Arial" w:cs="Arial"/>
          <w:sz w:val="22"/>
          <w:szCs w:val="22"/>
        </w:rPr>
        <w:t xml:space="preserve"> </w:t>
      </w:r>
      <w:r w:rsidR="00E52471" w:rsidRPr="00DF6121">
        <w:rPr>
          <w:rFonts w:ascii="Arial" w:hAnsi="Arial" w:cs="Arial"/>
          <w:sz w:val="22"/>
          <w:szCs w:val="22"/>
        </w:rPr>
        <w:t xml:space="preserve">Opravené vozidlo předá </w:t>
      </w:r>
      <w:r w:rsidR="00730611">
        <w:rPr>
          <w:rFonts w:ascii="Arial" w:hAnsi="Arial" w:cs="Arial"/>
          <w:sz w:val="22"/>
          <w:szCs w:val="22"/>
        </w:rPr>
        <w:t>p</w:t>
      </w:r>
      <w:r w:rsidR="00E52471" w:rsidRPr="00DF6121">
        <w:rPr>
          <w:rFonts w:ascii="Arial" w:hAnsi="Arial" w:cs="Arial"/>
          <w:sz w:val="22"/>
          <w:szCs w:val="22"/>
        </w:rPr>
        <w:t xml:space="preserve">oskytovatel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 xml:space="preserve">bjednateli v místě sídla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 xml:space="preserve">bjednatele nebo na jiném místě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>bjednatelem určeném.</w:t>
      </w:r>
    </w:p>
    <w:p w14:paraId="3DC2B4FB" w14:textId="77777777" w:rsidR="00BE7D64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</w:t>
      </w:r>
      <w:r w:rsidR="001421C6" w:rsidRPr="00DF6121">
        <w:rPr>
          <w:rFonts w:ascii="Arial" w:hAnsi="Arial" w:cs="Arial"/>
          <w:sz w:val="22"/>
          <w:szCs w:val="22"/>
        </w:rPr>
        <w:t xml:space="preserve"> odpovídá za to, že dodané zboží bude v souladu s platnými právními předpisy a technickými normami</w:t>
      </w:r>
      <w:r w:rsidR="00444380" w:rsidRPr="00DF6121">
        <w:rPr>
          <w:rFonts w:ascii="Arial" w:hAnsi="Arial" w:cs="Arial"/>
          <w:sz w:val="22"/>
          <w:szCs w:val="22"/>
        </w:rPr>
        <w:t>,</w:t>
      </w:r>
      <w:r w:rsidR="001421C6" w:rsidRPr="00DF6121">
        <w:rPr>
          <w:rFonts w:ascii="Arial" w:hAnsi="Arial" w:cs="Arial"/>
          <w:sz w:val="22"/>
          <w:szCs w:val="22"/>
        </w:rPr>
        <w:t xml:space="preserve"> ČSN, bude ekologicky a zdravotně nezávadné a bude svými vlastnostmi odpovídat </w:t>
      </w:r>
      <w:r w:rsidR="00350061" w:rsidRPr="00DF6121">
        <w:rPr>
          <w:rFonts w:ascii="Arial" w:hAnsi="Arial" w:cs="Arial"/>
          <w:sz w:val="22"/>
          <w:szCs w:val="22"/>
        </w:rPr>
        <w:t xml:space="preserve">této </w:t>
      </w:r>
      <w:r w:rsidR="00DE4CB3">
        <w:rPr>
          <w:rFonts w:ascii="Arial" w:hAnsi="Arial" w:cs="Arial"/>
          <w:sz w:val="22"/>
          <w:szCs w:val="22"/>
        </w:rPr>
        <w:t>dohodě</w:t>
      </w:r>
      <w:r w:rsidR="003B233D" w:rsidRPr="00DF6121">
        <w:rPr>
          <w:rFonts w:ascii="Arial" w:hAnsi="Arial" w:cs="Arial"/>
          <w:sz w:val="22"/>
          <w:szCs w:val="22"/>
        </w:rPr>
        <w:t>.</w:t>
      </w:r>
    </w:p>
    <w:p w14:paraId="71A5DCD1" w14:textId="77777777" w:rsidR="006C3375" w:rsidRDefault="006C3375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3375">
        <w:rPr>
          <w:rFonts w:ascii="Arial" w:hAnsi="Arial" w:cs="Arial"/>
          <w:sz w:val="22"/>
          <w:szCs w:val="22"/>
        </w:rPr>
        <w:t xml:space="preserve">Bude-li ze strany </w:t>
      </w:r>
      <w:r>
        <w:rPr>
          <w:rFonts w:ascii="Arial" w:hAnsi="Arial" w:cs="Arial"/>
          <w:sz w:val="22"/>
          <w:szCs w:val="22"/>
        </w:rPr>
        <w:t>poskytovatele</w:t>
      </w:r>
      <w:r w:rsidRPr="006C3375">
        <w:rPr>
          <w:rFonts w:ascii="Arial" w:hAnsi="Arial" w:cs="Arial"/>
          <w:sz w:val="22"/>
          <w:szCs w:val="22"/>
        </w:rPr>
        <w:t xml:space="preserve"> porušena právní povinnost, která je stanovena předpisy nebo touto </w:t>
      </w:r>
      <w:r w:rsidR="009E7589">
        <w:rPr>
          <w:rFonts w:ascii="Arial" w:hAnsi="Arial" w:cs="Arial"/>
          <w:sz w:val="22"/>
          <w:szCs w:val="22"/>
        </w:rPr>
        <w:t>rámcovou dohodou</w:t>
      </w:r>
      <w:r w:rsidRPr="006C3375">
        <w:rPr>
          <w:rFonts w:ascii="Arial" w:hAnsi="Arial" w:cs="Arial"/>
          <w:sz w:val="22"/>
          <w:szCs w:val="22"/>
        </w:rPr>
        <w:t xml:space="preserve">, a objednatel učiní nebo opomene či nebude moci učinit pro porušení takové povinnosti následné činnosti, v jejichž důsledku bude sankcionován ze strany orgánů veřejné správy, je příslušný </w:t>
      </w:r>
      <w:r>
        <w:rPr>
          <w:rFonts w:ascii="Arial" w:hAnsi="Arial" w:cs="Arial"/>
          <w:sz w:val="22"/>
          <w:szCs w:val="22"/>
        </w:rPr>
        <w:t>poskytovatel</w:t>
      </w:r>
      <w:r w:rsidRPr="006C3375">
        <w:rPr>
          <w:rFonts w:ascii="Arial" w:hAnsi="Arial" w:cs="Arial"/>
          <w:sz w:val="22"/>
          <w:szCs w:val="22"/>
        </w:rPr>
        <w:t xml:space="preserve"> povinen tuto částku jako vzniklou škodu objednateli nahradit, pokud nebyla způsobena zcela či zčásti v důsledku jednání či opomenutí objednatele nebo pokud na možné porušení předpisů </w:t>
      </w:r>
      <w:r>
        <w:rPr>
          <w:rFonts w:ascii="Arial" w:hAnsi="Arial" w:cs="Arial"/>
          <w:sz w:val="22"/>
          <w:szCs w:val="22"/>
        </w:rPr>
        <w:t>poskytovatel</w:t>
      </w:r>
      <w:r w:rsidRPr="006C3375">
        <w:rPr>
          <w:rFonts w:ascii="Arial" w:hAnsi="Arial" w:cs="Arial"/>
          <w:sz w:val="22"/>
          <w:szCs w:val="22"/>
        </w:rPr>
        <w:t xml:space="preserve"> objednatele předem neupozornil</w:t>
      </w:r>
      <w:r w:rsidR="00114F97">
        <w:rPr>
          <w:rFonts w:ascii="Arial" w:hAnsi="Arial" w:cs="Arial"/>
          <w:sz w:val="22"/>
          <w:szCs w:val="22"/>
        </w:rPr>
        <w:t>.</w:t>
      </w:r>
    </w:p>
    <w:p w14:paraId="031543C0" w14:textId="77777777" w:rsidR="00711E87" w:rsidRDefault="00711E87" w:rsidP="00711E87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5E34116A" w14:textId="77777777" w:rsidR="003E36C5" w:rsidRDefault="003E36C5" w:rsidP="00711E87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5161D02A" w14:textId="77777777" w:rsidR="003E36C5" w:rsidRDefault="003E36C5" w:rsidP="00711E87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61D4E01C" w14:textId="77777777" w:rsidR="00C23F1A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lastRenderedPageBreak/>
        <w:t>VIII.</w:t>
      </w:r>
    </w:p>
    <w:p w14:paraId="3EA67754" w14:textId="77777777" w:rsidR="00114D2E" w:rsidRPr="00DF6121" w:rsidRDefault="00114D2E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Odpovědnost za škodu</w:t>
      </w:r>
    </w:p>
    <w:p w14:paraId="133CA43D" w14:textId="77777777" w:rsidR="00114D2E" w:rsidRDefault="00BE7D64" w:rsidP="00377CE2">
      <w:pPr>
        <w:numPr>
          <w:ilvl w:val="1"/>
          <w:numId w:val="12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 xml:space="preserve">Smluvní strany odpovídají za škodu způsobenou druhé smluvní straně </w:t>
      </w:r>
      <w:r w:rsidR="00114D2E" w:rsidRPr="00DF6121">
        <w:rPr>
          <w:rFonts w:ascii="Arial" w:hAnsi="Arial" w:cs="Arial"/>
          <w:sz w:val="22"/>
          <w:szCs w:val="22"/>
        </w:rPr>
        <w:t xml:space="preserve">v </w:t>
      </w:r>
      <w:r w:rsidRPr="00DF6121">
        <w:rPr>
          <w:rFonts w:ascii="Arial" w:hAnsi="Arial" w:cs="Arial"/>
          <w:sz w:val="22"/>
          <w:szCs w:val="22"/>
        </w:rPr>
        <w:t xml:space="preserve">důsledku porušení svých povinností vyplývajících z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031A40">
        <w:rPr>
          <w:rFonts w:ascii="Arial" w:hAnsi="Arial" w:cs="Arial"/>
          <w:sz w:val="22"/>
          <w:szCs w:val="22"/>
        </w:rPr>
        <w:t>dohod</w:t>
      </w:r>
      <w:r w:rsidRPr="00DF6121">
        <w:rPr>
          <w:rFonts w:ascii="Arial" w:hAnsi="Arial" w:cs="Arial"/>
          <w:sz w:val="22"/>
          <w:szCs w:val="22"/>
        </w:rPr>
        <w:t>y</w:t>
      </w:r>
      <w:r w:rsidR="00853551" w:rsidRPr="00DF6121">
        <w:rPr>
          <w:rFonts w:ascii="Arial" w:hAnsi="Arial" w:cs="Arial"/>
          <w:sz w:val="22"/>
          <w:szCs w:val="22"/>
        </w:rPr>
        <w:t xml:space="preserve"> v plné výši</w:t>
      </w:r>
      <w:r w:rsidRPr="00DF6121">
        <w:rPr>
          <w:rFonts w:ascii="Arial" w:hAnsi="Arial" w:cs="Arial"/>
          <w:sz w:val="22"/>
          <w:szCs w:val="22"/>
        </w:rPr>
        <w:t xml:space="preserve">. </w:t>
      </w:r>
      <w:r w:rsidR="009A64B9" w:rsidRPr="00DF6121">
        <w:rPr>
          <w:rFonts w:ascii="Arial" w:hAnsi="Arial" w:cs="Arial"/>
          <w:sz w:val="22"/>
          <w:szCs w:val="22"/>
        </w:rPr>
        <w:t>Smluvní strany odpovídají za škodu skutečnou a ušlý zisk, přičemž za škodu se považuje i sankc</w:t>
      </w:r>
      <w:r w:rsidR="000E2526">
        <w:rPr>
          <w:rFonts w:ascii="Arial" w:hAnsi="Arial" w:cs="Arial"/>
          <w:sz w:val="22"/>
          <w:szCs w:val="22"/>
        </w:rPr>
        <w:t>e</w:t>
      </w:r>
      <w:r w:rsidR="009A64B9" w:rsidRPr="00DF6121">
        <w:rPr>
          <w:rFonts w:ascii="Arial" w:hAnsi="Arial" w:cs="Arial"/>
          <w:sz w:val="22"/>
          <w:szCs w:val="22"/>
        </w:rPr>
        <w:t xml:space="preserve">, kterou je smluvní strana povinna zaplatit třetímu subjektu v důsledku porušení svých povinností, které nastalo jako následek porušení smluvní povinnosti druhou smluvní stranou.  </w:t>
      </w:r>
    </w:p>
    <w:p w14:paraId="18758005" w14:textId="77777777" w:rsidR="00207EF0" w:rsidRDefault="00207EF0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EBCFAB5" w14:textId="77777777" w:rsidR="00711E87" w:rsidRPr="00F16991" w:rsidRDefault="00711E87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2EAE91D" w14:textId="77777777" w:rsidR="00B1730E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IX.</w:t>
      </w:r>
    </w:p>
    <w:p w14:paraId="68FDE502" w14:textId="77777777" w:rsidR="009E5D1F" w:rsidRPr="00F16991" w:rsidRDefault="00114D2E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Ukončení</w:t>
      </w:r>
      <w:r w:rsidR="009E7589">
        <w:rPr>
          <w:rFonts w:ascii="Arial" w:hAnsi="Arial" w:cs="Arial"/>
          <w:b/>
          <w:sz w:val="22"/>
          <w:szCs w:val="22"/>
        </w:rPr>
        <w:t xml:space="preserve"> rámcové</w:t>
      </w:r>
      <w:r w:rsidRPr="00F16991">
        <w:rPr>
          <w:rFonts w:ascii="Arial" w:hAnsi="Arial" w:cs="Arial"/>
          <w:b/>
          <w:sz w:val="22"/>
          <w:szCs w:val="22"/>
        </w:rPr>
        <w:t xml:space="preserve"> </w:t>
      </w:r>
      <w:r w:rsidR="00296C92" w:rsidRPr="00F16991">
        <w:rPr>
          <w:rFonts w:ascii="Arial" w:hAnsi="Arial" w:cs="Arial"/>
          <w:b/>
          <w:sz w:val="22"/>
          <w:szCs w:val="22"/>
        </w:rPr>
        <w:t>dohody</w:t>
      </w:r>
      <w:r w:rsidRPr="00F16991">
        <w:rPr>
          <w:rFonts w:ascii="Arial" w:hAnsi="Arial" w:cs="Arial"/>
          <w:b/>
          <w:sz w:val="22"/>
          <w:szCs w:val="22"/>
        </w:rPr>
        <w:t xml:space="preserve">, odstoupení od </w:t>
      </w:r>
      <w:r w:rsidR="009E7589">
        <w:rPr>
          <w:rFonts w:ascii="Arial" w:hAnsi="Arial" w:cs="Arial"/>
          <w:b/>
          <w:sz w:val="22"/>
          <w:szCs w:val="22"/>
        </w:rPr>
        <w:t xml:space="preserve">rámcové </w:t>
      </w:r>
      <w:r w:rsidR="00296C92" w:rsidRPr="00F16991">
        <w:rPr>
          <w:rFonts w:ascii="Arial" w:hAnsi="Arial" w:cs="Arial"/>
          <w:b/>
          <w:sz w:val="22"/>
          <w:szCs w:val="22"/>
        </w:rPr>
        <w:t>dohod</w:t>
      </w:r>
      <w:r w:rsidRPr="00F16991">
        <w:rPr>
          <w:rFonts w:ascii="Arial" w:hAnsi="Arial" w:cs="Arial"/>
          <w:b/>
          <w:sz w:val="22"/>
          <w:szCs w:val="22"/>
        </w:rPr>
        <w:t>y</w:t>
      </w:r>
    </w:p>
    <w:p w14:paraId="6F477802" w14:textId="3D61B7EE" w:rsidR="002819CC" w:rsidRPr="00DF6121" w:rsidRDefault="009E7589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rámcová d</w:t>
      </w:r>
      <w:r w:rsidR="00296C92">
        <w:rPr>
          <w:rFonts w:ascii="Arial" w:hAnsi="Arial" w:cs="Arial"/>
          <w:sz w:val="22"/>
          <w:szCs w:val="22"/>
        </w:rPr>
        <w:t>ohod</w:t>
      </w:r>
      <w:r w:rsidR="008C5656">
        <w:rPr>
          <w:rFonts w:ascii="Arial" w:hAnsi="Arial" w:cs="Arial"/>
          <w:sz w:val="22"/>
          <w:szCs w:val="22"/>
        </w:rPr>
        <w:t>a je uzavřena na dobu určitou</w:t>
      </w:r>
      <w:r w:rsidR="008C5656" w:rsidRPr="00207EF0">
        <w:rPr>
          <w:rFonts w:ascii="Arial" w:hAnsi="Arial" w:cs="Arial"/>
          <w:sz w:val="22"/>
          <w:szCs w:val="22"/>
        </w:rPr>
        <w:t xml:space="preserve">, a to </w:t>
      </w:r>
      <w:r w:rsidR="00F62149" w:rsidRPr="00207EF0">
        <w:rPr>
          <w:rFonts w:ascii="Arial" w:hAnsi="Arial" w:cs="Arial"/>
          <w:b/>
          <w:sz w:val="22"/>
          <w:szCs w:val="22"/>
        </w:rPr>
        <w:t xml:space="preserve">od </w:t>
      </w:r>
      <w:r w:rsidR="00852A3F">
        <w:rPr>
          <w:rFonts w:ascii="Arial" w:hAnsi="Arial" w:cs="Arial"/>
          <w:b/>
          <w:sz w:val="22"/>
          <w:szCs w:val="22"/>
        </w:rPr>
        <w:t>1.10</w:t>
      </w:r>
      <w:r w:rsidR="00A15BB1">
        <w:rPr>
          <w:rFonts w:ascii="Arial" w:hAnsi="Arial" w:cs="Arial"/>
          <w:b/>
          <w:sz w:val="22"/>
          <w:szCs w:val="22"/>
        </w:rPr>
        <w:t>.20</w:t>
      </w:r>
      <w:r w:rsidR="00147985">
        <w:rPr>
          <w:rFonts w:ascii="Arial" w:hAnsi="Arial" w:cs="Arial"/>
          <w:b/>
          <w:sz w:val="22"/>
          <w:szCs w:val="22"/>
        </w:rPr>
        <w:t>2</w:t>
      </w:r>
      <w:r w:rsidR="00852A3F">
        <w:rPr>
          <w:rFonts w:ascii="Arial" w:hAnsi="Arial" w:cs="Arial"/>
          <w:b/>
          <w:sz w:val="22"/>
          <w:szCs w:val="22"/>
        </w:rPr>
        <w:t>5</w:t>
      </w:r>
      <w:r w:rsidR="00A15BB1">
        <w:rPr>
          <w:rFonts w:ascii="Arial" w:hAnsi="Arial" w:cs="Arial"/>
          <w:b/>
          <w:sz w:val="22"/>
          <w:szCs w:val="22"/>
        </w:rPr>
        <w:t xml:space="preserve"> do </w:t>
      </w:r>
      <w:r w:rsidR="00852A3F">
        <w:rPr>
          <w:rFonts w:ascii="Arial" w:hAnsi="Arial" w:cs="Arial"/>
          <w:b/>
          <w:sz w:val="22"/>
          <w:szCs w:val="22"/>
        </w:rPr>
        <w:t>30</w:t>
      </w:r>
      <w:r w:rsidR="00F62149" w:rsidRPr="00207EF0">
        <w:rPr>
          <w:rFonts w:ascii="Arial" w:hAnsi="Arial" w:cs="Arial"/>
          <w:b/>
          <w:sz w:val="22"/>
          <w:szCs w:val="22"/>
        </w:rPr>
        <w:t>.0</w:t>
      </w:r>
      <w:r w:rsidR="003C0C56">
        <w:rPr>
          <w:rFonts w:ascii="Arial" w:hAnsi="Arial" w:cs="Arial"/>
          <w:b/>
          <w:sz w:val="22"/>
          <w:szCs w:val="22"/>
        </w:rPr>
        <w:t>9</w:t>
      </w:r>
      <w:r w:rsidR="00F62149" w:rsidRPr="00207EF0">
        <w:rPr>
          <w:rFonts w:ascii="Arial" w:hAnsi="Arial" w:cs="Arial"/>
          <w:b/>
          <w:sz w:val="22"/>
          <w:szCs w:val="22"/>
        </w:rPr>
        <w:t>.20</w:t>
      </w:r>
      <w:r w:rsidR="00CB6F83">
        <w:rPr>
          <w:rFonts w:ascii="Arial" w:hAnsi="Arial" w:cs="Arial"/>
          <w:b/>
          <w:sz w:val="22"/>
          <w:szCs w:val="22"/>
        </w:rPr>
        <w:t>2</w:t>
      </w:r>
      <w:r w:rsidR="00852A3F">
        <w:rPr>
          <w:rFonts w:ascii="Arial" w:hAnsi="Arial" w:cs="Arial"/>
          <w:b/>
          <w:sz w:val="22"/>
          <w:szCs w:val="22"/>
        </w:rPr>
        <w:t>7</w:t>
      </w:r>
      <w:r w:rsidR="00CB6F83">
        <w:rPr>
          <w:rFonts w:ascii="Arial" w:hAnsi="Arial" w:cs="Arial"/>
          <w:b/>
          <w:sz w:val="22"/>
          <w:szCs w:val="22"/>
        </w:rPr>
        <w:t xml:space="preserve">, </w:t>
      </w:r>
      <w:r w:rsidR="006175DC" w:rsidRPr="00A15BB1">
        <w:rPr>
          <w:rFonts w:ascii="Arial" w:hAnsi="Arial" w:cs="Arial"/>
          <w:sz w:val="22"/>
          <w:szCs w:val="22"/>
        </w:rPr>
        <w:t>nebo</w:t>
      </w:r>
      <w:r w:rsidR="008C5656" w:rsidRPr="00A15BB1">
        <w:rPr>
          <w:rFonts w:ascii="Arial" w:hAnsi="Arial" w:cs="Arial"/>
          <w:sz w:val="22"/>
          <w:szCs w:val="22"/>
        </w:rPr>
        <w:t xml:space="preserve"> </w:t>
      </w:r>
      <w:r w:rsidR="00B1124C" w:rsidRPr="00A15BB1">
        <w:rPr>
          <w:rFonts w:ascii="Arial" w:hAnsi="Arial" w:cs="Arial"/>
          <w:sz w:val="22"/>
          <w:szCs w:val="22"/>
        </w:rPr>
        <w:t>do vyčerpání finanč</w:t>
      </w:r>
      <w:r w:rsidR="009321AD" w:rsidRPr="00A15BB1">
        <w:rPr>
          <w:rFonts w:ascii="Arial" w:hAnsi="Arial" w:cs="Arial"/>
          <w:sz w:val="22"/>
          <w:szCs w:val="22"/>
        </w:rPr>
        <w:t xml:space="preserve">ního limitu, který je ve výši </w:t>
      </w:r>
      <w:proofErr w:type="gramStart"/>
      <w:r w:rsidR="00147985">
        <w:rPr>
          <w:rFonts w:ascii="Arial" w:hAnsi="Arial" w:cs="Arial"/>
          <w:sz w:val="22"/>
          <w:szCs w:val="22"/>
        </w:rPr>
        <w:t>3</w:t>
      </w:r>
      <w:r w:rsidR="00711E87">
        <w:rPr>
          <w:rFonts w:ascii="Arial" w:hAnsi="Arial" w:cs="Arial"/>
          <w:sz w:val="22"/>
          <w:szCs w:val="22"/>
        </w:rPr>
        <w:t>0</w:t>
      </w:r>
      <w:r w:rsidR="00A15BB1" w:rsidRPr="00A15BB1">
        <w:rPr>
          <w:rFonts w:ascii="Arial" w:hAnsi="Arial" w:cs="Arial"/>
          <w:sz w:val="22"/>
          <w:szCs w:val="22"/>
        </w:rPr>
        <w:t>0.000,-</w:t>
      </w:r>
      <w:proofErr w:type="gramEnd"/>
      <w:r w:rsidR="009321AD" w:rsidRPr="00A15BB1">
        <w:rPr>
          <w:rFonts w:ascii="Arial" w:hAnsi="Arial" w:cs="Arial"/>
          <w:sz w:val="22"/>
          <w:szCs w:val="22"/>
        </w:rPr>
        <w:t xml:space="preserve"> Kč bez DPH</w:t>
      </w:r>
      <w:r w:rsidR="00B1124C">
        <w:rPr>
          <w:rFonts w:ascii="Arial" w:hAnsi="Arial" w:cs="Arial"/>
          <w:sz w:val="22"/>
          <w:szCs w:val="22"/>
        </w:rPr>
        <w:t>.</w:t>
      </w:r>
      <w:r w:rsidR="008C5656">
        <w:rPr>
          <w:rFonts w:ascii="Arial" w:hAnsi="Arial" w:cs="Arial"/>
          <w:sz w:val="22"/>
          <w:szCs w:val="22"/>
        </w:rPr>
        <w:t xml:space="preserve"> Platnost </w:t>
      </w:r>
      <w:r w:rsidR="00296C92">
        <w:rPr>
          <w:rFonts w:ascii="Arial" w:hAnsi="Arial" w:cs="Arial"/>
          <w:sz w:val="22"/>
          <w:szCs w:val="22"/>
        </w:rPr>
        <w:t>dohod</w:t>
      </w:r>
      <w:r w:rsidR="008C5656">
        <w:rPr>
          <w:rFonts w:ascii="Arial" w:hAnsi="Arial" w:cs="Arial"/>
          <w:sz w:val="22"/>
          <w:szCs w:val="22"/>
        </w:rPr>
        <w:t xml:space="preserve">y </w:t>
      </w:r>
      <w:proofErr w:type="gramStart"/>
      <w:r w:rsidR="008C5656">
        <w:rPr>
          <w:rFonts w:ascii="Arial" w:hAnsi="Arial" w:cs="Arial"/>
          <w:sz w:val="22"/>
          <w:szCs w:val="22"/>
        </w:rPr>
        <w:t>končí</w:t>
      </w:r>
      <w:proofErr w:type="gramEnd"/>
      <w:r w:rsidR="008C5656">
        <w:rPr>
          <w:rFonts w:ascii="Arial" w:hAnsi="Arial" w:cs="Arial"/>
          <w:sz w:val="22"/>
          <w:szCs w:val="22"/>
        </w:rPr>
        <w:t xml:space="preserve"> uplynutím sjednané doby nebo vyčerpáním uvedené maximální ceny.</w:t>
      </w:r>
    </w:p>
    <w:p w14:paraId="23D3CF5A" w14:textId="77777777" w:rsidR="00514641" w:rsidRPr="007B1814" w:rsidRDefault="00BE7D64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19CC">
        <w:rPr>
          <w:rFonts w:ascii="Arial" w:hAnsi="Arial" w:cs="Arial"/>
          <w:sz w:val="22"/>
          <w:szCs w:val="22"/>
        </w:rPr>
        <w:t>Tuto</w:t>
      </w:r>
      <w:r w:rsidR="009E7589">
        <w:rPr>
          <w:rFonts w:ascii="Arial" w:hAnsi="Arial" w:cs="Arial"/>
          <w:sz w:val="22"/>
          <w:szCs w:val="22"/>
        </w:rPr>
        <w:t xml:space="preserve"> rámcovou</w:t>
      </w:r>
      <w:r w:rsidRPr="0002248F">
        <w:rPr>
          <w:rFonts w:ascii="Arial" w:hAnsi="Arial" w:cs="Arial"/>
          <w:sz w:val="22"/>
          <w:szCs w:val="22"/>
        </w:rPr>
        <w:t xml:space="preserve"> </w:t>
      </w:r>
      <w:r w:rsidR="00DE4CB3">
        <w:rPr>
          <w:rFonts w:ascii="Arial" w:hAnsi="Arial" w:cs="Arial"/>
          <w:sz w:val="22"/>
          <w:szCs w:val="22"/>
        </w:rPr>
        <w:t>dohodu</w:t>
      </w:r>
      <w:r w:rsidRPr="0002248F">
        <w:rPr>
          <w:rFonts w:ascii="Arial" w:hAnsi="Arial" w:cs="Arial"/>
          <w:sz w:val="22"/>
          <w:szCs w:val="22"/>
        </w:rPr>
        <w:t xml:space="preserve"> lze ukončit dohodou </w:t>
      </w:r>
      <w:r w:rsidR="008C5656">
        <w:rPr>
          <w:rFonts w:ascii="Arial" w:hAnsi="Arial" w:cs="Arial"/>
          <w:sz w:val="22"/>
          <w:szCs w:val="22"/>
        </w:rPr>
        <w:t>s</w:t>
      </w:r>
      <w:r w:rsidRPr="0002248F">
        <w:rPr>
          <w:rFonts w:ascii="Arial" w:hAnsi="Arial" w:cs="Arial"/>
          <w:sz w:val="22"/>
          <w:szCs w:val="22"/>
        </w:rPr>
        <w:t>mluvní</w:t>
      </w:r>
      <w:r w:rsidRPr="00514641">
        <w:rPr>
          <w:rFonts w:ascii="Arial" w:hAnsi="Arial" w:cs="Arial"/>
          <w:sz w:val="22"/>
          <w:szCs w:val="22"/>
        </w:rPr>
        <w:t>ch stra</w:t>
      </w:r>
      <w:r w:rsidR="00514641">
        <w:rPr>
          <w:rFonts w:ascii="Arial" w:hAnsi="Arial" w:cs="Arial"/>
          <w:sz w:val="22"/>
          <w:szCs w:val="22"/>
        </w:rPr>
        <w:t xml:space="preserve">n nebo odstoupením od </w:t>
      </w:r>
      <w:r w:rsidR="009E7589">
        <w:rPr>
          <w:rFonts w:ascii="Arial" w:hAnsi="Arial" w:cs="Arial"/>
          <w:sz w:val="22"/>
          <w:szCs w:val="22"/>
        </w:rPr>
        <w:t xml:space="preserve">této rámcové </w:t>
      </w:r>
      <w:r w:rsidR="00DE4CB3">
        <w:rPr>
          <w:rFonts w:ascii="Arial" w:hAnsi="Arial" w:cs="Arial"/>
          <w:sz w:val="22"/>
          <w:szCs w:val="22"/>
        </w:rPr>
        <w:t>dohody</w:t>
      </w:r>
      <w:r w:rsidR="00D127EE">
        <w:rPr>
          <w:rFonts w:ascii="Arial" w:hAnsi="Arial" w:cs="Arial"/>
          <w:sz w:val="22"/>
          <w:szCs w:val="22"/>
        </w:rPr>
        <w:t xml:space="preserve"> nebo výpovědí</w:t>
      </w:r>
      <w:r w:rsidRPr="001421C6">
        <w:rPr>
          <w:rFonts w:ascii="Arial" w:hAnsi="Arial" w:cs="Arial"/>
          <w:sz w:val="22"/>
          <w:szCs w:val="22"/>
        </w:rPr>
        <w:t xml:space="preserve">. </w:t>
      </w:r>
    </w:p>
    <w:p w14:paraId="0FC67575" w14:textId="77777777" w:rsidR="000C0D15" w:rsidRDefault="00350061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ze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mluvních stran má právo od této</w:t>
      </w:r>
      <w:r w:rsidR="009E7589">
        <w:rPr>
          <w:rFonts w:ascii="Arial" w:hAnsi="Arial" w:cs="Arial"/>
          <w:sz w:val="22"/>
          <w:szCs w:val="22"/>
        </w:rPr>
        <w:t xml:space="preserve"> rámcové</w:t>
      </w:r>
      <w:r>
        <w:rPr>
          <w:rFonts w:ascii="Arial" w:hAnsi="Arial" w:cs="Arial"/>
          <w:sz w:val="22"/>
          <w:szCs w:val="22"/>
        </w:rPr>
        <w:t xml:space="preserve"> </w:t>
      </w:r>
      <w:r w:rsidR="00DE4CB3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písemně odstoupit, jestliže </w:t>
      </w:r>
      <w:r w:rsidRPr="00514641">
        <w:rPr>
          <w:rFonts w:ascii="Arial" w:hAnsi="Arial" w:cs="Arial"/>
          <w:sz w:val="22"/>
          <w:szCs w:val="22"/>
        </w:rPr>
        <w:t xml:space="preserve">druhá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podstatným způsobem poruší</w:t>
      </w:r>
      <w:r w:rsidRPr="00514641">
        <w:rPr>
          <w:rFonts w:ascii="Arial" w:hAnsi="Arial" w:cs="Arial"/>
          <w:sz w:val="22"/>
          <w:szCs w:val="22"/>
        </w:rPr>
        <w:t xml:space="preserve"> povinnost, kter</w:t>
      </w:r>
      <w:r w:rsidR="00B1124C">
        <w:rPr>
          <w:rFonts w:ascii="Arial" w:hAnsi="Arial" w:cs="Arial"/>
          <w:sz w:val="22"/>
          <w:szCs w:val="22"/>
        </w:rPr>
        <w:t xml:space="preserve">á vyplývá z 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B1124C">
        <w:rPr>
          <w:rFonts w:ascii="Arial" w:hAnsi="Arial" w:cs="Arial"/>
          <w:sz w:val="22"/>
          <w:szCs w:val="22"/>
        </w:rPr>
        <w:t xml:space="preserve">dohody nebo z příslušného právního </w:t>
      </w:r>
      <w:proofErr w:type="gramStart"/>
      <w:r w:rsidR="00B1124C">
        <w:rPr>
          <w:rFonts w:ascii="Arial" w:hAnsi="Arial" w:cs="Arial"/>
          <w:sz w:val="22"/>
          <w:szCs w:val="22"/>
        </w:rPr>
        <w:t xml:space="preserve">předpisu 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4B94C11A" w14:textId="77777777" w:rsidR="006B2ECA" w:rsidRPr="006B2ECA" w:rsidRDefault="006B2ECA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2ECA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</w:t>
      </w:r>
      <w:r>
        <w:rPr>
          <w:rFonts w:ascii="Arial" w:hAnsi="Arial" w:cs="Arial"/>
          <w:sz w:val="22"/>
          <w:szCs w:val="22"/>
        </w:rPr>
        <w:t>poskytovateli</w:t>
      </w:r>
      <w:r w:rsidRPr="006B2ECA">
        <w:rPr>
          <w:rFonts w:ascii="Arial" w:hAnsi="Arial" w:cs="Arial"/>
          <w:sz w:val="22"/>
          <w:szCs w:val="22"/>
        </w:rPr>
        <w:t xml:space="preserve"> nutné náklady, které mu vznikly v souvislosti s přípravou na plnění závazku, se změnou či zrušením závazku. </w:t>
      </w:r>
      <w:r w:rsidR="00040286">
        <w:rPr>
          <w:rFonts w:ascii="Arial" w:hAnsi="Arial" w:cs="Arial"/>
          <w:sz w:val="22"/>
          <w:szCs w:val="22"/>
        </w:rPr>
        <w:t>Poskytovatel</w:t>
      </w:r>
      <w:r w:rsidRPr="006B2ECA">
        <w:rPr>
          <w:rFonts w:ascii="Arial" w:hAnsi="Arial" w:cs="Arial"/>
          <w:sz w:val="22"/>
          <w:szCs w:val="22"/>
        </w:rPr>
        <w:t xml:space="preserve"> není povinen přistoupit na změnu nebo zrušení závazku, jestliže o to objednatel nepožádá bez zbytečného odkladu poté, kdy zjistil nebo mohl zjistit skutečnost rozhodnout pro změnu nebo zrušení závazku. </w:t>
      </w:r>
    </w:p>
    <w:p w14:paraId="24C0D3BF" w14:textId="77777777" w:rsidR="003C79F5" w:rsidRPr="003C79F5" w:rsidRDefault="003C79F5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79F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 rozpočtu SPÚ. Při přerušení prací ze strany objednatele se provede inventarizace rozpracovanosti, zhotovitel </w:t>
      </w:r>
      <w:proofErr w:type="gramStart"/>
      <w:r w:rsidRPr="003C79F5">
        <w:rPr>
          <w:rFonts w:ascii="Arial" w:hAnsi="Arial" w:cs="Arial"/>
          <w:sz w:val="22"/>
          <w:szCs w:val="22"/>
        </w:rPr>
        <w:t>doloží</w:t>
      </w:r>
      <w:proofErr w:type="gramEnd"/>
      <w:r w:rsidRPr="003C79F5">
        <w:rPr>
          <w:rFonts w:ascii="Arial" w:hAnsi="Arial" w:cs="Arial"/>
          <w:sz w:val="22"/>
          <w:szCs w:val="22"/>
        </w:rPr>
        <w:t xml:space="preserve"> rozpracovanost a tyto práce budou v této výši uhrazeny na základě oboustranně potvrzeného protokolu. O dobu přerušení prací se </w:t>
      </w:r>
      <w:proofErr w:type="gramStart"/>
      <w:r w:rsidRPr="003C79F5">
        <w:rPr>
          <w:rFonts w:ascii="Arial" w:hAnsi="Arial" w:cs="Arial"/>
          <w:sz w:val="22"/>
          <w:szCs w:val="22"/>
        </w:rPr>
        <w:t>prodlouží</w:t>
      </w:r>
      <w:proofErr w:type="gramEnd"/>
      <w:r w:rsidRPr="003C79F5">
        <w:rPr>
          <w:rFonts w:ascii="Arial" w:hAnsi="Arial" w:cs="Arial"/>
          <w:sz w:val="22"/>
          <w:szCs w:val="22"/>
        </w:rPr>
        <w:t xml:space="preserve"> lhůty k předání díla, pokud nebude dohodnuto jinak. </w:t>
      </w:r>
      <w:r w:rsidR="006F7248">
        <w:rPr>
          <w:rFonts w:ascii="Arial" w:hAnsi="Arial" w:cs="Arial"/>
          <w:sz w:val="22"/>
          <w:szCs w:val="22"/>
        </w:rPr>
        <w:t>Poskytovatel</w:t>
      </w:r>
      <w:r w:rsidRPr="003C79F5">
        <w:rPr>
          <w:rFonts w:ascii="Arial" w:hAnsi="Arial" w:cs="Arial"/>
          <w:sz w:val="22"/>
          <w:szCs w:val="22"/>
        </w:rPr>
        <w:t xml:space="preserve"> toto právo objednatele plně akceptuje.</w:t>
      </w:r>
    </w:p>
    <w:p w14:paraId="1487FCF0" w14:textId="77777777" w:rsidR="00040286" w:rsidRPr="00040286" w:rsidRDefault="00722EB0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od této dohod</w:t>
      </w:r>
      <w:r w:rsidR="00040286" w:rsidRPr="00040286">
        <w:rPr>
          <w:rFonts w:ascii="Arial" w:hAnsi="Arial" w:cs="Arial"/>
          <w:sz w:val="22"/>
          <w:szCs w:val="22"/>
        </w:rPr>
        <w:t xml:space="preserve">y oprávněn odstoupit bez jakýchkoliv sankcí, pokud mu nebude schválena částka ze státního rozpočtu. </w:t>
      </w:r>
    </w:p>
    <w:p w14:paraId="3FFF3FA8" w14:textId="77777777" w:rsidR="00040286" w:rsidRPr="00040286" w:rsidRDefault="00040286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Objednatel je dále o</w:t>
      </w:r>
      <w:r w:rsidR="009321AD">
        <w:rPr>
          <w:rFonts w:ascii="Arial" w:hAnsi="Arial" w:cs="Arial"/>
          <w:sz w:val="22"/>
          <w:szCs w:val="22"/>
        </w:rPr>
        <w:t>právněn odstoupit od této dohod</w:t>
      </w:r>
      <w:r w:rsidRPr="00040286">
        <w:rPr>
          <w:rFonts w:ascii="Arial" w:hAnsi="Arial" w:cs="Arial"/>
          <w:sz w:val="22"/>
          <w:szCs w:val="22"/>
        </w:rPr>
        <w:t>y:</w:t>
      </w:r>
    </w:p>
    <w:p w14:paraId="3E39D9E9" w14:textId="77777777" w:rsidR="00040286" w:rsidRPr="00040286" w:rsidRDefault="00040286" w:rsidP="00377CE2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 xml:space="preserve">v případě, že probíhá insolvenční řízení proti majetku </w:t>
      </w:r>
      <w:r>
        <w:rPr>
          <w:rFonts w:ascii="Arial" w:hAnsi="Arial" w:cs="Arial"/>
          <w:sz w:val="22"/>
          <w:szCs w:val="22"/>
        </w:rPr>
        <w:t>poskytovatele</w:t>
      </w:r>
      <w:r w:rsidRPr="00040286">
        <w:rPr>
          <w:rFonts w:ascii="Arial" w:hAnsi="Arial" w:cs="Arial"/>
          <w:sz w:val="22"/>
          <w:szCs w:val="22"/>
        </w:rPr>
        <w:t xml:space="preserve">, v němž bylo vydáno rozhodnutí o úpadku nebo byl konkurs zrušen proto, že majetek poskytovatele byl zcela nepostačující, nebo </w:t>
      </w:r>
      <w:r w:rsidR="001A3CEB">
        <w:rPr>
          <w:rFonts w:ascii="Arial" w:hAnsi="Arial" w:cs="Arial"/>
          <w:sz w:val="22"/>
          <w:szCs w:val="22"/>
        </w:rPr>
        <w:t>poskytovatel</w:t>
      </w:r>
      <w:r w:rsidRPr="00040286">
        <w:rPr>
          <w:rFonts w:ascii="Arial" w:hAnsi="Arial" w:cs="Arial"/>
          <w:sz w:val="22"/>
          <w:szCs w:val="22"/>
        </w:rPr>
        <w:t xml:space="preserve"> vstoupí do likvidace;</w:t>
      </w:r>
    </w:p>
    <w:p w14:paraId="4C699D3B" w14:textId="77777777" w:rsidR="00040286" w:rsidRPr="00040286" w:rsidRDefault="00040286" w:rsidP="00377CE2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 xml:space="preserve">v případě podstatného porušení této </w:t>
      </w:r>
      <w:r w:rsidR="006F7248">
        <w:rPr>
          <w:rFonts w:ascii="Arial" w:hAnsi="Arial" w:cs="Arial"/>
          <w:sz w:val="22"/>
          <w:szCs w:val="22"/>
        </w:rPr>
        <w:t>rámcové dohody</w:t>
      </w:r>
      <w:r w:rsidRPr="00040286">
        <w:rPr>
          <w:rFonts w:ascii="Arial" w:hAnsi="Arial" w:cs="Arial"/>
          <w:sz w:val="22"/>
          <w:szCs w:val="22"/>
        </w:rPr>
        <w:t xml:space="preserve"> </w:t>
      </w:r>
      <w:r w:rsidR="001A3CEB" w:rsidRPr="001A3CEB">
        <w:rPr>
          <w:rFonts w:ascii="Arial" w:hAnsi="Arial" w:cs="Arial"/>
          <w:sz w:val="22"/>
          <w:szCs w:val="22"/>
        </w:rPr>
        <w:t>poskytovatele</w:t>
      </w:r>
      <w:r w:rsidR="001A3CEB">
        <w:rPr>
          <w:rFonts w:ascii="Arial" w:hAnsi="Arial" w:cs="Arial"/>
          <w:sz w:val="22"/>
          <w:szCs w:val="22"/>
        </w:rPr>
        <w:t>m</w:t>
      </w:r>
      <w:r w:rsidRPr="00040286">
        <w:rPr>
          <w:rFonts w:ascii="Arial" w:hAnsi="Arial" w:cs="Arial"/>
          <w:sz w:val="22"/>
          <w:szCs w:val="22"/>
        </w:rPr>
        <w:t>, zejména v případě:</w:t>
      </w:r>
    </w:p>
    <w:p w14:paraId="0AC1B542" w14:textId="77777777" w:rsidR="00040286" w:rsidRPr="00207EF0" w:rsidRDefault="00040286" w:rsidP="00377CE2">
      <w:pPr>
        <w:numPr>
          <w:ilvl w:val="0"/>
          <w:numId w:val="22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prodlení s řádným zahájením</w:t>
      </w:r>
      <w:r w:rsidR="001A3CEB" w:rsidRPr="00207EF0">
        <w:rPr>
          <w:rFonts w:ascii="Arial" w:hAnsi="Arial" w:cs="Arial"/>
          <w:sz w:val="22"/>
          <w:szCs w:val="22"/>
        </w:rPr>
        <w:t xml:space="preserve"> prací, předáním dílčího plnění</w:t>
      </w:r>
      <w:r w:rsidRPr="00207EF0">
        <w:rPr>
          <w:rFonts w:ascii="Arial" w:hAnsi="Arial" w:cs="Arial"/>
          <w:sz w:val="22"/>
          <w:szCs w:val="22"/>
        </w:rPr>
        <w:t>, po dobu delší než 30 kalendářních dnů,</w:t>
      </w:r>
    </w:p>
    <w:p w14:paraId="445349C4" w14:textId="77777777" w:rsidR="00040286" w:rsidRPr="00207EF0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prodlení s řá</w:t>
      </w:r>
      <w:r w:rsidR="001A3CEB" w:rsidRPr="00207EF0">
        <w:rPr>
          <w:rFonts w:ascii="Arial" w:hAnsi="Arial" w:cs="Arial"/>
          <w:sz w:val="22"/>
          <w:szCs w:val="22"/>
        </w:rPr>
        <w:t>dným protokolárním předáním dílčího plnění</w:t>
      </w:r>
      <w:r w:rsidRPr="00207EF0">
        <w:rPr>
          <w:rFonts w:ascii="Arial" w:hAnsi="Arial" w:cs="Arial"/>
          <w:sz w:val="22"/>
          <w:szCs w:val="22"/>
        </w:rPr>
        <w:t xml:space="preserve"> delším než 30 kalendářních dnů, </w:t>
      </w:r>
    </w:p>
    <w:p w14:paraId="4A41C529" w14:textId="77777777" w:rsidR="00040286" w:rsidRPr="001A3CEB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neoprávněného zast</w:t>
      </w:r>
      <w:r w:rsidR="001A3CEB">
        <w:rPr>
          <w:rFonts w:ascii="Arial" w:hAnsi="Arial" w:cs="Arial"/>
          <w:sz w:val="22"/>
          <w:szCs w:val="22"/>
        </w:rPr>
        <w:t>avení či přerušení prací</w:t>
      </w:r>
      <w:r w:rsidRPr="00040286">
        <w:rPr>
          <w:rFonts w:ascii="Arial" w:hAnsi="Arial" w:cs="Arial"/>
          <w:sz w:val="22"/>
          <w:szCs w:val="22"/>
        </w:rPr>
        <w:t xml:space="preserve"> na dobu delší než 15 kalendářních dnů v rozporu s touto </w:t>
      </w:r>
      <w:r w:rsidR="001A3CEB">
        <w:rPr>
          <w:rFonts w:ascii="Arial" w:hAnsi="Arial" w:cs="Arial"/>
          <w:sz w:val="22"/>
          <w:szCs w:val="22"/>
        </w:rPr>
        <w:t>rámcovou dohodou</w:t>
      </w:r>
      <w:r w:rsidRPr="00040286">
        <w:rPr>
          <w:rFonts w:ascii="Arial" w:hAnsi="Arial" w:cs="Arial"/>
          <w:sz w:val="22"/>
          <w:szCs w:val="22"/>
        </w:rPr>
        <w:t>,</w:t>
      </w:r>
      <w:r w:rsidRPr="001A3CEB">
        <w:rPr>
          <w:rFonts w:ascii="Arial" w:hAnsi="Arial" w:cs="Arial"/>
          <w:sz w:val="22"/>
          <w:szCs w:val="22"/>
        </w:rPr>
        <w:t xml:space="preserve"> </w:t>
      </w:r>
    </w:p>
    <w:p w14:paraId="58359161" w14:textId="77777777" w:rsidR="00040286" w:rsidRPr="00040286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lastRenderedPageBreak/>
        <w:t xml:space="preserve">kdy vyjde najevo, že </w:t>
      </w:r>
      <w:r w:rsidR="001A3CEB">
        <w:rPr>
          <w:rFonts w:ascii="Arial" w:hAnsi="Arial" w:cs="Arial"/>
          <w:sz w:val="22"/>
          <w:szCs w:val="22"/>
        </w:rPr>
        <w:t>poskytovatel</w:t>
      </w:r>
      <w:r w:rsidRPr="00040286">
        <w:rPr>
          <w:rFonts w:ascii="Arial" w:hAnsi="Arial" w:cs="Arial"/>
          <w:sz w:val="22"/>
          <w:szCs w:val="22"/>
        </w:rPr>
        <w:t xml:space="preserve"> uvedl v rámci zadávacího řízení nepravdivé či zkreslené informace, které by měly zřejmý vliv na výběr </w:t>
      </w:r>
      <w:r w:rsidR="00BD512E">
        <w:rPr>
          <w:rFonts w:ascii="Arial" w:hAnsi="Arial" w:cs="Arial"/>
          <w:sz w:val="22"/>
          <w:szCs w:val="22"/>
        </w:rPr>
        <w:t>poskytovatele</w:t>
      </w:r>
      <w:r w:rsidR="00377CE2">
        <w:rPr>
          <w:rFonts w:ascii="Arial" w:hAnsi="Arial" w:cs="Arial"/>
          <w:sz w:val="22"/>
          <w:szCs w:val="22"/>
        </w:rPr>
        <w:t xml:space="preserve"> pro uzavření této dohod</w:t>
      </w:r>
      <w:r w:rsidRPr="00040286">
        <w:rPr>
          <w:rFonts w:ascii="Arial" w:hAnsi="Arial" w:cs="Arial"/>
          <w:sz w:val="22"/>
          <w:szCs w:val="22"/>
        </w:rPr>
        <w:t>y</w:t>
      </w:r>
    </w:p>
    <w:p w14:paraId="1A172E20" w14:textId="77777777" w:rsidR="006B2ECA" w:rsidRPr="00114F97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jiného porušení povinnosti dle t</w:t>
      </w:r>
      <w:r w:rsidR="00377CE2">
        <w:rPr>
          <w:rFonts w:ascii="Arial" w:hAnsi="Arial" w:cs="Arial"/>
          <w:sz w:val="22"/>
          <w:szCs w:val="22"/>
        </w:rPr>
        <w:t>éto dohod</w:t>
      </w:r>
      <w:r w:rsidRPr="00040286">
        <w:rPr>
          <w:rFonts w:ascii="Arial" w:hAnsi="Arial" w:cs="Arial"/>
          <w:sz w:val="22"/>
          <w:szCs w:val="22"/>
        </w:rPr>
        <w:t>y, které nebude odstraněno ani v dostatečné přiměřené lhůtě 14 kalendářních dnů.</w:t>
      </w:r>
    </w:p>
    <w:p w14:paraId="06514D15" w14:textId="77777777" w:rsidR="009A3DB5" w:rsidRPr="00207EF0" w:rsidRDefault="009A3DB5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Objednatel není povinen vyčerpat celý finanční limit</w:t>
      </w:r>
      <w:r w:rsidR="00BC59BB" w:rsidRPr="00207E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353F">
        <w:rPr>
          <w:rFonts w:ascii="Arial" w:hAnsi="Arial" w:cs="Arial"/>
          <w:sz w:val="22"/>
          <w:szCs w:val="22"/>
        </w:rPr>
        <w:t>3</w:t>
      </w:r>
      <w:r w:rsidR="00711E87">
        <w:rPr>
          <w:rFonts w:ascii="Arial" w:hAnsi="Arial" w:cs="Arial"/>
          <w:sz w:val="22"/>
          <w:szCs w:val="22"/>
        </w:rPr>
        <w:t>0</w:t>
      </w:r>
      <w:r w:rsidR="00A15BB1">
        <w:rPr>
          <w:rFonts w:ascii="Arial" w:hAnsi="Arial" w:cs="Arial"/>
          <w:sz w:val="22"/>
          <w:szCs w:val="22"/>
        </w:rPr>
        <w:t>0.000,-</w:t>
      </w:r>
      <w:proofErr w:type="gramEnd"/>
      <w:r w:rsidR="00BF26F0" w:rsidRPr="00207EF0">
        <w:rPr>
          <w:rFonts w:ascii="Arial" w:hAnsi="Arial" w:cs="Arial"/>
          <w:sz w:val="22"/>
          <w:szCs w:val="22"/>
        </w:rPr>
        <w:t xml:space="preserve"> Kč</w:t>
      </w:r>
      <w:r w:rsidR="003307B1" w:rsidRPr="00207EF0">
        <w:rPr>
          <w:rFonts w:ascii="Arial" w:hAnsi="Arial" w:cs="Arial"/>
          <w:sz w:val="22"/>
          <w:szCs w:val="22"/>
        </w:rPr>
        <w:t xml:space="preserve"> bez DPH.</w:t>
      </w:r>
    </w:p>
    <w:p w14:paraId="7806CEBB" w14:textId="77777777" w:rsidR="000B7D10" w:rsidRPr="00207EF0" w:rsidRDefault="000B7D10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V případě, že za dobu trvání této</w:t>
      </w:r>
      <w:r w:rsidR="009E7589" w:rsidRPr="00207EF0">
        <w:rPr>
          <w:rFonts w:ascii="Arial" w:hAnsi="Arial" w:cs="Arial"/>
          <w:sz w:val="22"/>
          <w:szCs w:val="22"/>
        </w:rPr>
        <w:t xml:space="preserve"> rámcové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Pr="00207EF0">
        <w:rPr>
          <w:rFonts w:ascii="Arial" w:hAnsi="Arial" w:cs="Arial"/>
          <w:sz w:val="22"/>
          <w:szCs w:val="22"/>
        </w:rPr>
        <w:t xml:space="preserve"> dojde k</w:t>
      </w:r>
      <w:r w:rsidR="005B38AC" w:rsidRPr="00207EF0">
        <w:rPr>
          <w:rFonts w:ascii="Arial" w:hAnsi="Arial" w:cs="Arial"/>
          <w:sz w:val="22"/>
          <w:szCs w:val="22"/>
        </w:rPr>
        <w:t xml:space="preserve"> vyřazení zboží z katalogu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="005B38AC" w:rsidRPr="00207EF0">
        <w:rPr>
          <w:rFonts w:ascii="Arial" w:hAnsi="Arial" w:cs="Arial"/>
          <w:sz w:val="22"/>
          <w:szCs w:val="22"/>
        </w:rPr>
        <w:t xml:space="preserve">e (např. z důvodu </w:t>
      </w:r>
      <w:r w:rsidRPr="00207EF0">
        <w:rPr>
          <w:rFonts w:ascii="Arial" w:hAnsi="Arial" w:cs="Arial"/>
          <w:sz w:val="22"/>
          <w:szCs w:val="22"/>
        </w:rPr>
        <w:t>ukončení výroby daného druhu zboží</w:t>
      </w:r>
      <w:r w:rsidR="005B38AC" w:rsidRPr="00207EF0">
        <w:rPr>
          <w:rFonts w:ascii="Arial" w:hAnsi="Arial" w:cs="Arial"/>
          <w:sz w:val="22"/>
          <w:szCs w:val="22"/>
        </w:rPr>
        <w:t>)</w:t>
      </w:r>
      <w:r w:rsidRPr="00207EF0">
        <w:rPr>
          <w:rFonts w:ascii="Arial" w:hAnsi="Arial" w:cs="Arial"/>
          <w:sz w:val="22"/>
          <w:szCs w:val="22"/>
        </w:rPr>
        <w:t xml:space="preserve">, je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Pr="00207EF0">
        <w:rPr>
          <w:rFonts w:ascii="Arial" w:hAnsi="Arial" w:cs="Arial"/>
          <w:sz w:val="22"/>
          <w:szCs w:val="22"/>
        </w:rPr>
        <w:t xml:space="preserve"> povinen takovou skutečnost bez zbytečného odkladu oznámit </w:t>
      </w:r>
      <w:r w:rsidR="008C5656" w:rsidRPr="00207EF0">
        <w:rPr>
          <w:rFonts w:ascii="Arial" w:hAnsi="Arial" w:cs="Arial"/>
          <w:sz w:val="22"/>
          <w:szCs w:val="22"/>
        </w:rPr>
        <w:t>o</w:t>
      </w:r>
      <w:r w:rsidR="00D33B8D" w:rsidRPr="00207EF0">
        <w:rPr>
          <w:rFonts w:ascii="Arial" w:hAnsi="Arial" w:cs="Arial"/>
          <w:sz w:val="22"/>
          <w:szCs w:val="22"/>
        </w:rPr>
        <w:t>bjednatel</w:t>
      </w:r>
      <w:r w:rsidR="00D235ED" w:rsidRPr="00207EF0">
        <w:rPr>
          <w:rFonts w:ascii="Arial" w:hAnsi="Arial" w:cs="Arial"/>
          <w:sz w:val="22"/>
          <w:szCs w:val="22"/>
        </w:rPr>
        <w:t>i</w:t>
      </w:r>
      <w:r w:rsidRPr="00207EF0">
        <w:rPr>
          <w:rFonts w:ascii="Arial" w:hAnsi="Arial" w:cs="Arial"/>
          <w:sz w:val="22"/>
          <w:szCs w:val="22"/>
        </w:rPr>
        <w:t xml:space="preserve"> a zajistit náhradní zboží </w:t>
      </w:r>
      <w:r w:rsidR="005B38AC" w:rsidRPr="00207EF0">
        <w:rPr>
          <w:rFonts w:ascii="Arial" w:hAnsi="Arial" w:cs="Arial"/>
          <w:sz w:val="22"/>
          <w:szCs w:val="22"/>
        </w:rPr>
        <w:t>stejné kvalit</w:t>
      </w:r>
      <w:r w:rsidR="00FA150C" w:rsidRPr="00207EF0">
        <w:rPr>
          <w:rFonts w:ascii="Arial" w:hAnsi="Arial" w:cs="Arial"/>
          <w:sz w:val="22"/>
          <w:szCs w:val="22"/>
        </w:rPr>
        <w:t>y</w:t>
      </w:r>
      <w:r w:rsidR="005B38AC" w:rsidRPr="00207EF0">
        <w:rPr>
          <w:rFonts w:ascii="Arial" w:hAnsi="Arial" w:cs="Arial"/>
          <w:sz w:val="22"/>
          <w:szCs w:val="22"/>
        </w:rPr>
        <w:t xml:space="preserve"> a určení </w:t>
      </w:r>
      <w:r w:rsidRPr="00207EF0">
        <w:rPr>
          <w:rFonts w:ascii="Arial" w:hAnsi="Arial" w:cs="Arial"/>
          <w:sz w:val="22"/>
          <w:szCs w:val="22"/>
        </w:rPr>
        <w:t xml:space="preserve">odpovídající </w:t>
      </w:r>
      <w:r w:rsidR="005B38AC" w:rsidRPr="00207EF0">
        <w:rPr>
          <w:rFonts w:ascii="Arial" w:hAnsi="Arial" w:cs="Arial"/>
          <w:sz w:val="22"/>
          <w:szCs w:val="22"/>
        </w:rPr>
        <w:t xml:space="preserve">příslušné </w:t>
      </w:r>
      <w:r w:rsidRPr="00207EF0">
        <w:rPr>
          <w:rFonts w:ascii="Arial" w:hAnsi="Arial" w:cs="Arial"/>
          <w:sz w:val="22"/>
          <w:szCs w:val="22"/>
        </w:rPr>
        <w:t>specifikaci.</w:t>
      </w:r>
      <w:r w:rsidR="005B38AC" w:rsidRPr="00207EF0">
        <w:rPr>
          <w:rFonts w:ascii="Arial" w:hAnsi="Arial" w:cs="Arial"/>
          <w:sz w:val="22"/>
          <w:szCs w:val="22"/>
        </w:rPr>
        <w:t xml:space="preserve"> </w:t>
      </w:r>
      <w:r w:rsidR="00F87415" w:rsidRPr="00207EF0">
        <w:rPr>
          <w:rFonts w:ascii="Arial" w:hAnsi="Arial" w:cs="Arial"/>
          <w:sz w:val="22"/>
          <w:szCs w:val="22"/>
        </w:rPr>
        <w:t>Maximální c</w:t>
      </w:r>
      <w:r w:rsidR="005B38AC" w:rsidRPr="00207EF0">
        <w:rPr>
          <w:rFonts w:ascii="Arial" w:hAnsi="Arial" w:cs="Arial"/>
          <w:sz w:val="22"/>
          <w:szCs w:val="22"/>
        </w:rPr>
        <w:t xml:space="preserve">ena náhradního zboží je určena původní cenovou nabídkou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="005B38AC" w:rsidRPr="00207EF0">
        <w:rPr>
          <w:rFonts w:ascii="Arial" w:hAnsi="Arial" w:cs="Arial"/>
          <w:sz w:val="22"/>
          <w:szCs w:val="22"/>
        </w:rPr>
        <w:t>e</w:t>
      </w:r>
      <w:r w:rsidR="00F87415" w:rsidRPr="00207EF0">
        <w:rPr>
          <w:rFonts w:ascii="Arial" w:hAnsi="Arial" w:cs="Arial"/>
          <w:sz w:val="22"/>
          <w:szCs w:val="22"/>
        </w:rPr>
        <w:t xml:space="preserve">. </w:t>
      </w:r>
      <w:r w:rsidR="00D33B8D" w:rsidRPr="00207EF0">
        <w:rPr>
          <w:rFonts w:ascii="Arial" w:hAnsi="Arial" w:cs="Arial"/>
          <w:sz w:val="22"/>
          <w:szCs w:val="22"/>
        </w:rPr>
        <w:t>Poskytovatel</w:t>
      </w:r>
      <w:r w:rsidR="00F87415" w:rsidRPr="00207EF0">
        <w:rPr>
          <w:rFonts w:ascii="Arial" w:hAnsi="Arial" w:cs="Arial"/>
          <w:sz w:val="22"/>
          <w:szCs w:val="22"/>
        </w:rPr>
        <w:t xml:space="preserve"> je povinen aktualizovat svoji nabídku</w:t>
      </w:r>
      <w:r w:rsidR="00BF26F0" w:rsidRPr="00207EF0">
        <w:rPr>
          <w:rFonts w:ascii="Arial" w:hAnsi="Arial" w:cs="Arial"/>
          <w:sz w:val="22"/>
          <w:szCs w:val="22"/>
        </w:rPr>
        <w:t>,</w:t>
      </w:r>
      <w:r w:rsidR="00F87415" w:rsidRPr="00207EF0">
        <w:rPr>
          <w:rFonts w:ascii="Arial" w:hAnsi="Arial" w:cs="Arial"/>
          <w:sz w:val="22"/>
          <w:szCs w:val="22"/>
        </w:rPr>
        <w:t xml:space="preserve"> tj. doplnit do ní katalogové číslo náhradního zboží</w:t>
      </w:r>
      <w:r w:rsidR="00236BD5" w:rsidRPr="00207EF0">
        <w:rPr>
          <w:rFonts w:ascii="Arial" w:hAnsi="Arial" w:cs="Arial"/>
          <w:sz w:val="22"/>
          <w:szCs w:val="22"/>
        </w:rPr>
        <w:t xml:space="preserve"> a případně cenu</w:t>
      </w:r>
      <w:r w:rsidR="000702B8" w:rsidRPr="00207EF0">
        <w:rPr>
          <w:rFonts w:ascii="Arial" w:hAnsi="Arial" w:cs="Arial"/>
          <w:sz w:val="22"/>
          <w:szCs w:val="22"/>
        </w:rPr>
        <w:t>,</w:t>
      </w:r>
      <w:r w:rsidR="00F87415" w:rsidRPr="00207EF0">
        <w:rPr>
          <w:rFonts w:ascii="Arial" w:hAnsi="Arial" w:cs="Arial"/>
          <w:sz w:val="22"/>
          <w:szCs w:val="22"/>
        </w:rPr>
        <w:t xml:space="preserve"> a tato </w:t>
      </w:r>
      <w:r w:rsidR="00FA150C" w:rsidRPr="00207EF0">
        <w:rPr>
          <w:rFonts w:ascii="Arial" w:hAnsi="Arial" w:cs="Arial"/>
          <w:sz w:val="22"/>
          <w:szCs w:val="22"/>
        </w:rPr>
        <w:t xml:space="preserve">aktualizovaná nabídka </w:t>
      </w:r>
      <w:r w:rsidR="00F87415" w:rsidRPr="00207EF0">
        <w:rPr>
          <w:rFonts w:ascii="Arial" w:hAnsi="Arial" w:cs="Arial"/>
          <w:sz w:val="22"/>
          <w:szCs w:val="22"/>
        </w:rPr>
        <w:t xml:space="preserve">se stává nedílnou součástí této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F87415" w:rsidRPr="00207EF0">
        <w:rPr>
          <w:rFonts w:ascii="Arial" w:hAnsi="Arial" w:cs="Arial"/>
          <w:sz w:val="22"/>
          <w:szCs w:val="22"/>
        </w:rPr>
        <w:t xml:space="preserve">. </w:t>
      </w:r>
      <w:r w:rsidR="00D33B8D" w:rsidRPr="00207EF0">
        <w:rPr>
          <w:rFonts w:ascii="Arial" w:hAnsi="Arial" w:cs="Arial"/>
          <w:sz w:val="22"/>
          <w:szCs w:val="22"/>
        </w:rPr>
        <w:t>Objednatel</w:t>
      </w:r>
      <w:r w:rsidR="005457DC" w:rsidRPr="00207EF0">
        <w:rPr>
          <w:rFonts w:ascii="Arial" w:hAnsi="Arial" w:cs="Arial"/>
          <w:sz w:val="22"/>
          <w:szCs w:val="22"/>
        </w:rPr>
        <w:t xml:space="preserve"> je oprávněn od této </w:t>
      </w:r>
      <w:r w:rsidR="008C5656" w:rsidRPr="00207EF0">
        <w:rPr>
          <w:rFonts w:ascii="Arial" w:hAnsi="Arial" w:cs="Arial"/>
          <w:sz w:val="22"/>
          <w:szCs w:val="22"/>
        </w:rPr>
        <w:t>r</w:t>
      </w:r>
      <w:r w:rsidR="005457DC" w:rsidRPr="00207EF0">
        <w:rPr>
          <w:rFonts w:ascii="Arial" w:hAnsi="Arial" w:cs="Arial"/>
          <w:sz w:val="22"/>
          <w:szCs w:val="22"/>
        </w:rPr>
        <w:t xml:space="preserve">ámcové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5457DC" w:rsidRPr="00207EF0">
        <w:rPr>
          <w:rFonts w:ascii="Arial" w:hAnsi="Arial" w:cs="Arial"/>
          <w:sz w:val="22"/>
          <w:szCs w:val="22"/>
        </w:rPr>
        <w:t xml:space="preserve"> odstoupit v případě, že bude po dobu trvání této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5457DC" w:rsidRPr="00207EF0">
        <w:rPr>
          <w:rFonts w:ascii="Arial" w:hAnsi="Arial" w:cs="Arial"/>
          <w:sz w:val="22"/>
          <w:szCs w:val="22"/>
        </w:rPr>
        <w:t xml:space="preserve"> vyřazeno více než 5</w:t>
      </w:r>
      <w:r w:rsidR="000B297C" w:rsidRPr="00207EF0">
        <w:rPr>
          <w:rFonts w:ascii="Arial" w:hAnsi="Arial" w:cs="Arial"/>
          <w:sz w:val="22"/>
          <w:szCs w:val="22"/>
        </w:rPr>
        <w:t xml:space="preserve"> </w:t>
      </w:r>
      <w:r w:rsidR="005457DC" w:rsidRPr="00207EF0">
        <w:rPr>
          <w:rFonts w:ascii="Arial" w:hAnsi="Arial" w:cs="Arial"/>
          <w:sz w:val="22"/>
          <w:szCs w:val="22"/>
        </w:rPr>
        <w:t>% druhů zboží</w:t>
      </w:r>
      <w:r w:rsidR="008C5656" w:rsidRPr="00207EF0">
        <w:rPr>
          <w:rFonts w:ascii="Arial" w:hAnsi="Arial" w:cs="Arial"/>
          <w:sz w:val="22"/>
          <w:szCs w:val="22"/>
        </w:rPr>
        <w:t>,</w:t>
      </w:r>
      <w:r w:rsidR="005457DC" w:rsidRPr="00207EF0">
        <w:rPr>
          <w:rFonts w:ascii="Arial" w:hAnsi="Arial" w:cs="Arial"/>
          <w:sz w:val="22"/>
          <w:szCs w:val="22"/>
        </w:rPr>
        <w:t xml:space="preserve"> aniž by byla zajištěna adekvátní náhrada. </w:t>
      </w:r>
      <w:r w:rsidR="00CB5911" w:rsidRPr="00207EF0">
        <w:rPr>
          <w:rFonts w:ascii="Arial" w:hAnsi="Arial" w:cs="Arial"/>
          <w:sz w:val="22"/>
          <w:szCs w:val="22"/>
        </w:rPr>
        <w:t>Nezajištění adekvátní náhrady se považuje za podstatné porušení smluvních povinností.</w:t>
      </w:r>
    </w:p>
    <w:p w14:paraId="3835CD4D" w14:textId="77777777" w:rsidR="00F87415" w:rsidRDefault="005B38A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se opakovaně (nejméně dvakrát) po dobu trvání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6F7248">
        <w:rPr>
          <w:rFonts w:ascii="Arial" w:hAnsi="Arial" w:cs="Arial"/>
          <w:sz w:val="22"/>
          <w:szCs w:val="22"/>
        </w:rPr>
        <w:t xml:space="preserve"> projeví v rámci dílčích plnění vady zboží, </w:t>
      </w:r>
      <w:r>
        <w:rPr>
          <w:rFonts w:ascii="Arial" w:hAnsi="Arial" w:cs="Arial"/>
          <w:sz w:val="22"/>
          <w:szCs w:val="22"/>
        </w:rPr>
        <w:t xml:space="preserve">je </w:t>
      </w:r>
      <w:r w:rsidR="008C565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oprávněn požadovat </w:t>
      </w:r>
      <w:r w:rsidR="005457DC">
        <w:rPr>
          <w:rFonts w:ascii="Arial" w:hAnsi="Arial" w:cs="Arial"/>
          <w:sz w:val="22"/>
          <w:szCs w:val="22"/>
        </w:rPr>
        <w:t xml:space="preserve">na </w:t>
      </w:r>
      <w:r w:rsidR="008C565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5457DC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zajištění náhradního zboží o stejné kvalitě a určení odpovídající příslušné specifikaci.</w:t>
      </w:r>
      <w:r w:rsidR="00F87415" w:rsidRPr="00F87415">
        <w:rPr>
          <w:rFonts w:ascii="Arial" w:hAnsi="Arial" w:cs="Arial"/>
          <w:sz w:val="22"/>
          <w:szCs w:val="22"/>
        </w:rPr>
        <w:t xml:space="preserve"> </w:t>
      </w:r>
      <w:r w:rsidR="00F87415">
        <w:rPr>
          <w:rFonts w:ascii="Arial" w:hAnsi="Arial" w:cs="Arial"/>
          <w:sz w:val="22"/>
          <w:szCs w:val="22"/>
        </w:rPr>
        <w:t xml:space="preserve">Maximální cena náhradního zboží je určena původní cenovou nabídkou </w:t>
      </w:r>
      <w:r w:rsidR="008C565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F87415">
        <w:rPr>
          <w:rFonts w:ascii="Arial" w:hAnsi="Arial" w:cs="Arial"/>
          <w:sz w:val="22"/>
          <w:szCs w:val="22"/>
        </w:rPr>
        <w:t xml:space="preserve">e. </w:t>
      </w:r>
      <w:r w:rsidR="00D33B8D">
        <w:rPr>
          <w:rFonts w:ascii="Arial" w:hAnsi="Arial" w:cs="Arial"/>
          <w:sz w:val="22"/>
          <w:szCs w:val="22"/>
        </w:rPr>
        <w:t>Poskytovatel</w:t>
      </w:r>
      <w:r w:rsidR="00F87415">
        <w:rPr>
          <w:rFonts w:ascii="Arial" w:hAnsi="Arial" w:cs="Arial"/>
          <w:sz w:val="22"/>
          <w:szCs w:val="22"/>
        </w:rPr>
        <w:t xml:space="preserve"> je povinen aktualizovat svoji nabídku</w:t>
      </w:r>
      <w:r w:rsidR="00BF26F0">
        <w:rPr>
          <w:rFonts w:ascii="Arial" w:hAnsi="Arial" w:cs="Arial"/>
          <w:sz w:val="22"/>
          <w:szCs w:val="22"/>
        </w:rPr>
        <w:t>,</w:t>
      </w:r>
      <w:r w:rsidR="00F87415">
        <w:rPr>
          <w:rFonts w:ascii="Arial" w:hAnsi="Arial" w:cs="Arial"/>
          <w:sz w:val="22"/>
          <w:szCs w:val="22"/>
        </w:rPr>
        <w:t xml:space="preserve"> tj. doplnit do ní katalogové číslo náhradního zboží</w:t>
      </w:r>
      <w:r w:rsidR="00236BD5">
        <w:rPr>
          <w:rFonts w:ascii="Arial" w:hAnsi="Arial" w:cs="Arial"/>
          <w:sz w:val="22"/>
          <w:szCs w:val="22"/>
        </w:rPr>
        <w:t xml:space="preserve"> a případně cenu</w:t>
      </w:r>
      <w:r w:rsidR="00F87415">
        <w:rPr>
          <w:rFonts w:ascii="Arial" w:hAnsi="Arial" w:cs="Arial"/>
          <w:sz w:val="22"/>
          <w:szCs w:val="22"/>
        </w:rPr>
        <w:t xml:space="preserve"> a tato </w:t>
      </w:r>
      <w:r w:rsidR="00FA150C">
        <w:rPr>
          <w:rFonts w:ascii="Arial" w:hAnsi="Arial" w:cs="Arial"/>
          <w:sz w:val="22"/>
          <w:szCs w:val="22"/>
        </w:rPr>
        <w:t xml:space="preserve">aktualizovaná nabídka </w:t>
      </w:r>
      <w:r w:rsidR="00F87415">
        <w:rPr>
          <w:rFonts w:ascii="Arial" w:hAnsi="Arial" w:cs="Arial"/>
          <w:sz w:val="22"/>
          <w:szCs w:val="22"/>
        </w:rPr>
        <w:t xml:space="preserve">se stává nedílnou součástí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F87415">
        <w:rPr>
          <w:rFonts w:ascii="Arial" w:hAnsi="Arial" w:cs="Arial"/>
          <w:sz w:val="22"/>
          <w:szCs w:val="22"/>
        </w:rPr>
        <w:t xml:space="preserve">. </w:t>
      </w:r>
    </w:p>
    <w:p w14:paraId="0311D612" w14:textId="77777777" w:rsidR="00D7719C" w:rsidRPr="00D7719C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 xml:space="preserve">Pokud odstoupí od této </w:t>
      </w:r>
      <w:r w:rsidR="009E7589">
        <w:rPr>
          <w:rFonts w:ascii="Arial" w:hAnsi="Arial" w:cs="Arial"/>
          <w:sz w:val="22"/>
          <w:szCs w:val="22"/>
        </w:rPr>
        <w:t>rám</w:t>
      </w:r>
      <w:r w:rsidR="00BD512E">
        <w:rPr>
          <w:rFonts w:ascii="Arial" w:hAnsi="Arial" w:cs="Arial"/>
          <w:sz w:val="22"/>
          <w:szCs w:val="22"/>
        </w:rPr>
        <w:t>co</w:t>
      </w:r>
      <w:r w:rsidR="009E7589">
        <w:rPr>
          <w:rFonts w:ascii="Arial" w:hAnsi="Arial" w:cs="Arial"/>
          <w:sz w:val="22"/>
          <w:szCs w:val="22"/>
        </w:rPr>
        <w:t xml:space="preserve">vé </w:t>
      </w:r>
      <w:proofErr w:type="gramStart"/>
      <w:r w:rsidRPr="00D7719C">
        <w:rPr>
          <w:rFonts w:ascii="Arial" w:hAnsi="Arial" w:cs="Arial"/>
          <w:sz w:val="22"/>
          <w:szCs w:val="22"/>
        </w:rPr>
        <w:t>dohody  některá</w:t>
      </w:r>
      <w:proofErr w:type="gramEnd"/>
      <w:r w:rsidRPr="00D7719C">
        <w:rPr>
          <w:rFonts w:ascii="Arial" w:hAnsi="Arial" w:cs="Arial"/>
          <w:sz w:val="22"/>
          <w:szCs w:val="22"/>
        </w:rPr>
        <w:t xml:space="preserve"> ze smluvních stran z důvodů uvedených v tomto článku, smluvní strany sepíší protokol o stavu prováděného díla ke dni odstoupení od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Pr="00D7719C">
        <w:rPr>
          <w:rFonts w:ascii="Arial" w:hAnsi="Arial" w:cs="Arial"/>
          <w:sz w:val="22"/>
          <w:szCs w:val="22"/>
        </w:rPr>
        <w:t xml:space="preserve">dohody. Protokol musí obsahovat zejména soupis veškerých uskutečněných prací ke dni odstoupení od této </w:t>
      </w:r>
      <w:r w:rsidR="00970062">
        <w:rPr>
          <w:rFonts w:ascii="Arial" w:hAnsi="Arial" w:cs="Arial"/>
          <w:sz w:val="22"/>
          <w:szCs w:val="22"/>
        </w:rPr>
        <w:t>dohody</w:t>
      </w:r>
      <w:r w:rsidRPr="00D7719C">
        <w:rPr>
          <w:rFonts w:ascii="Arial" w:hAnsi="Arial" w:cs="Arial"/>
          <w:sz w:val="22"/>
          <w:szCs w:val="22"/>
        </w:rPr>
        <w:t xml:space="preserve">. Závěrem protokolu smluvní strany uvedou finanční hodnotu dosud provedeného </w:t>
      </w:r>
      <w:r w:rsidR="00BD512E">
        <w:rPr>
          <w:rFonts w:ascii="Arial" w:hAnsi="Arial" w:cs="Arial"/>
          <w:sz w:val="22"/>
          <w:szCs w:val="22"/>
        </w:rPr>
        <w:t>plnění</w:t>
      </w:r>
      <w:r w:rsidR="009321AD">
        <w:rPr>
          <w:rFonts w:ascii="Arial" w:hAnsi="Arial" w:cs="Arial"/>
          <w:sz w:val="22"/>
          <w:szCs w:val="22"/>
        </w:rPr>
        <w:t>.</w:t>
      </w:r>
    </w:p>
    <w:p w14:paraId="5E4E34DF" w14:textId="77777777" w:rsidR="00D7719C" w:rsidRPr="00D7719C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Odstoupení od této</w:t>
      </w:r>
      <w:r w:rsidR="009E75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7589">
        <w:rPr>
          <w:rFonts w:ascii="Arial" w:hAnsi="Arial" w:cs="Arial"/>
          <w:sz w:val="22"/>
          <w:szCs w:val="22"/>
        </w:rPr>
        <w:t xml:space="preserve">rámcové </w:t>
      </w:r>
      <w:r w:rsidRPr="00D7719C">
        <w:rPr>
          <w:rFonts w:ascii="Arial" w:hAnsi="Arial" w:cs="Arial"/>
          <w:sz w:val="22"/>
          <w:szCs w:val="22"/>
        </w:rPr>
        <w:t xml:space="preserve"> dohody</w:t>
      </w:r>
      <w:proofErr w:type="gramEnd"/>
      <w:r w:rsidRPr="00D7719C">
        <w:rPr>
          <w:rFonts w:ascii="Arial" w:hAnsi="Arial" w:cs="Arial"/>
          <w:sz w:val="22"/>
          <w:szCs w:val="22"/>
        </w:rPr>
        <w:t xml:space="preserve">  bude oznámeno písemně prostřednictvím datové schránky, případně formou doporučeného dopisu s doručenkou. Účinky odstoupení od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Pr="00D7719C">
        <w:rPr>
          <w:rFonts w:ascii="Arial" w:hAnsi="Arial" w:cs="Arial"/>
          <w:sz w:val="22"/>
          <w:szCs w:val="22"/>
        </w:rPr>
        <w:t xml:space="preserve"> nastávají dnem doručení oznámení o odstoupení druhé smluvní straně.</w:t>
      </w:r>
    </w:p>
    <w:p w14:paraId="794F4207" w14:textId="77777777" w:rsidR="00D7719C" w:rsidRPr="00296C92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 xml:space="preserve">Odstoupením od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Pr="00D7719C">
        <w:rPr>
          <w:rFonts w:ascii="Arial" w:hAnsi="Arial" w:cs="Arial"/>
          <w:sz w:val="22"/>
          <w:szCs w:val="22"/>
        </w:rPr>
        <w:t>dohody nejsou dotčena práva smluvních stran na úhradu splatné smluvní pokuty a případnou náhradu škody.</w:t>
      </w:r>
    </w:p>
    <w:p w14:paraId="70A4F06A" w14:textId="77777777" w:rsidR="003B5742" w:rsidRDefault="000B297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Zánik </w:t>
      </w:r>
      <w:r w:rsidR="008C56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ámcové </w:t>
      </w:r>
      <w:r w:rsidR="00970062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 xml:space="preserve">se nedotýká jednotlivých smluvních vztahů, které byly založeny </w:t>
      </w:r>
      <w:r w:rsidR="008C5656" w:rsidRPr="00BD512E">
        <w:rPr>
          <w:rFonts w:ascii="Arial" w:hAnsi="Arial" w:cs="Arial"/>
          <w:sz w:val="22"/>
          <w:szCs w:val="22"/>
        </w:rPr>
        <w:t>d</w:t>
      </w:r>
      <w:r w:rsidRPr="00BD512E">
        <w:rPr>
          <w:rFonts w:ascii="Arial" w:hAnsi="Arial" w:cs="Arial"/>
          <w:sz w:val="22"/>
          <w:szCs w:val="22"/>
        </w:rPr>
        <w:t xml:space="preserve">ílčími </w:t>
      </w:r>
      <w:r w:rsidR="00BD512E">
        <w:rPr>
          <w:rFonts w:ascii="Arial" w:hAnsi="Arial" w:cs="Arial"/>
          <w:sz w:val="22"/>
          <w:szCs w:val="22"/>
        </w:rPr>
        <w:t>objednávkami</w:t>
      </w:r>
      <w:r>
        <w:rPr>
          <w:rFonts w:ascii="Arial" w:hAnsi="Arial" w:cs="Arial"/>
          <w:sz w:val="22"/>
          <w:szCs w:val="22"/>
        </w:rPr>
        <w:t xml:space="preserve"> uzavřenými před </w:t>
      </w:r>
      <w:r w:rsidR="0054325E">
        <w:rPr>
          <w:rFonts w:ascii="Arial" w:hAnsi="Arial" w:cs="Arial"/>
          <w:sz w:val="22"/>
          <w:szCs w:val="22"/>
        </w:rPr>
        <w:t xml:space="preserve">zánikem </w:t>
      </w:r>
      <w:r w:rsidR="008C56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</w:t>
      </w:r>
      <w:r w:rsidR="009321AD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14:paraId="02A805AD" w14:textId="77777777" w:rsidR="00F16991" w:rsidRDefault="006F7248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Tuto rámcovou d</w:t>
      </w:r>
      <w:r w:rsidR="00031A40" w:rsidRPr="00207EF0">
        <w:rPr>
          <w:rFonts w:ascii="Arial" w:hAnsi="Arial" w:cs="Arial"/>
          <w:sz w:val="22"/>
          <w:szCs w:val="22"/>
        </w:rPr>
        <w:t>ohod</w:t>
      </w:r>
      <w:r w:rsidR="003B5742" w:rsidRPr="00207EF0">
        <w:rPr>
          <w:rFonts w:ascii="Arial" w:hAnsi="Arial" w:cs="Arial"/>
          <w:sz w:val="22"/>
          <w:szCs w:val="22"/>
        </w:rPr>
        <w:t xml:space="preserve">u je možno vypovědět bez udání důvodu kteroukoliv ze </w:t>
      </w:r>
      <w:r w:rsidR="008C5656" w:rsidRPr="00207EF0">
        <w:rPr>
          <w:rFonts w:ascii="Arial" w:hAnsi="Arial" w:cs="Arial"/>
          <w:sz w:val="22"/>
          <w:szCs w:val="22"/>
        </w:rPr>
        <w:t>s</w:t>
      </w:r>
      <w:r w:rsidR="003B5742" w:rsidRPr="00207EF0">
        <w:rPr>
          <w:rFonts w:ascii="Arial" w:hAnsi="Arial" w:cs="Arial"/>
          <w:sz w:val="22"/>
          <w:szCs w:val="22"/>
        </w:rPr>
        <w:t>mluvních stran. V takovém případě je výpovědní doba tříměsíční a počíná běžet první</w:t>
      </w:r>
      <w:r w:rsidR="00BF26F0" w:rsidRPr="00207EF0">
        <w:rPr>
          <w:rFonts w:ascii="Arial" w:hAnsi="Arial" w:cs="Arial"/>
          <w:sz w:val="22"/>
          <w:szCs w:val="22"/>
        </w:rPr>
        <w:t xml:space="preserve"> (1.)</w:t>
      </w:r>
      <w:r w:rsidR="003B5742" w:rsidRPr="00207EF0">
        <w:rPr>
          <w:rFonts w:ascii="Arial" w:hAnsi="Arial" w:cs="Arial"/>
          <w:sz w:val="22"/>
          <w:szCs w:val="22"/>
        </w:rPr>
        <w:t xml:space="preserve"> den měsíce následujícího </w:t>
      </w:r>
      <w:r w:rsidR="00BF26F0" w:rsidRPr="00207EF0">
        <w:rPr>
          <w:rFonts w:ascii="Arial" w:hAnsi="Arial" w:cs="Arial"/>
          <w:sz w:val="22"/>
          <w:szCs w:val="22"/>
        </w:rPr>
        <w:t>po měsíci, v němž byla výpověď doručena.</w:t>
      </w:r>
    </w:p>
    <w:p w14:paraId="02EE785F" w14:textId="77777777" w:rsidR="00207EF0" w:rsidRDefault="00207EF0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118C82AC" w14:textId="77777777" w:rsidR="00711E87" w:rsidRDefault="00711E87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15102F8F" w14:textId="77777777" w:rsidR="003E36C5" w:rsidRDefault="003E36C5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15BFA08A" w14:textId="77777777" w:rsidR="003E36C5" w:rsidRDefault="003E36C5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57A96A8F" w14:textId="77777777" w:rsidR="003E36C5" w:rsidRPr="00207EF0" w:rsidRDefault="003E36C5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567DC6C3" w14:textId="77777777" w:rsidR="00377CE2" w:rsidRDefault="00B45BE9" w:rsidP="00377CE2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X.</w:t>
      </w:r>
    </w:p>
    <w:p w14:paraId="323F0798" w14:textId="77777777" w:rsidR="006C639F" w:rsidRPr="00F16991" w:rsidRDefault="00514641" w:rsidP="00377CE2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Závěrečná ustanovení</w:t>
      </w:r>
    </w:p>
    <w:p w14:paraId="371310EF" w14:textId="77777777" w:rsidR="00BE7D64" w:rsidRPr="00514641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Žádná ze </w:t>
      </w:r>
      <w:r w:rsidR="008C5656">
        <w:rPr>
          <w:rFonts w:ascii="Arial" w:hAnsi="Arial" w:cs="Arial"/>
          <w:sz w:val="22"/>
          <w:szCs w:val="22"/>
        </w:rPr>
        <w:t>s</w:t>
      </w:r>
      <w:r w:rsidRPr="00BE7D64">
        <w:rPr>
          <w:rFonts w:ascii="Arial" w:hAnsi="Arial" w:cs="Arial"/>
          <w:sz w:val="22"/>
          <w:szCs w:val="22"/>
        </w:rPr>
        <w:t>mluvních stran není oprávněna převést nebo p</w:t>
      </w:r>
      <w:r w:rsidR="00514641">
        <w:rPr>
          <w:rFonts w:ascii="Arial" w:hAnsi="Arial" w:cs="Arial"/>
          <w:sz w:val="22"/>
          <w:szCs w:val="22"/>
        </w:rPr>
        <w:t>ostoupit tuto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rámcovou</w:t>
      </w:r>
      <w:r w:rsidR="00514641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dohodu</w:t>
      </w:r>
      <w:r w:rsidR="00514641">
        <w:rPr>
          <w:rFonts w:ascii="Arial" w:hAnsi="Arial" w:cs="Arial"/>
          <w:sz w:val="22"/>
          <w:szCs w:val="22"/>
        </w:rPr>
        <w:t xml:space="preserve"> nebo její </w:t>
      </w:r>
      <w:r w:rsidRPr="00BE7D64">
        <w:rPr>
          <w:rFonts w:ascii="Arial" w:hAnsi="Arial" w:cs="Arial"/>
          <w:sz w:val="22"/>
          <w:szCs w:val="22"/>
        </w:rPr>
        <w:t xml:space="preserve">část </w:t>
      </w:r>
      <w:r w:rsidRPr="00514641">
        <w:rPr>
          <w:rFonts w:ascii="Arial" w:hAnsi="Arial" w:cs="Arial"/>
          <w:sz w:val="22"/>
          <w:szCs w:val="22"/>
        </w:rPr>
        <w:t>nebo práva a povinnosti z ní vyplývající bez předc</w:t>
      </w:r>
      <w:r w:rsidR="00514641">
        <w:rPr>
          <w:rFonts w:ascii="Arial" w:hAnsi="Arial" w:cs="Arial"/>
          <w:sz w:val="22"/>
          <w:szCs w:val="22"/>
        </w:rPr>
        <w:t xml:space="preserve">hozího písemného souhlasu druhé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 strany. </w:t>
      </w:r>
    </w:p>
    <w:p w14:paraId="717D7BEF" w14:textId="77777777" w:rsidR="00BE7D64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4641">
        <w:rPr>
          <w:rFonts w:ascii="Arial" w:hAnsi="Arial" w:cs="Arial"/>
          <w:sz w:val="22"/>
          <w:szCs w:val="22"/>
        </w:rPr>
        <w:t xml:space="preserve">Veškeré změny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Pr="00514641">
        <w:rPr>
          <w:rFonts w:ascii="Arial" w:hAnsi="Arial" w:cs="Arial"/>
          <w:sz w:val="22"/>
          <w:szCs w:val="22"/>
        </w:rPr>
        <w:t xml:space="preserve"> mohou být činěny pouze ve formě písemných, vzestupně číslovaných dodatků podepsaných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mluvními stranami. </w:t>
      </w:r>
    </w:p>
    <w:p w14:paraId="76087B3A" w14:textId="77777777" w:rsidR="009A64B9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mluvními stranami výslovně v 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pro určité případy dohodnut způsob doručování písemností, jsou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povinny takto stanovený způsob doručování dodržet.  </w:t>
      </w:r>
    </w:p>
    <w:p w14:paraId="3E6C6691" w14:textId="77777777" w:rsidR="009A64B9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způsob doručování v 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stanoven není, pak jsou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povinny doručovat písemnosti doporučenou poštou (zahrnuje i datovou schránku) nebo osobně. </w:t>
      </w:r>
    </w:p>
    <w:p w14:paraId="5FA7A450" w14:textId="77777777" w:rsidR="009A64B9" w:rsidRPr="00514641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si neprodleně oznám</w:t>
      </w:r>
      <w:r w:rsidR="00342081">
        <w:rPr>
          <w:rFonts w:ascii="Arial" w:hAnsi="Arial" w:cs="Arial"/>
          <w:sz w:val="22"/>
          <w:szCs w:val="22"/>
        </w:rPr>
        <w:t xml:space="preserve">it změny v kontaktních osobách </w:t>
      </w:r>
      <w:r>
        <w:rPr>
          <w:rFonts w:ascii="Arial" w:hAnsi="Arial" w:cs="Arial"/>
          <w:sz w:val="22"/>
          <w:szCs w:val="22"/>
        </w:rPr>
        <w:t xml:space="preserve">a kontaktních e-mailových adresách. </w:t>
      </w:r>
      <w:r w:rsidR="008D28BD">
        <w:rPr>
          <w:rFonts w:ascii="Arial" w:hAnsi="Arial" w:cs="Arial"/>
          <w:sz w:val="22"/>
          <w:szCs w:val="22"/>
        </w:rPr>
        <w:t xml:space="preserve">Kontaktní e-mailové adresy uvedené v záhlaví této </w:t>
      </w:r>
      <w:r w:rsidR="00970062">
        <w:rPr>
          <w:rFonts w:ascii="Arial" w:hAnsi="Arial" w:cs="Arial"/>
          <w:sz w:val="22"/>
          <w:szCs w:val="22"/>
        </w:rPr>
        <w:t>dohody</w:t>
      </w:r>
      <w:r w:rsidR="008D28BD">
        <w:rPr>
          <w:rFonts w:ascii="Arial" w:hAnsi="Arial" w:cs="Arial"/>
          <w:sz w:val="22"/>
          <w:szCs w:val="22"/>
        </w:rPr>
        <w:t xml:space="preserve"> jsou kontaktními adresami, ze kterých budou posílány e-mailové zprávy dle</w:t>
      </w:r>
      <w:r w:rsidR="00377CE2">
        <w:rPr>
          <w:rFonts w:ascii="Arial" w:hAnsi="Arial" w:cs="Arial"/>
          <w:sz w:val="22"/>
          <w:szCs w:val="22"/>
        </w:rPr>
        <w:t xml:space="preserve"> čl. III</w:t>
      </w:r>
      <w:r w:rsidR="008D28BD">
        <w:rPr>
          <w:rFonts w:ascii="Arial" w:hAnsi="Arial" w:cs="Arial"/>
          <w:sz w:val="22"/>
          <w:szCs w:val="22"/>
        </w:rPr>
        <w:t xml:space="preserve"> odst.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17277A" w:rsidRPr="00377CE2">
        <w:rPr>
          <w:rFonts w:ascii="Arial" w:hAnsi="Arial" w:cs="Arial"/>
          <w:sz w:val="22"/>
          <w:szCs w:val="22"/>
        </w:rPr>
        <w:t>3.</w:t>
      </w:r>
      <w:r w:rsidR="00FA150C" w:rsidRPr="00377CE2">
        <w:rPr>
          <w:rFonts w:ascii="Arial" w:hAnsi="Arial" w:cs="Arial"/>
          <w:sz w:val="22"/>
          <w:szCs w:val="22"/>
        </w:rPr>
        <w:t>1.</w:t>
      </w:r>
      <w:r w:rsidR="009E5D1F" w:rsidRPr="00377CE2">
        <w:rPr>
          <w:rFonts w:ascii="Arial" w:hAnsi="Arial" w:cs="Arial"/>
          <w:sz w:val="22"/>
          <w:szCs w:val="22"/>
        </w:rPr>
        <w:t xml:space="preserve"> </w:t>
      </w:r>
      <w:r w:rsidR="001421C6" w:rsidRPr="00377CE2">
        <w:rPr>
          <w:rFonts w:ascii="Arial" w:hAnsi="Arial" w:cs="Arial"/>
          <w:sz w:val="22"/>
          <w:szCs w:val="22"/>
        </w:rPr>
        <w:t>a 3.2.</w:t>
      </w:r>
      <w:r w:rsidR="00FA150C">
        <w:rPr>
          <w:rFonts w:ascii="Arial" w:hAnsi="Arial" w:cs="Arial"/>
          <w:sz w:val="22"/>
          <w:szCs w:val="22"/>
        </w:rPr>
        <w:t xml:space="preserve"> Smluvní strany jsou oprávněny spolu komunikovat ve vě</w:t>
      </w:r>
      <w:r w:rsidR="00CE2D2F">
        <w:rPr>
          <w:rFonts w:ascii="Arial" w:hAnsi="Arial" w:cs="Arial"/>
          <w:sz w:val="22"/>
          <w:szCs w:val="22"/>
        </w:rPr>
        <w:t>ce</w:t>
      </w:r>
      <w:r w:rsidR="00FA150C">
        <w:rPr>
          <w:rFonts w:ascii="Arial" w:hAnsi="Arial" w:cs="Arial"/>
          <w:sz w:val="22"/>
          <w:szCs w:val="22"/>
        </w:rPr>
        <w:t xml:space="preserve">ch plnění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FA150C">
        <w:rPr>
          <w:rFonts w:ascii="Arial" w:hAnsi="Arial" w:cs="Arial"/>
          <w:sz w:val="22"/>
          <w:szCs w:val="22"/>
        </w:rPr>
        <w:t xml:space="preserve"> prostřednictvím elektronické pošty, avšak právní </w:t>
      </w:r>
      <w:r w:rsidR="006971A5">
        <w:rPr>
          <w:rFonts w:ascii="Arial" w:hAnsi="Arial" w:cs="Arial"/>
          <w:sz w:val="22"/>
          <w:szCs w:val="22"/>
        </w:rPr>
        <w:t>jednání</w:t>
      </w:r>
      <w:r w:rsidR="00FA150C">
        <w:rPr>
          <w:rFonts w:ascii="Arial" w:hAnsi="Arial" w:cs="Arial"/>
          <w:sz w:val="22"/>
          <w:szCs w:val="22"/>
        </w:rPr>
        <w:t xml:space="preserve">, </w:t>
      </w:r>
      <w:r w:rsidR="006971A5">
        <w:rPr>
          <w:rFonts w:ascii="Arial" w:hAnsi="Arial" w:cs="Arial"/>
          <w:sz w:val="22"/>
          <w:szCs w:val="22"/>
        </w:rPr>
        <w:t xml:space="preserve">která </w:t>
      </w:r>
      <w:r w:rsidR="00FA150C">
        <w:rPr>
          <w:rFonts w:ascii="Arial" w:hAnsi="Arial" w:cs="Arial"/>
          <w:sz w:val="22"/>
          <w:szCs w:val="22"/>
        </w:rPr>
        <w:t>by znamenal</w:t>
      </w:r>
      <w:r w:rsidR="006971A5">
        <w:rPr>
          <w:rFonts w:ascii="Arial" w:hAnsi="Arial" w:cs="Arial"/>
          <w:sz w:val="22"/>
          <w:szCs w:val="22"/>
        </w:rPr>
        <w:t>a</w:t>
      </w:r>
      <w:r w:rsidR="00FA150C">
        <w:rPr>
          <w:rFonts w:ascii="Arial" w:hAnsi="Arial" w:cs="Arial"/>
          <w:sz w:val="22"/>
          <w:szCs w:val="22"/>
        </w:rPr>
        <w:t xml:space="preserve"> změnu či zánik této </w:t>
      </w:r>
      <w:r w:rsidR="009E7589">
        <w:rPr>
          <w:rFonts w:ascii="Arial" w:hAnsi="Arial" w:cs="Arial"/>
          <w:sz w:val="22"/>
          <w:szCs w:val="22"/>
        </w:rPr>
        <w:t xml:space="preserve">rámcové dohody </w:t>
      </w:r>
      <w:r w:rsidR="00FA150C">
        <w:rPr>
          <w:rFonts w:ascii="Arial" w:hAnsi="Arial" w:cs="Arial"/>
          <w:sz w:val="22"/>
          <w:szCs w:val="22"/>
        </w:rPr>
        <w:t xml:space="preserve">nebo </w:t>
      </w:r>
      <w:r w:rsidR="006971A5">
        <w:rPr>
          <w:rFonts w:ascii="Arial" w:hAnsi="Arial" w:cs="Arial"/>
          <w:sz w:val="22"/>
          <w:szCs w:val="22"/>
        </w:rPr>
        <w:t>d</w:t>
      </w:r>
      <w:r w:rsidR="009E7589">
        <w:rPr>
          <w:rFonts w:ascii="Arial" w:hAnsi="Arial" w:cs="Arial"/>
          <w:sz w:val="22"/>
          <w:szCs w:val="22"/>
        </w:rPr>
        <w:t>ílčího plnění</w:t>
      </w:r>
      <w:r w:rsidR="006971A5">
        <w:rPr>
          <w:rFonts w:ascii="Arial" w:hAnsi="Arial" w:cs="Arial"/>
          <w:sz w:val="22"/>
          <w:szCs w:val="22"/>
        </w:rPr>
        <w:t>,</w:t>
      </w:r>
      <w:r w:rsidR="00FA150C">
        <w:rPr>
          <w:rFonts w:ascii="Arial" w:hAnsi="Arial" w:cs="Arial"/>
          <w:sz w:val="22"/>
          <w:szCs w:val="22"/>
        </w:rPr>
        <w:t xml:space="preserve"> jsou </w:t>
      </w:r>
      <w:r w:rsidR="006971A5">
        <w:rPr>
          <w:rFonts w:ascii="Arial" w:hAnsi="Arial" w:cs="Arial"/>
          <w:sz w:val="22"/>
          <w:szCs w:val="22"/>
        </w:rPr>
        <w:t>s</w:t>
      </w:r>
      <w:r w:rsidR="00FA150C">
        <w:rPr>
          <w:rFonts w:ascii="Arial" w:hAnsi="Arial" w:cs="Arial"/>
          <w:sz w:val="22"/>
          <w:szCs w:val="22"/>
        </w:rPr>
        <w:t xml:space="preserve">mluvní strany povinny činit písemně na adresu sídla druhé </w:t>
      </w:r>
      <w:r w:rsidR="006971A5">
        <w:rPr>
          <w:rFonts w:ascii="Arial" w:hAnsi="Arial" w:cs="Arial"/>
          <w:sz w:val="22"/>
          <w:szCs w:val="22"/>
        </w:rPr>
        <w:t>s</w:t>
      </w:r>
      <w:r w:rsidR="00FA150C">
        <w:rPr>
          <w:rFonts w:ascii="Arial" w:hAnsi="Arial" w:cs="Arial"/>
          <w:sz w:val="22"/>
          <w:szCs w:val="22"/>
        </w:rPr>
        <w:t xml:space="preserve">mluvní strany. </w:t>
      </w:r>
    </w:p>
    <w:p w14:paraId="3D577086" w14:textId="77777777" w:rsidR="00D7719C" w:rsidRPr="00D7719C" w:rsidRDefault="009E758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D7719C" w:rsidRPr="00D7719C">
        <w:rPr>
          <w:rFonts w:ascii="Arial" w:hAnsi="Arial" w:cs="Arial"/>
          <w:sz w:val="22"/>
          <w:szCs w:val="22"/>
        </w:rPr>
        <w:t xml:space="preserve">tímto prohlašuje, že je držitelem veškerých povolení a oprávnění, umožňujícímu uskutečnit </w:t>
      </w:r>
      <w:r w:rsidR="00BD512E">
        <w:rPr>
          <w:rFonts w:ascii="Arial" w:hAnsi="Arial" w:cs="Arial"/>
          <w:sz w:val="22"/>
          <w:szCs w:val="22"/>
        </w:rPr>
        <w:t>plnění</w:t>
      </w:r>
      <w:r w:rsidR="00D7719C" w:rsidRPr="00D7719C">
        <w:rPr>
          <w:rFonts w:ascii="Arial" w:hAnsi="Arial" w:cs="Arial"/>
          <w:sz w:val="22"/>
          <w:szCs w:val="22"/>
        </w:rPr>
        <w:t xml:space="preserve"> dle této dohody.</w:t>
      </w:r>
    </w:p>
    <w:p w14:paraId="5E8487E4" w14:textId="77777777" w:rsidR="00D7719C" w:rsidRPr="00D7719C" w:rsidRDefault="009E758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D7719C" w:rsidRPr="00D7719C">
        <w:rPr>
          <w:rFonts w:ascii="Arial" w:hAnsi="Arial" w:cs="Arial"/>
          <w:sz w:val="22"/>
          <w:szCs w:val="22"/>
        </w:rPr>
        <w:t xml:space="preserve"> tímto prohlašuje, že v době uzavření této dohody není v likvidaci a není vůči němu vedeno řízení dle zákona č. 182/2006 Sb., o úpadku a způsobech jeho řešení, ve znění pozdějších předpisů a zavazuje se objednatele bezodkladně informovat o všech skutečnostech o hrozícím úpadku, příp. o prohlášení úpadku jeho společnosti.</w:t>
      </w:r>
    </w:p>
    <w:p w14:paraId="1D5E0D0C" w14:textId="77777777" w:rsidR="00D7719C" w:rsidRPr="00D7719C" w:rsidRDefault="00D7719C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Stane-li se některé ustanovení této</w:t>
      </w:r>
      <w:r w:rsidR="009E7589" w:rsidRPr="009E7589">
        <w:rPr>
          <w:rFonts w:ascii="Arial" w:hAnsi="Arial" w:cs="Arial"/>
          <w:sz w:val="22"/>
          <w:szCs w:val="22"/>
        </w:rPr>
        <w:t xml:space="preserve"> rámcové</w:t>
      </w:r>
      <w:r w:rsidRPr="00D7719C">
        <w:rPr>
          <w:rFonts w:ascii="Arial" w:hAnsi="Arial" w:cs="Arial"/>
          <w:sz w:val="22"/>
          <w:szCs w:val="22"/>
        </w:rPr>
        <w:t xml:space="preserve"> dohody neplatné či neúčinné, nedotýká se to ostatních ustanovení této dohody,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C274952" w14:textId="77777777" w:rsidR="00D7719C" w:rsidRDefault="00D7719C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Smluvní strany jsou si plně vědomy zákonné povinnosti od 1. 7. 2016 uveřejnit dle zákona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 xml:space="preserve"> (zákon o registru smluv) tuto </w:t>
      </w:r>
      <w:r w:rsidR="00040286">
        <w:rPr>
          <w:rFonts w:ascii="Arial" w:hAnsi="Arial" w:cs="Arial"/>
          <w:sz w:val="22"/>
          <w:szCs w:val="22"/>
        </w:rPr>
        <w:t xml:space="preserve">rámcovou </w:t>
      </w:r>
      <w:r>
        <w:rPr>
          <w:rFonts w:ascii="Arial" w:hAnsi="Arial" w:cs="Arial"/>
          <w:sz w:val="22"/>
          <w:szCs w:val="22"/>
        </w:rPr>
        <w:t>dohodu</w:t>
      </w:r>
      <w:r w:rsidRPr="00D7719C">
        <w:rPr>
          <w:rFonts w:ascii="Arial" w:hAnsi="Arial" w:cs="Arial"/>
          <w:sz w:val="22"/>
          <w:szCs w:val="22"/>
        </w:rPr>
        <w:t xml:space="preserve"> včetně všech případných dohod, kterými se tato </w:t>
      </w:r>
      <w:r w:rsidR="00040286">
        <w:rPr>
          <w:rFonts w:ascii="Arial" w:hAnsi="Arial" w:cs="Arial"/>
          <w:sz w:val="22"/>
          <w:szCs w:val="22"/>
        </w:rPr>
        <w:t xml:space="preserve">rámcová </w:t>
      </w:r>
      <w:proofErr w:type="gramStart"/>
      <w:r>
        <w:rPr>
          <w:rFonts w:ascii="Arial" w:hAnsi="Arial" w:cs="Arial"/>
          <w:sz w:val="22"/>
          <w:szCs w:val="22"/>
        </w:rPr>
        <w:t xml:space="preserve">dohoda </w:t>
      </w:r>
      <w:r w:rsidRPr="00D7719C">
        <w:rPr>
          <w:rFonts w:ascii="Arial" w:hAnsi="Arial" w:cs="Arial"/>
          <w:sz w:val="22"/>
          <w:szCs w:val="22"/>
        </w:rPr>
        <w:t xml:space="preserve"> doplňuje</w:t>
      </w:r>
      <w:proofErr w:type="gramEnd"/>
      <w:r w:rsidRPr="00D7719C">
        <w:rPr>
          <w:rFonts w:ascii="Arial" w:hAnsi="Arial" w:cs="Arial"/>
          <w:sz w:val="22"/>
          <w:szCs w:val="22"/>
        </w:rPr>
        <w:t>, mění, nahrazuje nebo ruší, a to prostřednictvím registru smluv. Smluvní strany se dále dohodly, že tuto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rámcovou</w:t>
      </w:r>
      <w:r w:rsidRPr="00D77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dohodu</w:t>
      </w:r>
      <w:r w:rsidRPr="00D7719C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</w:t>
      </w:r>
      <w:r>
        <w:rPr>
          <w:rFonts w:ascii="Arial" w:hAnsi="Arial" w:cs="Arial"/>
          <w:sz w:val="22"/>
          <w:szCs w:val="22"/>
        </w:rPr>
        <w:t>.</w:t>
      </w:r>
    </w:p>
    <w:p w14:paraId="4A349EF6" w14:textId="77777777" w:rsidR="00D83656" w:rsidRDefault="00D83656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podpisu smluvních stran a účinnosti dnem uveřejnění v registru smluv dle </w:t>
      </w:r>
      <w:proofErr w:type="gramStart"/>
      <w:r>
        <w:rPr>
          <w:rFonts w:ascii="Arial" w:hAnsi="Arial" w:cs="Arial"/>
          <w:sz w:val="22"/>
          <w:szCs w:val="22"/>
        </w:rPr>
        <w:t>§  6</w:t>
      </w:r>
      <w:proofErr w:type="gramEnd"/>
      <w:r>
        <w:rPr>
          <w:rFonts w:ascii="Arial" w:hAnsi="Arial" w:cs="Arial"/>
          <w:sz w:val="22"/>
          <w:szCs w:val="22"/>
        </w:rPr>
        <w:t xml:space="preserve"> odst. 1 zákona o registru smluv v platném znění.</w:t>
      </w:r>
    </w:p>
    <w:p w14:paraId="5FC32AD7" w14:textId="77777777" w:rsidR="006F7248" w:rsidRPr="006F7248" w:rsidRDefault="006F7248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248">
        <w:rPr>
          <w:rFonts w:ascii="Arial" w:hAnsi="Arial" w:cs="Arial"/>
          <w:sz w:val="22"/>
          <w:szCs w:val="22"/>
        </w:rPr>
        <w:lastRenderedPageBreak/>
        <w:t xml:space="preserve">Vyskytnou-li se události, které jedné nebo oběma smluvním stranám částečně nebo úplně znemožní plnění jejich povinností podle této </w:t>
      </w:r>
      <w:r>
        <w:rPr>
          <w:rFonts w:ascii="Arial" w:hAnsi="Arial" w:cs="Arial"/>
          <w:sz w:val="22"/>
          <w:szCs w:val="22"/>
        </w:rPr>
        <w:t>rámcové dohody</w:t>
      </w:r>
      <w:r w:rsidRPr="006F7248">
        <w:rPr>
          <w:rFonts w:ascii="Arial" w:hAnsi="Arial" w:cs="Arial"/>
          <w:sz w:val="22"/>
          <w:szCs w:val="22"/>
        </w:rPr>
        <w:t xml:space="preserve">, jsou povinny se o tomto bez zbytečného odkladu informovat a společně podniknout kroky k jejich překonání. Nesplnění této povinnosti zakládá právo na náhradu škody pro stranu, která se porušení této </w:t>
      </w:r>
      <w:r>
        <w:rPr>
          <w:rFonts w:ascii="Arial" w:hAnsi="Arial" w:cs="Arial"/>
          <w:sz w:val="22"/>
          <w:szCs w:val="22"/>
        </w:rPr>
        <w:t xml:space="preserve">rámcové dohody </w:t>
      </w:r>
      <w:r w:rsidRPr="006F7248">
        <w:rPr>
          <w:rFonts w:ascii="Arial" w:hAnsi="Arial" w:cs="Arial"/>
          <w:sz w:val="22"/>
          <w:szCs w:val="22"/>
        </w:rPr>
        <w:t>v tomto bodě nedopustila.</w:t>
      </w:r>
    </w:p>
    <w:p w14:paraId="5D4F7463" w14:textId="77777777" w:rsidR="00BE7D64" w:rsidRPr="001421C6" w:rsidRDefault="00AD4531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21C6">
        <w:rPr>
          <w:rFonts w:ascii="Arial" w:hAnsi="Arial" w:cs="Arial"/>
          <w:sz w:val="22"/>
          <w:szCs w:val="22"/>
        </w:rPr>
        <w:t>Tato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rámcová</w:t>
      </w:r>
      <w:r w:rsidRPr="001421C6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dohoda</w:t>
      </w:r>
      <w:r w:rsidRPr="001421C6">
        <w:rPr>
          <w:rFonts w:ascii="Arial" w:hAnsi="Arial" w:cs="Arial"/>
          <w:sz w:val="22"/>
          <w:szCs w:val="22"/>
        </w:rPr>
        <w:t xml:space="preserve"> je </w:t>
      </w:r>
      <w:r w:rsidR="00147985">
        <w:rPr>
          <w:rFonts w:ascii="Arial" w:hAnsi="Arial" w:cs="Arial"/>
          <w:sz w:val="22"/>
          <w:szCs w:val="22"/>
        </w:rPr>
        <w:t>podepsána elektronicky</w:t>
      </w:r>
      <w:r w:rsidR="00BE7D64" w:rsidRPr="001421C6">
        <w:rPr>
          <w:rFonts w:ascii="Arial" w:hAnsi="Arial" w:cs="Arial"/>
          <w:sz w:val="22"/>
          <w:szCs w:val="22"/>
        </w:rPr>
        <w:t xml:space="preserve">. </w:t>
      </w:r>
    </w:p>
    <w:p w14:paraId="4C30E496" w14:textId="77777777" w:rsidR="00BE7D64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4531">
        <w:rPr>
          <w:rFonts w:ascii="Arial" w:hAnsi="Arial" w:cs="Arial"/>
          <w:sz w:val="22"/>
          <w:szCs w:val="22"/>
        </w:rPr>
        <w:t xml:space="preserve">Nedílnou součástí této </w:t>
      </w:r>
      <w:r w:rsidR="00970062">
        <w:rPr>
          <w:rFonts w:ascii="Arial" w:hAnsi="Arial" w:cs="Arial"/>
          <w:sz w:val="22"/>
          <w:szCs w:val="22"/>
        </w:rPr>
        <w:t>dohody</w:t>
      </w:r>
      <w:r w:rsidR="00CB5911">
        <w:rPr>
          <w:rFonts w:ascii="Arial" w:hAnsi="Arial" w:cs="Arial"/>
          <w:sz w:val="22"/>
          <w:szCs w:val="22"/>
        </w:rPr>
        <w:t xml:space="preserve"> </w:t>
      </w:r>
      <w:r w:rsidR="00CB5911" w:rsidRPr="006175DC">
        <w:rPr>
          <w:rFonts w:ascii="Arial" w:hAnsi="Arial" w:cs="Arial"/>
          <w:sz w:val="22"/>
          <w:szCs w:val="22"/>
        </w:rPr>
        <w:t xml:space="preserve">je </w:t>
      </w:r>
      <w:r w:rsidR="006971A5" w:rsidRPr="006175DC">
        <w:rPr>
          <w:rFonts w:ascii="Arial" w:hAnsi="Arial" w:cs="Arial"/>
          <w:sz w:val="22"/>
          <w:szCs w:val="22"/>
        </w:rPr>
        <w:t>p</w:t>
      </w:r>
      <w:r w:rsidRPr="006175DC">
        <w:rPr>
          <w:rFonts w:ascii="Arial" w:hAnsi="Arial" w:cs="Arial"/>
          <w:sz w:val="22"/>
          <w:szCs w:val="22"/>
        </w:rPr>
        <w:t>říloha č. 1</w:t>
      </w:r>
      <w:r w:rsidR="00AD4531" w:rsidRPr="006175DC">
        <w:rPr>
          <w:rFonts w:ascii="Arial" w:hAnsi="Arial" w:cs="Arial"/>
          <w:sz w:val="22"/>
          <w:szCs w:val="22"/>
        </w:rPr>
        <w:t>:</w:t>
      </w:r>
      <w:r w:rsidRPr="006175DC">
        <w:rPr>
          <w:rFonts w:ascii="Arial" w:hAnsi="Arial" w:cs="Arial"/>
          <w:sz w:val="22"/>
          <w:szCs w:val="22"/>
        </w:rPr>
        <w:t xml:space="preserve"> </w:t>
      </w:r>
      <w:r w:rsidR="007E6CFF" w:rsidRPr="006175DC">
        <w:rPr>
          <w:rFonts w:ascii="Arial" w:hAnsi="Arial" w:cs="Arial"/>
          <w:sz w:val="22"/>
          <w:szCs w:val="22"/>
        </w:rPr>
        <w:t>Seznam</w:t>
      </w:r>
      <w:r w:rsidR="007E6CFF" w:rsidRPr="00031A40">
        <w:rPr>
          <w:rFonts w:ascii="Arial" w:hAnsi="Arial" w:cs="Arial"/>
          <w:sz w:val="22"/>
          <w:szCs w:val="22"/>
        </w:rPr>
        <w:t xml:space="preserve"> servisních </w:t>
      </w:r>
      <w:proofErr w:type="gramStart"/>
      <w:r w:rsidR="007E6CFF" w:rsidRPr="00031A40">
        <w:rPr>
          <w:rFonts w:ascii="Arial" w:hAnsi="Arial" w:cs="Arial"/>
          <w:sz w:val="22"/>
          <w:szCs w:val="22"/>
        </w:rPr>
        <w:t>služeb</w:t>
      </w:r>
      <w:r w:rsidR="00CA6BBE" w:rsidRPr="00031A40">
        <w:rPr>
          <w:rFonts w:ascii="Arial" w:hAnsi="Arial" w:cs="Arial"/>
          <w:sz w:val="22"/>
          <w:szCs w:val="22"/>
        </w:rPr>
        <w:t xml:space="preserve"> -</w:t>
      </w:r>
      <w:r w:rsidR="00CA6BBE">
        <w:rPr>
          <w:rFonts w:ascii="Arial" w:hAnsi="Arial" w:cs="Arial"/>
          <w:sz w:val="22"/>
          <w:szCs w:val="22"/>
        </w:rPr>
        <w:t xml:space="preserve"> Cenová</w:t>
      </w:r>
      <w:proofErr w:type="gramEnd"/>
      <w:r w:rsidR="00CA6BBE">
        <w:rPr>
          <w:rFonts w:ascii="Arial" w:hAnsi="Arial" w:cs="Arial"/>
          <w:sz w:val="22"/>
          <w:szCs w:val="22"/>
        </w:rPr>
        <w:t xml:space="preserve"> nabídka </w:t>
      </w:r>
      <w:r w:rsidR="006971A5">
        <w:rPr>
          <w:rFonts w:ascii="Arial" w:hAnsi="Arial" w:cs="Arial"/>
          <w:sz w:val="22"/>
          <w:szCs w:val="22"/>
        </w:rPr>
        <w:t>p</w:t>
      </w:r>
      <w:r w:rsidR="00CA6BBE">
        <w:rPr>
          <w:rFonts w:ascii="Arial" w:hAnsi="Arial" w:cs="Arial"/>
          <w:sz w:val="22"/>
          <w:szCs w:val="22"/>
        </w:rPr>
        <w:t>oskytovatele</w:t>
      </w:r>
      <w:r w:rsidR="00BC6F88">
        <w:rPr>
          <w:rFonts w:ascii="Arial" w:hAnsi="Arial" w:cs="Arial"/>
          <w:sz w:val="22"/>
          <w:szCs w:val="22"/>
        </w:rPr>
        <w:t>.</w:t>
      </w:r>
    </w:p>
    <w:p w14:paraId="0ABE3A8B" w14:textId="77777777" w:rsidR="00AD4531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4531">
        <w:rPr>
          <w:rFonts w:ascii="Arial" w:hAnsi="Arial" w:cs="Arial"/>
          <w:sz w:val="22"/>
          <w:szCs w:val="22"/>
        </w:rPr>
        <w:t xml:space="preserve">Smluvní strany prohlašují, že si </w:t>
      </w:r>
      <w:r w:rsidR="009E7589">
        <w:rPr>
          <w:rFonts w:ascii="Arial" w:hAnsi="Arial" w:cs="Arial"/>
          <w:sz w:val="22"/>
          <w:szCs w:val="22"/>
        </w:rPr>
        <w:t xml:space="preserve">rámcovou </w:t>
      </w:r>
      <w:r w:rsidR="00970062">
        <w:rPr>
          <w:rFonts w:ascii="Arial" w:hAnsi="Arial" w:cs="Arial"/>
          <w:sz w:val="22"/>
          <w:szCs w:val="22"/>
        </w:rPr>
        <w:t>dohodu</w:t>
      </w:r>
      <w:r w:rsidRPr="00AD4531">
        <w:rPr>
          <w:rFonts w:ascii="Arial" w:hAnsi="Arial" w:cs="Arial"/>
          <w:sz w:val="22"/>
          <w:szCs w:val="22"/>
        </w:rPr>
        <w:t xml:space="preserve"> přečetly a její text odpovídá jejich pravé, svobodné a omylu prosté vůli, na důkaz čehož připojují své podpisy. </w:t>
      </w:r>
    </w:p>
    <w:p w14:paraId="3ED89720" w14:textId="77777777" w:rsidR="00147985" w:rsidRDefault="00147985" w:rsidP="006175D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162A7C0C" w14:textId="2A889BBC" w:rsidR="00BE7D64" w:rsidRPr="00722EB0" w:rsidRDefault="00BE7D64" w:rsidP="006175D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V</w:t>
      </w:r>
      <w:r w:rsidR="00207EF0">
        <w:rPr>
          <w:rFonts w:ascii="Arial" w:hAnsi="Arial" w:cs="Arial"/>
          <w:sz w:val="22"/>
          <w:szCs w:val="22"/>
        </w:rPr>
        <w:t xml:space="preserve"> </w:t>
      </w:r>
      <w:r w:rsidR="00254946">
        <w:rPr>
          <w:rFonts w:ascii="Arial" w:hAnsi="Arial" w:cs="Arial"/>
          <w:sz w:val="22"/>
          <w:szCs w:val="22"/>
        </w:rPr>
        <w:t>Ostravě</w:t>
      </w:r>
      <w:r w:rsidR="006175DC">
        <w:rPr>
          <w:rFonts w:ascii="Arial" w:hAnsi="Arial" w:cs="Arial"/>
          <w:sz w:val="22"/>
          <w:szCs w:val="22"/>
        </w:rPr>
        <w:t> </w:t>
      </w:r>
      <w:r w:rsidR="007D61D5">
        <w:rPr>
          <w:rFonts w:ascii="Arial" w:hAnsi="Arial" w:cs="Arial"/>
          <w:sz w:val="22"/>
          <w:szCs w:val="22"/>
        </w:rPr>
        <w:t>26.9.2025</w:t>
      </w:r>
      <w:r w:rsidR="006175DC">
        <w:rPr>
          <w:rFonts w:ascii="Arial" w:hAnsi="Arial" w:cs="Arial"/>
          <w:sz w:val="22"/>
          <w:szCs w:val="22"/>
        </w:rPr>
        <w:tab/>
        <w:t xml:space="preserve">V </w:t>
      </w:r>
      <w:r w:rsidR="00711E87">
        <w:rPr>
          <w:rFonts w:ascii="Arial" w:hAnsi="Arial" w:cs="Arial"/>
          <w:sz w:val="22"/>
          <w:szCs w:val="22"/>
        </w:rPr>
        <w:t>Ostravě</w:t>
      </w:r>
      <w:r w:rsidR="006175DC">
        <w:rPr>
          <w:rFonts w:ascii="Arial" w:hAnsi="Arial" w:cs="Arial"/>
          <w:sz w:val="22"/>
          <w:szCs w:val="22"/>
        </w:rPr>
        <w:t xml:space="preserve"> </w:t>
      </w:r>
      <w:r w:rsidR="007D61D5">
        <w:rPr>
          <w:rFonts w:ascii="Arial" w:hAnsi="Arial" w:cs="Arial"/>
          <w:sz w:val="22"/>
          <w:szCs w:val="22"/>
        </w:rPr>
        <w:t>22.9.2025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705"/>
      </w:tblGrid>
      <w:tr w:rsidR="00722EB0" w:rsidRPr="00136126" w14:paraId="18FD9B29" w14:textId="77777777" w:rsidTr="00136126">
        <w:tc>
          <w:tcPr>
            <w:tcW w:w="4772" w:type="dxa"/>
            <w:shd w:val="clear" w:color="auto" w:fill="auto"/>
          </w:tcPr>
          <w:p w14:paraId="76E58E88" w14:textId="77777777" w:rsidR="00A15BB1" w:rsidRDefault="00A15BB1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9DDC2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14:paraId="2CDD3A1D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2" w:type="dxa"/>
            <w:shd w:val="clear" w:color="auto" w:fill="auto"/>
          </w:tcPr>
          <w:p w14:paraId="3E0B2DD2" w14:textId="77777777" w:rsidR="00A15BB1" w:rsidRDefault="00A15BB1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E9AF79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Poskytovatel:</w:t>
            </w:r>
          </w:p>
        </w:tc>
      </w:tr>
      <w:tr w:rsidR="00722EB0" w:rsidRPr="00136126" w14:paraId="4E7F2E23" w14:textId="77777777" w:rsidTr="00136126">
        <w:tc>
          <w:tcPr>
            <w:tcW w:w="4772" w:type="dxa"/>
            <w:shd w:val="clear" w:color="auto" w:fill="auto"/>
          </w:tcPr>
          <w:p w14:paraId="54364471" w14:textId="77777777" w:rsidR="00147985" w:rsidRDefault="00147985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C8701" w14:textId="77777777" w:rsidR="00147985" w:rsidRDefault="00147985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4170A" w14:textId="1090533A" w:rsidR="00722EB0" w:rsidRPr="00852A3F" w:rsidRDefault="00852A3F" w:rsidP="0013612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„</w:t>
            </w:r>
            <w:r w:rsidR="00147985" w:rsidRPr="00852A3F">
              <w:rPr>
                <w:rFonts w:ascii="Arial" w:hAnsi="Arial" w:cs="Arial"/>
                <w:i/>
                <w:iCs/>
                <w:sz w:val="22"/>
                <w:szCs w:val="22"/>
              </w:rPr>
              <w:t>el. podepsáno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</w:p>
          <w:p w14:paraId="30F4C721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3988176D" w14:textId="560572A1" w:rsidR="006175DC" w:rsidRPr="00254946" w:rsidRDefault="00852A3F" w:rsidP="006175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Kateřina Neumanová</w:t>
            </w:r>
          </w:p>
          <w:p w14:paraId="34F793A7" w14:textId="763DD57E" w:rsidR="00254946" w:rsidRPr="00136126" w:rsidRDefault="00852A3F" w:rsidP="00617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zástupkyně </w:t>
            </w:r>
            <w:r w:rsidR="00254946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946">
              <w:rPr>
                <w:rFonts w:ascii="Arial" w:hAnsi="Arial" w:cs="Arial"/>
                <w:sz w:val="22"/>
                <w:szCs w:val="22"/>
              </w:rPr>
              <w:t xml:space="preserve"> KPÚ pro MSK</w:t>
            </w:r>
          </w:p>
        </w:tc>
        <w:tc>
          <w:tcPr>
            <w:tcW w:w="4772" w:type="dxa"/>
            <w:shd w:val="clear" w:color="auto" w:fill="auto"/>
          </w:tcPr>
          <w:p w14:paraId="18E84C74" w14:textId="77777777" w:rsidR="00722EB0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9CF5D" w14:textId="77777777" w:rsidR="006175DC" w:rsidRDefault="006175DC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24F8BB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6DE86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01738430" w14:textId="77777777" w:rsidR="00722EB0" w:rsidRPr="00711E87" w:rsidRDefault="00711E87" w:rsidP="00136126">
            <w:pPr>
              <w:tabs>
                <w:tab w:val="left" w:pos="432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1E87">
              <w:rPr>
                <w:rFonts w:ascii="Arial" w:hAnsi="Arial" w:cs="Arial"/>
                <w:b/>
                <w:sz w:val="22"/>
                <w:szCs w:val="22"/>
              </w:rPr>
              <w:t xml:space="preserve">Ing. Leoš </w:t>
            </w:r>
            <w:proofErr w:type="spellStart"/>
            <w:r w:rsidRPr="00711E87">
              <w:rPr>
                <w:rFonts w:ascii="Arial" w:hAnsi="Arial" w:cs="Arial"/>
                <w:b/>
                <w:sz w:val="22"/>
                <w:szCs w:val="22"/>
              </w:rPr>
              <w:t>Penčák</w:t>
            </w:r>
            <w:proofErr w:type="spellEnd"/>
          </w:p>
          <w:p w14:paraId="47A2E02E" w14:textId="77777777" w:rsidR="00722EB0" w:rsidRPr="00136126" w:rsidRDefault="00711E87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  <w:r w:rsidR="00722EB0" w:rsidRPr="00136126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</w:tr>
    </w:tbl>
    <w:p w14:paraId="0019C977" w14:textId="77777777" w:rsidR="00F67085" w:rsidRDefault="00F67085" w:rsidP="00722EB0">
      <w:pPr>
        <w:jc w:val="both"/>
        <w:rPr>
          <w:rFonts w:ascii="Arial" w:hAnsi="Arial" w:cs="Arial"/>
          <w:sz w:val="22"/>
          <w:szCs w:val="22"/>
        </w:rPr>
      </w:pPr>
    </w:p>
    <w:sectPr w:rsidR="00F67085" w:rsidSect="00F938FF">
      <w:headerReference w:type="default" r:id="rId12"/>
      <w:footerReference w:type="default" r:id="rId13"/>
      <w:headerReference w:type="first" r:id="rId14"/>
      <w:footnotePr>
        <w:pos w:val="beneathText"/>
      </w:footnotePr>
      <w:pgSz w:w="12240" w:h="15840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DEB7" w14:textId="77777777" w:rsidR="00E3018A" w:rsidRDefault="00E3018A" w:rsidP="00CF24AE">
      <w:r>
        <w:separator/>
      </w:r>
    </w:p>
  </w:endnote>
  <w:endnote w:type="continuationSeparator" w:id="0">
    <w:p w14:paraId="0E58455C" w14:textId="77777777" w:rsidR="00E3018A" w:rsidRDefault="00E3018A" w:rsidP="00CF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8BD2" w14:textId="77777777" w:rsidR="00CF6F57" w:rsidRDefault="00CF6F57" w:rsidP="00CF24AE">
    <w:pPr>
      <w:pStyle w:val="Zpat"/>
      <w:tabs>
        <w:tab w:val="left" w:pos="0"/>
      </w:tabs>
      <w:rPr>
        <w:rFonts w:ascii="Arial" w:hAnsi="Arial" w:cs="Arial"/>
        <w:sz w:val="18"/>
        <w:szCs w:val="18"/>
      </w:rPr>
    </w:pPr>
  </w:p>
  <w:p w14:paraId="5D02D1E0" w14:textId="77777777" w:rsidR="00CF6F57" w:rsidRPr="00666351" w:rsidRDefault="00CF6F57" w:rsidP="00CF24AE">
    <w:pPr>
      <w:pStyle w:val="Zpat"/>
      <w:tabs>
        <w:tab w:val="left" w:pos="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cs-CZ"/>
      </w:rPr>
      <w:t>Státní pozemkový úřad</w:t>
    </w:r>
    <w:r w:rsidRPr="00666351">
      <w:rPr>
        <w:rFonts w:ascii="Arial" w:hAnsi="Arial" w:cs="Arial"/>
        <w:sz w:val="18"/>
        <w:szCs w:val="18"/>
      </w:rPr>
      <w:t xml:space="preserve"> – Rámcová </w:t>
    </w:r>
    <w:r w:rsidR="00031A40">
      <w:rPr>
        <w:rFonts w:ascii="Arial" w:hAnsi="Arial" w:cs="Arial"/>
        <w:sz w:val="18"/>
        <w:szCs w:val="18"/>
        <w:lang w:val="cs-CZ"/>
      </w:rPr>
      <w:t>dohod</w:t>
    </w:r>
    <w:r w:rsidRPr="00666351">
      <w:rPr>
        <w:rFonts w:ascii="Arial" w:hAnsi="Arial" w:cs="Arial"/>
        <w:sz w:val="18"/>
        <w:szCs w:val="18"/>
      </w:rPr>
      <w:t>a</w:t>
    </w:r>
    <w:r w:rsidRPr="00666351">
      <w:rPr>
        <w:rFonts w:ascii="Arial" w:hAnsi="Arial" w:cs="Arial"/>
        <w:sz w:val="18"/>
        <w:szCs w:val="18"/>
      </w:rPr>
      <w:tab/>
      <w:t xml:space="preserve">Stránka </w:t>
    </w:r>
    <w:r w:rsidRPr="00666351">
      <w:rPr>
        <w:rFonts w:ascii="Arial" w:hAnsi="Arial" w:cs="Arial"/>
        <w:b/>
        <w:bCs/>
        <w:sz w:val="18"/>
        <w:szCs w:val="18"/>
      </w:rPr>
      <w:fldChar w:fldCharType="begin"/>
    </w:r>
    <w:r w:rsidRPr="00666351">
      <w:rPr>
        <w:rFonts w:ascii="Arial" w:hAnsi="Arial" w:cs="Arial"/>
        <w:b/>
        <w:bCs/>
        <w:sz w:val="18"/>
        <w:szCs w:val="18"/>
      </w:rPr>
      <w:instrText>PAGE</w:instrText>
    </w:r>
    <w:r w:rsidRPr="00666351">
      <w:rPr>
        <w:rFonts w:ascii="Arial" w:hAnsi="Arial" w:cs="Arial"/>
        <w:b/>
        <w:bCs/>
        <w:sz w:val="18"/>
        <w:szCs w:val="18"/>
      </w:rPr>
      <w:fldChar w:fldCharType="separate"/>
    </w:r>
    <w:r w:rsidR="002B6795">
      <w:rPr>
        <w:rFonts w:ascii="Arial" w:hAnsi="Arial" w:cs="Arial"/>
        <w:b/>
        <w:bCs/>
        <w:noProof/>
        <w:sz w:val="18"/>
        <w:szCs w:val="18"/>
      </w:rPr>
      <w:t>6</w:t>
    </w:r>
    <w:r w:rsidRPr="00666351">
      <w:rPr>
        <w:rFonts w:ascii="Arial" w:hAnsi="Arial" w:cs="Arial"/>
        <w:b/>
        <w:bCs/>
        <w:sz w:val="18"/>
        <w:szCs w:val="18"/>
      </w:rPr>
      <w:fldChar w:fldCharType="end"/>
    </w:r>
    <w:r w:rsidRPr="00666351">
      <w:rPr>
        <w:rFonts w:ascii="Arial" w:hAnsi="Arial" w:cs="Arial"/>
        <w:sz w:val="18"/>
        <w:szCs w:val="18"/>
      </w:rPr>
      <w:t xml:space="preserve"> z </w:t>
    </w:r>
    <w:r w:rsidRPr="00666351">
      <w:rPr>
        <w:rFonts w:ascii="Arial" w:hAnsi="Arial" w:cs="Arial"/>
        <w:b/>
        <w:bCs/>
        <w:sz w:val="18"/>
        <w:szCs w:val="18"/>
      </w:rPr>
      <w:fldChar w:fldCharType="begin"/>
    </w:r>
    <w:r w:rsidRPr="00666351">
      <w:rPr>
        <w:rFonts w:ascii="Arial" w:hAnsi="Arial" w:cs="Arial"/>
        <w:b/>
        <w:bCs/>
        <w:sz w:val="18"/>
        <w:szCs w:val="18"/>
      </w:rPr>
      <w:instrText>NUMPAGES</w:instrText>
    </w:r>
    <w:r w:rsidRPr="00666351">
      <w:rPr>
        <w:rFonts w:ascii="Arial" w:hAnsi="Arial" w:cs="Arial"/>
        <w:b/>
        <w:bCs/>
        <w:sz w:val="18"/>
        <w:szCs w:val="18"/>
      </w:rPr>
      <w:fldChar w:fldCharType="separate"/>
    </w:r>
    <w:r w:rsidR="002B6795">
      <w:rPr>
        <w:rFonts w:ascii="Arial" w:hAnsi="Arial" w:cs="Arial"/>
        <w:b/>
        <w:bCs/>
        <w:noProof/>
        <w:sz w:val="18"/>
        <w:szCs w:val="18"/>
      </w:rPr>
      <w:t>12</w:t>
    </w:r>
    <w:r w:rsidRPr="00666351">
      <w:rPr>
        <w:rFonts w:ascii="Arial" w:hAnsi="Arial" w:cs="Arial"/>
        <w:b/>
        <w:bCs/>
        <w:sz w:val="18"/>
        <w:szCs w:val="18"/>
      </w:rPr>
      <w:fldChar w:fldCharType="end"/>
    </w:r>
  </w:p>
  <w:p w14:paraId="503A6F5E" w14:textId="77777777" w:rsidR="00CF6F57" w:rsidRDefault="00CF6F57" w:rsidP="00CF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6FCE" w14:textId="77777777" w:rsidR="00E3018A" w:rsidRDefault="00E3018A" w:rsidP="00CF24AE">
      <w:r>
        <w:separator/>
      </w:r>
    </w:p>
  </w:footnote>
  <w:footnote w:type="continuationSeparator" w:id="0">
    <w:p w14:paraId="3F95E5DF" w14:textId="77777777" w:rsidR="00E3018A" w:rsidRDefault="00E3018A" w:rsidP="00CF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C597" w14:textId="77777777" w:rsidR="00F938FF" w:rsidRPr="00F938FF" w:rsidRDefault="00F938FF" w:rsidP="00F938FF">
    <w:pPr>
      <w:pStyle w:val="Zhlav"/>
      <w:jc w:val="right"/>
      <w:rPr>
        <w:rFonts w:ascii="Arial" w:hAnsi="Arial" w:cs="Arial"/>
        <w:sz w:val="16"/>
        <w:szCs w:val="16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3B45" w14:textId="7C03DBF0" w:rsidR="00F938FF" w:rsidRPr="00F938FF" w:rsidRDefault="00147985" w:rsidP="00764C79">
    <w:pPr>
      <w:pStyle w:val="Zhlav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 xml:space="preserve">                                                                                         </w:t>
    </w:r>
    <w:r w:rsidR="00764C79">
      <w:rPr>
        <w:rFonts w:ascii="Arial" w:hAnsi="Arial" w:cs="Arial"/>
        <w:sz w:val="16"/>
        <w:szCs w:val="16"/>
        <w:lang w:val="cs-CZ"/>
      </w:rPr>
      <w:t xml:space="preserve">   </w:t>
    </w:r>
    <w:r w:rsidR="00F938FF" w:rsidRPr="00F938FF">
      <w:rPr>
        <w:rFonts w:ascii="Arial" w:hAnsi="Arial" w:cs="Arial"/>
        <w:sz w:val="16"/>
        <w:szCs w:val="16"/>
        <w:lang w:val="cs-CZ"/>
      </w:rPr>
      <w:t>Číslo RD objednatele</w:t>
    </w:r>
    <w:r w:rsidR="00764C79">
      <w:rPr>
        <w:rFonts w:ascii="Arial" w:hAnsi="Arial" w:cs="Arial"/>
        <w:sz w:val="16"/>
        <w:szCs w:val="16"/>
        <w:lang w:val="cs-CZ"/>
      </w:rPr>
      <w:t xml:space="preserve"> / UID</w:t>
    </w:r>
    <w:r w:rsidR="00F938FF" w:rsidRPr="00F938FF">
      <w:rPr>
        <w:rFonts w:ascii="Arial" w:hAnsi="Arial" w:cs="Arial"/>
        <w:sz w:val="16"/>
        <w:szCs w:val="16"/>
        <w:lang w:val="cs-CZ"/>
      </w:rPr>
      <w:t>:</w:t>
    </w:r>
    <w:r w:rsidR="00764C79">
      <w:rPr>
        <w:rFonts w:ascii="Arial" w:hAnsi="Arial" w:cs="Arial"/>
        <w:sz w:val="16"/>
        <w:szCs w:val="16"/>
        <w:lang w:val="cs-CZ"/>
      </w:rPr>
      <w:t xml:space="preserve"> </w:t>
    </w:r>
    <w:r w:rsidR="003E36C5" w:rsidRPr="003E36C5">
      <w:rPr>
        <w:rFonts w:ascii="Arial" w:hAnsi="Arial" w:cs="Arial"/>
        <w:sz w:val="16"/>
        <w:szCs w:val="16"/>
        <w:lang w:val="cs-CZ"/>
      </w:rPr>
      <w:t>493-2025-571101</w:t>
    </w:r>
    <w:r w:rsidR="00764C79">
      <w:rPr>
        <w:rFonts w:ascii="Arial" w:hAnsi="Arial" w:cs="Arial"/>
        <w:sz w:val="16"/>
        <w:szCs w:val="16"/>
        <w:lang w:val="cs-CZ"/>
      </w:rPr>
      <w:t xml:space="preserve"> /</w:t>
    </w:r>
    <w:r w:rsidR="003E36C5">
      <w:rPr>
        <w:rFonts w:ascii="Arial" w:hAnsi="Arial" w:cs="Arial"/>
        <w:sz w:val="16"/>
        <w:szCs w:val="16"/>
        <w:lang w:val="cs-CZ"/>
      </w:rPr>
      <w:t xml:space="preserve"> </w:t>
    </w:r>
    <w:r w:rsidR="003E36C5" w:rsidRPr="003E36C5">
      <w:rPr>
        <w:rFonts w:ascii="Arial" w:hAnsi="Arial" w:cs="Arial"/>
        <w:sz w:val="16"/>
        <w:szCs w:val="16"/>
        <w:lang w:val="cs-CZ"/>
      </w:rPr>
      <w:t>spudms00000015949544</w:t>
    </w:r>
  </w:p>
  <w:p w14:paraId="40ADBB7B" w14:textId="7E754EB1" w:rsidR="00F938FF" w:rsidRDefault="00711E87" w:rsidP="00764C79">
    <w:pPr>
      <w:pStyle w:val="Zhlav"/>
    </w:pPr>
    <w:r>
      <w:rPr>
        <w:rFonts w:ascii="Arial" w:hAnsi="Arial" w:cs="Arial"/>
        <w:sz w:val="16"/>
        <w:szCs w:val="16"/>
        <w:lang w:val="cs-CZ"/>
      </w:rPr>
      <w:t xml:space="preserve">                                                                                   </w:t>
    </w:r>
    <w:r w:rsidR="00764C79">
      <w:rPr>
        <w:rFonts w:ascii="Arial" w:hAnsi="Arial" w:cs="Arial"/>
        <w:sz w:val="16"/>
        <w:szCs w:val="16"/>
        <w:lang w:val="cs-CZ"/>
      </w:rPr>
      <w:t xml:space="preserve">         </w:t>
    </w:r>
    <w:r w:rsidR="00F938FF" w:rsidRPr="00F938FF">
      <w:rPr>
        <w:rFonts w:ascii="Arial" w:hAnsi="Arial" w:cs="Arial"/>
        <w:sz w:val="16"/>
        <w:szCs w:val="16"/>
        <w:lang w:val="cs-CZ"/>
      </w:rPr>
      <w:t xml:space="preserve">Číslo RD </w:t>
    </w:r>
    <w:r>
      <w:rPr>
        <w:rFonts w:ascii="Arial" w:hAnsi="Arial" w:cs="Arial"/>
        <w:sz w:val="16"/>
        <w:szCs w:val="16"/>
        <w:lang w:val="cs-CZ"/>
      </w:rPr>
      <w:t>poskytovatele: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" w15:restartNumberingAfterBreak="0">
    <w:nsid w:val="00000003"/>
    <w:multiLevelType w:val="multilevel"/>
    <w:tmpl w:val="5F664B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CFCA2A90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24547A"/>
    <w:multiLevelType w:val="hybridMultilevel"/>
    <w:tmpl w:val="455EA074"/>
    <w:lvl w:ilvl="0" w:tplc="A2949DC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07763"/>
    <w:multiLevelType w:val="hybridMultilevel"/>
    <w:tmpl w:val="BD32B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42B9"/>
    <w:multiLevelType w:val="hybridMultilevel"/>
    <w:tmpl w:val="5A249B82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C0"/>
    <w:multiLevelType w:val="hybridMultilevel"/>
    <w:tmpl w:val="8618EB5E"/>
    <w:lvl w:ilvl="0" w:tplc="A2949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613E9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0F44AB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4475432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E0B796B"/>
    <w:multiLevelType w:val="hybridMultilevel"/>
    <w:tmpl w:val="590A4D54"/>
    <w:lvl w:ilvl="0" w:tplc="70E69DDA">
      <w:numFmt w:val="bullet"/>
      <w:lvlText w:val="-"/>
      <w:lvlJc w:val="left"/>
      <w:pPr>
        <w:tabs>
          <w:tab w:val="num" w:pos="2134"/>
        </w:tabs>
        <w:ind w:left="2134" w:hanging="142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E64EDF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883032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D21345E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4B4DAA"/>
    <w:multiLevelType w:val="hybridMultilevel"/>
    <w:tmpl w:val="7556017E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4015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91E1000"/>
    <w:multiLevelType w:val="hybridMultilevel"/>
    <w:tmpl w:val="F5E4D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F2688"/>
    <w:multiLevelType w:val="hybridMultilevel"/>
    <w:tmpl w:val="C0725C86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288D"/>
    <w:multiLevelType w:val="hybridMultilevel"/>
    <w:tmpl w:val="B8422A4A"/>
    <w:lvl w:ilvl="0" w:tplc="A2949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A5D03"/>
    <w:multiLevelType w:val="hybridMultilevel"/>
    <w:tmpl w:val="DB888E28"/>
    <w:lvl w:ilvl="0" w:tplc="49E42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C3C21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CD87AF6"/>
    <w:multiLevelType w:val="hybridMultilevel"/>
    <w:tmpl w:val="22DC937E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A288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F1F4A9E"/>
    <w:multiLevelType w:val="hybridMultilevel"/>
    <w:tmpl w:val="AA70FF14"/>
    <w:lvl w:ilvl="0" w:tplc="28E89E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51580"/>
    <w:multiLevelType w:val="hybridMultilevel"/>
    <w:tmpl w:val="A2BC6F6E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32367B1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49E318E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9AE5AE6"/>
    <w:multiLevelType w:val="hybridMultilevel"/>
    <w:tmpl w:val="D78222B2"/>
    <w:lvl w:ilvl="0" w:tplc="3392F294">
      <w:start w:val="15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5913">
    <w:abstractNumId w:val="2"/>
  </w:num>
  <w:num w:numId="2" w16cid:durableId="624234606">
    <w:abstractNumId w:val="6"/>
  </w:num>
  <w:num w:numId="3" w16cid:durableId="2087458455">
    <w:abstractNumId w:val="11"/>
  </w:num>
  <w:num w:numId="4" w16cid:durableId="1399016708">
    <w:abstractNumId w:val="8"/>
  </w:num>
  <w:num w:numId="5" w16cid:durableId="1606962489">
    <w:abstractNumId w:val="23"/>
  </w:num>
  <w:num w:numId="6" w16cid:durableId="1400445124">
    <w:abstractNumId w:val="13"/>
  </w:num>
  <w:num w:numId="7" w16cid:durableId="1603994790">
    <w:abstractNumId w:val="9"/>
  </w:num>
  <w:num w:numId="8" w16cid:durableId="244996112">
    <w:abstractNumId w:val="10"/>
  </w:num>
  <w:num w:numId="9" w16cid:durableId="696546978">
    <w:abstractNumId w:val="27"/>
  </w:num>
  <w:num w:numId="10" w16cid:durableId="46493360">
    <w:abstractNumId w:val="4"/>
  </w:num>
  <w:num w:numId="11" w16cid:durableId="631252490">
    <w:abstractNumId w:val="26"/>
  </w:num>
  <w:num w:numId="12" w16cid:durableId="160699666">
    <w:abstractNumId w:val="14"/>
  </w:num>
  <w:num w:numId="13" w16cid:durableId="2051569411">
    <w:abstractNumId w:val="21"/>
  </w:num>
  <w:num w:numId="14" w16cid:durableId="2007784031">
    <w:abstractNumId w:val="18"/>
  </w:num>
  <w:num w:numId="15" w16cid:durableId="659046637">
    <w:abstractNumId w:val="22"/>
  </w:num>
  <w:num w:numId="16" w16cid:durableId="123624307">
    <w:abstractNumId w:val="16"/>
  </w:num>
  <w:num w:numId="17" w16cid:durableId="274607060">
    <w:abstractNumId w:val="19"/>
  </w:num>
  <w:num w:numId="18" w16cid:durableId="696007958">
    <w:abstractNumId w:val="15"/>
  </w:num>
  <w:num w:numId="19" w16cid:durableId="578442774">
    <w:abstractNumId w:val="24"/>
  </w:num>
  <w:num w:numId="20" w16cid:durableId="1605381389">
    <w:abstractNumId w:val="17"/>
  </w:num>
  <w:num w:numId="21" w16cid:durableId="141626430">
    <w:abstractNumId w:val="7"/>
  </w:num>
  <w:num w:numId="22" w16cid:durableId="1475371475">
    <w:abstractNumId w:val="25"/>
  </w:num>
  <w:num w:numId="23" w16cid:durableId="599340535">
    <w:abstractNumId w:val="28"/>
  </w:num>
  <w:num w:numId="24" w16cid:durableId="1990019356">
    <w:abstractNumId w:val="12"/>
  </w:num>
  <w:num w:numId="25" w16cid:durableId="1787963817">
    <w:abstractNumId w:val="20"/>
  </w:num>
  <w:num w:numId="26" w16cid:durableId="205877297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33"/>
    <w:rsid w:val="00001C39"/>
    <w:rsid w:val="00007133"/>
    <w:rsid w:val="00016A60"/>
    <w:rsid w:val="0002248F"/>
    <w:rsid w:val="000301D4"/>
    <w:rsid w:val="00030AE8"/>
    <w:rsid w:val="00030B3A"/>
    <w:rsid w:val="00031A40"/>
    <w:rsid w:val="00033D71"/>
    <w:rsid w:val="00035078"/>
    <w:rsid w:val="0003770E"/>
    <w:rsid w:val="00040286"/>
    <w:rsid w:val="00046DC5"/>
    <w:rsid w:val="00046E35"/>
    <w:rsid w:val="000470F5"/>
    <w:rsid w:val="00051B73"/>
    <w:rsid w:val="00054ECF"/>
    <w:rsid w:val="00055F96"/>
    <w:rsid w:val="00057244"/>
    <w:rsid w:val="00060FBC"/>
    <w:rsid w:val="000620C4"/>
    <w:rsid w:val="000702B8"/>
    <w:rsid w:val="00074E18"/>
    <w:rsid w:val="0008071B"/>
    <w:rsid w:val="000B2441"/>
    <w:rsid w:val="000B297C"/>
    <w:rsid w:val="000B2F86"/>
    <w:rsid w:val="000B7D10"/>
    <w:rsid w:val="000C0D15"/>
    <w:rsid w:val="000C4FD7"/>
    <w:rsid w:val="000D3FBB"/>
    <w:rsid w:val="000D5A76"/>
    <w:rsid w:val="000D65DD"/>
    <w:rsid w:val="000E2526"/>
    <w:rsid w:val="000E2FCB"/>
    <w:rsid w:val="000E3997"/>
    <w:rsid w:val="000E4B8D"/>
    <w:rsid w:val="000E5D12"/>
    <w:rsid w:val="000F20F9"/>
    <w:rsid w:val="000F42E7"/>
    <w:rsid w:val="000F6517"/>
    <w:rsid w:val="000F6934"/>
    <w:rsid w:val="00114D2E"/>
    <w:rsid w:val="00114F97"/>
    <w:rsid w:val="001306DC"/>
    <w:rsid w:val="00131939"/>
    <w:rsid w:val="001319D4"/>
    <w:rsid w:val="00133997"/>
    <w:rsid w:val="00133DC5"/>
    <w:rsid w:val="00134E9C"/>
    <w:rsid w:val="00135225"/>
    <w:rsid w:val="00136126"/>
    <w:rsid w:val="001370B4"/>
    <w:rsid w:val="001421C6"/>
    <w:rsid w:val="00142239"/>
    <w:rsid w:val="0014329F"/>
    <w:rsid w:val="001458E0"/>
    <w:rsid w:val="00147866"/>
    <w:rsid w:val="00147985"/>
    <w:rsid w:val="00163B2B"/>
    <w:rsid w:val="00165268"/>
    <w:rsid w:val="001659D3"/>
    <w:rsid w:val="00170719"/>
    <w:rsid w:val="0017277A"/>
    <w:rsid w:val="00183334"/>
    <w:rsid w:val="001846EF"/>
    <w:rsid w:val="0019258B"/>
    <w:rsid w:val="00194856"/>
    <w:rsid w:val="00196120"/>
    <w:rsid w:val="001A3CEB"/>
    <w:rsid w:val="001A687C"/>
    <w:rsid w:val="001A78A9"/>
    <w:rsid w:val="001B62E3"/>
    <w:rsid w:val="001C2DDC"/>
    <w:rsid w:val="001C31A5"/>
    <w:rsid w:val="001C3FC0"/>
    <w:rsid w:val="001D02C5"/>
    <w:rsid w:val="001E140E"/>
    <w:rsid w:val="001E1DE3"/>
    <w:rsid w:val="001E30A5"/>
    <w:rsid w:val="00201312"/>
    <w:rsid w:val="00201498"/>
    <w:rsid w:val="00204E7C"/>
    <w:rsid w:val="002071D4"/>
    <w:rsid w:val="00207D42"/>
    <w:rsid w:val="00207EF0"/>
    <w:rsid w:val="0021170A"/>
    <w:rsid w:val="00224E53"/>
    <w:rsid w:val="00235066"/>
    <w:rsid w:val="00236BD5"/>
    <w:rsid w:val="00236E3C"/>
    <w:rsid w:val="00237CE7"/>
    <w:rsid w:val="0024353F"/>
    <w:rsid w:val="00245CDB"/>
    <w:rsid w:val="002513FC"/>
    <w:rsid w:val="00253F5F"/>
    <w:rsid w:val="00254946"/>
    <w:rsid w:val="00254D8A"/>
    <w:rsid w:val="0026198B"/>
    <w:rsid w:val="002632D4"/>
    <w:rsid w:val="0026585C"/>
    <w:rsid w:val="00271440"/>
    <w:rsid w:val="002738B3"/>
    <w:rsid w:val="00275998"/>
    <w:rsid w:val="00280768"/>
    <w:rsid w:val="002819CC"/>
    <w:rsid w:val="002913A6"/>
    <w:rsid w:val="00293D61"/>
    <w:rsid w:val="0029455C"/>
    <w:rsid w:val="00296C92"/>
    <w:rsid w:val="002A2F69"/>
    <w:rsid w:val="002A7D33"/>
    <w:rsid w:val="002B3514"/>
    <w:rsid w:val="002B4B2E"/>
    <w:rsid w:val="002B6795"/>
    <w:rsid w:val="002C0F14"/>
    <w:rsid w:val="002C2431"/>
    <w:rsid w:val="002C70FF"/>
    <w:rsid w:val="002D1884"/>
    <w:rsid w:val="002D57E4"/>
    <w:rsid w:val="002D5C0E"/>
    <w:rsid w:val="002D6E76"/>
    <w:rsid w:val="002D724C"/>
    <w:rsid w:val="002D7AA4"/>
    <w:rsid w:val="002E1634"/>
    <w:rsid w:val="002E70F2"/>
    <w:rsid w:val="002F0137"/>
    <w:rsid w:val="002F08BF"/>
    <w:rsid w:val="002F0EAD"/>
    <w:rsid w:val="00305AA6"/>
    <w:rsid w:val="00310506"/>
    <w:rsid w:val="00311B81"/>
    <w:rsid w:val="00313880"/>
    <w:rsid w:val="0032096F"/>
    <w:rsid w:val="00322DCB"/>
    <w:rsid w:val="0032492D"/>
    <w:rsid w:val="00327096"/>
    <w:rsid w:val="003307B1"/>
    <w:rsid w:val="0033793D"/>
    <w:rsid w:val="00342081"/>
    <w:rsid w:val="00346A75"/>
    <w:rsid w:val="00350061"/>
    <w:rsid w:val="003522A6"/>
    <w:rsid w:val="00355CB3"/>
    <w:rsid w:val="00364CAC"/>
    <w:rsid w:val="00365DB4"/>
    <w:rsid w:val="003671C6"/>
    <w:rsid w:val="00367E21"/>
    <w:rsid w:val="00377CE2"/>
    <w:rsid w:val="00394F65"/>
    <w:rsid w:val="003B233D"/>
    <w:rsid w:val="003B5742"/>
    <w:rsid w:val="003C0C56"/>
    <w:rsid w:val="003C18E0"/>
    <w:rsid w:val="003C5AD5"/>
    <w:rsid w:val="003C79F5"/>
    <w:rsid w:val="003D05C5"/>
    <w:rsid w:val="003D1D3B"/>
    <w:rsid w:val="003D75B1"/>
    <w:rsid w:val="003D7AF8"/>
    <w:rsid w:val="003E1B8F"/>
    <w:rsid w:val="003E203A"/>
    <w:rsid w:val="003E36C5"/>
    <w:rsid w:val="003E79B3"/>
    <w:rsid w:val="003F1D57"/>
    <w:rsid w:val="00403E5C"/>
    <w:rsid w:val="004128C5"/>
    <w:rsid w:val="00413B23"/>
    <w:rsid w:val="004162A5"/>
    <w:rsid w:val="0042500B"/>
    <w:rsid w:val="00427A56"/>
    <w:rsid w:val="00431EDD"/>
    <w:rsid w:val="00432669"/>
    <w:rsid w:val="00436814"/>
    <w:rsid w:val="00444380"/>
    <w:rsid w:val="0044485D"/>
    <w:rsid w:val="004456B9"/>
    <w:rsid w:val="00446B66"/>
    <w:rsid w:val="00447043"/>
    <w:rsid w:val="004475A4"/>
    <w:rsid w:val="00451786"/>
    <w:rsid w:val="004600E6"/>
    <w:rsid w:val="004666BF"/>
    <w:rsid w:val="0047402F"/>
    <w:rsid w:val="004764C9"/>
    <w:rsid w:val="004A2228"/>
    <w:rsid w:val="004A5336"/>
    <w:rsid w:val="004B08CE"/>
    <w:rsid w:val="004B3D7B"/>
    <w:rsid w:val="004B5A17"/>
    <w:rsid w:val="004B5E4F"/>
    <w:rsid w:val="004C12B1"/>
    <w:rsid w:val="004C2691"/>
    <w:rsid w:val="004C2E9C"/>
    <w:rsid w:val="004C487C"/>
    <w:rsid w:val="004D598A"/>
    <w:rsid w:val="004D62E2"/>
    <w:rsid w:val="004E3D5D"/>
    <w:rsid w:val="004E4802"/>
    <w:rsid w:val="004E78D2"/>
    <w:rsid w:val="004F770D"/>
    <w:rsid w:val="004F7856"/>
    <w:rsid w:val="00501259"/>
    <w:rsid w:val="00502639"/>
    <w:rsid w:val="00504731"/>
    <w:rsid w:val="00514641"/>
    <w:rsid w:val="0051511F"/>
    <w:rsid w:val="005214C1"/>
    <w:rsid w:val="00525873"/>
    <w:rsid w:val="00526BAE"/>
    <w:rsid w:val="00536F46"/>
    <w:rsid w:val="0054325E"/>
    <w:rsid w:val="005457DC"/>
    <w:rsid w:val="0054654F"/>
    <w:rsid w:val="005535B9"/>
    <w:rsid w:val="00554922"/>
    <w:rsid w:val="0056442C"/>
    <w:rsid w:val="00565A8F"/>
    <w:rsid w:val="00567075"/>
    <w:rsid w:val="00576F6D"/>
    <w:rsid w:val="00581E43"/>
    <w:rsid w:val="00582FD5"/>
    <w:rsid w:val="00586AC1"/>
    <w:rsid w:val="00597515"/>
    <w:rsid w:val="005A715F"/>
    <w:rsid w:val="005B055D"/>
    <w:rsid w:val="005B0588"/>
    <w:rsid w:val="005B38AC"/>
    <w:rsid w:val="005B7B82"/>
    <w:rsid w:val="005C2DDC"/>
    <w:rsid w:val="005D3F94"/>
    <w:rsid w:val="005E592A"/>
    <w:rsid w:val="005E6FB4"/>
    <w:rsid w:val="005F1FF2"/>
    <w:rsid w:val="005F55CD"/>
    <w:rsid w:val="005F5830"/>
    <w:rsid w:val="005F7C96"/>
    <w:rsid w:val="006028F5"/>
    <w:rsid w:val="00605275"/>
    <w:rsid w:val="006079B6"/>
    <w:rsid w:val="006140A7"/>
    <w:rsid w:val="00615DC7"/>
    <w:rsid w:val="006175DC"/>
    <w:rsid w:val="006203D0"/>
    <w:rsid w:val="00624E28"/>
    <w:rsid w:val="00631119"/>
    <w:rsid w:val="0063163F"/>
    <w:rsid w:val="006339B6"/>
    <w:rsid w:val="00634388"/>
    <w:rsid w:val="00634663"/>
    <w:rsid w:val="00634E0A"/>
    <w:rsid w:val="006356BE"/>
    <w:rsid w:val="00637034"/>
    <w:rsid w:val="006407FF"/>
    <w:rsid w:val="006441E2"/>
    <w:rsid w:val="00645AA3"/>
    <w:rsid w:val="0064638C"/>
    <w:rsid w:val="00652D15"/>
    <w:rsid w:val="0065776C"/>
    <w:rsid w:val="006636FC"/>
    <w:rsid w:val="006800F7"/>
    <w:rsid w:val="00691E5B"/>
    <w:rsid w:val="006971A5"/>
    <w:rsid w:val="006A0290"/>
    <w:rsid w:val="006A3F9E"/>
    <w:rsid w:val="006B1996"/>
    <w:rsid w:val="006B2ECA"/>
    <w:rsid w:val="006C1D47"/>
    <w:rsid w:val="006C2747"/>
    <w:rsid w:val="006C3375"/>
    <w:rsid w:val="006C639F"/>
    <w:rsid w:val="006D2567"/>
    <w:rsid w:val="006E1296"/>
    <w:rsid w:val="006F234A"/>
    <w:rsid w:val="006F7248"/>
    <w:rsid w:val="00701A39"/>
    <w:rsid w:val="00711E87"/>
    <w:rsid w:val="00714248"/>
    <w:rsid w:val="007168C3"/>
    <w:rsid w:val="00717932"/>
    <w:rsid w:val="00722EB0"/>
    <w:rsid w:val="007239FB"/>
    <w:rsid w:val="00730611"/>
    <w:rsid w:val="00737FB1"/>
    <w:rsid w:val="007406B8"/>
    <w:rsid w:val="00742F9A"/>
    <w:rsid w:val="00746B84"/>
    <w:rsid w:val="00752157"/>
    <w:rsid w:val="00754888"/>
    <w:rsid w:val="00756EC3"/>
    <w:rsid w:val="00762118"/>
    <w:rsid w:val="00763ECF"/>
    <w:rsid w:val="00764C79"/>
    <w:rsid w:val="00766C9D"/>
    <w:rsid w:val="00770C61"/>
    <w:rsid w:val="0077642B"/>
    <w:rsid w:val="007929FF"/>
    <w:rsid w:val="007969F2"/>
    <w:rsid w:val="00797062"/>
    <w:rsid w:val="007B0B71"/>
    <w:rsid w:val="007B1330"/>
    <w:rsid w:val="007B1814"/>
    <w:rsid w:val="007B6137"/>
    <w:rsid w:val="007B6871"/>
    <w:rsid w:val="007B709F"/>
    <w:rsid w:val="007C0B1C"/>
    <w:rsid w:val="007C2BDC"/>
    <w:rsid w:val="007D280B"/>
    <w:rsid w:val="007D5F41"/>
    <w:rsid w:val="007D6122"/>
    <w:rsid w:val="007D61D5"/>
    <w:rsid w:val="007E1B14"/>
    <w:rsid w:val="007E1C81"/>
    <w:rsid w:val="007E3081"/>
    <w:rsid w:val="007E4C06"/>
    <w:rsid w:val="007E4CD8"/>
    <w:rsid w:val="007E6CFF"/>
    <w:rsid w:val="007E7F82"/>
    <w:rsid w:val="007F05A0"/>
    <w:rsid w:val="007F1068"/>
    <w:rsid w:val="007F1793"/>
    <w:rsid w:val="007F714C"/>
    <w:rsid w:val="00811452"/>
    <w:rsid w:val="00811E0F"/>
    <w:rsid w:val="00824119"/>
    <w:rsid w:val="00826912"/>
    <w:rsid w:val="008269AE"/>
    <w:rsid w:val="00833F4E"/>
    <w:rsid w:val="0084780F"/>
    <w:rsid w:val="00852A3F"/>
    <w:rsid w:val="00853551"/>
    <w:rsid w:val="0085585B"/>
    <w:rsid w:val="008679F2"/>
    <w:rsid w:val="0087206A"/>
    <w:rsid w:val="00872856"/>
    <w:rsid w:val="00884CD9"/>
    <w:rsid w:val="00885B59"/>
    <w:rsid w:val="008930C0"/>
    <w:rsid w:val="008951DA"/>
    <w:rsid w:val="008967BD"/>
    <w:rsid w:val="008A211E"/>
    <w:rsid w:val="008A47AB"/>
    <w:rsid w:val="008B0AFE"/>
    <w:rsid w:val="008B3F97"/>
    <w:rsid w:val="008C085E"/>
    <w:rsid w:val="008C0FD3"/>
    <w:rsid w:val="008C3075"/>
    <w:rsid w:val="008C5656"/>
    <w:rsid w:val="008D28BD"/>
    <w:rsid w:val="008D70C7"/>
    <w:rsid w:val="008E4E06"/>
    <w:rsid w:val="008E5810"/>
    <w:rsid w:val="008F346D"/>
    <w:rsid w:val="008F691E"/>
    <w:rsid w:val="009013B8"/>
    <w:rsid w:val="00903510"/>
    <w:rsid w:val="009059DF"/>
    <w:rsid w:val="00905A6C"/>
    <w:rsid w:val="00921C3A"/>
    <w:rsid w:val="00922D32"/>
    <w:rsid w:val="009249B8"/>
    <w:rsid w:val="0092506B"/>
    <w:rsid w:val="00926498"/>
    <w:rsid w:val="009321AD"/>
    <w:rsid w:val="009451B8"/>
    <w:rsid w:val="00945934"/>
    <w:rsid w:val="00951236"/>
    <w:rsid w:val="009567EA"/>
    <w:rsid w:val="009568F9"/>
    <w:rsid w:val="00970062"/>
    <w:rsid w:val="009753D5"/>
    <w:rsid w:val="0098010D"/>
    <w:rsid w:val="00981116"/>
    <w:rsid w:val="00981895"/>
    <w:rsid w:val="00986988"/>
    <w:rsid w:val="00990827"/>
    <w:rsid w:val="009A22B0"/>
    <w:rsid w:val="009A3DB5"/>
    <w:rsid w:val="009A64B9"/>
    <w:rsid w:val="009B5356"/>
    <w:rsid w:val="009B625A"/>
    <w:rsid w:val="009B6CDA"/>
    <w:rsid w:val="009B70FA"/>
    <w:rsid w:val="009B7E71"/>
    <w:rsid w:val="009C60CB"/>
    <w:rsid w:val="009D1686"/>
    <w:rsid w:val="009E2628"/>
    <w:rsid w:val="009E4C07"/>
    <w:rsid w:val="009E5D1F"/>
    <w:rsid w:val="009E7589"/>
    <w:rsid w:val="00A02ECC"/>
    <w:rsid w:val="00A03E83"/>
    <w:rsid w:val="00A072F7"/>
    <w:rsid w:val="00A076F7"/>
    <w:rsid w:val="00A12234"/>
    <w:rsid w:val="00A15BB1"/>
    <w:rsid w:val="00A20CF6"/>
    <w:rsid w:val="00A2407A"/>
    <w:rsid w:val="00A30461"/>
    <w:rsid w:val="00A305D9"/>
    <w:rsid w:val="00A32853"/>
    <w:rsid w:val="00A42571"/>
    <w:rsid w:val="00A46113"/>
    <w:rsid w:val="00A47DD8"/>
    <w:rsid w:val="00A55B88"/>
    <w:rsid w:val="00A57166"/>
    <w:rsid w:val="00A63310"/>
    <w:rsid w:val="00A66A19"/>
    <w:rsid w:val="00A67B3D"/>
    <w:rsid w:val="00A7182A"/>
    <w:rsid w:val="00A941AA"/>
    <w:rsid w:val="00AA5358"/>
    <w:rsid w:val="00AB2666"/>
    <w:rsid w:val="00AB6103"/>
    <w:rsid w:val="00AC0978"/>
    <w:rsid w:val="00AD3469"/>
    <w:rsid w:val="00AD4531"/>
    <w:rsid w:val="00AD5228"/>
    <w:rsid w:val="00AE08A4"/>
    <w:rsid w:val="00AE3DD7"/>
    <w:rsid w:val="00AE540E"/>
    <w:rsid w:val="00AE57A0"/>
    <w:rsid w:val="00AF0265"/>
    <w:rsid w:val="00B036CC"/>
    <w:rsid w:val="00B0438C"/>
    <w:rsid w:val="00B0532A"/>
    <w:rsid w:val="00B108AA"/>
    <w:rsid w:val="00B1124C"/>
    <w:rsid w:val="00B15662"/>
    <w:rsid w:val="00B163A6"/>
    <w:rsid w:val="00B1730E"/>
    <w:rsid w:val="00B20456"/>
    <w:rsid w:val="00B22F84"/>
    <w:rsid w:val="00B23050"/>
    <w:rsid w:val="00B35915"/>
    <w:rsid w:val="00B43C90"/>
    <w:rsid w:val="00B45BE9"/>
    <w:rsid w:val="00B62F4C"/>
    <w:rsid w:val="00B63F0F"/>
    <w:rsid w:val="00B656B4"/>
    <w:rsid w:val="00B66D41"/>
    <w:rsid w:val="00B67527"/>
    <w:rsid w:val="00B74F0F"/>
    <w:rsid w:val="00B74FF6"/>
    <w:rsid w:val="00B76259"/>
    <w:rsid w:val="00B77AA4"/>
    <w:rsid w:val="00B8061E"/>
    <w:rsid w:val="00B9767F"/>
    <w:rsid w:val="00BA6C1F"/>
    <w:rsid w:val="00BA6EC1"/>
    <w:rsid w:val="00BB31EF"/>
    <w:rsid w:val="00BC578E"/>
    <w:rsid w:val="00BC59BB"/>
    <w:rsid w:val="00BC6F88"/>
    <w:rsid w:val="00BD4398"/>
    <w:rsid w:val="00BD44F3"/>
    <w:rsid w:val="00BD512E"/>
    <w:rsid w:val="00BE06B5"/>
    <w:rsid w:val="00BE2D6E"/>
    <w:rsid w:val="00BE41BC"/>
    <w:rsid w:val="00BE59D0"/>
    <w:rsid w:val="00BE7D64"/>
    <w:rsid w:val="00BF26F0"/>
    <w:rsid w:val="00BF3632"/>
    <w:rsid w:val="00BF3B9E"/>
    <w:rsid w:val="00BF578E"/>
    <w:rsid w:val="00BF751E"/>
    <w:rsid w:val="00C16D94"/>
    <w:rsid w:val="00C201E9"/>
    <w:rsid w:val="00C204F1"/>
    <w:rsid w:val="00C23F1A"/>
    <w:rsid w:val="00C2688A"/>
    <w:rsid w:val="00C405AC"/>
    <w:rsid w:val="00C50C4C"/>
    <w:rsid w:val="00C51D9A"/>
    <w:rsid w:val="00C55EE8"/>
    <w:rsid w:val="00C748EF"/>
    <w:rsid w:val="00C84A97"/>
    <w:rsid w:val="00C84FB8"/>
    <w:rsid w:val="00C85ACF"/>
    <w:rsid w:val="00C9276E"/>
    <w:rsid w:val="00C95E5F"/>
    <w:rsid w:val="00C96BEF"/>
    <w:rsid w:val="00CA4797"/>
    <w:rsid w:val="00CA6BBE"/>
    <w:rsid w:val="00CA6FB2"/>
    <w:rsid w:val="00CB5911"/>
    <w:rsid w:val="00CB6F83"/>
    <w:rsid w:val="00CC2451"/>
    <w:rsid w:val="00CC2B3F"/>
    <w:rsid w:val="00CC4322"/>
    <w:rsid w:val="00CD0C3D"/>
    <w:rsid w:val="00CD7441"/>
    <w:rsid w:val="00CE06F5"/>
    <w:rsid w:val="00CE2D2F"/>
    <w:rsid w:val="00CE55AC"/>
    <w:rsid w:val="00CF24AE"/>
    <w:rsid w:val="00CF4BB5"/>
    <w:rsid w:val="00CF5A4A"/>
    <w:rsid w:val="00CF62F6"/>
    <w:rsid w:val="00CF6F57"/>
    <w:rsid w:val="00D0031A"/>
    <w:rsid w:val="00D066EA"/>
    <w:rsid w:val="00D10F36"/>
    <w:rsid w:val="00D127EE"/>
    <w:rsid w:val="00D235ED"/>
    <w:rsid w:val="00D260E8"/>
    <w:rsid w:val="00D26A4B"/>
    <w:rsid w:val="00D33B8D"/>
    <w:rsid w:val="00D365F6"/>
    <w:rsid w:val="00D429C5"/>
    <w:rsid w:val="00D560E9"/>
    <w:rsid w:val="00D70722"/>
    <w:rsid w:val="00D7719C"/>
    <w:rsid w:val="00D83656"/>
    <w:rsid w:val="00D8373B"/>
    <w:rsid w:val="00D847C8"/>
    <w:rsid w:val="00D9096C"/>
    <w:rsid w:val="00D97592"/>
    <w:rsid w:val="00DB127A"/>
    <w:rsid w:val="00DB5DE7"/>
    <w:rsid w:val="00DC28E4"/>
    <w:rsid w:val="00DD2FF5"/>
    <w:rsid w:val="00DE1E93"/>
    <w:rsid w:val="00DE4CB3"/>
    <w:rsid w:val="00DE542D"/>
    <w:rsid w:val="00DF1502"/>
    <w:rsid w:val="00DF6121"/>
    <w:rsid w:val="00E046E8"/>
    <w:rsid w:val="00E152DA"/>
    <w:rsid w:val="00E20DF0"/>
    <w:rsid w:val="00E257F4"/>
    <w:rsid w:val="00E26056"/>
    <w:rsid w:val="00E3018A"/>
    <w:rsid w:val="00E52471"/>
    <w:rsid w:val="00E52B7C"/>
    <w:rsid w:val="00E537A9"/>
    <w:rsid w:val="00E545F4"/>
    <w:rsid w:val="00E54687"/>
    <w:rsid w:val="00E606CE"/>
    <w:rsid w:val="00E64B87"/>
    <w:rsid w:val="00E7151C"/>
    <w:rsid w:val="00E73A48"/>
    <w:rsid w:val="00E74E8D"/>
    <w:rsid w:val="00E81421"/>
    <w:rsid w:val="00E91AAB"/>
    <w:rsid w:val="00E959D6"/>
    <w:rsid w:val="00E97018"/>
    <w:rsid w:val="00EA5A4E"/>
    <w:rsid w:val="00EB5711"/>
    <w:rsid w:val="00EC01E6"/>
    <w:rsid w:val="00EC14A6"/>
    <w:rsid w:val="00EC16EC"/>
    <w:rsid w:val="00EC2407"/>
    <w:rsid w:val="00EC44BF"/>
    <w:rsid w:val="00EC609B"/>
    <w:rsid w:val="00ED5ADE"/>
    <w:rsid w:val="00ED6858"/>
    <w:rsid w:val="00ED77D1"/>
    <w:rsid w:val="00ED7CAE"/>
    <w:rsid w:val="00EE4C2E"/>
    <w:rsid w:val="00EE6EDE"/>
    <w:rsid w:val="00EF23CF"/>
    <w:rsid w:val="00EF6852"/>
    <w:rsid w:val="00F01E32"/>
    <w:rsid w:val="00F03B60"/>
    <w:rsid w:val="00F1269C"/>
    <w:rsid w:val="00F15314"/>
    <w:rsid w:val="00F16991"/>
    <w:rsid w:val="00F27FE7"/>
    <w:rsid w:val="00F3046F"/>
    <w:rsid w:val="00F32BDE"/>
    <w:rsid w:val="00F34EA3"/>
    <w:rsid w:val="00F36BF3"/>
    <w:rsid w:val="00F40F3F"/>
    <w:rsid w:val="00F4270E"/>
    <w:rsid w:val="00F46ADC"/>
    <w:rsid w:val="00F46BDA"/>
    <w:rsid w:val="00F473B2"/>
    <w:rsid w:val="00F5782F"/>
    <w:rsid w:val="00F62149"/>
    <w:rsid w:val="00F62E7E"/>
    <w:rsid w:val="00F63D73"/>
    <w:rsid w:val="00F67085"/>
    <w:rsid w:val="00F806D1"/>
    <w:rsid w:val="00F86DB7"/>
    <w:rsid w:val="00F87415"/>
    <w:rsid w:val="00F917F5"/>
    <w:rsid w:val="00F938FF"/>
    <w:rsid w:val="00F9481D"/>
    <w:rsid w:val="00FA150C"/>
    <w:rsid w:val="00FA614B"/>
    <w:rsid w:val="00FB3B26"/>
    <w:rsid w:val="00FC26AC"/>
    <w:rsid w:val="00FC37B0"/>
    <w:rsid w:val="00FC3BC6"/>
    <w:rsid w:val="00FC79C5"/>
    <w:rsid w:val="00FE54BE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19FCAE6"/>
  <w15:chartTrackingRefBased/>
  <w15:docId w15:val="{4773D0EF-550B-4194-83EA-7D74003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Courier New" w:hAnsi="Courier New"/>
      <w:b/>
    </w:rPr>
  </w:style>
  <w:style w:type="paragraph" w:styleId="Nadpis4">
    <w:name w:val="heading 4"/>
    <w:basedOn w:val="Normln"/>
    <w:next w:val="Normln"/>
    <w:link w:val="Nadpis4Char"/>
    <w:qFormat/>
    <w:rsid w:val="00EC16E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8Num8z0">
    <w:name w:val="WW8Num8z0"/>
    <w:rPr>
      <w:b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365DB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365D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DB4"/>
    <w:rPr>
      <w:lang w:val="x-none"/>
    </w:rPr>
  </w:style>
  <w:style w:type="paragraph" w:styleId="Pedmtkomente">
    <w:name w:val="annotation subject"/>
    <w:basedOn w:val="Textkomente"/>
    <w:next w:val="Textkomente"/>
    <w:semiHidden/>
    <w:rsid w:val="00365DB4"/>
    <w:rPr>
      <w:b/>
      <w:bCs/>
    </w:rPr>
  </w:style>
  <w:style w:type="paragraph" w:styleId="Textbubliny">
    <w:name w:val="Balloon Text"/>
    <w:basedOn w:val="Normln"/>
    <w:semiHidden/>
    <w:rsid w:val="00365D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013B8"/>
    <w:pPr>
      <w:ind w:left="708"/>
    </w:pPr>
  </w:style>
  <w:style w:type="paragraph" w:styleId="Zkladntextodsazen">
    <w:name w:val="Body Text Indent"/>
    <w:basedOn w:val="Normln"/>
    <w:link w:val="ZkladntextodsazenChar"/>
    <w:rsid w:val="00AD4531"/>
    <w:pPr>
      <w:suppressAutoHyphens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AD4531"/>
    <w:rPr>
      <w:sz w:val="24"/>
      <w:szCs w:val="24"/>
    </w:rPr>
  </w:style>
  <w:style w:type="character" w:customStyle="1" w:styleId="Nadpis4Char">
    <w:name w:val="Nadpis 4 Char"/>
    <w:link w:val="Nadpis4"/>
    <w:rsid w:val="00EC16EC"/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615DC7"/>
    <w:rPr>
      <w:lang w:eastAsia="ar-SA"/>
    </w:rPr>
  </w:style>
  <w:style w:type="paragraph" w:styleId="Zhlav">
    <w:name w:val="header"/>
    <w:basedOn w:val="Normln"/>
    <w:link w:val="ZhlavChar"/>
    <w:rsid w:val="00CF24A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24AE"/>
    <w:rPr>
      <w:lang w:eastAsia="ar-SA"/>
    </w:rPr>
  </w:style>
  <w:style w:type="paragraph" w:styleId="Zpat">
    <w:name w:val="footer"/>
    <w:basedOn w:val="Normln"/>
    <w:link w:val="ZpatChar"/>
    <w:rsid w:val="00CF24A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CF24AE"/>
    <w:rPr>
      <w:lang w:eastAsia="ar-SA"/>
    </w:rPr>
  </w:style>
  <w:style w:type="character" w:customStyle="1" w:styleId="TextkomenteChar">
    <w:name w:val="Text komentáře Char"/>
    <w:link w:val="Textkomente"/>
    <w:rsid w:val="004C2691"/>
    <w:rPr>
      <w:lang w:eastAsia="ar-SA"/>
    </w:rPr>
  </w:style>
  <w:style w:type="character" w:styleId="Zdraznn">
    <w:name w:val="Emphasis"/>
    <w:aliases w:val="Zvýraznění"/>
    <w:uiPriority w:val="20"/>
    <w:qFormat/>
    <w:rsid w:val="00951236"/>
    <w:rPr>
      <w:i/>
      <w:iCs/>
    </w:rPr>
  </w:style>
  <w:style w:type="character" w:styleId="Hypertextovodkaz">
    <w:name w:val="Hyperlink"/>
    <w:rsid w:val="007E4C06"/>
    <w:rPr>
      <w:color w:val="0563C1"/>
      <w:u w:val="single"/>
    </w:rPr>
  </w:style>
  <w:style w:type="table" w:styleId="Mkatabulky">
    <w:name w:val="Table Grid"/>
    <w:basedOn w:val="Normlntabulka"/>
    <w:rsid w:val="0072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false</SchvalovaciRizeni>
    <Povinny xmlns="$ListId:dokumentyvz;">false</Povinn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5FBA6D06E55448DCAE066C2F9126C" ma:contentTypeVersion="" ma:contentTypeDescription="Vytvoří nový dokument" ma:contentTypeScope="" ma:versionID="91d7b608521e6e6d65712549531bed9c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886BE-F6D2-4338-87A3-FE95F8A22461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25E0BBC8-814C-4746-83EB-E51033262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BB32C-29F7-4D7A-BE8D-29F516D67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0670E-05E3-4C58-99F0-6E9BD97A31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4BF77E-2185-4519-8FC3-BDBB75863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4571</Words>
  <Characters>26970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rámcové smlouvy</vt:lpstr>
    </vt:vector>
  </TitlesOfParts>
  <Company>Cesky rozhlas</Company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rámcové smlouvy</dc:title>
  <dc:subject/>
  <dc:creator>AAA</dc:creator>
  <cp:keywords/>
  <dc:description/>
  <cp:lastModifiedBy>Ulrich Přemysl Ing.</cp:lastModifiedBy>
  <cp:revision>3</cp:revision>
  <cp:lastPrinted>2021-09-29T09:01:00Z</cp:lastPrinted>
  <dcterms:created xsi:type="dcterms:W3CDTF">2025-10-02T05:27:00Z</dcterms:created>
  <dcterms:modified xsi:type="dcterms:W3CDTF">2025-10-02T05:27:00Z</dcterms:modified>
</cp:coreProperties>
</file>