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413901EE" w:rsidR="003747BF" w:rsidRPr="004A5D53"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2E239F" w:rsidRPr="002E239F">
        <w:rPr>
          <w:rFonts w:ascii="Arial" w:hAnsi="Arial" w:cs="Arial"/>
          <w:sz w:val="22"/>
          <w:szCs w:val="22"/>
        </w:rPr>
        <w:t>SPU 380057/2025</w:t>
      </w:r>
    </w:p>
    <w:p w14:paraId="681C46BE" w14:textId="77777777" w:rsidR="0080445D" w:rsidRDefault="0080445D"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01D3D20D" w14:textId="2267184F" w:rsidR="00B20A95" w:rsidRDefault="0080445D"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3E7634B2" w14:textId="0060C06F" w:rsidR="00587BFE" w:rsidRDefault="006F6F7B" w:rsidP="006F6F7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rPr>
          <w:rFonts w:ascii="Arial" w:hAnsi="Arial" w:cs="Arial"/>
          <w:color w:val="404040" w:themeColor="text1" w:themeTint="BF"/>
          <w:sz w:val="22"/>
          <w:szCs w:val="22"/>
        </w:rPr>
      </w:pPr>
      <w:r>
        <w:rPr>
          <w:rFonts w:ascii="Arial" w:hAnsi="Arial" w:cs="Arial"/>
          <w:color w:val="404040" w:themeColor="text1" w:themeTint="BF"/>
          <w:sz w:val="22"/>
          <w:szCs w:val="22"/>
        </w:rPr>
        <w:t xml:space="preserve">Hotel LIONS Nesuchyně – školící </w:t>
      </w:r>
      <w:r>
        <w:rPr>
          <w:rFonts w:ascii="Arial" w:hAnsi="Arial" w:cs="Arial"/>
          <w:color w:val="404040" w:themeColor="text1" w:themeTint="BF"/>
          <w:sz w:val="22"/>
          <w:szCs w:val="22"/>
        </w:rPr>
        <w:br/>
        <w:t xml:space="preserve">  středisko</w:t>
      </w:r>
    </w:p>
    <w:p w14:paraId="2BFC788D" w14:textId="3AAAAC17" w:rsidR="006F6F7B" w:rsidRDefault="006F6F7B" w:rsidP="006F6F7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rPr>
          <w:rFonts w:ascii="Arial" w:hAnsi="Arial" w:cs="Arial"/>
          <w:color w:val="404040" w:themeColor="text1" w:themeTint="BF"/>
          <w:sz w:val="22"/>
          <w:szCs w:val="22"/>
        </w:rPr>
      </w:pPr>
      <w:r>
        <w:rPr>
          <w:rFonts w:ascii="Arial" w:hAnsi="Arial" w:cs="Arial"/>
          <w:color w:val="404040" w:themeColor="text1" w:themeTint="BF"/>
          <w:sz w:val="22"/>
          <w:szCs w:val="22"/>
        </w:rPr>
        <w:t>Nesuchyně 31</w:t>
      </w:r>
    </w:p>
    <w:p w14:paraId="4184097B" w14:textId="6ED4C7E3" w:rsidR="006F6F7B" w:rsidRDefault="006F6F7B" w:rsidP="006F6F7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rPr>
          <w:rFonts w:ascii="Arial" w:hAnsi="Arial" w:cs="Arial"/>
          <w:color w:val="404040" w:themeColor="text1" w:themeTint="BF"/>
          <w:sz w:val="22"/>
          <w:szCs w:val="22"/>
        </w:rPr>
      </w:pPr>
      <w:r>
        <w:rPr>
          <w:rFonts w:ascii="Arial" w:hAnsi="Arial" w:cs="Arial"/>
          <w:color w:val="404040" w:themeColor="text1" w:themeTint="BF"/>
          <w:sz w:val="22"/>
          <w:szCs w:val="22"/>
        </w:rPr>
        <w:t>270 07 Mutějovice</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63A2C533" w:rsidR="003747BF" w:rsidRPr="00F840B9" w:rsidRDefault="00372BE9"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2E239F" w:rsidRPr="002E239F">
        <w:rPr>
          <w:rFonts w:ascii="Arial" w:hAnsi="Arial" w:cs="Arial"/>
          <w:sz w:val="22"/>
          <w:szCs w:val="22"/>
        </w:rPr>
        <w:t>spuess9803a04e</w:t>
      </w: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6EC70875"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w:t>
      </w:r>
      <w:r w:rsidR="002E239F">
        <w:rPr>
          <w:rFonts w:ascii="Arial" w:hAnsi="Arial" w:cs="Arial"/>
          <w:sz w:val="22"/>
          <w:szCs w:val="22"/>
        </w:rPr>
        <w:t>aterina</w:t>
      </w:r>
      <w:r w:rsidR="00F840B9" w:rsidRPr="00F840B9">
        <w:rPr>
          <w:rFonts w:ascii="Arial" w:hAnsi="Arial" w:cs="Arial"/>
          <w:sz w:val="22"/>
          <w:szCs w:val="22"/>
        </w:rPr>
        <w:t>.brozkova</w:t>
      </w:r>
      <w:r w:rsidR="00132076" w:rsidRPr="00F840B9">
        <w:rPr>
          <w:rFonts w:ascii="Arial" w:hAnsi="Arial" w:cs="Arial"/>
          <w:sz w:val="22"/>
          <w:szCs w:val="22"/>
        </w:rPr>
        <w:t>@</w:t>
      </w:r>
      <w:r w:rsidRPr="00F840B9">
        <w:rPr>
          <w:rFonts w:ascii="Arial" w:hAnsi="Arial" w:cs="Arial"/>
          <w:sz w:val="22"/>
          <w:szCs w:val="22"/>
        </w:rPr>
        <w:t>spu</w:t>
      </w:r>
      <w:r w:rsidR="002E239F">
        <w:rPr>
          <w:rFonts w:ascii="Arial" w:hAnsi="Arial" w:cs="Arial"/>
          <w:sz w:val="22"/>
          <w:szCs w:val="22"/>
        </w:rPr>
        <w:t>.gov</w:t>
      </w:r>
      <w:r w:rsidRPr="00F840B9">
        <w:rPr>
          <w:rFonts w:ascii="Arial" w:hAnsi="Arial" w:cs="Arial"/>
          <w:sz w:val="22"/>
          <w:szCs w:val="22"/>
        </w:rPr>
        <w:t>.cz</w:t>
      </w:r>
    </w:p>
    <w:p w14:paraId="416705BF" w14:textId="436CDD4B"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2E239F">
        <w:rPr>
          <w:rFonts w:ascii="Arial" w:hAnsi="Arial" w:cs="Arial"/>
          <w:sz w:val="22"/>
          <w:szCs w:val="22"/>
        </w:rPr>
        <w:t>15.9.2025</w:t>
      </w:r>
    </w:p>
    <w:p w14:paraId="42EF9346" w14:textId="2E84FFB8" w:rsidR="00FC6296" w:rsidRDefault="00FC6296" w:rsidP="00364153">
      <w:pPr>
        <w:rPr>
          <w:rFonts w:ascii="Arial" w:hAnsi="Arial" w:cs="Arial"/>
          <w:b/>
          <w:sz w:val="22"/>
          <w:szCs w:val="22"/>
        </w:rPr>
      </w:pPr>
    </w:p>
    <w:p w14:paraId="3F530E7C" w14:textId="68257886" w:rsidR="00425EAC" w:rsidRDefault="00425EAC" w:rsidP="00364153">
      <w:pPr>
        <w:rPr>
          <w:rFonts w:ascii="Arial" w:hAnsi="Arial" w:cs="Arial"/>
          <w:b/>
          <w:sz w:val="22"/>
          <w:szCs w:val="22"/>
        </w:rPr>
      </w:pPr>
    </w:p>
    <w:p w14:paraId="008D8C84" w14:textId="77777777" w:rsidR="003966E9" w:rsidRDefault="003966E9"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FE2B98">
      <w:pPr>
        <w:tabs>
          <w:tab w:val="left" w:pos="851"/>
        </w:tabs>
        <w:spacing w:after="12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67720E5D"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6F6F7B">
        <w:rPr>
          <w:rFonts w:ascii="Arial" w:hAnsi="Arial" w:cs="Arial"/>
          <w:sz w:val="22"/>
          <w:szCs w:val="22"/>
        </w:rPr>
        <w:t>LIONS – školící středisko Nesuchyně,</w:t>
      </w:r>
      <w:r w:rsidR="000870D0">
        <w:rPr>
          <w:rFonts w:ascii="Arial" w:hAnsi="Arial" w:cs="Arial"/>
          <w:sz w:val="22"/>
          <w:szCs w:val="22"/>
        </w:rPr>
        <w:t xml:space="preserve"> s</w:t>
      </w:r>
      <w:r w:rsidR="006F6F7B">
        <w:rPr>
          <w:rFonts w:ascii="Arial" w:hAnsi="Arial" w:cs="Arial"/>
          <w:sz w:val="22"/>
          <w:szCs w:val="22"/>
        </w:rPr>
        <w:t>.</w:t>
      </w:r>
      <w:r w:rsidR="0080445D">
        <w:rPr>
          <w:rFonts w:ascii="Arial" w:hAnsi="Arial" w:cs="Arial"/>
          <w:sz w:val="22"/>
          <w:szCs w:val="22"/>
        </w:rPr>
        <w:t xml:space="preserve"> </w:t>
      </w:r>
      <w:r w:rsidR="000870D0">
        <w:rPr>
          <w:rFonts w:ascii="Arial" w:hAnsi="Arial" w:cs="Arial"/>
          <w:sz w:val="22"/>
          <w:szCs w:val="22"/>
        </w:rPr>
        <w:t>r.o.</w:t>
      </w:r>
    </w:p>
    <w:p w14:paraId="47DE9898" w14:textId="7DA116E9"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6F6F7B">
        <w:rPr>
          <w:rFonts w:ascii="Arial" w:hAnsi="Arial" w:cs="Arial"/>
          <w:sz w:val="22"/>
          <w:szCs w:val="22"/>
        </w:rPr>
        <w:t>Berounská 1, 273 51 Kyšice</w:t>
      </w:r>
    </w:p>
    <w:p w14:paraId="3E183E9F" w14:textId="2101CF33" w:rsidR="004078A3" w:rsidRDefault="007262DB" w:rsidP="006F6F7B">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6F6F7B">
        <w:rPr>
          <w:rFonts w:ascii="Arial" w:hAnsi="Arial" w:cs="Arial"/>
          <w:sz w:val="22"/>
          <w:szCs w:val="22"/>
        </w:rPr>
        <w:t>28510046</w:t>
      </w:r>
    </w:p>
    <w:p w14:paraId="664351C0" w14:textId="4C72872F" w:rsidR="00DC2BA7" w:rsidRPr="004A5D53" w:rsidRDefault="00AC5129" w:rsidP="00DC2BA7">
      <w:pPr>
        <w:spacing w:after="120" w:line="264" w:lineRule="auto"/>
        <w:jc w:val="both"/>
        <w:rPr>
          <w:rFonts w:ascii="Arial" w:hAnsi="Arial" w:cs="Arial"/>
          <w:sz w:val="22"/>
          <w:szCs w:val="22"/>
        </w:rPr>
      </w:pPr>
      <w:r w:rsidRPr="004827BA">
        <w:rPr>
          <w:rFonts w:ascii="Arial" w:hAnsi="Arial" w:cs="Arial"/>
          <w:sz w:val="22"/>
          <w:szCs w:val="22"/>
        </w:rPr>
        <w:t xml:space="preserve">V rámci </w:t>
      </w:r>
      <w:r w:rsidR="00DC2BA7">
        <w:rPr>
          <w:rFonts w:ascii="Arial" w:hAnsi="Arial" w:cs="Arial"/>
          <w:sz w:val="22"/>
          <w:szCs w:val="22"/>
        </w:rPr>
        <w:t>pořádané vzdělávací akce „</w:t>
      </w:r>
      <w:r w:rsidR="00E461E7">
        <w:rPr>
          <w:rFonts w:ascii="Arial" w:hAnsi="Arial" w:cs="Arial"/>
          <w:sz w:val="22"/>
          <w:szCs w:val="22"/>
        </w:rPr>
        <w:t>Bonitace půdy</w:t>
      </w:r>
      <w:r w:rsidR="00B305F9">
        <w:rPr>
          <w:rFonts w:ascii="Arial" w:hAnsi="Arial" w:cs="Arial"/>
          <w:sz w:val="22"/>
          <w:szCs w:val="22"/>
        </w:rPr>
        <w:t>“</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B20A95" w:rsidRPr="00B20A95">
        <w:rPr>
          <w:rFonts w:ascii="Arial" w:hAnsi="Arial" w:cs="Arial"/>
          <w:b/>
          <w:bCs/>
          <w:sz w:val="22"/>
          <w:szCs w:val="22"/>
        </w:rPr>
        <w:t>2</w:t>
      </w:r>
      <w:r w:rsidR="006F6F7B">
        <w:rPr>
          <w:rFonts w:ascii="Arial" w:hAnsi="Arial" w:cs="Arial"/>
          <w:b/>
          <w:bCs/>
          <w:sz w:val="22"/>
          <w:szCs w:val="22"/>
        </w:rPr>
        <w:t>2</w:t>
      </w:r>
      <w:r w:rsidR="00DC2BA7" w:rsidRPr="00FC6296">
        <w:rPr>
          <w:rFonts w:ascii="Arial" w:hAnsi="Arial" w:cs="Arial"/>
          <w:b/>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 xml:space="preserve">v termínu </w:t>
      </w:r>
      <w:r w:rsidR="006F6F7B" w:rsidRPr="006F6F7B">
        <w:rPr>
          <w:rFonts w:ascii="Arial" w:hAnsi="Arial" w:cs="Arial"/>
          <w:b/>
          <w:bCs/>
          <w:sz w:val="22"/>
          <w:szCs w:val="22"/>
        </w:rPr>
        <w:t>7</w:t>
      </w:r>
      <w:r w:rsidR="0080445D">
        <w:rPr>
          <w:rFonts w:ascii="Arial" w:hAnsi="Arial" w:cs="Arial"/>
          <w:b/>
          <w:bCs/>
          <w:sz w:val="22"/>
          <w:szCs w:val="22"/>
        </w:rPr>
        <w:t>.</w:t>
      </w:r>
      <w:r w:rsidR="00E461E7">
        <w:rPr>
          <w:rFonts w:ascii="Arial" w:hAnsi="Arial" w:cs="Arial"/>
          <w:b/>
          <w:bCs/>
          <w:sz w:val="22"/>
          <w:szCs w:val="22"/>
        </w:rPr>
        <w:t xml:space="preserve"> 10.</w:t>
      </w:r>
      <w:r w:rsidR="00DC2BA7" w:rsidRPr="00711F06">
        <w:rPr>
          <w:rFonts w:ascii="Arial" w:hAnsi="Arial" w:cs="Arial"/>
          <w:b/>
          <w:bCs/>
          <w:sz w:val="22"/>
          <w:szCs w:val="22"/>
        </w:rPr>
        <w:t xml:space="preserve"> – </w:t>
      </w:r>
      <w:r w:rsidR="006F6F7B">
        <w:rPr>
          <w:rFonts w:ascii="Arial" w:hAnsi="Arial" w:cs="Arial"/>
          <w:b/>
          <w:bCs/>
          <w:sz w:val="22"/>
          <w:szCs w:val="22"/>
        </w:rPr>
        <w:t>8</w:t>
      </w:r>
      <w:r w:rsidR="00DC2BA7" w:rsidRPr="00711F06">
        <w:rPr>
          <w:rFonts w:ascii="Arial" w:hAnsi="Arial" w:cs="Arial"/>
          <w:b/>
          <w:bCs/>
          <w:sz w:val="22"/>
          <w:szCs w:val="22"/>
        </w:rPr>
        <w:t xml:space="preserve">. </w:t>
      </w:r>
      <w:r w:rsidR="00E461E7">
        <w:rPr>
          <w:rFonts w:ascii="Arial" w:hAnsi="Arial" w:cs="Arial"/>
          <w:b/>
          <w:bCs/>
          <w:sz w:val="22"/>
          <w:szCs w:val="22"/>
        </w:rPr>
        <w:t>10</w:t>
      </w:r>
      <w:r w:rsidR="00DC2BA7" w:rsidRPr="00711F06">
        <w:rPr>
          <w:rFonts w:ascii="Arial" w:hAnsi="Arial" w:cs="Arial"/>
          <w:b/>
          <w:bCs/>
          <w:sz w:val="22"/>
          <w:szCs w:val="22"/>
        </w:rPr>
        <w:t>. 202</w:t>
      </w:r>
      <w:r w:rsidR="006F6F7B">
        <w:rPr>
          <w:rFonts w:ascii="Arial" w:hAnsi="Arial" w:cs="Arial"/>
          <w:b/>
          <w:bCs/>
          <w:sz w:val="22"/>
          <w:szCs w:val="22"/>
        </w:rPr>
        <w:t>5</w:t>
      </w:r>
      <w:r w:rsidR="00DC2BA7" w:rsidRPr="00F840B9">
        <w:rPr>
          <w:rFonts w:ascii="Arial" w:hAnsi="Arial" w:cs="Arial"/>
          <w:sz w:val="22"/>
          <w:szCs w:val="22"/>
        </w:rPr>
        <w:t>.</w:t>
      </w:r>
    </w:p>
    <w:p w14:paraId="4408B139" w14:textId="34A096DE"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80445D">
        <w:rPr>
          <w:rFonts w:ascii="Arial" w:hAnsi="Arial" w:cs="Arial"/>
          <w:sz w:val="22"/>
          <w:szCs w:val="22"/>
          <w:u w:val="single"/>
        </w:rPr>
        <w:t xml:space="preserve"> včetně snídaně</w:t>
      </w:r>
      <w:r w:rsidR="00E461E7">
        <w:rPr>
          <w:rFonts w:ascii="Arial" w:hAnsi="Arial" w:cs="Arial"/>
          <w:sz w:val="22"/>
          <w:szCs w:val="22"/>
          <w:u w:val="single"/>
        </w:rPr>
        <w:t>:</w:t>
      </w:r>
    </w:p>
    <w:p w14:paraId="52FD59B3" w14:textId="18305CD6" w:rsidR="00BD29D2" w:rsidRDefault="003966E9" w:rsidP="008A1CF4">
      <w:pPr>
        <w:spacing w:line="264" w:lineRule="auto"/>
        <w:jc w:val="both"/>
        <w:rPr>
          <w:rFonts w:ascii="Arial" w:hAnsi="Arial" w:cs="Arial"/>
          <w:sz w:val="22"/>
          <w:szCs w:val="22"/>
        </w:rPr>
      </w:pPr>
      <w:r>
        <w:rPr>
          <w:rFonts w:ascii="Arial" w:hAnsi="Arial" w:cs="Arial"/>
          <w:sz w:val="22"/>
          <w:szCs w:val="22"/>
        </w:rPr>
        <w:t>1</w:t>
      </w:r>
      <w:r w:rsidR="006F6F7B">
        <w:rPr>
          <w:rFonts w:ascii="Arial" w:hAnsi="Arial" w:cs="Arial"/>
          <w:sz w:val="22"/>
          <w:szCs w:val="22"/>
        </w:rPr>
        <w:t>0</w:t>
      </w:r>
      <w:r w:rsidR="00BD29D2" w:rsidRPr="003966E9">
        <w:rPr>
          <w:rFonts w:ascii="Arial" w:hAnsi="Arial" w:cs="Arial"/>
          <w:sz w:val="22"/>
          <w:szCs w:val="22"/>
        </w:rPr>
        <w:t xml:space="preserve">x </w:t>
      </w:r>
      <w:r w:rsidR="0051424E" w:rsidRPr="003966E9">
        <w:rPr>
          <w:rFonts w:ascii="Arial" w:hAnsi="Arial" w:cs="Arial"/>
          <w:sz w:val="22"/>
          <w:szCs w:val="22"/>
        </w:rPr>
        <w:t>dvoulůžkový pokoj</w:t>
      </w:r>
      <w:r w:rsidR="0080445D">
        <w:rPr>
          <w:rFonts w:ascii="Arial" w:hAnsi="Arial" w:cs="Arial"/>
          <w:sz w:val="22"/>
          <w:szCs w:val="22"/>
        </w:rPr>
        <w:t xml:space="preserve">: </w:t>
      </w:r>
      <w:r>
        <w:rPr>
          <w:rFonts w:ascii="Arial" w:hAnsi="Arial" w:cs="Arial"/>
          <w:sz w:val="22"/>
          <w:szCs w:val="22"/>
        </w:rPr>
        <w:t>1</w:t>
      </w:r>
      <w:r w:rsidR="00955881">
        <w:rPr>
          <w:rFonts w:ascii="Arial" w:hAnsi="Arial" w:cs="Arial"/>
          <w:sz w:val="22"/>
          <w:szCs w:val="22"/>
        </w:rPr>
        <w:t>232</w:t>
      </w:r>
      <w:r w:rsidR="0051424E" w:rsidRPr="003966E9">
        <w:rPr>
          <w:rFonts w:ascii="Arial" w:hAnsi="Arial" w:cs="Arial"/>
          <w:sz w:val="22"/>
          <w:szCs w:val="22"/>
        </w:rPr>
        <w:t xml:space="preserve"> Kč</w:t>
      </w:r>
      <w:r w:rsidR="00BD29D2" w:rsidRPr="003966E9">
        <w:rPr>
          <w:rFonts w:ascii="Arial" w:hAnsi="Arial" w:cs="Arial"/>
          <w:sz w:val="22"/>
          <w:szCs w:val="22"/>
        </w:rPr>
        <w:t>/1 noc</w:t>
      </w:r>
      <w:r w:rsidR="006F6F7B">
        <w:rPr>
          <w:rFonts w:ascii="Arial" w:hAnsi="Arial" w:cs="Arial"/>
          <w:sz w:val="22"/>
          <w:szCs w:val="22"/>
        </w:rPr>
        <w:t xml:space="preserve">/osoba </w:t>
      </w:r>
      <w:r w:rsidR="00BD29D2" w:rsidRPr="003966E9">
        <w:rPr>
          <w:rFonts w:ascii="Arial" w:hAnsi="Arial" w:cs="Arial"/>
          <w:sz w:val="22"/>
          <w:szCs w:val="22"/>
        </w:rPr>
        <w:t>s</w:t>
      </w:r>
      <w:r w:rsidR="0051424E" w:rsidRPr="003966E9">
        <w:rPr>
          <w:rFonts w:ascii="Arial" w:hAnsi="Arial" w:cs="Arial"/>
          <w:sz w:val="22"/>
          <w:szCs w:val="22"/>
        </w:rPr>
        <w:t> </w:t>
      </w:r>
      <w:r w:rsidR="00BD29D2" w:rsidRPr="003966E9">
        <w:rPr>
          <w:rFonts w:ascii="Arial" w:hAnsi="Arial" w:cs="Arial"/>
          <w:sz w:val="22"/>
          <w:szCs w:val="22"/>
        </w:rPr>
        <w:t>DPH</w:t>
      </w:r>
    </w:p>
    <w:p w14:paraId="0FD750EA" w14:textId="3AE0328A" w:rsidR="0080445D" w:rsidRPr="00BD29D2" w:rsidRDefault="00955881" w:rsidP="008A1CF4">
      <w:pPr>
        <w:spacing w:line="264" w:lineRule="auto"/>
        <w:jc w:val="both"/>
        <w:rPr>
          <w:rFonts w:ascii="Arial" w:hAnsi="Arial" w:cs="Arial"/>
          <w:sz w:val="22"/>
          <w:szCs w:val="22"/>
        </w:rPr>
      </w:pPr>
      <w:r>
        <w:rPr>
          <w:rFonts w:ascii="Arial" w:hAnsi="Arial" w:cs="Arial"/>
          <w:sz w:val="22"/>
          <w:szCs w:val="22"/>
        </w:rPr>
        <w:t>2</w:t>
      </w:r>
      <w:r w:rsidR="0080445D" w:rsidRPr="003966E9">
        <w:rPr>
          <w:rFonts w:ascii="Arial" w:hAnsi="Arial" w:cs="Arial"/>
          <w:sz w:val="22"/>
          <w:szCs w:val="22"/>
        </w:rPr>
        <w:t>x jednolůžkový pokoj</w:t>
      </w:r>
      <w:r w:rsidR="0080445D">
        <w:rPr>
          <w:rFonts w:ascii="Arial" w:hAnsi="Arial" w:cs="Arial"/>
          <w:sz w:val="22"/>
          <w:szCs w:val="22"/>
        </w:rPr>
        <w:t>: 1</w:t>
      </w:r>
      <w:r>
        <w:rPr>
          <w:rFonts w:ascii="Arial" w:hAnsi="Arial" w:cs="Arial"/>
          <w:sz w:val="22"/>
          <w:szCs w:val="22"/>
        </w:rPr>
        <w:t>669</w:t>
      </w:r>
      <w:r w:rsidR="0080445D">
        <w:rPr>
          <w:rFonts w:ascii="Arial" w:hAnsi="Arial" w:cs="Arial"/>
          <w:sz w:val="22"/>
          <w:szCs w:val="22"/>
        </w:rPr>
        <w:t xml:space="preserve"> Kč/1 noc</w:t>
      </w:r>
      <w:r>
        <w:rPr>
          <w:rFonts w:ascii="Arial" w:hAnsi="Arial" w:cs="Arial"/>
          <w:sz w:val="22"/>
          <w:szCs w:val="22"/>
        </w:rPr>
        <w:t>/osoba</w:t>
      </w:r>
      <w:r w:rsidR="0080445D">
        <w:rPr>
          <w:rFonts w:ascii="Arial" w:hAnsi="Arial" w:cs="Arial"/>
          <w:sz w:val="22"/>
          <w:szCs w:val="22"/>
        </w:rPr>
        <w:t xml:space="preserve"> s DPH</w:t>
      </w:r>
    </w:p>
    <w:p w14:paraId="0222BD2B" w14:textId="075BA8F2" w:rsidR="008A1CF4" w:rsidRPr="004827BA" w:rsidRDefault="008A1CF4" w:rsidP="006358D7">
      <w:pPr>
        <w:spacing w:after="200" w:line="264" w:lineRule="auto"/>
        <w:jc w:val="both"/>
        <w:rPr>
          <w:rFonts w:ascii="Arial" w:hAnsi="Arial" w:cs="Arial"/>
          <w:b/>
          <w:sz w:val="22"/>
          <w:szCs w:val="22"/>
        </w:rPr>
      </w:pPr>
      <w:r w:rsidRPr="004827BA">
        <w:rPr>
          <w:rFonts w:ascii="Arial" w:hAnsi="Arial" w:cs="Arial"/>
          <w:b/>
          <w:sz w:val="22"/>
          <w:szCs w:val="22"/>
        </w:rPr>
        <w:t>Celková cena za ubytování</w:t>
      </w:r>
      <w:r w:rsidR="00BC0BBE">
        <w:rPr>
          <w:rFonts w:ascii="Arial" w:hAnsi="Arial" w:cs="Arial"/>
          <w:b/>
          <w:sz w:val="22"/>
          <w:szCs w:val="22"/>
        </w:rPr>
        <w:t xml:space="preserve"> včetně snídaně</w:t>
      </w:r>
      <w:r w:rsidRPr="004827BA">
        <w:rPr>
          <w:rFonts w:ascii="Arial" w:hAnsi="Arial" w:cs="Arial"/>
          <w:b/>
          <w:sz w:val="22"/>
          <w:szCs w:val="22"/>
        </w:rPr>
        <w:t xml:space="preserve">: </w:t>
      </w:r>
      <w:r w:rsidR="006A1C0E">
        <w:rPr>
          <w:rFonts w:ascii="Arial" w:hAnsi="Arial" w:cs="Arial"/>
          <w:b/>
          <w:sz w:val="22"/>
          <w:szCs w:val="22"/>
        </w:rPr>
        <w:t>24 980</w:t>
      </w:r>
      <w:r w:rsidR="00FC10E5">
        <w:rPr>
          <w:rFonts w:ascii="Arial" w:hAnsi="Arial" w:cs="Arial"/>
          <w:b/>
          <w:sz w:val="22"/>
          <w:szCs w:val="22"/>
        </w:rPr>
        <w:t xml:space="preserve"> </w:t>
      </w:r>
      <w:r w:rsidR="00FE2B98">
        <w:rPr>
          <w:rFonts w:ascii="Arial" w:hAnsi="Arial" w:cs="Arial"/>
          <w:b/>
          <w:sz w:val="22"/>
          <w:szCs w:val="22"/>
        </w:rPr>
        <w:t xml:space="preserve">Kč bez DPH, tj. </w:t>
      </w:r>
      <w:r w:rsidR="0080445D">
        <w:rPr>
          <w:rFonts w:ascii="Arial" w:hAnsi="Arial" w:cs="Arial"/>
          <w:b/>
          <w:sz w:val="22"/>
          <w:szCs w:val="22"/>
        </w:rPr>
        <w:t>2</w:t>
      </w:r>
      <w:r w:rsidR="006A1C0E">
        <w:rPr>
          <w:rFonts w:ascii="Arial" w:hAnsi="Arial" w:cs="Arial"/>
          <w:b/>
          <w:sz w:val="22"/>
          <w:szCs w:val="22"/>
        </w:rPr>
        <w:t>7 977,60</w:t>
      </w:r>
      <w:r w:rsidR="00A95D26" w:rsidRPr="004827BA">
        <w:rPr>
          <w:rFonts w:ascii="Arial" w:hAnsi="Arial" w:cs="Arial"/>
          <w:b/>
          <w:sz w:val="22"/>
          <w:szCs w:val="22"/>
        </w:rPr>
        <w:t xml:space="preserve"> Kč</w:t>
      </w:r>
      <w:r w:rsidR="00FE2B98">
        <w:rPr>
          <w:rFonts w:ascii="Arial" w:hAnsi="Arial" w:cs="Arial"/>
          <w:b/>
          <w:sz w:val="22"/>
          <w:szCs w:val="22"/>
        </w:rPr>
        <w:t xml:space="preserve"> s DPH</w:t>
      </w:r>
    </w:p>
    <w:p w14:paraId="756BAA00" w14:textId="007D4BED" w:rsidR="00EC0E04" w:rsidRPr="004827BA"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7000B907" w:rsidR="00C955FA" w:rsidRDefault="003D3168" w:rsidP="00AD1E1E">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 xml:space="preserve">x </w:t>
      </w:r>
      <w:r w:rsidR="00D734C3">
        <w:rPr>
          <w:rFonts w:ascii="Arial" w:hAnsi="Arial" w:cs="Arial"/>
          <w:sz w:val="22"/>
          <w:szCs w:val="22"/>
        </w:rPr>
        <w:t xml:space="preserve">základní </w:t>
      </w:r>
      <w:proofErr w:type="spellStart"/>
      <w:r>
        <w:rPr>
          <w:rFonts w:ascii="Arial" w:hAnsi="Arial" w:cs="Arial"/>
          <w:sz w:val="22"/>
          <w:szCs w:val="22"/>
        </w:rPr>
        <w:t>C</w:t>
      </w:r>
      <w:r w:rsidR="0015433C">
        <w:rPr>
          <w:rFonts w:ascii="Arial" w:hAnsi="Arial" w:cs="Arial"/>
          <w:sz w:val="22"/>
          <w:szCs w:val="22"/>
        </w:rPr>
        <w:t>offee</w:t>
      </w:r>
      <w:proofErr w:type="spellEnd"/>
      <w:r w:rsidR="00D734C3">
        <w:rPr>
          <w:rFonts w:ascii="Arial" w:hAnsi="Arial" w:cs="Arial"/>
          <w:sz w:val="22"/>
          <w:szCs w:val="22"/>
        </w:rPr>
        <w:t xml:space="preserve"> </w:t>
      </w:r>
      <w:proofErr w:type="spellStart"/>
      <w:r w:rsidR="0015433C">
        <w:rPr>
          <w:rFonts w:ascii="Arial" w:hAnsi="Arial" w:cs="Arial"/>
          <w:sz w:val="22"/>
          <w:szCs w:val="22"/>
        </w:rPr>
        <w:t>break</w:t>
      </w:r>
      <w:proofErr w:type="spellEnd"/>
      <w:r>
        <w:rPr>
          <w:rFonts w:ascii="Arial" w:hAnsi="Arial" w:cs="Arial"/>
          <w:sz w:val="22"/>
          <w:szCs w:val="22"/>
        </w:rPr>
        <w:t xml:space="preserve"> (</w:t>
      </w:r>
      <w:r w:rsidR="0051424E">
        <w:rPr>
          <w:rFonts w:ascii="Arial" w:hAnsi="Arial" w:cs="Arial"/>
          <w:sz w:val="22"/>
          <w:szCs w:val="22"/>
        </w:rPr>
        <w:t xml:space="preserve">káva, čaj, </w:t>
      </w:r>
      <w:r w:rsidR="00D734C3">
        <w:rPr>
          <w:rFonts w:ascii="Arial" w:hAnsi="Arial" w:cs="Arial"/>
          <w:sz w:val="22"/>
          <w:szCs w:val="22"/>
        </w:rPr>
        <w:t>voda</w:t>
      </w:r>
      <w:r w:rsidR="0051424E">
        <w:rPr>
          <w:rFonts w:ascii="Arial" w:hAnsi="Arial" w:cs="Arial"/>
          <w:sz w:val="22"/>
          <w:szCs w:val="22"/>
        </w:rPr>
        <w:t xml:space="preserve">, </w:t>
      </w:r>
      <w:r w:rsidR="00D734C3">
        <w:rPr>
          <w:rFonts w:ascii="Arial" w:hAnsi="Arial" w:cs="Arial"/>
          <w:sz w:val="22"/>
          <w:szCs w:val="22"/>
        </w:rPr>
        <w:t xml:space="preserve">1x </w:t>
      </w:r>
      <w:r w:rsidR="001F521F">
        <w:rPr>
          <w:rFonts w:ascii="Arial" w:hAnsi="Arial" w:cs="Arial"/>
          <w:sz w:val="22"/>
          <w:szCs w:val="22"/>
        </w:rPr>
        <w:t>chlebíč</w:t>
      </w:r>
      <w:r w:rsidR="00D734C3">
        <w:rPr>
          <w:rFonts w:ascii="Arial" w:hAnsi="Arial" w:cs="Arial"/>
          <w:sz w:val="22"/>
          <w:szCs w:val="22"/>
        </w:rPr>
        <w:t>e</w:t>
      </w:r>
      <w:r w:rsidR="001F521F">
        <w:rPr>
          <w:rFonts w:ascii="Arial" w:hAnsi="Arial" w:cs="Arial"/>
          <w:sz w:val="22"/>
          <w:szCs w:val="22"/>
        </w:rPr>
        <w:t>k</w:t>
      </w:r>
      <w:r w:rsidR="00D734C3">
        <w:rPr>
          <w:rFonts w:ascii="Arial" w:hAnsi="Arial" w:cs="Arial"/>
          <w:sz w:val="22"/>
          <w:szCs w:val="22"/>
        </w:rPr>
        <w:t>, 1x</w:t>
      </w:r>
      <w:r w:rsidR="000870D0">
        <w:rPr>
          <w:rFonts w:ascii="Arial" w:hAnsi="Arial" w:cs="Arial"/>
          <w:sz w:val="22"/>
          <w:szCs w:val="22"/>
        </w:rPr>
        <w:t xml:space="preserve"> </w:t>
      </w:r>
      <w:r w:rsidR="00D734C3">
        <w:rPr>
          <w:rFonts w:ascii="Arial" w:hAnsi="Arial" w:cs="Arial"/>
          <w:sz w:val="22"/>
          <w:szCs w:val="22"/>
        </w:rPr>
        <w:t xml:space="preserve">sladké </w:t>
      </w:r>
      <w:r w:rsidR="000870D0">
        <w:rPr>
          <w:rFonts w:ascii="Arial" w:hAnsi="Arial" w:cs="Arial"/>
          <w:sz w:val="22"/>
          <w:szCs w:val="22"/>
        </w:rPr>
        <w:t>pečivo</w:t>
      </w:r>
      <w:r w:rsidR="00D734C3">
        <w:rPr>
          <w:rFonts w:ascii="Arial" w:hAnsi="Arial" w:cs="Arial"/>
          <w:sz w:val="22"/>
          <w:szCs w:val="22"/>
        </w:rPr>
        <w:t xml:space="preserve"> dle denní nabídky</w:t>
      </w:r>
      <w:r>
        <w:rPr>
          <w:rFonts w:ascii="Arial" w:hAnsi="Arial" w:cs="Arial"/>
          <w:sz w:val="22"/>
          <w:szCs w:val="22"/>
        </w:rPr>
        <w:t>:</w:t>
      </w:r>
      <w:r w:rsidR="00FC10E5">
        <w:rPr>
          <w:rFonts w:ascii="Arial" w:hAnsi="Arial" w:cs="Arial"/>
          <w:sz w:val="22"/>
          <w:szCs w:val="22"/>
        </w:rPr>
        <w:t xml:space="preserve"> </w:t>
      </w:r>
      <w:r w:rsidR="00D734C3">
        <w:rPr>
          <w:rFonts w:ascii="Arial" w:hAnsi="Arial" w:cs="Arial"/>
          <w:sz w:val="22"/>
          <w:szCs w:val="22"/>
        </w:rPr>
        <w:br/>
        <w:t xml:space="preserve">                   179,20</w:t>
      </w:r>
      <w:r w:rsidR="00FC10E5">
        <w:rPr>
          <w:rFonts w:ascii="Arial" w:hAnsi="Arial" w:cs="Arial"/>
          <w:sz w:val="22"/>
          <w:szCs w:val="22"/>
        </w:rPr>
        <w:t xml:space="preserve"> Kč/1 osoba s DP</w:t>
      </w:r>
      <w:r w:rsidR="00AD1E1E">
        <w:rPr>
          <w:rFonts w:ascii="Arial" w:hAnsi="Arial" w:cs="Arial"/>
          <w:sz w:val="22"/>
          <w:szCs w:val="22"/>
        </w:rPr>
        <w:t>H</w:t>
      </w:r>
    </w:p>
    <w:p w14:paraId="26B2A562" w14:textId="3CBEF68D" w:rsidR="0015433C" w:rsidRDefault="00D734C3"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oběd </w:t>
      </w:r>
      <w:r>
        <w:rPr>
          <w:rFonts w:ascii="Arial" w:hAnsi="Arial" w:cs="Arial"/>
          <w:sz w:val="22"/>
          <w:szCs w:val="22"/>
        </w:rPr>
        <w:t xml:space="preserve">formou servírovaného menu </w:t>
      </w:r>
      <w:r w:rsidR="0051424E">
        <w:rPr>
          <w:rFonts w:ascii="Arial" w:hAnsi="Arial" w:cs="Arial"/>
          <w:sz w:val="22"/>
          <w:szCs w:val="22"/>
        </w:rPr>
        <w:t>(polévka, hlavní chod</w:t>
      </w:r>
      <w:r>
        <w:rPr>
          <w:rFonts w:ascii="Arial" w:hAnsi="Arial" w:cs="Arial"/>
          <w:sz w:val="22"/>
          <w:szCs w:val="22"/>
        </w:rPr>
        <w:t xml:space="preserve"> </w:t>
      </w:r>
      <w:r w:rsidR="0051424E">
        <w:rPr>
          <w:rFonts w:ascii="Arial" w:hAnsi="Arial" w:cs="Arial"/>
          <w:sz w:val="22"/>
          <w:szCs w:val="22"/>
        </w:rPr>
        <w:t>–</w:t>
      </w:r>
      <w:r>
        <w:rPr>
          <w:rFonts w:ascii="Arial" w:hAnsi="Arial" w:cs="Arial"/>
          <w:sz w:val="22"/>
          <w:szCs w:val="22"/>
        </w:rPr>
        <w:t xml:space="preserve"> </w:t>
      </w:r>
      <w:r w:rsidR="0051424E">
        <w:rPr>
          <w:rFonts w:ascii="Arial" w:hAnsi="Arial" w:cs="Arial"/>
          <w:sz w:val="22"/>
          <w:szCs w:val="22"/>
        </w:rPr>
        <w:t xml:space="preserve">výběr ze </w:t>
      </w:r>
      <w:r>
        <w:rPr>
          <w:rFonts w:ascii="Arial" w:hAnsi="Arial" w:cs="Arial"/>
          <w:sz w:val="22"/>
          <w:szCs w:val="22"/>
        </w:rPr>
        <w:t>3</w:t>
      </w:r>
      <w:r w:rsidR="0051424E">
        <w:rPr>
          <w:rFonts w:ascii="Arial" w:hAnsi="Arial" w:cs="Arial"/>
          <w:sz w:val="22"/>
          <w:szCs w:val="22"/>
        </w:rPr>
        <w:t xml:space="preserve"> hl. chodů)</w:t>
      </w:r>
      <w:r w:rsidR="003D3168">
        <w:rPr>
          <w:rFonts w:ascii="Arial" w:hAnsi="Arial" w:cs="Arial"/>
          <w:sz w:val="22"/>
          <w:szCs w:val="22"/>
        </w:rPr>
        <w:t>:</w:t>
      </w:r>
      <w:r w:rsidR="0015433C">
        <w:rPr>
          <w:rFonts w:ascii="Arial" w:hAnsi="Arial" w:cs="Arial"/>
          <w:sz w:val="22"/>
          <w:szCs w:val="22"/>
        </w:rPr>
        <w:t xml:space="preserve"> </w:t>
      </w:r>
      <w:r>
        <w:rPr>
          <w:rFonts w:ascii="Arial" w:hAnsi="Arial" w:cs="Arial"/>
          <w:sz w:val="22"/>
          <w:szCs w:val="22"/>
        </w:rPr>
        <w:br/>
        <w:t xml:space="preserve">                    268,80</w:t>
      </w:r>
      <w:r w:rsidR="0015433C">
        <w:rPr>
          <w:rFonts w:ascii="Arial" w:hAnsi="Arial" w:cs="Arial"/>
          <w:sz w:val="22"/>
          <w:szCs w:val="22"/>
        </w:rPr>
        <w:t xml:space="preserve"> Kč/1 osoba s</w:t>
      </w:r>
      <w:r w:rsidR="003D3168">
        <w:rPr>
          <w:rFonts w:ascii="Arial" w:hAnsi="Arial" w:cs="Arial"/>
          <w:sz w:val="22"/>
          <w:szCs w:val="22"/>
        </w:rPr>
        <w:t> </w:t>
      </w:r>
      <w:r w:rsidR="0015433C">
        <w:rPr>
          <w:rFonts w:ascii="Arial" w:hAnsi="Arial" w:cs="Arial"/>
          <w:sz w:val="22"/>
          <w:szCs w:val="22"/>
        </w:rPr>
        <w:t>DPH</w:t>
      </w:r>
    </w:p>
    <w:p w14:paraId="73295D69" w14:textId="00835E28"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1x večeře</w:t>
      </w:r>
      <w:r w:rsidR="00D734C3">
        <w:rPr>
          <w:rFonts w:ascii="Arial" w:hAnsi="Arial" w:cs="Arial"/>
          <w:sz w:val="22"/>
          <w:szCs w:val="22"/>
        </w:rPr>
        <w:t xml:space="preserve"> formou servírovaného menu</w:t>
      </w:r>
      <w:r w:rsidRPr="004A5D53">
        <w:rPr>
          <w:rFonts w:ascii="Arial" w:hAnsi="Arial" w:cs="Arial"/>
          <w:sz w:val="22"/>
          <w:szCs w:val="22"/>
        </w:rPr>
        <w:t xml:space="preserve"> </w:t>
      </w:r>
      <w:r w:rsidR="0051424E">
        <w:rPr>
          <w:rFonts w:ascii="Arial" w:hAnsi="Arial" w:cs="Arial"/>
          <w:sz w:val="22"/>
          <w:szCs w:val="22"/>
        </w:rPr>
        <w:t>(</w:t>
      </w:r>
      <w:r w:rsidR="00D734C3">
        <w:rPr>
          <w:rFonts w:ascii="Arial" w:hAnsi="Arial" w:cs="Arial"/>
          <w:sz w:val="22"/>
          <w:szCs w:val="22"/>
        </w:rPr>
        <w:t xml:space="preserve">předkrm, </w:t>
      </w:r>
      <w:r w:rsidR="0051424E">
        <w:rPr>
          <w:rFonts w:ascii="Arial" w:hAnsi="Arial" w:cs="Arial"/>
          <w:sz w:val="22"/>
          <w:szCs w:val="22"/>
        </w:rPr>
        <w:t>hlavní chod</w:t>
      </w:r>
      <w:r w:rsidR="00D734C3">
        <w:rPr>
          <w:rFonts w:ascii="Arial" w:hAnsi="Arial" w:cs="Arial"/>
          <w:sz w:val="22"/>
          <w:szCs w:val="22"/>
        </w:rPr>
        <w:t xml:space="preserve"> </w:t>
      </w:r>
      <w:r w:rsidR="009E3A03">
        <w:rPr>
          <w:rFonts w:ascii="Arial" w:hAnsi="Arial" w:cs="Arial"/>
          <w:sz w:val="22"/>
          <w:szCs w:val="22"/>
        </w:rPr>
        <w:t>–</w:t>
      </w:r>
      <w:r w:rsidR="00D734C3">
        <w:rPr>
          <w:rFonts w:ascii="Arial" w:hAnsi="Arial" w:cs="Arial"/>
          <w:sz w:val="22"/>
          <w:szCs w:val="22"/>
        </w:rPr>
        <w:t xml:space="preserve"> </w:t>
      </w:r>
      <w:r w:rsidR="0051424E">
        <w:rPr>
          <w:rFonts w:ascii="Arial" w:hAnsi="Arial" w:cs="Arial"/>
          <w:sz w:val="22"/>
          <w:szCs w:val="22"/>
        </w:rPr>
        <w:t xml:space="preserve">výběr ze </w:t>
      </w:r>
      <w:r w:rsidR="00D734C3">
        <w:rPr>
          <w:rFonts w:ascii="Arial" w:hAnsi="Arial" w:cs="Arial"/>
          <w:sz w:val="22"/>
          <w:szCs w:val="22"/>
        </w:rPr>
        <w:t>3</w:t>
      </w:r>
      <w:r w:rsidR="0051424E">
        <w:rPr>
          <w:rFonts w:ascii="Arial" w:hAnsi="Arial" w:cs="Arial"/>
          <w:sz w:val="22"/>
          <w:szCs w:val="22"/>
        </w:rPr>
        <w:t xml:space="preserve"> </w:t>
      </w:r>
      <w:r w:rsidR="00BC0BBE">
        <w:rPr>
          <w:rFonts w:ascii="Arial" w:hAnsi="Arial" w:cs="Arial"/>
          <w:sz w:val="22"/>
          <w:szCs w:val="22"/>
        </w:rPr>
        <w:t>jíde</w:t>
      </w:r>
      <w:r w:rsidR="00D734C3">
        <w:rPr>
          <w:rFonts w:ascii="Arial" w:hAnsi="Arial" w:cs="Arial"/>
          <w:sz w:val="22"/>
          <w:szCs w:val="22"/>
        </w:rPr>
        <w:t>l, dezert</w:t>
      </w:r>
      <w:r w:rsidR="0051424E">
        <w:rPr>
          <w:rFonts w:ascii="Arial" w:hAnsi="Arial" w:cs="Arial"/>
          <w:sz w:val="22"/>
          <w:szCs w:val="22"/>
        </w:rPr>
        <w:t>)</w:t>
      </w:r>
      <w:r>
        <w:rPr>
          <w:rFonts w:ascii="Arial" w:hAnsi="Arial" w:cs="Arial"/>
          <w:sz w:val="22"/>
          <w:szCs w:val="22"/>
        </w:rPr>
        <w:t xml:space="preserve">: </w:t>
      </w:r>
      <w:r w:rsidR="00D734C3">
        <w:rPr>
          <w:rFonts w:ascii="Arial" w:hAnsi="Arial" w:cs="Arial"/>
          <w:sz w:val="22"/>
          <w:szCs w:val="22"/>
        </w:rPr>
        <w:br/>
        <w:t xml:space="preserve">                    392</w:t>
      </w:r>
      <w:r>
        <w:rPr>
          <w:rFonts w:ascii="Arial" w:hAnsi="Arial" w:cs="Arial"/>
          <w:sz w:val="22"/>
          <w:szCs w:val="22"/>
        </w:rPr>
        <w:t xml:space="preserve"> Kč/1 osoba s</w:t>
      </w:r>
      <w:r w:rsidR="001F521F">
        <w:rPr>
          <w:rFonts w:ascii="Arial" w:hAnsi="Arial" w:cs="Arial"/>
          <w:sz w:val="22"/>
          <w:szCs w:val="22"/>
        </w:rPr>
        <w:t> </w:t>
      </w:r>
      <w:r>
        <w:rPr>
          <w:rFonts w:ascii="Arial" w:hAnsi="Arial" w:cs="Arial"/>
          <w:sz w:val="22"/>
          <w:szCs w:val="22"/>
        </w:rPr>
        <w:t>DPH</w:t>
      </w:r>
    </w:p>
    <w:p w14:paraId="1441E812" w14:textId="510811CE" w:rsidR="009E3A03" w:rsidRDefault="00D734C3" w:rsidP="009E3A03">
      <w:pPr>
        <w:spacing w:line="264" w:lineRule="auto"/>
        <w:jc w:val="both"/>
        <w:rPr>
          <w:rFonts w:ascii="Arial" w:hAnsi="Arial" w:cs="Arial"/>
          <w:sz w:val="22"/>
          <w:szCs w:val="22"/>
        </w:rPr>
      </w:pPr>
      <w:r>
        <w:rPr>
          <w:rFonts w:ascii="Arial" w:hAnsi="Arial" w:cs="Arial"/>
          <w:sz w:val="22"/>
          <w:szCs w:val="22"/>
        </w:rPr>
        <w:t>Nealko nápoje k obědům a večeři: 3003,- Kč</w:t>
      </w:r>
      <w:r w:rsidR="0057003E">
        <w:rPr>
          <w:rFonts w:ascii="Arial" w:hAnsi="Arial" w:cs="Arial"/>
          <w:sz w:val="22"/>
          <w:szCs w:val="22"/>
        </w:rPr>
        <w:t xml:space="preserve"> bez DPH, tj. 3633,63 Kč s DPH</w:t>
      </w:r>
    </w:p>
    <w:p w14:paraId="1C02DE95" w14:textId="04983EA3" w:rsidR="002E2FD7" w:rsidRPr="004827BA" w:rsidRDefault="002E2FD7" w:rsidP="008A7452">
      <w:pPr>
        <w:spacing w:after="12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4078A3">
        <w:rPr>
          <w:rFonts w:ascii="Arial" w:hAnsi="Arial" w:cs="Arial"/>
          <w:b/>
          <w:sz w:val="22"/>
          <w:szCs w:val="22"/>
        </w:rPr>
        <w:t>2</w:t>
      </w:r>
      <w:r w:rsidR="0057003E">
        <w:rPr>
          <w:rFonts w:ascii="Arial" w:hAnsi="Arial" w:cs="Arial"/>
          <w:b/>
          <w:sz w:val="22"/>
          <w:szCs w:val="22"/>
        </w:rPr>
        <w:t>5</w:t>
      </w:r>
      <w:r w:rsidR="004078A3">
        <w:rPr>
          <w:rFonts w:ascii="Arial" w:hAnsi="Arial" w:cs="Arial"/>
          <w:b/>
          <w:sz w:val="22"/>
          <w:szCs w:val="22"/>
        </w:rPr>
        <w:t> </w:t>
      </w:r>
      <w:r w:rsidR="0057003E">
        <w:rPr>
          <w:rFonts w:ascii="Arial" w:hAnsi="Arial" w:cs="Arial"/>
          <w:b/>
          <w:sz w:val="22"/>
          <w:szCs w:val="22"/>
        </w:rPr>
        <w:t>263</w:t>
      </w:r>
      <w:r w:rsidR="00FB1DE2">
        <w:rPr>
          <w:rFonts w:ascii="Arial" w:hAnsi="Arial" w:cs="Arial"/>
          <w:b/>
          <w:sz w:val="22"/>
          <w:szCs w:val="22"/>
        </w:rPr>
        <w:t xml:space="preserve"> Kč </w:t>
      </w:r>
      <w:r w:rsidR="00FE2B98">
        <w:rPr>
          <w:rFonts w:ascii="Arial" w:hAnsi="Arial" w:cs="Arial"/>
          <w:b/>
          <w:sz w:val="22"/>
          <w:szCs w:val="22"/>
        </w:rPr>
        <w:t xml:space="preserve">bez DPH, tj. </w:t>
      </w:r>
      <w:r w:rsidR="0057003E">
        <w:rPr>
          <w:rFonts w:ascii="Arial" w:hAnsi="Arial" w:cs="Arial"/>
          <w:b/>
          <w:sz w:val="22"/>
          <w:szCs w:val="22"/>
        </w:rPr>
        <w:t>28 564,83</w:t>
      </w:r>
      <w:r w:rsidR="004078A3">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 DPH</w:t>
      </w: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0817016A" w14:textId="0D70BA5C" w:rsidR="001C405F" w:rsidRDefault="001C405F" w:rsidP="00AD6806">
      <w:pPr>
        <w:spacing w:after="120" w:line="264" w:lineRule="auto"/>
        <w:jc w:val="both"/>
        <w:rPr>
          <w:rFonts w:ascii="Arial" w:hAnsi="Arial" w:cs="Arial"/>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w:t>
      </w:r>
      <w:r w:rsidR="00FB1DE2">
        <w:rPr>
          <w:rFonts w:ascii="Arial" w:hAnsi="Arial" w:cs="Arial"/>
          <w:sz w:val="22"/>
          <w:szCs w:val="22"/>
        </w:rPr>
        <w:t xml:space="preserve"> technického vybavení </w:t>
      </w:r>
      <w:r w:rsidR="009346E1">
        <w:rPr>
          <w:rFonts w:ascii="Arial" w:hAnsi="Arial" w:cs="Arial"/>
          <w:sz w:val="22"/>
          <w:szCs w:val="22"/>
        </w:rPr>
        <w:t xml:space="preserve">+ dataprojektor včetně plátna </w:t>
      </w:r>
      <w:r w:rsidR="00FB1DE2">
        <w:rPr>
          <w:rFonts w:ascii="Arial" w:hAnsi="Arial" w:cs="Arial"/>
          <w:sz w:val="22"/>
          <w:szCs w:val="22"/>
        </w:rPr>
        <w:t xml:space="preserve">dne </w:t>
      </w:r>
      <w:r w:rsidR="0057003E">
        <w:rPr>
          <w:rFonts w:ascii="Arial" w:hAnsi="Arial" w:cs="Arial"/>
          <w:sz w:val="22"/>
          <w:szCs w:val="22"/>
        </w:rPr>
        <w:t>7</w:t>
      </w:r>
      <w:r w:rsidR="009E3A03">
        <w:rPr>
          <w:rFonts w:ascii="Arial" w:hAnsi="Arial" w:cs="Arial"/>
          <w:sz w:val="22"/>
          <w:szCs w:val="22"/>
        </w:rPr>
        <w:t>. 10. 202</w:t>
      </w:r>
      <w:r w:rsidR="0057003E">
        <w:rPr>
          <w:rFonts w:ascii="Arial" w:hAnsi="Arial" w:cs="Arial"/>
          <w:sz w:val="22"/>
          <w:szCs w:val="22"/>
        </w:rPr>
        <w:t>5</w:t>
      </w:r>
      <w:r w:rsidR="004078A3">
        <w:rPr>
          <w:rFonts w:ascii="Arial" w:hAnsi="Arial" w:cs="Arial"/>
          <w:sz w:val="22"/>
          <w:szCs w:val="22"/>
        </w:rPr>
        <w:t xml:space="preserve"> v celkové ceně: </w:t>
      </w:r>
      <w:r w:rsidR="0057003E" w:rsidRPr="0057003E">
        <w:rPr>
          <w:rFonts w:ascii="Arial" w:hAnsi="Arial" w:cs="Arial"/>
          <w:b/>
          <w:bCs/>
          <w:sz w:val="22"/>
          <w:szCs w:val="22"/>
        </w:rPr>
        <w:t>4</w:t>
      </w:r>
      <w:r w:rsidR="004078A3" w:rsidRPr="004078A3">
        <w:rPr>
          <w:rFonts w:ascii="Arial" w:hAnsi="Arial" w:cs="Arial"/>
          <w:b/>
          <w:bCs/>
          <w:sz w:val="22"/>
          <w:szCs w:val="22"/>
        </w:rPr>
        <w:t xml:space="preserve"> </w:t>
      </w:r>
      <w:r w:rsidR="0057003E">
        <w:rPr>
          <w:rFonts w:ascii="Arial" w:hAnsi="Arial" w:cs="Arial"/>
          <w:b/>
          <w:bCs/>
          <w:sz w:val="22"/>
          <w:szCs w:val="22"/>
        </w:rPr>
        <w:t>500</w:t>
      </w:r>
      <w:r w:rsidR="004078A3" w:rsidRPr="004078A3">
        <w:rPr>
          <w:rFonts w:ascii="Arial" w:hAnsi="Arial" w:cs="Arial"/>
          <w:b/>
          <w:bCs/>
          <w:sz w:val="22"/>
          <w:szCs w:val="22"/>
        </w:rPr>
        <w:t xml:space="preserve"> bez DPH, tj. </w:t>
      </w:r>
      <w:r w:rsidR="0057003E">
        <w:rPr>
          <w:rFonts w:ascii="Arial" w:hAnsi="Arial" w:cs="Arial"/>
          <w:b/>
          <w:bCs/>
          <w:sz w:val="22"/>
          <w:szCs w:val="22"/>
        </w:rPr>
        <w:t>5</w:t>
      </w:r>
      <w:r w:rsidR="004078A3">
        <w:rPr>
          <w:rFonts w:ascii="Arial" w:hAnsi="Arial" w:cs="Arial"/>
          <w:b/>
          <w:bCs/>
          <w:sz w:val="22"/>
          <w:szCs w:val="22"/>
        </w:rPr>
        <w:t xml:space="preserve"> </w:t>
      </w:r>
      <w:r w:rsidR="0057003E">
        <w:rPr>
          <w:rFonts w:ascii="Arial" w:hAnsi="Arial" w:cs="Arial"/>
          <w:b/>
          <w:bCs/>
          <w:sz w:val="22"/>
          <w:szCs w:val="22"/>
        </w:rPr>
        <w:t>445</w:t>
      </w:r>
      <w:r w:rsidR="004078A3" w:rsidRPr="004078A3">
        <w:rPr>
          <w:rFonts w:ascii="Arial" w:hAnsi="Arial" w:cs="Arial"/>
          <w:b/>
          <w:bCs/>
          <w:sz w:val="22"/>
          <w:szCs w:val="22"/>
        </w:rPr>
        <w:t xml:space="preserve"> Kč s DPH</w:t>
      </w:r>
      <w:r w:rsidR="009346E1">
        <w:rPr>
          <w:rFonts w:ascii="Arial" w:hAnsi="Arial" w:cs="Arial"/>
          <w:sz w:val="22"/>
          <w:szCs w:val="22"/>
        </w:rPr>
        <w:t>.</w:t>
      </w:r>
    </w:p>
    <w:p w14:paraId="710A0834" w14:textId="42B167B8" w:rsidR="0057003E" w:rsidRDefault="0057003E" w:rsidP="003B5333">
      <w:pPr>
        <w:spacing w:after="240" w:line="264" w:lineRule="auto"/>
        <w:jc w:val="both"/>
        <w:rPr>
          <w:rFonts w:ascii="Arial" w:hAnsi="Arial" w:cs="Arial"/>
          <w:sz w:val="22"/>
          <w:szCs w:val="22"/>
        </w:rPr>
      </w:pPr>
      <w:r w:rsidRPr="003B5333">
        <w:rPr>
          <w:rFonts w:ascii="Arial" w:hAnsi="Arial" w:cs="Arial"/>
          <w:sz w:val="22"/>
          <w:szCs w:val="22"/>
          <w:u w:val="single"/>
        </w:rPr>
        <w:t>Rekreační poplatek</w:t>
      </w:r>
      <w:r>
        <w:rPr>
          <w:rFonts w:ascii="Arial" w:hAnsi="Arial" w:cs="Arial"/>
          <w:sz w:val="22"/>
          <w:szCs w:val="22"/>
        </w:rPr>
        <w:t xml:space="preserve"> – poplatek obci: 42,- Kč/osoba, tj. celkem </w:t>
      </w:r>
      <w:r w:rsidRPr="0057003E">
        <w:rPr>
          <w:rFonts w:ascii="Arial" w:hAnsi="Arial" w:cs="Arial"/>
          <w:b/>
          <w:bCs/>
          <w:sz w:val="22"/>
          <w:szCs w:val="22"/>
        </w:rPr>
        <w:t>924 Kč</w:t>
      </w:r>
      <w:r>
        <w:rPr>
          <w:rFonts w:ascii="Arial" w:hAnsi="Arial" w:cs="Arial"/>
          <w:sz w:val="22"/>
          <w:szCs w:val="22"/>
        </w:rPr>
        <w:t xml:space="preserve"> (nepodléhá DPH)</w:t>
      </w:r>
    </w:p>
    <w:p w14:paraId="1C4479CC" w14:textId="72920F13" w:rsidR="00D37D07" w:rsidRPr="00B605FD" w:rsidRDefault="002E2FD7" w:rsidP="00B605FD">
      <w:pPr>
        <w:spacing w:after="200" w:line="276" w:lineRule="auto"/>
        <w:jc w:val="both"/>
        <w:rPr>
          <w:rFonts w:ascii="Arial" w:hAnsi="Arial" w:cs="Arial"/>
          <w:sz w:val="22"/>
          <w:szCs w:val="22"/>
        </w:rPr>
      </w:pPr>
      <w:r w:rsidRPr="002A7E56">
        <w:rPr>
          <w:rFonts w:ascii="Arial" w:hAnsi="Arial" w:cs="Arial"/>
          <w:b/>
          <w:sz w:val="22"/>
          <w:szCs w:val="22"/>
          <w:u w:val="single"/>
        </w:rPr>
        <w:t xml:space="preserve">Cena celkem: </w:t>
      </w:r>
      <w:r w:rsidR="00BA2925">
        <w:rPr>
          <w:rFonts w:ascii="Arial" w:hAnsi="Arial" w:cs="Arial"/>
          <w:b/>
          <w:sz w:val="22"/>
          <w:szCs w:val="22"/>
          <w:u w:val="single"/>
        </w:rPr>
        <w:t>5</w:t>
      </w:r>
      <w:r w:rsidR="00AD6806">
        <w:rPr>
          <w:rFonts w:ascii="Arial" w:hAnsi="Arial" w:cs="Arial"/>
          <w:b/>
          <w:sz w:val="22"/>
          <w:szCs w:val="22"/>
          <w:u w:val="single"/>
        </w:rPr>
        <w:t>5</w:t>
      </w:r>
      <w:r w:rsidR="004078A3">
        <w:rPr>
          <w:rFonts w:ascii="Arial" w:hAnsi="Arial" w:cs="Arial"/>
          <w:b/>
          <w:sz w:val="22"/>
          <w:szCs w:val="22"/>
          <w:u w:val="single"/>
        </w:rPr>
        <w:t> </w:t>
      </w:r>
      <w:r w:rsidR="00AD6806">
        <w:rPr>
          <w:rFonts w:ascii="Arial" w:hAnsi="Arial" w:cs="Arial"/>
          <w:b/>
          <w:sz w:val="22"/>
          <w:szCs w:val="22"/>
          <w:u w:val="single"/>
        </w:rPr>
        <w:t>667</w:t>
      </w:r>
      <w:r w:rsidR="009532D8">
        <w:rPr>
          <w:rFonts w:ascii="Arial" w:hAnsi="Arial" w:cs="Arial"/>
          <w:b/>
          <w:sz w:val="22"/>
          <w:szCs w:val="22"/>
          <w:u w:val="single"/>
        </w:rPr>
        <w:t xml:space="preserve">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AD6806">
        <w:rPr>
          <w:rFonts w:ascii="Arial" w:hAnsi="Arial" w:cs="Arial"/>
          <w:b/>
          <w:sz w:val="22"/>
          <w:szCs w:val="22"/>
          <w:u w:val="single"/>
        </w:rPr>
        <w:t>62 911,43</w:t>
      </w:r>
      <w:r w:rsidR="004078A3">
        <w:rPr>
          <w:rFonts w:ascii="Arial" w:hAnsi="Arial" w:cs="Arial"/>
          <w:b/>
          <w:sz w:val="22"/>
          <w:szCs w:val="22"/>
          <w:u w:val="single"/>
        </w:rPr>
        <w:t xml:space="preserve"> </w:t>
      </w:r>
      <w:r w:rsidR="008A7452">
        <w:rPr>
          <w:rFonts w:ascii="Arial" w:hAnsi="Arial" w:cs="Arial"/>
          <w:b/>
          <w:sz w:val="22"/>
          <w:szCs w:val="22"/>
          <w:u w:val="single"/>
        </w:rPr>
        <w:t>Kč</w:t>
      </w:r>
      <w:r w:rsidR="00FE2B98">
        <w:rPr>
          <w:rFonts w:ascii="Arial" w:hAnsi="Arial" w:cs="Arial"/>
          <w:b/>
          <w:sz w:val="22"/>
          <w:szCs w:val="22"/>
          <w:u w:val="single"/>
        </w:rPr>
        <w:t xml:space="preserve"> s</w:t>
      </w:r>
      <w:r w:rsidR="00D37D07">
        <w:rPr>
          <w:rFonts w:ascii="Arial" w:hAnsi="Arial" w:cs="Arial"/>
          <w:b/>
          <w:sz w:val="22"/>
          <w:szCs w:val="22"/>
          <w:u w:val="single"/>
        </w:rPr>
        <w:t> </w:t>
      </w:r>
      <w:r w:rsidR="00FE2B98">
        <w:rPr>
          <w:rFonts w:ascii="Arial" w:hAnsi="Arial" w:cs="Arial"/>
          <w:b/>
          <w:sz w:val="22"/>
          <w:szCs w:val="22"/>
          <w:u w:val="single"/>
        </w:rPr>
        <w:t>DPH</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79A90F4E" w14:textId="5D0F81D7" w:rsidR="004A5D53" w:rsidRPr="004A5D53" w:rsidRDefault="00AD6806" w:rsidP="00284701">
      <w:pPr>
        <w:spacing w:after="240" w:line="264" w:lineRule="auto"/>
        <w:jc w:val="both"/>
        <w:rPr>
          <w:rFonts w:ascii="Arial" w:hAnsi="Arial" w:cs="Arial"/>
          <w:sz w:val="22"/>
          <w:szCs w:val="22"/>
        </w:rPr>
      </w:pPr>
      <w:r>
        <w:rPr>
          <w:rFonts w:ascii="Arial" w:hAnsi="Arial" w:cs="Arial"/>
          <w:sz w:val="22"/>
          <w:szCs w:val="22"/>
        </w:rPr>
        <w:t>7</w:t>
      </w:r>
      <w:r w:rsidR="004078A3">
        <w:rPr>
          <w:rFonts w:ascii="Arial" w:hAnsi="Arial" w:cs="Arial"/>
          <w:sz w:val="22"/>
          <w:szCs w:val="22"/>
        </w:rPr>
        <w:t>.</w:t>
      </w:r>
      <w:r w:rsidR="00054022">
        <w:rPr>
          <w:rFonts w:ascii="Arial" w:hAnsi="Arial" w:cs="Arial"/>
          <w:sz w:val="22"/>
          <w:szCs w:val="22"/>
        </w:rPr>
        <w:t xml:space="preserve"> </w:t>
      </w:r>
      <w:r w:rsidR="009E3A03">
        <w:rPr>
          <w:rFonts w:ascii="Arial" w:hAnsi="Arial" w:cs="Arial"/>
          <w:sz w:val="22"/>
          <w:szCs w:val="22"/>
        </w:rPr>
        <w:t>10</w:t>
      </w:r>
      <w:r w:rsidR="00054022">
        <w:rPr>
          <w:rFonts w:ascii="Arial" w:hAnsi="Arial" w:cs="Arial"/>
          <w:sz w:val="22"/>
          <w:szCs w:val="22"/>
        </w:rPr>
        <w:t xml:space="preserve">. – </w:t>
      </w:r>
      <w:r>
        <w:rPr>
          <w:rFonts w:ascii="Arial" w:hAnsi="Arial" w:cs="Arial"/>
          <w:sz w:val="22"/>
          <w:szCs w:val="22"/>
        </w:rPr>
        <w:t>8</w:t>
      </w:r>
      <w:r w:rsidR="00054022">
        <w:rPr>
          <w:rFonts w:ascii="Arial" w:hAnsi="Arial" w:cs="Arial"/>
          <w:sz w:val="22"/>
          <w:szCs w:val="22"/>
        </w:rPr>
        <w:t xml:space="preserve">. </w:t>
      </w:r>
      <w:r w:rsidR="009E3A03">
        <w:rPr>
          <w:rFonts w:ascii="Arial" w:hAnsi="Arial" w:cs="Arial"/>
          <w:sz w:val="22"/>
          <w:szCs w:val="22"/>
        </w:rPr>
        <w:t>10</w:t>
      </w:r>
      <w:r w:rsidR="00054022">
        <w:rPr>
          <w:rFonts w:ascii="Arial" w:hAnsi="Arial" w:cs="Arial"/>
          <w:sz w:val="22"/>
          <w:szCs w:val="22"/>
        </w:rPr>
        <w:t>. 202</w:t>
      </w:r>
      <w:r>
        <w:rPr>
          <w:rFonts w:ascii="Arial" w:hAnsi="Arial" w:cs="Arial"/>
          <w:sz w:val="22"/>
          <w:szCs w:val="22"/>
        </w:rPr>
        <w:t>5</w:t>
      </w:r>
    </w:p>
    <w:p w14:paraId="53189F6D" w14:textId="77777777" w:rsidR="004078A3" w:rsidRDefault="004078A3" w:rsidP="00E14D4A">
      <w:pPr>
        <w:spacing w:line="264" w:lineRule="auto"/>
        <w:jc w:val="both"/>
        <w:rPr>
          <w:rFonts w:ascii="Arial" w:hAnsi="Arial" w:cs="Arial"/>
          <w:sz w:val="22"/>
          <w:szCs w:val="22"/>
          <w:u w:val="single"/>
        </w:rPr>
      </w:pPr>
    </w:p>
    <w:p w14:paraId="5460EBAC" w14:textId="77777777" w:rsidR="003B5333" w:rsidRDefault="003B5333" w:rsidP="003B5333">
      <w:pPr>
        <w:spacing w:after="360" w:line="264" w:lineRule="auto"/>
        <w:jc w:val="both"/>
        <w:rPr>
          <w:rFonts w:ascii="Arial" w:hAnsi="Arial" w:cs="Arial"/>
          <w:sz w:val="22"/>
          <w:szCs w:val="22"/>
        </w:rPr>
      </w:pPr>
      <w:r w:rsidRPr="00D42537">
        <w:rPr>
          <w:rFonts w:ascii="Arial" w:hAnsi="Arial" w:cs="Arial"/>
          <w:bCs/>
          <w:sz w:val="22"/>
          <w:szCs w:val="22"/>
        </w:rPr>
        <w:t>Cena je konečná, nejvýše přípustná a obsahuje veškeré náklady spojené s realizací předmětu plnění.</w:t>
      </w:r>
    </w:p>
    <w:p w14:paraId="253E1940" w14:textId="77777777" w:rsidR="003B5333" w:rsidRDefault="003B5333" w:rsidP="003B5333">
      <w:pPr>
        <w:spacing w:line="276" w:lineRule="auto"/>
        <w:jc w:val="both"/>
        <w:rPr>
          <w:rFonts w:ascii="Arial" w:hAnsi="Arial" w:cs="Arial"/>
          <w:sz w:val="22"/>
          <w:szCs w:val="22"/>
        </w:rPr>
      </w:pPr>
      <w:r w:rsidRPr="00E37A82">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Pr="00E37A82">
        <w:rPr>
          <w:rFonts w:ascii="Arial" w:hAnsi="Arial" w:cs="Arial"/>
          <w:b/>
          <w:sz w:val="22"/>
          <w:szCs w:val="22"/>
        </w:rPr>
        <w:t xml:space="preserve"> </w:t>
      </w:r>
      <w:r w:rsidRPr="00E37A82">
        <w:rPr>
          <w:rFonts w:ascii="Arial" w:hAnsi="Arial" w:cs="Arial"/>
          <w:sz w:val="22"/>
          <w:szCs w:val="22"/>
        </w:rPr>
        <w:t xml:space="preserve">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E37A82">
        <w:rPr>
          <w:rFonts w:ascii="Arial" w:hAnsi="Arial" w:cs="Arial"/>
          <w:sz w:val="22"/>
          <w:szCs w:val="22"/>
        </w:rPr>
        <w:t>běží</w:t>
      </w:r>
      <w:proofErr w:type="gramEnd"/>
      <w:r w:rsidRPr="00E37A82">
        <w:rPr>
          <w:rFonts w:ascii="Arial" w:hAnsi="Arial" w:cs="Arial"/>
          <w:sz w:val="22"/>
          <w:szCs w:val="22"/>
        </w:rPr>
        <w:t xml:space="preserve"> znovu ode dne doručení nově vystavené faktury.</w:t>
      </w:r>
    </w:p>
    <w:p w14:paraId="5A5B7813" w14:textId="77777777" w:rsidR="003B5333" w:rsidRDefault="003B5333" w:rsidP="003B5333">
      <w:pPr>
        <w:spacing w:after="360" w:line="276" w:lineRule="auto"/>
        <w:jc w:val="both"/>
        <w:rPr>
          <w:rFonts w:ascii="Arial" w:hAnsi="Arial" w:cs="Arial"/>
          <w:color w:val="000000"/>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021A6A37" w14:textId="77777777" w:rsidR="003B5333" w:rsidRDefault="003B5333" w:rsidP="003B5333">
      <w:pPr>
        <w:pStyle w:val="Bezmezer"/>
        <w:jc w:val="both"/>
        <w:rPr>
          <w:rFonts w:ascii="Arial" w:hAnsi="Arial" w:cs="Arial"/>
          <w:sz w:val="22"/>
          <w:szCs w:val="22"/>
        </w:rPr>
      </w:pPr>
      <w:r w:rsidRPr="00945DDE">
        <w:rPr>
          <w:rFonts w:ascii="Arial" w:hAnsi="Arial" w:cs="Arial"/>
          <w:sz w:val="22"/>
          <w:szCs w:val="22"/>
          <w:u w:val="single"/>
        </w:rPr>
        <w:t xml:space="preserve">Výpověď </w:t>
      </w:r>
      <w:r>
        <w:rPr>
          <w:rFonts w:ascii="Arial" w:hAnsi="Arial" w:cs="Arial"/>
          <w:sz w:val="22"/>
          <w:szCs w:val="22"/>
          <w:u w:val="single"/>
        </w:rPr>
        <w:t>Objednávky</w:t>
      </w:r>
      <w:r w:rsidRPr="00945DDE">
        <w:rPr>
          <w:rFonts w:ascii="Arial" w:hAnsi="Arial" w:cs="Arial"/>
          <w:sz w:val="22"/>
          <w:szCs w:val="22"/>
          <w:u w:val="single"/>
        </w:rPr>
        <w:t xml:space="preserve">: </w:t>
      </w:r>
      <w:r w:rsidRPr="00945DDE">
        <w:rPr>
          <w:rFonts w:ascii="Arial" w:hAnsi="Arial" w:cs="Arial"/>
          <w:sz w:val="22"/>
          <w:szCs w:val="22"/>
        </w:rPr>
        <w:t>Smluvní vztah lze ukončit písemnou dohodou smluvní stran.</w:t>
      </w:r>
    </w:p>
    <w:p w14:paraId="4A697661" w14:textId="77777777" w:rsidR="003B5333" w:rsidRDefault="003B5333" w:rsidP="003B5333">
      <w:pPr>
        <w:pStyle w:val="Bezmezer"/>
        <w:jc w:val="both"/>
        <w:rPr>
          <w:rFonts w:ascii="Arial" w:hAnsi="Arial" w:cs="Arial"/>
          <w:sz w:val="22"/>
          <w:szCs w:val="22"/>
        </w:rPr>
      </w:pPr>
      <w:r w:rsidRPr="00945DDE">
        <w:rPr>
          <w:rFonts w:ascii="Arial" w:hAnsi="Arial" w:cs="Arial"/>
          <w:sz w:val="22"/>
          <w:szCs w:val="22"/>
        </w:rPr>
        <w:t>Smluvní vztah lze také ukončit</w:t>
      </w:r>
      <w:r>
        <w:rPr>
          <w:rFonts w:ascii="Arial" w:hAnsi="Arial" w:cs="Arial"/>
          <w:sz w:val="22"/>
          <w:szCs w:val="22"/>
        </w:rPr>
        <w:t>:</w:t>
      </w:r>
    </w:p>
    <w:p w14:paraId="4AEF3C22" w14:textId="77777777" w:rsidR="003B5333" w:rsidRPr="00945DDE" w:rsidRDefault="003B5333" w:rsidP="003B5333">
      <w:pPr>
        <w:pStyle w:val="Bezmezer"/>
        <w:numPr>
          <w:ilvl w:val="0"/>
          <w:numId w:val="12"/>
        </w:numPr>
        <w:jc w:val="both"/>
        <w:rPr>
          <w:rFonts w:ascii="Arial" w:hAnsi="Arial" w:cs="Arial"/>
          <w:sz w:val="22"/>
          <w:szCs w:val="22"/>
        </w:rPr>
      </w:pPr>
      <w:r w:rsidRPr="00945DDE">
        <w:rPr>
          <w:rFonts w:ascii="Arial" w:hAnsi="Arial" w:cs="Arial"/>
          <w:sz w:val="22"/>
          <w:szCs w:val="22"/>
        </w:rPr>
        <w:t>písemnou výpovědí Objednatele s 3měsíční výpovědní dobou, a to i bez uvedení důvodu,</w:t>
      </w:r>
    </w:p>
    <w:p w14:paraId="56E2CD7A" w14:textId="77777777" w:rsidR="003B5333" w:rsidRDefault="003B5333" w:rsidP="003B5333">
      <w:pPr>
        <w:pStyle w:val="Bezmezer"/>
        <w:numPr>
          <w:ilvl w:val="0"/>
          <w:numId w:val="12"/>
        </w:numPr>
        <w:jc w:val="both"/>
        <w:rPr>
          <w:rFonts w:ascii="Arial" w:hAnsi="Arial" w:cs="Arial"/>
          <w:sz w:val="22"/>
          <w:szCs w:val="22"/>
        </w:rPr>
      </w:pPr>
      <w:r w:rsidRPr="00945DDE">
        <w:rPr>
          <w:rFonts w:ascii="Arial" w:hAnsi="Arial" w:cs="Arial"/>
          <w:sz w:val="22"/>
          <w:szCs w:val="22"/>
        </w:rPr>
        <w:t xml:space="preserve">písemnou výpovědí </w:t>
      </w:r>
      <w:r>
        <w:rPr>
          <w:rFonts w:ascii="Arial" w:hAnsi="Arial" w:cs="Arial"/>
          <w:sz w:val="22"/>
          <w:szCs w:val="22"/>
        </w:rPr>
        <w:t>Poskytovatele</w:t>
      </w:r>
      <w:r w:rsidRPr="00945DDE">
        <w:rPr>
          <w:rFonts w:ascii="Arial" w:hAnsi="Arial" w:cs="Arial"/>
          <w:sz w:val="22"/>
          <w:szCs w:val="22"/>
        </w:rPr>
        <w:t xml:space="preserve"> s 3měsíční výpovědní dobou, a to v případě, že </w:t>
      </w:r>
      <w:r>
        <w:rPr>
          <w:rFonts w:ascii="Arial" w:hAnsi="Arial" w:cs="Arial"/>
          <w:sz w:val="22"/>
          <w:szCs w:val="22"/>
        </w:rPr>
        <w:t>Poskytovatel</w:t>
      </w:r>
      <w:r w:rsidRPr="00945DDE">
        <w:rPr>
          <w:rFonts w:ascii="Arial" w:hAnsi="Arial" w:cs="Arial"/>
          <w:sz w:val="22"/>
          <w:szCs w:val="22"/>
        </w:rPr>
        <w:t xml:space="preserve"> </w:t>
      </w:r>
      <w:proofErr w:type="gramStart"/>
      <w:r w:rsidRPr="00945DDE">
        <w:rPr>
          <w:rFonts w:ascii="Arial" w:hAnsi="Arial" w:cs="Arial"/>
          <w:sz w:val="22"/>
          <w:szCs w:val="22"/>
        </w:rPr>
        <w:t>neobdrží</w:t>
      </w:r>
      <w:proofErr w:type="gramEnd"/>
      <w:r w:rsidRPr="00945DDE">
        <w:rPr>
          <w:rFonts w:ascii="Arial" w:hAnsi="Arial" w:cs="Arial"/>
          <w:sz w:val="22"/>
          <w:szCs w:val="22"/>
        </w:rPr>
        <w:t xml:space="preserve"> od Objednatele pokyn k plnění </w:t>
      </w:r>
      <w:r>
        <w:rPr>
          <w:rFonts w:ascii="Arial" w:hAnsi="Arial" w:cs="Arial"/>
          <w:sz w:val="22"/>
          <w:szCs w:val="22"/>
        </w:rPr>
        <w:t>z Objednávky</w:t>
      </w:r>
      <w:r w:rsidRPr="00945DDE">
        <w:rPr>
          <w:rFonts w:ascii="Arial" w:hAnsi="Arial" w:cs="Arial"/>
          <w:sz w:val="22"/>
          <w:szCs w:val="22"/>
        </w:rPr>
        <w:t xml:space="preserve"> nejméně po dobu</w:t>
      </w:r>
      <w:r>
        <w:rPr>
          <w:rFonts w:ascii="Arial" w:hAnsi="Arial" w:cs="Arial"/>
          <w:sz w:val="22"/>
          <w:szCs w:val="22"/>
        </w:rPr>
        <w:t xml:space="preserve">                   </w:t>
      </w:r>
      <w:r w:rsidRPr="00945DDE">
        <w:rPr>
          <w:rFonts w:ascii="Arial" w:hAnsi="Arial" w:cs="Arial"/>
          <w:sz w:val="22"/>
          <w:szCs w:val="22"/>
        </w:rPr>
        <w:t xml:space="preserve"> </w:t>
      </w:r>
      <w:r>
        <w:rPr>
          <w:rFonts w:ascii="Arial" w:hAnsi="Arial" w:cs="Arial"/>
          <w:sz w:val="22"/>
          <w:szCs w:val="22"/>
        </w:rPr>
        <w:t>1</w:t>
      </w:r>
      <w:r w:rsidRPr="00945DDE">
        <w:rPr>
          <w:rFonts w:ascii="Arial" w:hAnsi="Arial" w:cs="Arial"/>
          <w:sz w:val="22"/>
          <w:szCs w:val="22"/>
        </w:rPr>
        <w:t xml:space="preserve"> </w:t>
      </w:r>
      <w:r>
        <w:rPr>
          <w:rFonts w:ascii="Arial" w:hAnsi="Arial" w:cs="Arial"/>
          <w:sz w:val="22"/>
          <w:szCs w:val="22"/>
        </w:rPr>
        <w:t>roku</w:t>
      </w:r>
      <w:r w:rsidRPr="00945DDE">
        <w:rPr>
          <w:rFonts w:ascii="Arial" w:hAnsi="Arial" w:cs="Arial"/>
          <w:sz w:val="22"/>
          <w:szCs w:val="22"/>
        </w:rPr>
        <w:t xml:space="preserve"> od okamžiku ukončení posledního plnění nebo uzavření </w:t>
      </w:r>
      <w:r>
        <w:rPr>
          <w:rFonts w:ascii="Arial" w:hAnsi="Arial" w:cs="Arial"/>
          <w:sz w:val="22"/>
          <w:szCs w:val="22"/>
        </w:rPr>
        <w:t>Objednávky</w:t>
      </w:r>
      <w:r w:rsidRPr="00945DDE">
        <w:rPr>
          <w:rFonts w:ascii="Arial" w:hAnsi="Arial" w:cs="Arial"/>
          <w:sz w:val="22"/>
          <w:szCs w:val="22"/>
        </w:rPr>
        <w:t>, nebylo-li plněno vůbec.</w:t>
      </w:r>
    </w:p>
    <w:p w14:paraId="55F19517" w14:textId="77777777" w:rsidR="003B5333" w:rsidRDefault="003B5333" w:rsidP="003B5333">
      <w:pPr>
        <w:pStyle w:val="Nadpis2"/>
        <w:jc w:val="both"/>
        <w:rPr>
          <w:rFonts w:ascii="Arial" w:hAnsi="Arial" w:cs="Arial"/>
          <w:color w:val="auto"/>
          <w:sz w:val="22"/>
          <w:szCs w:val="22"/>
        </w:rPr>
      </w:pPr>
      <w:r w:rsidRPr="00945DDE">
        <w:rPr>
          <w:rFonts w:ascii="Arial" w:hAnsi="Arial" w:cs="Arial"/>
          <w:color w:val="auto"/>
          <w:sz w:val="22"/>
          <w:szCs w:val="22"/>
        </w:rPr>
        <w:t>Výpovědní doba začíná běžet dnem následujícím po dni doručení výpovědi druhé smluvní straně.</w:t>
      </w:r>
    </w:p>
    <w:p w14:paraId="2FF1700B" w14:textId="77777777" w:rsidR="003B5333" w:rsidRDefault="003B5333" w:rsidP="003B5333">
      <w:pPr>
        <w:jc w:val="both"/>
        <w:rPr>
          <w:rFonts w:ascii="Arial" w:hAnsi="Arial" w:cs="Arial"/>
          <w:sz w:val="22"/>
          <w:szCs w:val="22"/>
        </w:rPr>
      </w:pPr>
      <w:r w:rsidRPr="00945DDE">
        <w:rPr>
          <w:rFonts w:ascii="Arial" w:hAnsi="Arial" w:cs="Arial"/>
          <w:sz w:val="22"/>
          <w:szCs w:val="22"/>
        </w:rPr>
        <w:t>Tímto ustanovením nejsou dotčeny zvláštní důvody ukončení smluvního závazku stanovené obecnými či zvláštními právními předpisy.</w:t>
      </w:r>
    </w:p>
    <w:p w14:paraId="5C6423EC" w14:textId="77777777" w:rsidR="003B5333" w:rsidRDefault="003B5333" w:rsidP="003B5333">
      <w:pPr>
        <w:jc w:val="both"/>
        <w:rPr>
          <w:rFonts w:ascii="Arial" w:hAnsi="Arial" w:cs="Arial"/>
          <w:sz w:val="22"/>
          <w:szCs w:val="22"/>
        </w:rPr>
      </w:pPr>
    </w:p>
    <w:p w14:paraId="08C2EAFB" w14:textId="77777777" w:rsidR="003B5333" w:rsidRDefault="003B5333" w:rsidP="003B5333">
      <w:pPr>
        <w:jc w:val="both"/>
        <w:rPr>
          <w:rFonts w:ascii="Arial" w:hAnsi="Arial" w:cs="Arial"/>
          <w:sz w:val="22"/>
          <w:szCs w:val="22"/>
        </w:rPr>
      </w:pPr>
      <w:r>
        <w:rPr>
          <w:rFonts w:ascii="Arial" w:hAnsi="Arial" w:cs="Arial"/>
          <w:sz w:val="22"/>
          <w:szCs w:val="22"/>
          <w:u w:val="single"/>
        </w:rPr>
        <w:t xml:space="preserve">Odstoupení od Objednávky </w:t>
      </w:r>
      <w:r w:rsidRPr="00945DDE">
        <w:rPr>
          <w:rFonts w:ascii="Arial" w:hAnsi="Arial" w:cs="Arial"/>
          <w:sz w:val="22"/>
          <w:szCs w:val="22"/>
        </w:rPr>
        <w:t xml:space="preserve">Objednatel je oprávněn s účinností k okamžiku doručení </w:t>
      </w:r>
      <w:r>
        <w:rPr>
          <w:rFonts w:ascii="Arial" w:hAnsi="Arial" w:cs="Arial"/>
          <w:sz w:val="22"/>
          <w:szCs w:val="22"/>
        </w:rPr>
        <w:t>Poskytovateli,</w:t>
      </w:r>
      <w:r w:rsidRPr="00945DDE">
        <w:rPr>
          <w:rFonts w:ascii="Arial" w:hAnsi="Arial" w:cs="Arial"/>
          <w:sz w:val="22"/>
          <w:szCs w:val="22"/>
        </w:rPr>
        <w:t xml:space="preserve"> odstoupit od </w:t>
      </w:r>
      <w:r>
        <w:rPr>
          <w:rFonts w:ascii="Arial" w:hAnsi="Arial" w:cs="Arial"/>
          <w:sz w:val="22"/>
          <w:szCs w:val="22"/>
        </w:rPr>
        <w:t>Objednávky</w:t>
      </w:r>
      <w:r w:rsidRPr="00945DDE">
        <w:rPr>
          <w:rFonts w:ascii="Arial" w:hAnsi="Arial" w:cs="Arial"/>
          <w:sz w:val="22"/>
          <w:szCs w:val="22"/>
        </w:rPr>
        <w:t xml:space="preserve"> v případě podstatného porušení povinnosti </w:t>
      </w:r>
      <w:r>
        <w:rPr>
          <w:rFonts w:ascii="Arial" w:hAnsi="Arial" w:cs="Arial"/>
          <w:sz w:val="22"/>
          <w:szCs w:val="22"/>
        </w:rPr>
        <w:t>Poskytovatele,</w:t>
      </w:r>
      <w:r w:rsidRPr="00945DDE">
        <w:rPr>
          <w:rFonts w:ascii="Arial" w:hAnsi="Arial" w:cs="Arial"/>
          <w:sz w:val="22"/>
          <w:szCs w:val="22"/>
        </w:rPr>
        <w:t xml:space="preserve"> vyplývající</w:t>
      </w:r>
      <w:r>
        <w:rPr>
          <w:rFonts w:ascii="Arial" w:hAnsi="Arial" w:cs="Arial"/>
          <w:sz w:val="22"/>
          <w:szCs w:val="22"/>
        </w:rPr>
        <w:t xml:space="preserve">               </w:t>
      </w:r>
      <w:r w:rsidRPr="00945DDE">
        <w:rPr>
          <w:rFonts w:ascii="Arial" w:hAnsi="Arial" w:cs="Arial"/>
          <w:sz w:val="22"/>
          <w:szCs w:val="22"/>
        </w:rPr>
        <w:t xml:space="preserve"> z </w:t>
      </w:r>
      <w:r>
        <w:rPr>
          <w:rFonts w:ascii="Arial" w:hAnsi="Arial" w:cs="Arial"/>
          <w:sz w:val="22"/>
          <w:szCs w:val="22"/>
        </w:rPr>
        <w:t>Objednávky</w:t>
      </w:r>
      <w:r w:rsidRPr="00945DDE">
        <w:rPr>
          <w:rFonts w:ascii="Arial" w:hAnsi="Arial" w:cs="Arial"/>
          <w:sz w:val="22"/>
          <w:szCs w:val="22"/>
        </w:rPr>
        <w:t xml:space="preserve">. </w:t>
      </w:r>
    </w:p>
    <w:p w14:paraId="38BD5548" w14:textId="77777777" w:rsidR="003B5333" w:rsidRDefault="003B5333" w:rsidP="003B5333">
      <w:pPr>
        <w:jc w:val="both"/>
        <w:rPr>
          <w:rFonts w:ascii="Arial" w:hAnsi="Arial" w:cs="Arial"/>
          <w:sz w:val="22"/>
          <w:szCs w:val="22"/>
        </w:rPr>
      </w:pPr>
      <w:r w:rsidRPr="00945DDE">
        <w:rPr>
          <w:rFonts w:ascii="Arial" w:hAnsi="Arial" w:cs="Arial"/>
          <w:sz w:val="22"/>
          <w:szCs w:val="22"/>
        </w:rPr>
        <w:t xml:space="preserve">Za podstatné porušení povinnosti </w:t>
      </w:r>
      <w:r>
        <w:rPr>
          <w:rFonts w:ascii="Arial" w:hAnsi="Arial" w:cs="Arial"/>
          <w:sz w:val="22"/>
          <w:szCs w:val="22"/>
        </w:rPr>
        <w:t>Poskytovatele</w:t>
      </w:r>
      <w:r w:rsidRPr="00945DDE">
        <w:rPr>
          <w:rFonts w:ascii="Arial" w:hAnsi="Arial" w:cs="Arial"/>
          <w:sz w:val="22"/>
          <w:szCs w:val="22"/>
        </w:rPr>
        <w:t xml:space="preserve"> se považuje:</w:t>
      </w:r>
    </w:p>
    <w:p w14:paraId="527D8A8A" w14:textId="77777777" w:rsidR="003B5333" w:rsidRDefault="003B5333" w:rsidP="003B5333">
      <w:pPr>
        <w:pStyle w:val="Odstavecseseznamem"/>
        <w:numPr>
          <w:ilvl w:val="0"/>
          <w:numId w:val="13"/>
        </w:numPr>
        <w:jc w:val="both"/>
        <w:rPr>
          <w:rFonts w:ascii="Arial" w:hAnsi="Arial" w:cs="Arial"/>
          <w:sz w:val="22"/>
          <w:szCs w:val="22"/>
        </w:rPr>
      </w:pPr>
      <w:r w:rsidRPr="00945DDE">
        <w:rPr>
          <w:rFonts w:ascii="Arial" w:hAnsi="Arial" w:cs="Arial"/>
          <w:sz w:val="22"/>
          <w:szCs w:val="22"/>
        </w:rPr>
        <w:t xml:space="preserve">bude-li </w:t>
      </w:r>
      <w:r>
        <w:rPr>
          <w:rFonts w:ascii="Arial" w:hAnsi="Arial" w:cs="Arial"/>
          <w:sz w:val="22"/>
          <w:szCs w:val="22"/>
        </w:rPr>
        <w:t>Poskytovatel</w:t>
      </w:r>
      <w:r w:rsidRPr="00945DDE">
        <w:rPr>
          <w:rFonts w:ascii="Arial" w:hAnsi="Arial" w:cs="Arial"/>
          <w:sz w:val="22"/>
          <w:szCs w:val="22"/>
        </w:rPr>
        <w:t xml:space="preserve"> v prodlení s dokončením a předáním jakéhokoliv plnění nebo jeho části v</w:t>
      </w:r>
      <w:r>
        <w:rPr>
          <w:rFonts w:ascii="Arial" w:hAnsi="Arial" w:cs="Arial"/>
          <w:sz w:val="22"/>
          <w:szCs w:val="22"/>
        </w:rPr>
        <w:t> </w:t>
      </w:r>
      <w:r w:rsidRPr="00945DDE">
        <w:rPr>
          <w:rFonts w:ascii="Arial" w:hAnsi="Arial" w:cs="Arial"/>
          <w:sz w:val="22"/>
          <w:szCs w:val="22"/>
        </w:rPr>
        <w:t>termínu</w:t>
      </w:r>
      <w:r>
        <w:rPr>
          <w:rFonts w:ascii="Arial" w:hAnsi="Arial" w:cs="Arial"/>
          <w:sz w:val="22"/>
          <w:szCs w:val="22"/>
        </w:rPr>
        <w:t xml:space="preserve">, uvedeném v Objednávce o více než </w:t>
      </w:r>
      <w:r w:rsidRPr="000719EE">
        <w:rPr>
          <w:rFonts w:ascii="Arial" w:hAnsi="Arial" w:cs="Arial"/>
          <w:sz w:val="22"/>
          <w:szCs w:val="22"/>
        </w:rPr>
        <w:t>30</w:t>
      </w:r>
      <w:r>
        <w:rPr>
          <w:rFonts w:ascii="Arial" w:hAnsi="Arial" w:cs="Arial"/>
          <w:sz w:val="22"/>
          <w:szCs w:val="22"/>
        </w:rPr>
        <w:t xml:space="preserve"> dnů;</w:t>
      </w:r>
    </w:p>
    <w:p w14:paraId="3538B2BD" w14:textId="77777777" w:rsidR="003B5333" w:rsidRDefault="003B5333" w:rsidP="003B5333">
      <w:pPr>
        <w:pStyle w:val="Nadpis3"/>
        <w:numPr>
          <w:ilvl w:val="0"/>
          <w:numId w:val="13"/>
        </w:numPr>
        <w:jc w:val="both"/>
        <w:rPr>
          <w:rFonts w:ascii="Arial" w:hAnsi="Arial" w:cs="Arial"/>
          <w:color w:val="auto"/>
          <w:sz w:val="22"/>
          <w:szCs w:val="22"/>
        </w:rPr>
      </w:pPr>
      <w:r w:rsidRPr="00793FCA">
        <w:rPr>
          <w:rFonts w:ascii="Arial" w:hAnsi="Arial" w:cs="Arial"/>
          <w:color w:val="auto"/>
          <w:sz w:val="22"/>
          <w:szCs w:val="22"/>
        </w:rPr>
        <w:t xml:space="preserve">jestliže Poskytovatel pověřil zhotovením celého </w:t>
      </w:r>
      <w:r>
        <w:rPr>
          <w:rFonts w:ascii="Arial" w:hAnsi="Arial" w:cs="Arial"/>
          <w:color w:val="auto"/>
          <w:sz w:val="22"/>
          <w:szCs w:val="22"/>
        </w:rPr>
        <w:t>Předmětu objednávky</w:t>
      </w:r>
      <w:r w:rsidRPr="00793FCA">
        <w:rPr>
          <w:rFonts w:ascii="Arial" w:hAnsi="Arial" w:cs="Arial"/>
          <w:color w:val="auto"/>
          <w:sz w:val="22"/>
          <w:szCs w:val="22"/>
        </w:rPr>
        <w:t xml:space="preserve"> třetí osobu, nebo zhotovením části </w:t>
      </w:r>
      <w:r>
        <w:rPr>
          <w:rFonts w:ascii="Arial" w:hAnsi="Arial" w:cs="Arial"/>
          <w:color w:val="auto"/>
          <w:sz w:val="22"/>
          <w:szCs w:val="22"/>
        </w:rPr>
        <w:t>Předmětu díla</w:t>
      </w:r>
      <w:r w:rsidRPr="00793FCA">
        <w:rPr>
          <w:rFonts w:ascii="Arial" w:hAnsi="Arial" w:cs="Arial"/>
          <w:color w:val="auto"/>
          <w:sz w:val="22"/>
          <w:szCs w:val="22"/>
        </w:rPr>
        <w:t xml:space="preserve"> třetí osobu bez předchozího písemného souhlasu Objednatele</w:t>
      </w:r>
      <w:r>
        <w:rPr>
          <w:rFonts w:ascii="Arial" w:hAnsi="Arial" w:cs="Arial"/>
          <w:color w:val="auto"/>
          <w:sz w:val="22"/>
          <w:szCs w:val="22"/>
        </w:rPr>
        <w:t>;</w:t>
      </w:r>
    </w:p>
    <w:p w14:paraId="5B2DD7FF" w14:textId="77777777" w:rsidR="003B5333" w:rsidRDefault="003B5333" w:rsidP="003B5333">
      <w:pPr>
        <w:pStyle w:val="Nadpis2"/>
        <w:jc w:val="both"/>
        <w:rPr>
          <w:rFonts w:ascii="Arial" w:hAnsi="Arial" w:cs="Arial"/>
          <w:color w:val="auto"/>
          <w:sz w:val="22"/>
          <w:szCs w:val="22"/>
        </w:rPr>
      </w:pPr>
      <w:r w:rsidRPr="00793FCA">
        <w:rPr>
          <w:rFonts w:ascii="Arial" w:hAnsi="Arial" w:cs="Arial"/>
          <w:color w:val="auto"/>
          <w:sz w:val="22"/>
          <w:szCs w:val="22"/>
        </w:rPr>
        <w:t xml:space="preserve">Odstoupení od </w:t>
      </w:r>
      <w:r>
        <w:rPr>
          <w:rFonts w:ascii="Arial" w:hAnsi="Arial" w:cs="Arial"/>
          <w:color w:val="auto"/>
          <w:sz w:val="22"/>
          <w:szCs w:val="22"/>
        </w:rPr>
        <w:t>Objednávky</w:t>
      </w:r>
      <w:r w:rsidRPr="00793FCA">
        <w:rPr>
          <w:rFonts w:ascii="Arial" w:hAnsi="Arial" w:cs="Arial"/>
          <w:color w:val="auto"/>
          <w:sz w:val="22"/>
          <w:szCs w:val="22"/>
        </w:rPr>
        <w:t xml:space="preserve"> musí být doručeno </w:t>
      </w:r>
      <w:r>
        <w:rPr>
          <w:rFonts w:ascii="Arial" w:hAnsi="Arial" w:cs="Arial"/>
          <w:color w:val="auto"/>
          <w:sz w:val="22"/>
          <w:szCs w:val="22"/>
        </w:rPr>
        <w:t>Poskytovateli</w:t>
      </w:r>
      <w:r w:rsidRPr="00793FCA">
        <w:rPr>
          <w:rFonts w:ascii="Arial" w:hAnsi="Arial" w:cs="Arial"/>
          <w:color w:val="auto"/>
          <w:sz w:val="22"/>
          <w:szCs w:val="22"/>
        </w:rPr>
        <w:t xml:space="preserve"> osobně proti potvrzení, formou doporučeného dopisu s doručenkou nebo prostřednictvím datové schránky. V odstoupení musí být uveden důvod, pro který Objednatel od </w:t>
      </w:r>
      <w:r>
        <w:rPr>
          <w:rFonts w:ascii="Arial" w:hAnsi="Arial" w:cs="Arial"/>
          <w:color w:val="auto"/>
          <w:sz w:val="22"/>
          <w:szCs w:val="22"/>
        </w:rPr>
        <w:t>Objednávky</w:t>
      </w:r>
      <w:r w:rsidRPr="00793FCA">
        <w:rPr>
          <w:rFonts w:ascii="Arial" w:hAnsi="Arial" w:cs="Arial"/>
          <w:color w:val="auto"/>
          <w:sz w:val="22"/>
          <w:szCs w:val="22"/>
        </w:rPr>
        <w:t xml:space="preserve"> odstupuje a uvedení bodu </w:t>
      </w:r>
      <w:r>
        <w:rPr>
          <w:rFonts w:ascii="Arial" w:hAnsi="Arial" w:cs="Arial"/>
          <w:color w:val="auto"/>
          <w:sz w:val="22"/>
          <w:szCs w:val="22"/>
        </w:rPr>
        <w:t>Objednávky</w:t>
      </w:r>
      <w:r w:rsidRPr="00793FCA">
        <w:rPr>
          <w:rFonts w:ascii="Arial" w:hAnsi="Arial" w:cs="Arial"/>
          <w:color w:val="auto"/>
          <w:sz w:val="22"/>
          <w:szCs w:val="22"/>
        </w:rPr>
        <w:t xml:space="preserve">, který </w:t>
      </w:r>
      <w:r>
        <w:rPr>
          <w:rFonts w:ascii="Arial" w:hAnsi="Arial" w:cs="Arial"/>
          <w:color w:val="auto"/>
          <w:sz w:val="22"/>
          <w:szCs w:val="22"/>
        </w:rPr>
        <w:t>ho</w:t>
      </w:r>
      <w:r w:rsidRPr="00793FCA">
        <w:rPr>
          <w:rFonts w:ascii="Arial" w:hAnsi="Arial" w:cs="Arial"/>
          <w:color w:val="auto"/>
          <w:sz w:val="22"/>
          <w:szCs w:val="22"/>
        </w:rPr>
        <w:t xml:space="preserve"> k takovému kroku opravňuje.</w:t>
      </w:r>
    </w:p>
    <w:p w14:paraId="08C43B97" w14:textId="77777777" w:rsidR="003B5333" w:rsidRDefault="003B5333" w:rsidP="003B5333">
      <w:pPr>
        <w:jc w:val="both"/>
      </w:pPr>
    </w:p>
    <w:p w14:paraId="6B2EBD2F" w14:textId="77777777" w:rsidR="003B5333" w:rsidRDefault="003B5333" w:rsidP="003B5333">
      <w:pPr>
        <w:jc w:val="both"/>
        <w:rPr>
          <w:rFonts w:ascii="Arial" w:hAnsi="Arial" w:cs="Arial"/>
          <w:sz w:val="22"/>
          <w:szCs w:val="22"/>
        </w:rPr>
      </w:pPr>
      <w:r>
        <w:rPr>
          <w:rFonts w:ascii="Arial" w:hAnsi="Arial" w:cs="Arial"/>
          <w:sz w:val="22"/>
          <w:szCs w:val="22"/>
          <w:u w:val="single"/>
        </w:rPr>
        <w:t xml:space="preserve">Vypořádání při předčasném ukončení </w:t>
      </w:r>
      <w:r>
        <w:rPr>
          <w:rFonts w:ascii="Arial" w:hAnsi="Arial" w:cs="Arial"/>
          <w:sz w:val="22"/>
          <w:szCs w:val="22"/>
        </w:rPr>
        <w:t>Poskytovatel</w:t>
      </w:r>
      <w:r w:rsidRPr="00793FCA">
        <w:rPr>
          <w:rFonts w:ascii="Arial" w:hAnsi="Arial" w:cs="Arial"/>
          <w:sz w:val="22"/>
          <w:szCs w:val="22"/>
        </w:rPr>
        <w:t xml:space="preserve"> provede soupis všech provedených činností</w:t>
      </w:r>
      <w:r>
        <w:rPr>
          <w:rFonts w:ascii="Arial" w:hAnsi="Arial" w:cs="Arial"/>
          <w:sz w:val="22"/>
          <w:szCs w:val="22"/>
        </w:rPr>
        <w:t>,</w:t>
      </w:r>
      <w:r w:rsidRPr="00793FCA">
        <w:rPr>
          <w:rFonts w:ascii="Arial" w:hAnsi="Arial" w:cs="Arial"/>
          <w:sz w:val="22"/>
          <w:szCs w:val="22"/>
        </w:rPr>
        <w:t xml:space="preserve"> oceněný shodným způsobem, jakým byla stanovena cena </w:t>
      </w:r>
      <w:r>
        <w:rPr>
          <w:rFonts w:ascii="Arial" w:hAnsi="Arial" w:cs="Arial"/>
          <w:sz w:val="22"/>
          <w:szCs w:val="22"/>
        </w:rPr>
        <w:t>Objednávky;</w:t>
      </w:r>
    </w:p>
    <w:p w14:paraId="7B1CB027" w14:textId="77777777" w:rsidR="003B5333" w:rsidRDefault="003B5333" w:rsidP="003B5333">
      <w:pPr>
        <w:jc w:val="both"/>
        <w:rPr>
          <w:rFonts w:ascii="Arial" w:hAnsi="Arial" w:cs="Arial"/>
          <w:sz w:val="22"/>
          <w:szCs w:val="22"/>
        </w:rPr>
      </w:pPr>
    </w:p>
    <w:p w14:paraId="169EC095" w14:textId="77777777" w:rsidR="003B5333" w:rsidRDefault="003B5333" w:rsidP="003B5333">
      <w:pPr>
        <w:jc w:val="both"/>
        <w:rPr>
          <w:rFonts w:ascii="Arial" w:hAnsi="Arial" w:cs="Arial"/>
          <w:sz w:val="22"/>
          <w:szCs w:val="22"/>
        </w:rPr>
      </w:pPr>
      <w:r>
        <w:rPr>
          <w:rFonts w:ascii="Arial" w:hAnsi="Arial" w:cs="Arial"/>
          <w:sz w:val="22"/>
          <w:szCs w:val="22"/>
        </w:rPr>
        <w:t>Poskytovatel</w:t>
      </w:r>
      <w:r w:rsidRPr="00793FCA">
        <w:rPr>
          <w:rFonts w:ascii="Arial" w:hAnsi="Arial" w:cs="Arial"/>
          <w:sz w:val="22"/>
          <w:szCs w:val="22"/>
        </w:rPr>
        <w:t xml:space="preserve"> provede finanční vyčíslení provedených prací, vyčíslení doposud uhrazených částek, a zpracuje „dílčí konečnou fakturu“</w:t>
      </w:r>
      <w:r>
        <w:rPr>
          <w:rFonts w:ascii="Arial" w:hAnsi="Arial" w:cs="Arial"/>
          <w:sz w:val="22"/>
          <w:szCs w:val="22"/>
        </w:rPr>
        <w:t>;</w:t>
      </w:r>
    </w:p>
    <w:p w14:paraId="634EC3B5" w14:textId="77777777" w:rsidR="003B5333" w:rsidRDefault="003B5333" w:rsidP="003B5333">
      <w:pPr>
        <w:jc w:val="both"/>
        <w:rPr>
          <w:rFonts w:ascii="Arial" w:hAnsi="Arial" w:cs="Arial"/>
          <w:sz w:val="22"/>
          <w:szCs w:val="22"/>
        </w:rPr>
      </w:pPr>
      <w:r>
        <w:rPr>
          <w:rFonts w:ascii="Arial" w:hAnsi="Arial" w:cs="Arial"/>
          <w:sz w:val="22"/>
          <w:szCs w:val="22"/>
        </w:rPr>
        <w:lastRenderedPageBreak/>
        <w:t>Poskytovatel</w:t>
      </w:r>
      <w:r w:rsidRPr="00793FCA">
        <w:rPr>
          <w:rFonts w:ascii="Arial" w:hAnsi="Arial" w:cs="Arial"/>
          <w:sz w:val="22"/>
          <w:szCs w:val="22"/>
        </w:rPr>
        <w:t xml:space="preserve"> vyzve Objednatele k „dílčímu předání části </w:t>
      </w:r>
      <w:r>
        <w:rPr>
          <w:rFonts w:ascii="Arial" w:hAnsi="Arial" w:cs="Arial"/>
          <w:sz w:val="22"/>
          <w:szCs w:val="22"/>
        </w:rPr>
        <w:t>předmětu Objednávky</w:t>
      </w:r>
      <w:r w:rsidRPr="00793FCA">
        <w:rPr>
          <w:rFonts w:ascii="Arial" w:hAnsi="Arial" w:cs="Arial"/>
          <w:sz w:val="22"/>
          <w:szCs w:val="22"/>
        </w:rPr>
        <w:t>“ a Objednatel je povinen do 3 dnů od obdržení vyzvání</w:t>
      </w:r>
      <w:r>
        <w:rPr>
          <w:rFonts w:ascii="Arial" w:hAnsi="Arial" w:cs="Arial"/>
          <w:sz w:val="22"/>
          <w:szCs w:val="22"/>
        </w:rPr>
        <w:t>,</w:t>
      </w:r>
      <w:r w:rsidRPr="00793FCA">
        <w:rPr>
          <w:rFonts w:ascii="Arial" w:hAnsi="Arial" w:cs="Arial"/>
          <w:sz w:val="22"/>
          <w:szCs w:val="22"/>
        </w:rPr>
        <w:t xml:space="preserve"> zahájit „dílčí přejímací řízení“; způsob předávání, byť dílčích výstupů, musí odpovídat této </w:t>
      </w:r>
      <w:r>
        <w:rPr>
          <w:rFonts w:ascii="Arial" w:hAnsi="Arial" w:cs="Arial"/>
          <w:sz w:val="22"/>
          <w:szCs w:val="22"/>
        </w:rPr>
        <w:t>Objednávce</w:t>
      </w:r>
      <w:r w:rsidRPr="00793FCA">
        <w:rPr>
          <w:rFonts w:ascii="Arial" w:hAnsi="Arial" w:cs="Arial"/>
          <w:sz w:val="22"/>
          <w:szCs w:val="22"/>
        </w:rPr>
        <w:t xml:space="preserve"> (elektronické předávání, počet </w:t>
      </w:r>
      <w:proofErr w:type="spellStart"/>
      <w:r w:rsidRPr="00793FCA">
        <w:rPr>
          <w:rFonts w:ascii="Arial" w:hAnsi="Arial" w:cs="Arial"/>
          <w:sz w:val="22"/>
          <w:szCs w:val="22"/>
        </w:rPr>
        <w:t>paré</w:t>
      </w:r>
      <w:proofErr w:type="spellEnd"/>
      <w:r w:rsidRPr="00793FCA">
        <w:rPr>
          <w:rFonts w:ascii="Arial" w:hAnsi="Arial" w:cs="Arial"/>
          <w:sz w:val="22"/>
          <w:szCs w:val="22"/>
        </w:rPr>
        <w:t xml:space="preserve"> apod.)</w:t>
      </w:r>
      <w:r>
        <w:rPr>
          <w:rFonts w:ascii="Arial" w:hAnsi="Arial" w:cs="Arial"/>
          <w:sz w:val="22"/>
          <w:szCs w:val="22"/>
        </w:rPr>
        <w:t>;</w:t>
      </w:r>
    </w:p>
    <w:p w14:paraId="5FB6DDB4" w14:textId="77777777" w:rsidR="003B5333" w:rsidRPr="00793FCA" w:rsidRDefault="003B5333" w:rsidP="003B5333">
      <w:pPr>
        <w:jc w:val="both"/>
        <w:rPr>
          <w:rFonts w:ascii="Arial" w:hAnsi="Arial" w:cs="Arial"/>
          <w:sz w:val="22"/>
          <w:szCs w:val="22"/>
        </w:rPr>
      </w:pPr>
      <w:r w:rsidRPr="00793FCA">
        <w:rPr>
          <w:rFonts w:ascii="Arial" w:hAnsi="Arial" w:cs="Arial"/>
          <w:sz w:val="22"/>
          <w:szCs w:val="22"/>
        </w:rPr>
        <w:t xml:space="preserve">V případě odstoupení od </w:t>
      </w:r>
      <w:r>
        <w:rPr>
          <w:rFonts w:ascii="Arial" w:hAnsi="Arial" w:cs="Arial"/>
          <w:sz w:val="22"/>
          <w:szCs w:val="22"/>
        </w:rPr>
        <w:t>Objednávky</w:t>
      </w:r>
      <w:r w:rsidRPr="00793FCA">
        <w:rPr>
          <w:rFonts w:ascii="Arial" w:hAnsi="Arial" w:cs="Arial"/>
          <w:sz w:val="22"/>
          <w:szCs w:val="22"/>
        </w:rPr>
        <w:t xml:space="preserve"> je </w:t>
      </w:r>
      <w:r>
        <w:rPr>
          <w:rFonts w:ascii="Arial" w:hAnsi="Arial" w:cs="Arial"/>
          <w:sz w:val="22"/>
          <w:szCs w:val="22"/>
        </w:rPr>
        <w:t>Poskytovatel</w:t>
      </w:r>
      <w:r w:rsidRPr="00793FCA">
        <w:rPr>
          <w:rFonts w:ascii="Arial" w:hAnsi="Arial" w:cs="Arial"/>
          <w:sz w:val="22"/>
          <w:szCs w:val="22"/>
        </w:rPr>
        <w:t xml:space="preserve"> povinen uhradit Objednateli veškeré náklady mu vzniklé z důvodů odstoupení od </w:t>
      </w:r>
      <w:r>
        <w:rPr>
          <w:rFonts w:ascii="Arial" w:hAnsi="Arial" w:cs="Arial"/>
          <w:sz w:val="22"/>
          <w:szCs w:val="22"/>
        </w:rPr>
        <w:t>Objednávky</w:t>
      </w:r>
      <w:r w:rsidRPr="00793FCA">
        <w:rPr>
          <w:rFonts w:ascii="Arial" w:hAnsi="Arial" w:cs="Arial"/>
          <w:sz w:val="22"/>
          <w:szCs w:val="22"/>
        </w:rPr>
        <w:t>.</w:t>
      </w:r>
    </w:p>
    <w:p w14:paraId="05643243" w14:textId="77777777" w:rsidR="003B5333" w:rsidRPr="00793FCA" w:rsidRDefault="003B5333" w:rsidP="003B5333">
      <w:pPr>
        <w:rPr>
          <w:rFonts w:ascii="Arial" w:hAnsi="Arial" w:cs="Arial"/>
          <w:sz w:val="22"/>
          <w:szCs w:val="22"/>
        </w:rPr>
      </w:pPr>
    </w:p>
    <w:p w14:paraId="6FE8EF15" w14:textId="77777777" w:rsidR="003B5333" w:rsidRDefault="003B5333" w:rsidP="003B5333">
      <w:pPr>
        <w:spacing w:line="264" w:lineRule="auto"/>
        <w:jc w:val="both"/>
        <w:rPr>
          <w:rFonts w:ascii="Arial" w:hAnsi="Arial" w:cs="Arial"/>
          <w:sz w:val="22"/>
          <w:szCs w:val="22"/>
          <w:u w:val="single"/>
        </w:rPr>
      </w:pPr>
    </w:p>
    <w:p w14:paraId="5628E20D" w14:textId="77777777" w:rsidR="003B5333" w:rsidRDefault="003B5333" w:rsidP="003B5333">
      <w:pPr>
        <w:spacing w:line="264" w:lineRule="auto"/>
        <w:jc w:val="both"/>
        <w:rPr>
          <w:rFonts w:ascii="Arial" w:hAnsi="Arial" w:cs="Arial"/>
          <w:sz w:val="22"/>
          <w:szCs w:val="22"/>
        </w:rPr>
      </w:pPr>
      <w:r w:rsidRPr="00E37A82">
        <w:rPr>
          <w:rFonts w:ascii="Arial" w:hAnsi="Arial" w:cs="Arial"/>
          <w:sz w:val="22"/>
          <w:szCs w:val="22"/>
          <w:u w:val="single"/>
        </w:rPr>
        <w:t>Kontaktní osoba objednatele</w:t>
      </w:r>
      <w:r w:rsidRPr="009434C4">
        <w:rPr>
          <w:rFonts w:ascii="Arial" w:hAnsi="Arial" w:cs="Arial"/>
          <w:sz w:val="22"/>
          <w:szCs w:val="22"/>
        </w:rPr>
        <w:t xml:space="preserve">: </w:t>
      </w:r>
      <w:r>
        <w:rPr>
          <w:rFonts w:ascii="Arial" w:hAnsi="Arial" w:cs="Arial"/>
          <w:sz w:val="22"/>
          <w:szCs w:val="22"/>
        </w:rPr>
        <w:t>Mgr. Kateřina Brožková</w:t>
      </w:r>
      <w:r w:rsidRPr="00F8322A">
        <w:rPr>
          <w:rFonts w:ascii="Arial" w:hAnsi="Arial" w:cs="Arial"/>
          <w:sz w:val="22"/>
          <w:szCs w:val="22"/>
        </w:rPr>
        <w:t xml:space="preserve">, Odbor personální, Oddělení řízení lidských </w:t>
      </w:r>
    </w:p>
    <w:p w14:paraId="7974FC70" w14:textId="77777777" w:rsidR="003B5333" w:rsidRPr="00F8322A" w:rsidRDefault="003B5333" w:rsidP="003B5333">
      <w:pPr>
        <w:spacing w:line="264" w:lineRule="auto"/>
        <w:jc w:val="both"/>
        <w:rPr>
          <w:rFonts w:ascii="Arial" w:hAnsi="Arial" w:cs="Arial"/>
          <w:sz w:val="22"/>
          <w:szCs w:val="22"/>
        </w:rPr>
      </w:pPr>
      <w:r>
        <w:rPr>
          <w:rFonts w:ascii="Arial" w:hAnsi="Arial" w:cs="Arial"/>
          <w:sz w:val="22"/>
          <w:szCs w:val="22"/>
        </w:rPr>
        <w:t xml:space="preserve">                                                </w:t>
      </w:r>
      <w:r w:rsidRPr="00F8322A">
        <w:rPr>
          <w:rFonts w:ascii="Arial" w:hAnsi="Arial" w:cs="Arial"/>
          <w:sz w:val="22"/>
          <w:szCs w:val="22"/>
        </w:rPr>
        <w:t>zdrojů</w:t>
      </w:r>
    </w:p>
    <w:p w14:paraId="18054E39" w14:textId="77777777" w:rsidR="003B5333" w:rsidRPr="00F8322A" w:rsidRDefault="003B5333" w:rsidP="003B5333">
      <w:pPr>
        <w:spacing w:line="264" w:lineRule="auto"/>
        <w:jc w:val="both"/>
        <w:rPr>
          <w:rFonts w:ascii="Arial" w:hAnsi="Arial" w:cs="Arial"/>
          <w:sz w:val="22"/>
          <w:szCs w:val="22"/>
        </w:rPr>
      </w:pPr>
      <w:r w:rsidRPr="00F8322A">
        <w:rPr>
          <w:rFonts w:ascii="Arial" w:hAnsi="Arial" w:cs="Arial"/>
          <w:sz w:val="22"/>
          <w:szCs w:val="22"/>
        </w:rPr>
        <w:t xml:space="preserve">                                                Tel.: 729 922 </w:t>
      </w:r>
      <w:r>
        <w:rPr>
          <w:rFonts w:ascii="Arial" w:hAnsi="Arial" w:cs="Arial"/>
          <w:sz w:val="22"/>
          <w:szCs w:val="22"/>
        </w:rPr>
        <w:t>312</w:t>
      </w:r>
      <w:r w:rsidRPr="00F8322A">
        <w:rPr>
          <w:rFonts w:ascii="Arial" w:hAnsi="Arial" w:cs="Arial"/>
          <w:sz w:val="22"/>
          <w:szCs w:val="22"/>
        </w:rPr>
        <w:t xml:space="preserve"> </w:t>
      </w:r>
    </w:p>
    <w:p w14:paraId="1E96AC2A" w14:textId="77777777" w:rsidR="003B5333" w:rsidRDefault="003B5333" w:rsidP="003B5333">
      <w:pPr>
        <w:spacing w:line="360" w:lineRule="auto"/>
        <w:jc w:val="both"/>
        <w:rPr>
          <w:rFonts w:ascii="Arial" w:hAnsi="Arial" w:cs="Arial"/>
          <w:sz w:val="22"/>
          <w:szCs w:val="22"/>
        </w:rPr>
      </w:pPr>
      <w:r w:rsidRPr="00F8322A">
        <w:rPr>
          <w:rFonts w:ascii="Arial" w:hAnsi="Arial" w:cs="Arial"/>
          <w:sz w:val="22"/>
          <w:szCs w:val="22"/>
        </w:rPr>
        <w:t xml:space="preserve">                                                Email: </w:t>
      </w:r>
      <w:hyperlink r:id="rId8" w:history="1">
        <w:r w:rsidRPr="00875642">
          <w:rPr>
            <w:rStyle w:val="Hypertextovodkaz"/>
            <w:rFonts w:ascii="Arial" w:hAnsi="Arial" w:cs="Arial"/>
            <w:sz w:val="22"/>
            <w:szCs w:val="22"/>
          </w:rPr>
          <w:t>katerina.brozkova@spu.gov.cz</w:t>
        </w:r>
      </w:hyperlink>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6D2C41FE" w14:textId="7A4AE563" w:rsidR="00337F6E" w:rsidRDefault="00337F6E" w:rsidP="007262DB">
      <w:pPr>
        <w:spacing w:line="360" w:lineRule="auto"/>
        <w:jc w:val="both"/>
        <w:rPr>
          <w:rFonts w:ascii="Arial" w:hAnsi="Arial" w:cs="Arial"/>
          <w:sz w:val="22"/>
          <w:szCs w:val="22"/>
        </w:rPr>
      </w:pPr>
    </w:p>
    <w:p w14:paraId="264F09DE" w14:textId="743F3965" w:rsidR="00791471" w:rsidRPr="00C253C5" w:rsidRDefault="00C253C5" w:rsidP="007262DB">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56611700"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w:t>
      </w:r>
      <w:r w:rsidR="00BA2925">
        <w:rPr>
          <w:rFonts w:ascii="Arial" w:hAnsi="Arial" w:cs="Arial"/>
          <w:sz w:val="22"/>
          <w:szCs w:val="22"/>
        </w:rPr>
        <w:t xml:space="preserve"> (případně elektronickým podpisem)</w:t>
      </w:r>
      <w:r>
        <w:rPr>
          <w:rFonts w:ascii="Arial" w:hAnsi="Arial" w:cs="Arial"/>
          <w:sz w:val="22"/>
          <w:szCs w:val="22"/>
        </w:rPr>
        <w:t xml:space="preserve">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5BE031B" w14:textId="342343DD" w:rsidR="00044204" w:rsidRDefault="00044204" w:rsidP="00044204">
      <w:pPr>
        <w:jc w:val="both"/>
        <w:rPr>
          <w:rFonts w:ascii="Arial" w:hAnsi="Arial" w:cs="Arial"/>
          <w:sz w:val="22"/>
          <w:szCs w:val="22"/>
        </w:rPr>
      </w:pPr>
    </w:p>
    <w:p w14:paraId="53FD76EC" w14:textId="78975E3B" w:rsidR="00044204" w:rsidRDefault="00044204" w:rsidP="00044204">
      <w:pPr>
        <w:jc w:val="both"/>
        <w:rPr>
          <w:rFonts w:ascii="Arial" w:hAnsi="Arial" w:cs="Arial"/>
          <w:sz w:val="22"/>
          <w:szCs w:val="22"/>
        </w:rPr>
      </w:pPr>
    </w:p>
    <w:p w14:paraId="42FE6A9C" w14:textId="7023BC40" w:rsidR="00A05F99" w:rsidRDefault="00A05F99" w:rsidP="00A05F99">
      <w:pPr>
        <w:jc w:val="both"/>
        <w:rPr>
          <w:rFonts w:ascii="Arial" w:hAnsi="Arial" w:cs="Arial"/>
          <w:sz w:val="22"/>
          <w:szCs w:val="22"/>
        </w:rPr>
      </w:pPr>
      <w:r>
        <w:rPr>
          <w:rFonts w:ascii="Arial" w:hAnsi="Arial" w:cs="Arial"/>
          <w:sz w:val="22"/>
          <w:szCs w:val="22"/>
        </w:rPr>
        <w:t>V Nesuchyni dne 30. 9. 2025</w:t>
      </w:r>
    </w:p>
    <w:p w14:paraId="354CC2F5" w14:textId="77777777" w:rsidR="00A05F99" w:rsidRDefault="00A05F99" w:rsidP="00A05F99">
      <w:pPr>
        <w:jc w:val="both"/>
        <w:rPr>
          <w:rFonts w:ascii="Arial" w:hAnsi="Arial" w:cs="Arial"/>
          <w:sz w:val="22"/>
          <w:szCs w:val="22"/>
        </w:rPr>
      </w:pPr>
    </w:p>
    <w:p w14:paraId="5CDFF423" w14:textId="77777777" w:rsidR="00A05F99" w:rsidRDefault="00A05F99" w:rsidP="00A05F99">
      <w:pPr>
        <w:jc w:val="both"/>
        <w:rPr>
          <w:rFonts w:ascii="Arial" w:hAnsi="Arial" w:cs="Arial"/>
          <w:sz w:val="22"/>
          <w:szCs w:val="22"/>
        </w:rPr>
      </w:pPr>
    </w:p>
    <w:p w14:paraId="16A5D954" w14:textId="4EE68107" w:rsidR="00A05F99" w:rsidRPr="004A5041" w:rsidRDefault="00A05F99" w:rsidP="00A05F99">
      <w:pPr>
        <w:jc w:val="both"/>
        <w:rPr>
          <w:rFonts w:ascii="Arial" w:hAnsi="Arial" w:cs="Arial"/>
          <w:sz w:val="22"/>
          <w:szCs w:val="22"/>
        </w:rPr>
      </w:pPr>
      <w:r>
        <w:rPr>
          <w:rFonts w:ascii="Arial" w:hAnsi="Arial" w:cs="Arial"/>
          <w:sz w:val="22"/>
          <w:szCs w:val="22"/>
        </w:rPr>
        <w:t>Jméno a příjmení oprávněné osoby:</w:t>
      </w:r>
      <w:r w:rsidR="00BF4C1F">
        <w:rPr>
          <w:rFonts w:ascii="Arial" w:hAnsi="Arial" w:cs="Arial"/>
          <w:sz w:val="22"/>
          <w:szCs w:val="22"/>
        </w:rPr>
        <w:t xml:space="preserve"> RSDr. Václav Holeček</w:t>
      </w:r>
    </w:p>
    <w:p w14:paraId="2B222235" w14:textId="77777777" w:rsidR="008954CC" w:rsidRDefault="008954CC" w:rsidP="00044204">
      <w:pPr>
        <w:jc w:val="both"/>
        <w:rPr>
          <w:rFonts w:ascii="Arial" w:hAnsi="Arial" w:cs="Arial"/>
          <w:sz w:val="22"/>
          <w:szCs w:val="22"/>
        </w:rPr>
      </w:pP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330E" w14:textId="77777777" w:rsidR="00401C06" w:rsidRDefault="00401C06" w:rsidP="00CF67C0">
      <w:r>
        <w:separator/>
      </w:r>
    </w:p>
  </w:endnote>
  <w:endnote w:type="continuationSeparator" w:id="0">
    <w:p w14:paraId="55DDCF9D" w14:textId="77777777" w:rsidR="00401C06" w:rsidRDefault="00401C06"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A939" w14:textId="77777777" w:rsidR="00401C06" w:rsidRDefault="00401C06" w:rsidP="00CF67C0">
      <w:r>
        <w:separator/>
      </w:r>
    </w:p>
  </w:footnote>
  <w:footnote w:type="continuationSeparator" w:id="0">
    <w:p w14:paraId="24DE2267" w14:textId="77777777" w:rsidR="00401C06" w:rsidRDefault="00401C06"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0B0E0C"/>
    <w:multiLevelType w:val="hybridMultilevel"/>
    <w:tmpl w:val="B930E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B94643"/>
    <w:multiLevelType w:val="hybridMultilevel"/>
    <w:tmpl w:val="1CFAE1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1568708">
    <w:abstractNumId w:val="2"/>
  </w:num>
  <w:num w:numId="2" w16cid:durableId="891573875">
    <w:abstractNumId w:val="10"/>
  </w:num>
  <w:num w:numId="3" w16cid:durableId="1198540362">
    <w:abstractNumId w:val="4"/>
  </w:num>
  <w:num w:numId="4" w16cid:durableId="117191619">
    <w:abstractNumId w:val="8"/>
  </w:num>
  <w:num w:numId="5" w16cid:durableId="1464228319">
    <w:abstractNumId w:val="1"/>
  </w:num>
  <w:num w:numId="6" w16cid:durableId="1343556098">
    <w:abstractNumId w:val="0"/>
  </w:num>
  <w:num w:numId="7" w16cid:durableId="1660961000">
    <w:abstractNumId w:val="5"/>
  </w:num>
  <w:num w:numId="8" w16cid:durableId="499663873">
    <w:abstractNumId w:val="12"/>
  </w:num>
  <w:num w:numId="9" w16cid:durableId="474183736">
    <w:abstractNumId w:val="9"/>
  </w:num>
  <w:num w:numId="10" w16cid:durableId="1521890524">
    <w:abstractNumId w:val="3"/>
  </w:num>
  <w:num w:numId="11" w16cid:durableId="1347556544">
    <w:abstractNumId w:val="6"/>
  </w:num>
  <w:num w:numId="12" w16cid:durableId="826436987">
    <w:abstractNumId w:val="7"/>
  </w:num>
  <w:num w:numId="13" w16cid:durableId="1355809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109C0"/>
    <w:rsid w:val="00044204"/>
    <w:rsid w:val="0005310E"/>
    <w:rsid w:val="00054022"/>
    <w:rsid w:val="0007224C"/>
    <w:rsid w:val="00072BC7"/>
    <w:rsid w:val="000756E2"/>
    <w:rsid w:val="000870D0"/>
    <w:rsid w:val="000909F3"/>
    <w:rsid w:val="00093CEC"/>
    <w:rsid w:val="00093FC4"/>
    <w:rsid w:val="00097DEE"/>
    <w:rsid w:val="000B01EE"/>
    <w:rsid w:val="000C3927"/>
    <w:rsid w:val="000D1DCB"/>
    <w:rsid w:val="000D357B"/>
    <w:rsid w:val="000F6FE4"/>
    <w:rsid w:val="001074A2"/>
    <w:rsid w:val="001111BD"/>
    <w:rsid w:val="0012164D"/>
    <w:rsid w:val="00132076"/>
    <w:rsid w:val="00150F22"/>
    <w:rsid w:val="0015433C"/>
    <w:rsid w:val="00183833"/>
    <w:rsid w:val="0019467A"/>
    <w:rsid w:val="001C03EE"/>
    <w:rsid w:val="001C405F"/>
    <w:rsid w:val="001D4C05"/>
    <w:rsid w:val="001E028D"/>
    <w:rsid w:val="001E54C5"/>
    <w:rsid w:val="001F521F"/>
    <w:rsid w:val="00217AF0"/>
    <w:rsid w:val="00221CF2"/>
    <w:rsid w:val="00273861"/>
    <w:rsid w:val="00273C04"/>
    <w:rsid w:val="00273E3B"/>
    <w:rsid w:val="002808A9"/>
    <w:rsid w:val="002834BF"/>
    <w:rsid w:val="00284701"/>
    <w:rsid w:val="00284A97"/>
    <w:rsid w:val="00296574"/>
    <w:rsid w:val="002A27C1"/>
    <w:rsid w:val="002A7E56"/>
    <w:rsid w:val="002B7AB6"/>
    <w:rsid w:val="002C74F4"/>
    <w:rsid w:val="002E04F3"/>
    <w:rsid w:val="002E0DC9"/>
    <w:rsid w:val="002E1DFE"/>
    <w:rsid w:val="002E239F"/>
    <w:rsid w:val="002E2FD7"/>
    <w:rsid w:val="002E4C97"/>
    <w:rsid w:val="00311A6A"/>
    <w:rsid w:val="00334D08"/>
    <w:rsid w:val="00337F6E"/>
    <w:rsid w:val="00344D96"/>
    <w:rsid w:val="00364153"/>
    <w:rsid w:val="00371D54"/>
    <w:rsid w:val="00372BE9"/>
    <w:rsid w:val="003747BF"/>
    <w:rsid w:val="00376743"/>
    <w:rsid w:val="00382565"/>
    <w:rsid w:val="00384A19"/>
    <w:rsid w:val="003966E9"/>
    <w:rsid w:val="003B5333"/>
    <w:rsid w:val="003C242E"/>
    <w:rsid w:val="003C7D40"/>
    <w:rsid w:val="003D05D0"/>
    <w:rsid w:val="003D1E7E"/>
    <w:rsid w:val="003D3168"/>
    <w:rsid w:val="003E1F63"/>
    <w:rsid w:val="00401C06"/>
    <w:rsid w:val="004078A3"/>
    <w:rsid w:val="00425EAC"/>
    <w:rsid w:val="00431128"/>
    <w:rsid w:val="004456CA"/>
    <w:rsid w:val="00462709"/>
    <w:rsid w:val="004666BC"/>
    <w:rsid w:val="0048266D"/>
    <w:rsid w:val="004827BA"/>
    <w:rsid w:val="00484709"/>
    <w:rsid w:val="00486E77"/>
    <w:rsid w:val="0049110A"/>
    <w:rsid w:val="004A5891"/>
    <w:rsid w:val="004A5D53"/>
    <w:rsid w:val="004A67B4"/>
    <w:rsid w:val="004B7373"/>
    <w:rsid w:val="004C3BBF"/>
    <w:rsid w:val="00504939"/>
    <w:rsid w:val="0051424E"/>
    <w:rsid w:val="0052642D"/>
    <w:rsid w:val="00545B5D"/>
    <w:rsid w:val="005467FD"/>
    <w:rsid w:val="00560CA2"/>
    <w:rsid w:val="0057003E"/>
    <w:rsid w:val="00585F6F"/>
    <w:rsid w:val="00587BFE"/>
    <w:rsid w:val="005A3B96"/>
    <w:rsid w:val="005A500D"/>
    <w:rsid w:val="005A61AB"/>
    <w:rsid w:val="005F044A"/>
    <w:rsid w:val="006122B2"/>
    <w:rsid w:val="006358D7"/>
    <w:rsid w:val="00654A34"/>
    <w:rsid w:val="00685222"/>
    <w:rsid w:val="00685A68"/>
    <w:rsid w:val="006A1C0E"/>
    <w:rsid w:val="006A49A0"/>
    <w:rsid w:val="006A70ED"/>
    <w:rsid w:val="006B488D"/>
    <w:rsid w:val="006D490A"/>
    <w:rsid w:val="006E44A5"/>
    <w:rsid w:val="006E6996"/>
    <w:rsid w:val="006F6F7B"/>
    <w:rsid w:val="00705D2B"/>
    <w:rsid w:val="00711F06"/>
    <w:rsid w:val="00723A96"/>
    <w:rsid w:val="00725B0F"/>
    <w:rsid w:val="007262DB"/>
    <w:rsid w:val="00734ED0"/>
    <w:rsid w:val="00750401"/>
    <w:rsid w:val="00750FC2"/>
    <w:rsid w:val="00760F75"/>
    <w:rsid w:val="007618A5"/>
    <w:rsid w:val="00765167"/>
    <w:rsid w:val="0076661E"/>
    <w:rsid w:val="007739A0"/>
    <w:rsid w:val="00774B6F"/>
    <w:rsid w:val="00791471"/>
    <w:rsid w:val="007D6EAD"/>
    <w:rsid w:val="007E4DEC"/>
    <w:rsid w:val="007F25CC"/>
    <w:rsid w:val="0080445D"/>
    <w:rsid w:val="008311F8"/>
    <w:rsid w:val="0084471F"/>
    <w:rsid w:val="00860DB0"/>
    <w:rsid w:val="008626AE"/>
    <w:rsid w:val="008632DE"/>
    <w:rsid w:val="008759BA"/>
    <w:rsid w:val="00880F44"/>
    <w:rsid w:val="00882ED3"/>
    <w:rsid w:val="008954CC"/>
    <w:rsid w:val="008A1CF4"/>
    <w:rsid w:val="008A51F9"/>
    <w:rsid w:val="008A7452"/>
    <w:rsid w:val="008B5B1A"/>
    <w:rsid w:val="008D1657"/>
    <w:rsid w:val="008D61DF"/>
    <w:rsid w:val="008D7360"/>
    <w:rsid w:val="008E12D3"/>
    <w:rsid w:val="008E7BA7"/>
    <w:rsid w:val="008F5375"/>
    <w:rsid w:val="00900A87"/>
    <w:rsid w:val="009161D8"/>
    <w:rsid w:val="0092420D"/>
    <w:rsid w:val="00927DB5"/>
    <w:rsid w:val="009346E1"/>
    <w:rsid w:val="009532D8"/>
    <w:rsid w:val="0095480E"/>
    <w:rsid w:val="00955881"/>
    <w:rsid w:val="009730FA"/>
    <w:rsid w:val="0097578D"/>
    <w:rsid w:val="00976336"/>
    <w:rsid w:val="009854C3"/>
    <w:rsid w:val="00997DE1"/>
    <w:rsid w:val="009B4545"/>
    <w:rsid w:val="009D1926"/>
    <w:rsid w:val="009E3A03"/>
    <w:rsid w:val="009E3A62"/>
    <w:rsid w:val="009E6970"/>
    <w:rsid w:val="00A05F99"/>
    <w:rsid w:val="00A0728E"/>
    <w:rsid w:val="00A4049F"/>
    <w:rsid w:val="00A55274"/>
    <w:rsid w:val="00A758B0"/>
    <w:rsid w:val="00A81B1D"/>
    <w:rsid w:val="00A95D26"/>
    <w:rsid w:val="00AA27F5"/>
    <w:rsid w:val="00AC5129"/>
    <w:rsid w:val="00AC793E"/>
    <w:rsid w:val="00AD1E1E"/>
    <w:rsid w:val="00AD20B8"/>
    <w:rsid w:val="00AD2CFA"/>
    <w:rsid w:val="00AD6806"/>
    <w:rsid w:val="00AE0DCD"/>
    <w:rsid w:val="00AE70F3"/>
    <w:rsid w:val="00AF6A11"/>
    <w:rsid w:val="00B012B6"/>
    <w:rsid w:val="00B150AA"/>
    <w:rsid w:val="00B16F2C"/>
    <w:rsid w:val="00B20A95"/>
    <w:rsid w:val="00B305F9"/>
    <w:rsid w:val="00B32AF2"/>
    <w:rsid w:val="00B422A5"/>
    <w:rsid w:val="00B4461A"/>
    <w:rsid w:val="00B45AE5"/>
    <w:rsid w:val="00B605FD"/>
    <w:rsid w:val="00B719B3"/>
    <w:rsid w:val="00B97DB6"/>
    <w:rsid w:val="00BA2925"/>
    <w:rsid w:val="00BC0BBE"/>
    <w:rsid w:val="00BD29D2"/>
    <w:rsid w:val="00BF110F"/>
    <w:rsid w:val="00BF37BD"/>
    <w:rsid w:val="00BF4C1F"/>
    <w:rsid w:val="00C05024"/>
    <w:rsid w:val="00C16089"/>
    <w:rsid w:val="00C17E0B"/>
    <w:rsid w:val="00C253C5"/>
    <w:rsid w:val="00C317FD"/>
    <w:rsid w:val="00C359AD"/>
    <w:rsid w:val="00C45BBF"/>
    <w:rsid w:val="00C502DB"/>
    <w:rsid w:val="00C53899"/>
    <w:rsid w:val="00C608E9"/>
    <w:rsid w:val="00C94FAB"/>
    <w:rsid w:val="00C955FA"/>
    <w:rsid w:val="00CA0010"/>
    <w:rsid w:val="00CA61C5"/>
    <w:rsid w:val="00CC1D86"/>
    <w:rsid w:val="00CD1383"/>
    <w:rsid w:val="00CD4912"/>
    <w:rsid w:val="00CE257D"/>
    <w:rsid w:val="00CF01CB"/>
    <w:rsid w:val="00CF33A9"/>
    <w:rsid w:val="00CF67C0"/>
    <w:rsid w:val="00D03167"/>
    <w:rsid w:val="00D040A0"/>
    <w:rsid w:val="00D2634D"/>
    <w:rsid w:val="00D27D43"/>
    <w:rsid w:val="00D37CAC"/>
    <w:rsid w:val="00D37D07"/>
    <w:rsid w:val="00D42867"/>
    <w:rsid w:val="00D4345C"/>
    <w:rsid w:val="00D543F0"/>
    <w:rsid w:val="00D734C3"/>
    <w:rsid w:val="00D77884"/>
    <w:rsid w:val="00D964EE"/>
    <w:rsid w:val="00DC2BA7"/>
    <w:rsid w:val="00DE54EA"/>
    <w:rsid w:val="00DE647E"/>
    <w:rsid w:val="00DF4D12"/>
    <w:rsid w:val="00E0424D"/>
    <w:rsid w:val="00E06BF8"/>
    <w:rsid w:val="00E11FBD"/>
    <w:rsid w:val="00E14D4A"/>
    <w:rsid w:val="00E16A1B"/>
    <w:rsid w:val="00E37A82"/>
    <w:rsid w:val="00E461E7"/>
    <w:rsid w:val="00E60311"/>
    <w:rsid w:val="00E65C41"/>
    <w:rsid w:val="00E66429"/>
    <w:rsid w:val="00E71E72"/>
    <w:rsid w:val="00E80258"/>
    <w:rsid w:val="00E86E0A"/>
    <w:rsid w:val="00EB39BF"/>
    <w:rsid w:val="00EC0E04"/>
    <w:rsid w:val="00ED0AE3"/>
    <w:rsid w:val="00ED14E1"/>
    <w:rsid w:val="00ED2E92"/>
    <w:rsid w:val="00EE6352"/>
    <w:rsid w:val="00EE6420"/>
    <w:rsid w:val="00EF1BF7"/>
    <w:rsid w:val="00F03FD2"/>
    <w:rsid w:val="00F40078"/>
    <w:rsid w:val="00F605D8"/>
    <w:rsid w:val="00F62379"/>
    <w:rsid w:val="00F66B04"/>
    <w:rsid w:val="00F840B9"/>
    <w:rsid w:val="00F9246A"/>
    <w:rsid w:val="00FA28E4"/>
    <w:rsid w:val="00FA57A6"/>
    <w:rsid w:val="00FB1DE2"/>
    <w:rsid w:val="00FC10E5"/>
    <w:rsid w:val="00FC6296"/>
    <w:rsid w:val="00FD2241"/>
    <w:rsid w:val="00FE2B98"/>
    <w:rsid w:val="00FE54E3"/>
    <w:rsid w:val="00FF34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A03"/>
  </w:style>
  <w:style w:type="paragraph" w:styleId="Nadpis2">
    <w:name w:val="heading 2"/>
    <w:basedOn w:val="Normln"/>
    <w:next w:val="Normln"/>
    <w:link w:val="Nadpis2Char"/>
    <w:uiPriority w:val="9"/>
    <w:semiHidden/>
    <w:unhideWhenUsed/>
    <w:qFormat/>
    <w:rsid w:val="003B53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3B5333"/>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3B5333"/>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3B5333"/>
    <w:rPr>
      <w:rFonts w:asciiTheme="majorHAnsi" w:eastAsiaTheme="majorEastAsia" w:hAnsiTheme="majorHAnsi" w:cstheme="majorBidi"/>
      <w:color w:val="243F60" w:themeColor="accent1" w:themeShade="7F"/>
    </w:rPr>
  </w:style>
  <w:style w:type="paragraph" w:styleId="Bezmezer">
    <w:name w:val="No Spacing"/>
    <w:uiPriority w:val="1"/>
    <w:qFormat/>
    <w:rsid w:val="003B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rozk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2</cp:revision>
  <cp:lastPrinted>2025-09-23T08:27:00Z</cp:lastPrinted>
  <dcterms:created xsi:type="dcterms:W3CDTF">2025-10-01T07:34:00Z</dcterms:created>
  <dcterms:modified xsi:type="dcterms:W3CDTF">2025-10-01T07:34:00Z</dcterms:modified>
</cp:coreProperties>
</file>