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37F4A10" w14:textId="77777777" w:rsidR="00A6697A" w:rsidRPr="00A6697A" w:rsidRDefault="00A6697A" w:rsidP="00A6697A">
      <w:pPr>
        <w:spacing w:after="120"/>
        <w:ind w:left="567" w:right="114"/>
        <w:jc w:val="both"/>
        <w:rPr>
          <w:rFonts w:ascii="Arial" w:hAnsi="Arial" w:cs="Arial"/>
        </w:rPr>
      </w:pPr>
      <w:r w:rsidRPr="00A6697A">
        <w:rPr>
          <w:rFonts w:ascii="Arial" w:hAnsi="Arial" w:cs="Arial"/>
        </w:rPr>
        <w:t>se sídlem Husinecká 1024/</w:t>
      </w:r>
      <w:proofErr w:type="gramStart"/>
      <w:r w:rsidRPr="00A6697A">
        <w:rPr>
          <w:rFonts w:ascii="Arial" w:hAnsi="Arial" w:cs="Arial"/>
        </w:rPr>
        <w:t>11a</w:t>
      </w:r>
      <w:proofErr w:type="gramEnd"/>
      <w:r w:rsidRPr="00A6697A">
        <w:rPr>
          <w:rFonts w:ascii="Arial" w:hAnsi="Arial" w:cs="Arial"/>
        </w:rPr>
        <w:t xml:space="preserve">, 130 00 Praha 3 – Žižkov, IČO: 013 12 774, Krajský pozemkový úřad pro Královéhradecký kraj, Pobočka Rychnov nad Kněžnou, na adrese Jiráskova 1320, 516 01 Rychnov nad Kněžnou </w:t>
      </w:r>
    </w:p>
    <w:p w14:paraId="75493B93" w14:textId="77777777" w:rsidR="00A6697A" w:rsidRPr="00A6697A" w:rsidRDefault="00A6697A" w:rsidP="00A6697A">
      <w:pPr>
        <w:spacing w:after="120"/>
        <w:ind w:left="567" w:right="1418"/>
        <w:jc w:val="both"/>
        <w:rPr>
          <w:rFonts w:ascii="Arial" w:hAnsi="Arial" w:cs="Arial"/>
        </w:rPr>
      </w:pPr>
      <w:r w:rsidRPr="00A6697A">
        <w:rPr>
          <w:rFonts w:ascii="Arial" w:hAnsi="Arial" w:cs="Arial"/>
        </w:rPr>
        <w:t xml:space="preserve">Zastoupená: Mgr. Alenou </w:t>
      </w:r>
      <w:proofErr w:type="spellStart"/>
      <w:r w:rsidRPr="00A6697A">
        <w:rPr>
          <w:rFonts w:ascii="Arial" w:hAnsi="Arial" w:cs="Arial"/>
        </w:rPr>
        <w:t>Rufferovou</w:t>
      </w:r>
      <w:proofErr w:type="spellEnd"/>
      <w:r w:rsidRPr="00A6697A">
        <w:rPr>
          <w:rFonts w:ascii="Arial" w:hAnsi="Arial" w:cs="Arial"/>
        </w:rPr>
        <w:t xml:space="preserve">, vedoucí Pobočky Rychnov nad Kněžnou </w:t>
      </w:r>
    </w:p>
    <w:p w14:paraId="157F68AC" w14:textId="77777777" w:rsidR="00A6697A" w:rsidRPr="00A6697A" w:rsidRDefault="00A6697A" w:rsidP="00A6697A">
      <w:pPr>
        <w:spacing w:after="120"/>
        <w:ind w:left="567" w:right="-28"/>
        <w:jc w:val="both"/>
        <w:rPr>
          <w:rFonts w:ascii="Arial" w:hAnsi="Arial" w:cs="Arial"/>
        </w:rPr>
      </w:pPr>
      <w:r w:rsidRPr="00A6697A">
        <w:rPr>
          <w:rFonts w:ascii="Arial" w:hAnsi="Arial" w:cs="Arial"/>
        </w:rPr>
        <w:t xml:space="preserve">Ve smluvních záležitostech zastoupená: Mgr. Alena Rufferová, vedoucí Pobočky Rychnov </w:t>
      </w:r>
      <w:proofErr w:type="spellStart"/>
      <w:r w:rsidRPr="00A6697A">
        <w:rPr>
          <w:rFonts w:ascii="Arial" w:hAnsi="Arial" w:cs="Arial"/>
        </w:rPr>
        <w:t>n.Kn</w:t>
      </w:r>
      <w:proofErr w:type="spellEnd"/>
      <w:r w:rsidRPr="00A6697A">
        <w:rPr>
          <w:rFonts w:ascii="Arial" w:hAnsi="Arial" w:cs="Arial"/>
        </w:rPr>
        <w:t xml:space="preserve">. </w:t>
      </w:r>
    </w:p>
    <w:p w14:paraId="53DF421C" w14:textId="252B2E44" w:rsidR="00A6697A" w:rsidRPr="00A6697A" w:rsidRDefault="00A6697A" w:rsidP="00A6697A">
      <w:pPr>
        <w:spacing w:after="120"/>
        <w:ind w:left="567" w:right="-28"/>
        <w:jc w:val="both"/>
        <w:rPr>
          <w:rFonts w:ascii="Arial" w:hAnsi="Arial" w:cs="Arial"/>
        </w:rPr>
      </w:pPr>
      <w:r w:rsidRPr="00A6697A">
        <w:rPr>
          <w:rFonts w:ascii="Arial" w:hAnsi="Arial" w:cs="Arial"/>
        </w:rPr>
        <w:t>V technických záležitostech zastoupená: Ing. Karel Káda, KPÚ pro Královéhradecký kraj, Pobočka Rychnov nad Kněžnou</w:t>
      </w:r>
    </w:p>
    <w:p w14:paraId="36F80BC8" w14:textId="77777777" w:rsidR="00A6697A" w:rsidRPr="00A6697A" w:rsidRDefault="00A6697A" w:rsidP="00A6697A">
      <w:pPr>
        <w:spacing w:after="120"/>
        <w:ind w:left="567" w:right="1418"/>
        <w:jc w:val="both"/>
        <w:rPr>
          <w:rFonts w:ascii="Arial" w:hAnsi="Arial" w:cs="Arial"/>
        </w:rPr>
      </w:pPr>
      <w:r w:rsidRPr="00A6697A">
        <w:rPr>
          <w:rFonts w:ascii="Arial" w:hAnsi="Arial" w:cs="Arial"/>
        </w:rPr>
        <w:t>Kontaktní údaje:</w:t>
      </w:r>
    </w:p>
    <w:p w14:paraId="64E8C8CD" w14:textId="77777777" w:rsidR="00A6697A" w:rsidRPr="00A6697A" w:rsidRDefault="00A6697A" w:rsidP="00A6697A">
      <w:pPr>
        <w:spacing w:after="120"/>
        <w:ind w:left="567" w:right="1418"/>
        <w:jc w:val="both"/>
        <w:rPr>
          <w:rFonts w:ascii="Arial" w:hAnsi="Arial" w:cs="Arial"/>
        </w:rPr>
      </w:pPr>
      <w:r w:rsidRPr="00A6697A">
        <w:rPr>
          <w:rFonts w:ascii="Arial" w:hAnsi="Arial" w:cs="Arial"/>
        </w:rPr>
        <w:t>Tel.: 602155177</w:t>
      </w:r>
    </w:p>
    <w:p w14:paraId="073F5E87" w14:textId="0C9777FB" w:rsidR="00E0086F" w:rsidRPr="00A6697A" w:rsidRDefault="00A6697A" w:rsidP="00A6697A">
      <w:pPr>
        <w:tabs>
          <w:tab w:val="left" w:pos="4536"/>
        </w:tabs>
        <w:spacing w:before="120" w:after="120"/>
        <w:ind w:left="567"/>
        <w:jc w:val="both"/>
        <w:rPr>
          <w:rFonts w:ascii="Arial" w:hAnsi="Arial" w:cs="Arial"/>
        </w:rPr>
      </w:pPr>
      <w:r w:rsidRPr="00A6697A">
        <w:rPr>
          <w:rFonts w:ascii="Arial" w:hAnsi="Arial" w:cs="Arial"/>
        </w:rPr>
        <w:t>E-mail: rychnov.pk@spu</w:t>
      </w:r>
      <w:r w:rsidR="00F13CAC">
        <w:rPr>
          <w:rFonts w:ascii="Arial" w:hAnsi="Arial" w:cs="Arial"/>
        </w:rPr>
        <w:t>.gov</w:t>
      </w:r>
      <w:r w:rsidRPr="00A6697A">
        <w:rPr>
          <w:rFonts w:ascii="Arial" w:hAnsi="Arial" w:cs="Arial"/>
        </w:rPr>
        <w:t>.cz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12130C4" w14:textId="77777777" w:rsidR="00933492" w:rsidRPr="002F591A" w:rsidRDefault="00933492" w:rsidP="00933492">
      <w:pPr>
        <w:pStyle w:val="Odstavecseseznamem"/>
        <w:numPr>
          <w:ilvl w:val="0"/>
          <w:numId w:val="13"/>
        </w:numPr>
        <w:spacing w:after="120"/>
        <w:jc w:val="both"/>
        <w:rPr>
          <w:rFonts w:ascii="Arial" w:eastAsia="Calibri" w:hAnsi="Arial" w:cs="Arial"/>
          <w:b/>
        </w:rPr>
      </w:pPr>
      <w:r w:rsidRPr="002F591A">
        <w:rPr>
          <w:rFonts w:ascii="Arial" w:eastAsia="Calibri" w:hAnsi="Arial" w:cs="Arial"/>
          <w:b/>
        </w:rPr>
        <w:t>GEOVAP, spol. s r.o.</w:t>
      </w:r>
    </w:p>
    <w:p w14:paraId="41587844" w14:textId="77777777" w:rsidR="00933492" w:rsidRPr="0006498B" w:rsidRDefault="00933492" w:rsidP="00933492">
      <w:pPr>
        <w:spacing w:after="120"/>
        <w:ind w:left="567"/>
        <w:jc w:val="both"/>
        <w:rPr>
          <w:rFonts w:ascii="Arial" w:eastAsia="Calibri" w:hAnsi="Arial" w:cs="Arial"/>
        </w:rPr>
      </w:pPr>
      <w:r w:rsidRPr="0006498B">
        <w:rPr>
          <w:rFonts w:ascii="Arial" w:eastAsia="Calibri" w:hAnsi="Arial" w:cs="Arial"/>
        </w:rPr>
        <w:t>společnost založená a existující podle právního řádu [České republiky], se sídlem Čechovo nábřeží 1790, 530 03 Pardubice, IČO: 15049248, zapsaná v obchodním rejstříku vedeném u Krajského soudu v Hradci Králové, oddíl C, vložka 234.</w:t>
      </w:r>
    </w:p>
    <w:p w14:paraId="7A0A90DB" w14:textId="77777777" w:rsidR="00933492" w:rsidRPr="0006498B" w:rsidRDefault="00933492" w:rsidP="00933492">
      <w:pPr>
        <w:spacing w:after="120"/>
        <w:ind w:left="567"/>
        <w:jc w:val="both"/>
        <w:rPr>
          <w:rFonts w:ascii="Arial" w:eastAsia="Calibri" w:hAnsi="Arial" w:cs="Arial"/>
        </w:rPr>
      </w:pPr>
      <w:r w:rsidRPr="0006498B">
        <w:rPr>
          <w:rFonts w:ascii="Arial" w:eastAsia="Calibri" w:hAnsi="Arial" w:cs="Arial"/>
        </w:rPr>
        <w:t xml:space="preserve">Zastoupená: jednatelem Ing. Pavlem </w:t>
      </w:r>
      <w:proofErr w:type="spellStart"/>
      <w:r w:rsidRPr="0006498B">
        <w:rPr>
          <w:rFonts w:ascii="Arial" w:eastAsia="Calibri" w:hAnsi="Arial" w:cs="Arial"/>
        </w:rPr>
        <w:t>Cimplem</w:t>
      </w:r>
      <w:proofErr w:type="spellEnd"/>
    </w:p>
    <w:p w14:paraId="02641EB1" w14:textId="77777777" w:rsidR="00933492" w:rsidRPr="00ED6435" w:rsidRDefault="00933492" w:rsidP="00933492">
      <w:pPr>
        <w:spacing w:after="120"/>
        <w:ind w:left="567"/>
        <w:jc w:val="both"/>
        <w:rPr>
          <w:rFonts w:ascii="Arial" w:hAnsi="Arial" w:cs="Arial"/>
        </w:rPr>
      </w:pPr>
      <w:r w:rsidRPr="005874FB">
        <w:rPr>
          <w:rFonts w:ascii="Arial" w:hAnsi="Arial" w:cs="Arial"/>
        </w:rPr>
        <w:t>Ve smluvních záležitostech zastoupená</w:t>
      </w:r>
      <w:r w:rsidRPr="005874FB">
        <w:rPr>
          <w:rFonts w:ascii="Arial" w:hAnsi="Arial" w:cs="Arial"/>
          <w:bCs/>
        </w:rPr>
        <w:t xml:space="preserve">: </w:t>
      </w:r>
      <w:r w:rsidRPr="005874FB">
        <w:rPr>
          <w:rFonts w:ascii="Arial" w:hAnsi="Arial" w:cs="Arial"/>
          <w:snapToGrid w:val="0"/>
        </w:rPr>
        <w:t xml:space="preserve">Ing. Pavlem </w:t>
      </w:r>
      <w:proofErr w:type="spellStart"/>
      <w:r w:rsidRPr="005874FB">
        <w:rPr>
          <w:rFonts w:ascii="Arial" w:hAnsi="Arial" w:cs="Arial"/>
          <w:snapToGrid w:val="0"/>
        </w:rPr>
        <w:t>Cimplem</w:t>
      </w:r>
      <w:proofErr w:type="spellEnd"/>
    </w:p>
    <w:p w14:paraId="55FA2CF6" w14:textId="66E88AFD" w:rsidR="00933492" w:rsidRDefault="00933492" w:rsidP="00933492">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zastoupená: </w:t>
      </w:r>
      <w:proofErr w:type="spellStart"/>
      <w:r w:rsidR="00DE58EA">
        <w:rPr>
          <w:rFonts w:ascii="Arial" w:hAnsi="Arial" w:cs="Arial"/>
          <w:snapToGrid w:val="0"/>
        </w:rPr>
        <w:t>xxxxxxxxxxxx</w:t>
      </w:r>
      <w:proofErr w:type="spellEnd"/>
    </w:p>
    <w:p w14:paraId="799BD034" w14:textId="10576023" w:rsidR="00933492" w:rsidRDefault="00933492" w:rsidP="00933492">
      <w:pPr>
        <w:tabs>
          <w:tab w:val="left" w:pos="4536"/>
        </w:tabs>
        <w:spacing w:after="120"/>
        <w:ind w:left="567"/>
        <w:jc w:val="both"/>
        <w:rPr>
          <w:rFonts w:ascii="Arial" w:hAnsi="Arial" w:cs="Arial"/>
          <w:snapToGrid w:val="0"/>
        </w:rPr>
      </w:pPr>
      <w:r>
        <w:rPr>
          <w:rFonts w:ascii="Arial" w:hAnsi="Arial" w:cs="Arial"/>
          <w:snapToGrid w:val="0"/>
        </w:rPr>
        <w:t xml:space="preserve">Vedoucí týmu: </w:t>
      </w:r>
      <w:proofErr w:type="spellStart"/>
      <w:r w:rsidR="00DE58EA">
        <w:rPr>
          <w:rFonts w:ascii="Arial" w:hAnsi="Arial" w:cs="Arial"/>
          <w:snapToGrid w:val="0"/>
        </w:rPr>
        <w:t>xxxxxxxxxxxx</w:t>
      </w:r>
      <w:proofErr w:type="spellEnd"/>
    </w:p>
    <w:p w14:paraId="698F4EE1" w14:textId="623FCBA9" w:rsidR="00933492" w:rsidRPr="00ED6435" w:rsidRDefault="00933492" w:rsidP="00933492">
      <w:pPr>
        <w:tabs>
          <w:tab w:val="left" w:pos="4536"/>
        </w:tabs>
        <w:spacing w:after="120"/>
        <w:ind w:left="567"/>
        <w:jc w:val="both"/>
        <w:rPr>
          <w:rFonts w:ascii="Arial" w:hAnsi="Arial" w:cs="Arial"/>
        </w:rPr>
      </w:pPr>
      <w:r w:rsidRPr="005874FB">
        <w:rPr>
          <w:rFonts w:ascii="Arial" w:hAnsi="Arial" w:cs="Arial"/>
          <w:snapToGrid w:val="0"/>
        </w:rPr>
        <w:t xml:space="preserve">Zástupce vedoucího týmu: </w:t>
      </w:r>
      <w:proofErr w:type="spellStart"/>
      <w:r w:rsidR="00DE58EA">
        <w:rPr>
          <w:rFonts w:ascii="Arial" w:hAnsi="Arial" w:cs="Arial"/>
          <w:snapToGrid w:val="0"/>
        </w:rPr>
        <w:t>xxxxxxxxxx</w:t>
      </w:r>
      <w:proofErr w:type="spellEnd"/>
    </w:p>
    <w:p w14:paraId="39D1EE79" w14:textId="77777777" w:rsidR="00933492" w:rsidRPr="0006498B" w:rsidRDefault="00933492" w:rsidP="00933492">
      <w:pPr>
        <w:spacing w:after="120"/>
        <w:ind w:left="567"/>
        <w:jc w:val="both"/>
        <w:rPr>
          <w:rFonts w:ascii="Arial" w:eastAsia="Calibri" w:hAnsi="Arial" w:cs="Arial"/>
          <w:b/>
        </w:rPr>
      </w:pPr>
      <w:r w:rsidRPr="0006498B">
        <w:rPr>
          <w:rFonts w:ascii="Arial" w:eastAsia="Calibri" w:hAnsi="Arial" w:cs="Arial"/>
          <w:b/>
        </w:rPr>
        <w:t>Kontaktní údaje:</w:t>
      </w:r>
    </w:p>
    <w:p w14:paraId="45B65E8A" w14:textId="429BB06D" w:rsidR="00933492" w:rsidRPr="0006498B" w:rsidRDefault="00933492" w:rsidP="00933492">
      <w:pPr>
        <w:spacing w:after="120"/>
        <w:ind w:left="567"/>
        <w:jc w:val="both"/>
        <w:rPr>
          <w:rFonts w:ascii="Arial" w:eastAsia="Calibri" w:hAnsi="Arial" w:cs="Arial"/>
        </w:rPr>
      </w:pPr>
      <w:r w:rsidRPr="0006498B">
        <w:rPr>
          <w:rFonts w:ascii="Arial" w:eastAsia="Calibri" w:hAnsi="Arial" w:cs="Arial"/>
        </w:rPr>
        <w:t xml:space="preserve">Tel.: </w:t>
      </w:r>
      <w:proofErr w:type="spellStart"/>
      <w:r w:rsidR="00DE58EA">
        <w:rPr>
          <w:rFonts w:ascii="Arial" w:eastAsia="Calibri" w:hAnsi="Arial" w:cs="Arial"/>
        </w:rPr>
        <w:t>xxxxxxx</w:t>
      </w:r>
      <w:proofErr w:type="spellEnd"/>
    </w:p>
    <w:p w14:paraId="0055B206" w14:textId="55EEF39F" w:rsidR="00933492" w:rsidRPr="0006498B" w:rsidRDefault="00933492" w:rsidP="00933492">
      <w:pPr>
        <w:spacing w:after="120"/>
        <w:ind w:left="567"/>
        <w:jc w:val="both"/>
        <w:rPr>
          <w:rFonts w:ascii="Arial" w:eastAsia="Calibri" w:hAnsi="Arial" w:cs="Arial"/>
        </w:rPr>
      </w:pPr>
      <w:r w:rsidRPr="0006498B">
        <w:rPr>
          <w:rFonts w:ascii="Arial" w:eastAsia="Calibri" w:hAnsi="Arial" w:cs="Arial"/>
        </w:rPr>
        <w:t>E-mail</w:t>
      </w:r>
      <w:r w:rsidR="00DE58EA">
        <w:rPr>
          <w:rFonts w:ascii="Arial" w:eastAsia="Calibri" w:hAnsi="Arial" w:cs="Arial"/>
        </w:rPr>
        <w:t xml:space="preserve">: </w:t>
      </w:r>
      <w:proofErr w:type="spellStart"/>
      <w:r w:rsidR="00DE58EA">
        <w:rPr>
          <w:rFonts w:ascii="Arial" w:eastAsia="Calibri" w:hAnsi="Arial" w:cs="Arial"/>
        </w:rPr>
        <w:t>xxxxxxxxxx</w:t>
      </w:r>
      <w:proofErr w:type="spellEnd"/>
    </w:p>
    <w:p w14:paraId="729B3424" w14:textId="77777777" w:rsidR="00933492" w:rsidRPr="0006498B" w:rsidRDefault="00933492" w:rsidP="00933492">
      <w:pPr>
        <w:spacing w:after="120"/>
        <w:ind w:left="567"/>
        <w:jc w:val="both"/>
        <w:rPr>
          <w:rFonts w:ascii="Arial" w:eastAsia="Calibri" w:hAnsi="Arial" w:cs="Arial"/>
        </w:rPr>
      </w:pPr>
      <w:r w:rsidRPr="0006498B">
        <w:rPr>
          <w:rFonts w:ascii="Arial" w:eastAsia="Calibri" w:hAnsi="Arial" w:cs="Arial"/>
        </w:rPr>
        <w:t>ID datové schránky: Wyx77xh</w:t>
      </w:r>
    </w:p>
    <w:p w14:paraId="472C507A" w14:textId="77777777" w:rsidR="00933492" w:rsidRPr="0006498B" w:rsidRDefault="00933492" w:rsidP="00CA5275">
      <w:pPr>
        <w:spacing w:after="0"/>
        <w:ind w:left="567"/>
        <w:jc w:val="both"/>
        <w:rPr>
          <w:rFonts w:ascii="Arial" w:eastAsia="Calibri" w:hAnsi="Arial" w:cs="Arial"/>
        </w:rPr>
      </w:pPr>
      <w:r w:rsidRPr="0006498B">
        <w:rPr>
          <w:rFonts w:ascii="Arial" w:eastAsia="Calibri" w:hAnsi="Arial" w:cs="Arial"/>
          <w:b/>
        </w:rPr>
        <w:t>Bankovní spojení:</w:t>
      </w:r>
      <w:r w:rsidRPr="0006498B">
        <w:rPr>
          <w:rFonts w:ascii="Arial" w:eastAsia="Calibri" w:hAnsi="Arial" w:cs="Arial"/>
        </w:rPr>
        <w:t xml:space="preserve"> Česká spořitelna, a.s.</w:t>
      </w:r>
    </w:p>
    <w:p w14:paraId="0A1822E1" w14:textId="77777777" w:rsidR="00933492" w:rsidRPr="0006498B" w:rsidRDefault="00933492" w:rsidP="00CA5275">
      <w:pPr>
        <w:spacing w:after="0"/>
        <w:ind w:left="567"/>
        <w:jc w:val="both"/>
        <w:rPr>
          <w:rFonts w:ascii="Arial" w:eastAsia="Calibri" w:hAnsi="Arial" w:cs="Arial"/>
        </w:rPr>
      </w:pPr>
      <w:r w:rsidRPr="0006498B">
        <w:rPr>
          <w:rFonts w:ascii="Arial" w:eastAsia="Calibri" w:hAnsi="Arial" w:cs="Arial"/>
        </w:rPr>
        <w:t>Číslo účtu: 500069362/0800</w:t>
      </w:r>
    </w:p>
    <w:p w14:paraId="5AFEBAF3" w14:textId="77777777" w:rsidR="00933492" w:rsidRPr="0006498B" w:rsidRDefault="00933492" w:rsidP="00CA5275">
      <w:pPr>
        <w:spacing w:after="0"/>
        <w:ind w:left="567"/>
        <w:jc w:val="both"/>
        <w:rPr>
          <w:rFonts w:ascii="Arial" w:eastAsia="Calibri" w:hAnsi="Arial" w:cs="Arial"/>
        </w:rPr>
      </w:pPr>
      <w:r w:rsidRPr="0006498B">
        <w:rPr>
          <w:rFonts w:ascii="Arial" w:eastAsia="Calibri" w:hAnsi="Arial" w:cs="Arial"/>
        </w:rPr>
        <w:t>DIČ: CZ15049248</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2937DB7"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B65375">
        <w:rPr>
          <w:rFonts w:ascii="Arial" w:hAnsi="Arial" w:cs="Arial"/>
        </w:rPr>
        <w:t>s názvem</w:t>
      </w:r>
      <w:r w:rsidR="00986D3D">
        <w:rPr>
          <w:rFonts w:ascii="Arial" w:hAnsi="Arial" w:cs="Arial"/>
        </w:rPr>
        <w:t xml:space="preserve"> </w:t>
      </w:r>
      <w:r w:rsidR="00B65375">
        <w:rPr>
          <w:rFonts w:ascii="Arial" w:hAnsi="Arial" w:cs="Arial"/>
        </w:rPr>
        <w:t xml:space="preserve"> „</w:t>
      </w:r>
      <w:proofErr w:type="spellStart"/>
      <w:r w:rsidR="00B65375" w:rsidRPr="00233FA0">
        <w:rPr>
          <w:rFonts w:ascii="Arial" w:hAnsi="Arial" w:cs="Arial"/>
          <w:b/>
          <w:bCs/>
        </w:rPr>
        <w:t>KoPÚ</w:t>
      </w:r>
      <w:proofErr w:type="spellEnd"/>
      <w:r w:rsidR="00A6697A">
        <w:rPr>
          <w:rFonts w:ascii="Arial" w:hAnsi="Arial" w:cs="Arial"/>
          <w:b/>
          <w:bCs/>
        </w:rPr>
        <w:t xml:space="preserve"> Nová Ves v Orlických horách</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A6697A">
        <w:rPr>
          <w:rFonts w:ascii="Arial" w:hAnsi="Arial" w:cs="Arial"/>
          <w:b/>
          <w:bCs/>
        </w:rPr>
        <w:t xml:space="preserve"> Nová Ves v Orlických horách</w:t>
      </w:r>
      <w:r w:rsidR="009263F2" w:rsidRPr="00764100">
        <w:rPr>
          <w:rFonts w:ascii="Arial" w:hAnsi="Arial" w:cs="Arial"/>
          <w:b/>
          <w:bCs/>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CA16293"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933492">
        <w:rPr>
          <w:rFonts w:ascii="Arial" w:hAnsi="Arial" w:cs="Arial"/>
        </w:rPr>
        <w:t xml:space="preserve">12.8.2025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45247C9"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A6697A">
        <w:rPr>
          <w:rFonts w:ascii="Arial" w:hAnsi="Arial" w:cs="Arial"/>
          <w:b/>
          <w:bCs/>
          <w:szCs w:val="22"/>
        </w:rPr>
        <w:t xml:space="preserve"> Nová Ves v Orlických horách</w:t>
      </w:r>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7C54F4E" w:rsidR="00117696" w:rsidRPr="00A2099A" w:rsidRDefault="0091239E" w:rsidP="00B81EAC">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A6697A">
        <w:rPr>
          <w:rFonts w:ascii="Arial" w:hAnsi="Arial" w:cs="Arial"/>
          <w:iCs/>
        </w:rPr>
        <w:t>Nová Ves v Orlických horách</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B81EAC">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lastRenderedPageBreak/>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73477"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73477" w:rsidRDefault="00763C03" w:rsidP="00BC0CD9">
            <w:pPr>
              <w:spacing w:after="0" w:line="240" w:lineRule="auto"/>
              <w:rPr>
                <w:rFonts w:ascii="Calibri" w:eastAsia="Times New Roman" w:hAnsi="Calibri" w:cs="Calibri"/>
                <w:b/>
                <w:bCs/>
                <w:color w:val="000000"/>
                <w:kern w:val="0"/>
                <w:lang w:eastAsia="cs-CZ"/>
                <w14:ligatures w14:val="none"/>
              </w:rPr>
            </w:pPr>
            <w:r w:rsidRPr="00773477">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73477" w:rsidRDefault="00763C03" w:rsidP="00BC0CD9">
            <w:pPr>
              <w:spacing w:after="0" w:line="240" w:lineRule="auto"/>
              <w:rPr>
                <w:rFonts w:ascii="Calibri" w:eastAsia="Times New Roman" w:hAnsi="Calibri" w:cs="Calibri"/>
                <w:b/>
                <w:bCs/>
                <w:color w:val="000000"/>
                <w:kern w:val="0"/>
                <w:lang w:eastAsia="cs-CZ"/>
                <w14:ligatures w14:val="none"/>
              </w:rPr>
            </w:pPr>
            <w:r w:rsidRPr="00773477">
              <w:rPr>
                <w:rFonts w:ascii="Calibri" w:eastAsia="Times New Roman" w:hAnsi="Calibri" w:cs="Calibri"/>
                <w:b/>
                <w:bCs/>
                <w:color w:val="000000"/>
                <w:kern w:val="0"/>
                <w:lang w:eastAsia="cs-CZ"/>
                <w14:ligatures w14:val="none"/>
              </w:rPr>
              <w:t>Celkem včetně DPH</w:t>
            </w:r>
          </w:p>
        </w:tc>
      </w:tr>
      <w:tr w:rsidR="00763C03" w:rsidRPr="00773477"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773477" w:rsidRDefault="00763C03" w:rsidP="00BC0CD9">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34854495"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snapToGrid w:val="0"/>
                <w:color w:val="000000"/>
                <w:kern w:val="0"/>
                <w:lang w:eastAsia="cs-CZ"/>
                <w14:ligatures w14:val="none"/>
              </w:rPr>
              <w:t xml:space="preserve">   817 850,-</w:t>
            </w:r>
            <w:r w:rsidR="00763C03" w:rsidRPr="00773477">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6710B83C"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snapToGrid w:val="0"/>
                <w:color w:val="000000"/>
                <w:kern w:val="0"/>
                <w:lang w:eastAsia="cs-CZ"/>
                <w14:ligatures w14:val="none"/>
              </w:rPr>
              <w:t xml:space="preserve">   989 598,50</w:t>
            </w:r>
            <w:r w:rsidR="00763C03" w:rsidRPr="00773477">
              <w:rPr>
                <w:rFonts w:ascii="Arial" w:eastAsia="Times New Roman" w:hAnsi="Arial" w:cs="Arial"/>
                <w:snapToGrid w:val="0"/>
                <w:color w:val="000000"/>
                <w:kern w:val="0"/>
                <w:lang w:eastAsia="cs-CZ"/>
                <w14:ligatures w14:val="none"/>
              </w:rPr>
              <w:t xml:space="preserve"> Kč</w:t>
            </w:r>
          </w:p>
        </w:tc>
      </w:tr>
      <w:tr w:rsidR="00763C03" w:rsidRPr="00773477"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773477" w:rsidRDefault="00763C03" w:rsidP="00BC0CD9">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44115306"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   814 375,-</w:t>
            </w:r>
            <w:r w:rsidR="00763C03" w:rsidRPr="00773477">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4D86E914"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   985 393,75</w:t>
            </w:r>
            <w:r w:rsidR="00763C03" w:rsidRPr="00773477">
              <w:rPr>
                <w:rFonts w:ascii="Arial" w:eastAsia="Times New Roman" w:hAnsi="Arial" w:cs="Arial"/>
                <w:color w:val="000000"/>
                <w:kern w:val="0"/>
                <w:lang w:eastAsia="cs-CZ"/>
                <w14:ligatures w14:val="none"/>
              </w:rPr>
              <w:t xml:space="preserve"> Kč</w:t>
            </w:r>
          </w:p>
        </w:tc>
      </w:tr>
      <w:tr w:rsidR="00763C03" w:rsidRPr="00773477"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773477" w:rsidRDefault="00763C03" w:rsidP="00BC0CD9">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1F49E182"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   1</w:t>
            </w:r>
            <w:r w:rsidR="00B159C0">
              <w:rPr>
                <w:rFonts w:ascii="Arial" w:eastAsia="Times New Roman" w:hAnsi="Arial" w:cs="Arial"/>
                <w:color w:val="000000"/>
                <w:kern w:val="0"/>
                <w:lang w:eastAsia="cs-CZ"/>
                <w14:ligatures w14:val="none"/>
              </w:rPr>
              <w:t>23 500</w:t>
            </w:r>
            <w:r w:rsidRPr="00773477">
              <w:rPr>
                <w:rFonts w:ascii="Arial" w:eastAsia="Times New Roman" w:hAnsi="Arial" w:cs="Arial"/>
                <w:color w:val="000000"/>
                <w:kern w:val="0"/>
                <w:lang w:eastAsia="cs-CZ"/>
                <w14:ligatures w14:val="none"/>
              </w:rPr>
              <w:t>,-</w:t>
            </w:r>
            <w:r w:rsidR="00763C03" w:rsidRPr="00773477">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32A05CB3" w:rsidR="00763C03" w:rsidRPr="00773477" w:rsidRDefault="00773477" w:rsidP="00B611B4">
            <w:pPr>
              <w:spacing w:after="0" w:line="240" w:lineRule="auto"/>
              <w:jc w:val="both"/>
              <w:rPr>
                <w:rFonts w:ascii="Arial" w:eastAsia="Times New Roman" w:hAnsi="Arial" w:cs="Arial"/>
                <w:color w:val="000000"/>
                <w:kern w:val="0"/>
                <w:lang w:eastAsia="cs-CZ"/>
                <w14:ligatures w14:val="none"/>
              </w:rPr>
            </w:pPr>
            <w:r w:rsidRPr="00773477">
              <w:rPr>
                <w:rFonts w:ascii="Arial" w:eastAsia="Times New Roman" w:hAnsi="Arial" w:cs="Arial"/>
                <w:color w:val="000000"/>
                <w:kern w:val="0"/>
                <w:lang w:eastAsia="cs-CZ"/>
                <w14:ligatures w14:val="none"/>
              </w:rPr>
              <w:t xml:space="preserve">   </w:t>
            </w:r>
            <w:r w:rsidR="00B159C0">
              <w:rPr>
                <w:rFonts w:ascii="Arial" w:eastAsia="Times New Roman" w:hAnsi="Arial" w:cs="Arial"/>
                <w:color w:val="000000"/>
                <w:kern w:val="0"/>
                <w:lang w:eastAsia="cs-CZ"/>
                <w14:ligatures w14:val="none"/>
              </w:rPr>
              <w:t>149 435</w:t>
            </w:r>
            <w:r w:rsidRPr="00773477">
              <w:rPr>
                <w:rFonts w:ascii="Arial" w:eastAsia="Times New Roman" w:hAnsi="Arial" w:cs="Arial"/>
                <w:color w:val="000000"/>
                <w:kern w:val="0"/>
                <w:lang w:eastAsia="cs-CZ"/>
                <w14:ligatures w14:val="none"/>
              </w:rPr>
              <w:t>,</w:t>
            </w:r>
            <w:r w:rsidR="00B159C0">
              <w:rPr>
                <w:rFonts w:ascii="Arial" w:eastAsia="Times New Roman" w:hAnsi="Arial" w:cs="Arial"/>
                <w:color w:val="000000"/>
                <w:kern w:val="0"/>
                <w:lang w:eastAsia="cs-CZ"/>
                <w14:ligatures w14:val="none"/>
              </w:rPr>
              <w:t>-</w:t>
            </w:r>
            <w:r w:rsidR="00763C03" w:rsidRPr="00773477">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773477" w:rsidRDefault="00763C03" w:rsidP="00BC0CD9">
            <w:pPr>
              <w:spacing w:after="0" w:line="240" w:lineRule="auto"/>
              <w:jc w:val="both"/>
              <w:rPr>
                <w:rFonts w:ascii="Arial" w:eastAsia="Times New Roman" w:hAnsi="Arial" w:cs="Arial"/>
                <w:b/>
                <w:bCs/>
                <w:color w:val="000000"/>
                <w:kern w:val="0"/>
                <w:lang w:eastAsia="cs-CZ"/>
                <w14:ligatures w14:val="none"/>
              </w:rPr>
            </w:pPr>
            <w:r w:rsidRPr="00773477">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08E95FF5" w:rsidR="00763C03" w:rsidRPr="00773477" w:rsidRDefault="00773477" w:rsidP="00B611B4">
            <w:pPr>
              <w:spacing w:after="0" w:line="240" w:lineRule="auto"/>
              <w:jc w:val="both"/>
              <w:rPr>
                <w:rFonts w:ascii="Arial" w:eastAsia="Times New Roman" w:hAnsi="Arial" w:cs="Arial"/>
                <w:b/>
                <w:bCs/>
                <w:color w:val="000000"/>
                <w:kern w:val="0"/>
                <w:lang w:eastAsia="cs-CZ"/>
                <w14:ligatures w14:val="none"/>
              </w:rPr>
            </w:pPr>
            <w:r w:rsidRPr="00773477">
              <w:rPr>
                <w:rFonts w:ascii="Arial" w:eastAsia="Times New Roman" w:hAnsi="Arial" w:cs="Arial"/>
                <w:b/>
                <w:bCs/>
                <w:color w:val="000000"/>
                <w:kern w:val="0"/>
                <w:lang w:eastAsia="cs-CZ"/>
                <w14:ligatures w14:val="none"/>
              </w:rPr>
              <w:t>1</w:t>
            </w:r>
            <w:r w:rsidR="00B159C0">
              <w:rPr>
                <w:rFonts w:ascii="Arial" w:eastAsia="Times New Roman" w:hAnsi="Arial" w:cs="Arial"/>
                <w:b/>
                <w:bCs/>
                <w:color w:val="000000"/>
                <w:kern w:val="0"/>
                <w:lang w:eastAsia="cs-CZ"/>
                <w14:ligatures w14:val="none"/>
              </w:rPr>
              <w:t> </w:t>
            </w:r>
            <w:r w:rsidRPr="00773477">
              <w:rPr>
                <w:rFonts w:ascii="Arial" w:eastAsia="Times New Roman" w:hAnsi="Arial" w:cs="Arial"/>
                <w:b/>
                <w:bCs/>
                <w:color w:val="000000"/>
                <w:kern w:val="0"/>
                <w:lang w:eastAsia="cs-CZ"/>
                <w14:ligatures w14:val="none"/>
              </w:rPr>
              <w:t>7</w:t>
            </w:r>
            <w:r w:rsidR="00B159C0">
              <w:rPr>
                <w:rFonts w:ascii="Arial" w:eastAsia="Times New Roman" w:hAnsi="Arial" w:cs="Arial"/>
                <w:b/>
                <w:bCs/>
                <w:color w:val="000000"/>
                <w:kern w:val="0"/>
                <w:lang w:eastAsia="cs-CZ"/>
                <w14:ligatures w14:val="none"/>
              </w:rPr>
              <w:t>55 725</w:t>
            </w:r>
            <w:r w:rsidRPr="00773477">
              <w:rPr>
                <w:rFonts w:ascii="Arial" w:eastAsia="Times New Roman" w:hAnsi="Arial" w:cs="Arial"/>
                <w:b/>
                <w:bCs/>
                <w:color w:val="000000"/>
                <w:kern w:val="0"/>
                <w:lang w:eastAsia="cs-CZ"/>
                <w14:ligatures w14:val="none"/>
              </w:rPr>
              <w:t>,-</w:t>
            </w:r>
            <w:r w:rsidR="00763C03" w:rsidRPr="00773477">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211DDF77" w:rsidR="00763C03" w:rsidRPr="00773477" w:rsidRDefault="00773477" w:rsidP="00B611B4">
            <w:pPr>
              <w:spacing w:after="0" w:line="240" w:lineRule="auto"/>
              <w:jc w:val="both"/>
              <w:rPr>
                <w:rFonts w:ascii="Arial" w:eastAsia="Times New Roman" w:hAnsi="Arial" w:cs="Arial"/>
                <w:b/>
                <w:bCs/>
                <w:color w:val="000000"/>
                <w:kern w:val="0"/>
                <w:lang w:eastAsia="cs-CZ"/>
                <w14:ligatures w14:val="none"/>
              </w:rPr>
            </w:pPr>
            <w:r w:rsidRPr="00773477">
              <w:rPr>
                <w:rFonts w:ascii="Arial" w:eastAsia="Times New Roman" w:hAnsi="Arial" w:cs="Arial"/>
                <w:b/>
                <w:bCs/>
                <w:color w:val="000000"/>
                <w:kern w:val="0"/>
                <w:lang w:eastAsia="cs-CZ"/>
                <w14:ligatures w14:val="none"/>
              </w:rPr>
              <w:t>2</w:t>
            </w:r>
            <w:r w:rsidR="00B159C0">
              <w:rPr>
                <w:rFonts w:ascii="Arial" w:eastAsia="Times New Roman" w:hAnsi="Arial" w:cs="Arial"/>
                <w:b/>
                <w:bCs/>
                <w:color w:val="000000"/>
                <w:kern w:val="0"/>
                <w:lang w:eastAsia="cs-CZ"/>
                <w14:ligatures w14:val="none"/>
              </w:rPr>
              <w:t> </w:t>
            </w:r>
            <w:r w:rsidRPr="00773477">
              <w:rPr>
                <w:rFonts w:ascii="Arial" w:eastAsia="Times New Roman" w:hAnsi="Arial" w:cs="Arial"/>
                <w:b/>
                <w:bCs/>
                <w:color w:val="000000"/>
                <w:kern w:val="0"/>
                <w:lang w:eastAsia="cs-CZ"/>
                <w14:ligatures w14:val="none"/>
              </w:rPr>
              <w:t>1</w:t>
            </w:r>
            <w:r w:rsidR="00B159C0">
              <w:rPr>
                <w:rFonts w:ascii="Arial" w:eastAsia="Times New Roman" w:hAnsi="Arial" w:cs="Arial"/>
                <w:b/>
                <w:bCs/>
                <w:color w:val="000000"/>
                <w:kern w:val="0"/>
                <w:lang w:eastAsia="cs-CZ"/>
                <w14:ligatures w14:val="none"/>
              </w:rPr>
              <w:t>24 427,25</w:t>
            </w:r>
            <w:r w:rsidR="00763C03" w:rsidRPr="00773477">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189C245"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DE2ABD">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74EF5F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A6697A">
        <w:rPr>
          <w:rFonts w:ascii="Arial" w:hAnsi="Arial" w:cs="Arial"/>
        </w:rPr>
        <w:t>Rychnov nad Kněžnou</w:t>
      </w:r>
      <w:r w:rsidR="00B47209">
        <w:rPr>
          <w:rFonts w:ascii="Arial" w:hAnsi="Arial" w:cs="Arial"/>
        </w:rPr>
        <w:t xml:space="preserve">, KPÚ pro </w:t>
      </w:r>
      <w:r w:rsidR="00A6697A">
        <w:rPr>
          <w:rFonts w:ascii="Arial" w:hAnsi="Arial" w:cs="Arial"/>
        </w:rPr>
        <w:t xml:space="preserve">Královéhradecký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w:t>
      </w:r>
      <w:r w:rsidR="00A67C90" w:rsidRPr="00C62699">
        <w:rPr>
          <w:rFonts w:ascii="Arial" w:hAnsi="Arial" w:cs="Arial"/>
          <w:szCs w:val="22"/>
        </w:rPr>
        <w:lastRenderedPageBreak/>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 xml:space="preserve">pozemkových </w:t>
      </w:r>
      <w:r w:rsidRPr="009C22D3">
        <w:rPr>
          <w:rFonts w:ascii="Arial" w:hAnsi="Arial" w:cs="Arial"/>
          <w:szCs w:val="22"/>
        </w:rPr>
        <w:lastRenderedPageBreak/>
        <w:t>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B81EAC">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B81EAC">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5B4C90BA" w14:textId="77777777" w:rsidR="00964ABF" w:rsidRPr="00964ABF" w:rsidRDefault="00964ABF" w:rsidP="00964ABF">
      <w:pPr>
        <w:pStyle w:val="Level2"/>
        <w:tabs>
          <w:tab w:val="clear" w:pos="680"/>
          <w:tab w:val="clear" w:pos="1106"/>
        </w:tabs>
        <w:spacing w:line="240" w:lineRule="auto"/>
        <w:ind w:left="567" w:hanging="567"/>
        <w:jc w:val="both"/>
        <w:rPr>
          <w:rFonts w:ascii="Arial" w:hAnsi="Arial" w:cs="Arial"/>
          <w:b/>
          <w:bCs/>
          <w:i/>
          <w:iCs/>
          <w:sz w:val="28"/>
        </w:rPr>
      </w:pPr>
      <w:bookmarkStart w:id="38" w:name="_Ref50747173"/>
      <w:bookmarkStart w:id="39" w:name="_Hlk63750513"/>
      <w:r w:rsidRPr="00964ABF">
        <w:rPr>
          <w:rStyle w:val="cf01"/>
          <w:rFonts w:ascii="Arial" w:hAnsi="Arial" w:cs="Arial"/>
          <w:b/>
          <w:bCs/>
          <w:i w:val="0"/>
          <w:iCs w:val="0"/>
          <w:sz w:val="22"/>
          <w:szCs w:val="22"/>
        </w:rPr>
        <w:t>NENÍ PŘEDMĚTEM TÉTO SMLOUVY</w:t>
      </w:r>
    </w:p>
    <w:p w14:paraId="79CD6037" w14:textId="283F2B4C" w:rsidR="0008597D" w:rsidRPr="009060BB" w:rsidRDefault="008B1338" w:rsidP="00964ABF">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Pr="4CFF60DB">
        <w:rPr>
          <w:rFonts w:ascii="Arial" w:hAnsi="Arial" w:cs="Arial"/>
        </w:rPr>
        <w:t xml:space="preserve"> hodin práce. Splnění této povinnosti </w:t>
      </w:r>
      <w:proofErr w:type="gramStart"/>
      <w:r w:rsidRPr="4CFF60DB">
        <w:rPr>
          <w:rFonts w:ascii="Arial" w:hAnsi="Arial" w:cs="Arial"/>
        </w:rPr>
        <w:t>doloží</w:t>
      </w:r>
      <w:proofErr w:type="gramEnd"/>
      <w:r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206210D1" w14:textId="77777777" w:rsidR="00964ABF" w:rsidRPr="00964ABF" w:rsidRDefault="00964ABF" w:rsidP="00964ABF">
      <w:pPr>
        <w:pStyle w:val="Level2"/>
        <w:tabs>
          <w:tab w:val="clear" w:pos="680"/>
          <w:tab w:val="clear" w:pos="1106"/>
        </w:tabs>
        <w:spacing w:line="240" w:lineRule="auto"/>
        <w:ind w:left="567" w:hanging="567"/>
        <w:jc w:val="both"/>
        <w:rPr>
          <w:rFonts w:ascii="Arial" w:hAnsi="Arial" w:cs="Arial"/>
          <w:b/>
          <w:bCs/>
          <w:i/>
          <w:iCs/>
          <w:sz w:val="28"/>
        </w:rPr>
      </w:pPr>
      <w:bookmarkStart w:id="41" w:name="_Hlk64869278"/>
      <w:bookmarkStart w:id="42" w:name="_Ref62484165"/>
      <w:bookmarkStart w:id="43" w:name="_Ref61943901"/>
      <w:bookmarkStart w:id="44" w:name="_Ref62484289"/>
      <w:r w:rsidRPr="00964ABF">
        <w:rPr>
          <w:rStyle w:val="cf01"/>
          <w:rFonts w:ascii="Arial" w:hAnsi="Arial" w:cs="Arial"/>
          <w:b/>
          <w:bCs/>
          <w:i w:val="0"/>
          <w:iCs w:val="0"/>
          <w:sz w:val="22"/>
          <w:szCs w:val="22"/>
        </w:rPr>
        <w:t>NENÍ PŘEDMĚTEM TÉTO SMLOUVY</w:t>
      </w:r>
    </w:p>
    <w:p w14:paraId="48C6D3CE" w14:textId="6CF2BE8F" w:rsidR="00B022EF" w:rsidRPr="009060BB" w:rsidRDefault="00B022EF" w:rsidP="00964ABF">
      <w:pPr>
        <w:pStyle w:val="Level2"/>
        <w:numPr>
          <w:ilvl w:val="0"/>
          <w:numId w:val="0"/>
        </w:numPr>
        <w:spacing w:before="120" w:after="120"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w:t>
      </w:r>
      <w:proofErr w:type="gramStart"/>
      <w:r w:rsidRPr="4CFF60DB">
        <w:rPr>
          <w:rFonts w:ascii="Arial" w:eastAsia="Calibri" w:hAnsi="Arial" w:cs="Arial"/>
        </w:rPr>
        <w:t>doloží</w:t>
      </w:r>
      <w:proofErr w:type="gramEnd"/>
      <w:r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B81EAC">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B81EAC">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B81EAC">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B81EAC">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B81EAC">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B81EAC">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B81EAC">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B81EAC">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38658945" w14:textId="1D2B7AAB" w:rsidR="00964ABF" w:rsidRPr="00964ABF" w:rsidRDefault="00964ABF" w:rsidP="00DB56FF">
      <w:pPr>
        <w:pStyle w:val="Level3"/>
        <w:tabs>
          <w:tab w:val="clear" w:pos="2041"/>
        </w:tabs>
        <w:spacing w:before="120" w:after="120" w:line="240" w:lineRule="auto"/>
        <w:ind w:left="1418"/>
        <w:jc w:val="both"/>
        <w:rPr>
          <w:rFonts w:ascii="Arial" w:hAnsi="Arial" w:cs="Arial"/>
          <w:b/>
          <w:bCs/>
          <w:szCs w:val="22"/>
        </w:rPr>
      </w:pPr>
      <w:bookmarkStart w:id="59" w:name="_Ref64278780"/>
      <w:bookmarkStart w:id="60" w:name="_Ref51578703"/>
      <w:bookmarkStart w:id="61" w:name="_Ref52043347"/>
      <w:r w:rsidRPr="00964ABF">
        <w:rPr>
          <w:rFonts w:ascii="Arial" w:hAnsi="Arial" w:cs="Arial"/>
          <w:b/>
          <w:bCs/>
          <w:szCs w:val="22"/>
        </w:rPr>
        <w:t>NENÍ PŘEDMĚTEM TÉTO SMLOUVY</w:t>
      </w:r>
    </w:p>
    <w:p w14:paraId="0DC49B7B" w14:textId="536DDA89" w:rsidR="006B518C" w:rsidRPr="00764100" w:rsidRDefault="006B518C" w:rsidP="00964ABF">
      <w:pPr>
        <w:pStyle w:val="Level3"/>
        <w:numPr>
          <w:ilvl w:val="0"/>
          <w:numId w:val="0"/>
        </w:numPr>
        <w:spacing w:before="120" w:after="120" w:line="240" w:lineRule="auto"/>
        <w:ind w:left="1418"/>
        <w:jc w:val="both"/>
        <w:rPr>
          <w:rFonts w:ascii="Arial" w:hAnsi="Arial" w:cs="Arial"/>
          <w:szCs w:val="22"/>
        </w:rPr>
      </w:pPr>
      <w:proofErr w:type="spellStart"/>
      <w:r w:rsidRPr="00764100">
        <w:rPr>
          <w:rFonts w:ascii="Arial" w:hAnsi="Arial" w:cs="Arial"/>
          <w:szCs w:val="22"/>
        </w:rPr>
        <w:t>Vektorizace</w:t>
      </w:r>
      <w:proofErr w:type="spellEnd"/>
      <w:r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lastRenderedPageBreak/>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B81EAC">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B81EAC">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B81EAC">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B81EAC">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B81EAC">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B81EAC">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B81EAC">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C387618" w14:textId="0B5E538F" w:rsidR="00CA5275" w:rsidRPr="00764100" w:rsidRDefault="00F821DF" w:rsidP="00CA5275">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B81EAC">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B81EAC">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B81EAC">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B81EAC">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B81EA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B81EAC">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B81EAC">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B81EAC">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 xml:space="preserve">územním plánem řešeného území. Součástí návrhu PSZ bude </w:t>
      </w:r>
      <w:r w:rsidRPr="00764100">
        <w:rPr>
          <w:rFonts w:ascii="Arial" w:hAnsi="Arial" w:cs="Arial"/>
        </w:rPr>
        <w:lastRenderedPageBreak/>
        <w:t>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B81EA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B81EA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B81EAC">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B81EAC">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B81EAC">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30377D81" w14:textId="5E609546" w:rsidR="00964ABF" w:rsidRPr="00964ABF" w:rsidRDefault="00964ABF" w:rsidP="00B81EAC">
      <w:pPr>
        <w:pStyle w:val="Level5"/>
        <w:numPr>
          <w:ilvl w:val="0"/>
          <w:numId w:val="28"/>
        </w:numPr>
        <w:ind w:left="3119" w:hanging="992"/>
        <w:rPr>
          <w:rFonts w:ascii="Arial" w:hAnsi="Arial" w:cs="Arial"/>
          <w:b/>
          <w:bCs/>
          <w:szCs w:val="22"/>
        </w:rPr>
      </w:pPr>
      <w:bookmarkStart w:id="80" w:name="_Ref67496875"/>
      <w:bookmarkStart w:id="81" w:name="_Hlk53997352"/>
      <w:r w:rsidRPr="00964ABF">
        <w:rPr>
          <w:rFonts w:ascii="Arial" w:hAnsi="Arial" w:cs="Arial"/>
          <w:b/>
          <w:bCs/>
          <w:szCs w:val="22"/>
        </w:rPr>
        <w:t>NENÍ PŘEDMĚTEM TÉTO SMLOUVY</w:t>
      </w:r>
    </w:p>
    <w:p w14:paraId="46842F0C" w14:textId="280DB077" w:rsidR="00B9128B" w:rsidRPr="00764100" w:rsidRDefault="00B9128B" w:rsidP="00964ABF">
      <w:pPr>
        <w:pStyle w:val="Level5"/>
        <w:numPr>
          <w:ilvl w:val="0"/>
          <w:numId w:val="0"/>
        </w:numPr>
        <w:ind w:left="3119"/>
        <w:rPr>
          <w:rFonts w:ascii="Arial" w:hAnsi="Arial" w:cs="Arial"/>
          <w:szCs w:val="22"/>
        </w:rPr>
      </w:pPr>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w:t>
      </w:r>
      <w:r w:rsidRPr="00764100">
        <w:rPr>
          <w:rFonts w:ascii="Arial" w:hAnsi="Arial" w:cs="Arial"/>
          <w:szCs w:val="22"/>
        </w:rPr>
        <w:lastRenderedPageBreak/>
        <w:t xml:space="preserve">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B81EAC">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B81EAC">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w:t>
      </w:r>
      <w:r w:rsidR="00F10B88" w:rsidRPr="00AB19C8">
        <w:rPr>
          <w:rFonts w:ascii="Arial" w:hAnsi="Arial" w:cs="Arial"/>
        </w:rPr>
        <w:lastRenderedPageBreak/>
        <w:t>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B81EAC">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B81EAC">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B81EAC">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Default="00B9128B" w:rsidP="00B81EAC">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ED2C3E5" w14:textId="77777777" w:rsidR="00964ABF" w:rsidRPr="00764100" w:rsidRDefault="00964ABF" w:rsidP="00964ABF">
      <w:pPr>
        <w:pStyle w:val="Claneka"/>
        <w:keepLines w:val="0"/>
        <w:widowControl/>
        <w:spacing w:before="120" w:after="120" w:line="240" w:lineRule="auto"/>
        <w:ind w:left="1985"/>
        <w:jc w:val="both"/>
        <w:rPr>
          <w:rFonts w:ascii="Arial" w:hAnsi="Arial" w:cs="Arial"/>
        </w:rPr>
      </w:pP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Vyhotovení podkladů potřebných pro zavedení výsledků pozemkových úprav do katastru nemovitostí. Dokumentace dle předchozí věty bude obsahovat náležitosti </w:t>
      </w:r>
      <w:r w:rsidRPr="00764100">
        <w:rPr>
          <w:rFonts w:ascii="Arial" w:hAnsi="Arial" w:cs="Arial"/>
          <w:szCs w:val="22"/>
        </w:rPr>
        <w:lastRenderedPageBreak/>
        <w:t>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79E2E29E"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CA5275">
        <w:rPr>
          <w:rFonts w:ascii="Arial" w:hAnsi="Arial" w:cs="Arial"/>
          <w:szCs w:val="22"/>
        </w:rPr>
        <w:t>1 580 152,50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w:t>
      </w:r>
      <w:r w:rsidRPr="00764100">
        <w:rPr>
          <w:rFonts w:ascii="Arial" w:hAnsi="Arial" w:cs="Arial"/>
          <w:szCs w:val="22"/>
        </w:rPr>
        <w:lastRenderedPageBreak/>
        <w:t xml:space="preserve">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39C66779"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xml:space="preserve">, při kterých se ověřuje splnění podmínek či vlastností výstupu </w:t>
      </w:r>
      <w:r w:rsidR="00051DEB" w:rsidRPr="00C62699">
        <w:rPr>
          <w:rFonts w:ascii="Arial" w:hAnsi="Arial" w:cs="Arial"/>
          <w:szCs w:val="22"/>
        </w:rPr>
        <w:lastRenderedPageBreak/>
        <w:t>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DE2ABD">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9EC53B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64ABF">
        <w:rPr>
          <w:rFonts w:ascii="Arial" w:hAnsi="Arial" w:cs="Arial"/>
          <w:szCs w:val="22"/>
        </w:rPr>
        <w:t>Rychnov nad Kněžnou</w:t>
      </w:r>
      <w:r w:rsidR="00127C34" w:rsidRPr="00C62699">
        <w:rPr>
          <w:rFonts w:ascii="Arial" w:hAnsi="Arial" w:cs="Arial"/>
          <w:szCs w:val="22"/>
        </w:rPr>
        <w:t xml:space="preserve">, adresa </w:t>
      </w:r>
      <w:r w:rsidR="00964ABF">
        <w:rPr>
          <w:rFonts w:ascii="Arial" w:hAnsi="Arial" w:cs="Arial"/>
          <w:szCs w:val="22"/>
        </w:rPr>
        <w:t>Jiráskova 1320, 516 01 Rychnov nad Kněžnou</w:t>
      </w:r>
      <w:r w:rsidR="002B735B" w:rsidRPr="00C6269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w:t>
      </w:r>
      <w:r w:rsidRPr="00ED6435">
        <w:rPr>
          <w:rFonts w:ascii="Arial" w:hAnsi="Arial" w:cs="Arial"/>
          <w:szCs w:val="22"/>
        </w:rPr>
        <w:lastRenderedPageBreak/>
        <w:t>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B81EAC">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B81EAC">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81EAC">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B81EAC">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81EAC">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81EAC">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81EAC">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B81EAC">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81EAC">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81EAC">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Důvěrné informace nezahrnují: </w:t>
      </w:r>
    </w:p>
    <w:p w14:paraId="74E8F21F" w14:textId="77777777" w:rsidR="00055348" w:rsidRPr="00ED6435" w:rsidRDefault="00055348" w:rsidP="00B81EAC">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B81EAC">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84E4165"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CB5D64">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B81EAC">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81EAC">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lastRenderedPageBreak/>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B81EAC">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B81EAC">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B81EAC">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B81EAC">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B81EAC">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B81EAC">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B81EAC">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B81EAC">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B81EAC">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lastRenderedPageBreak/>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B81EAC">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B81EAC">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B81EAC">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B81EAC">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B81EAC">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B81EAC">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B81EAC">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 xml:space="preserve">jako průměr </w:t>
      </w:r>
      <w:r w:rsidRPr="009B4919">
        <w:rPr>
          <w:rFonts w:ascii="Arial" w:hAnsi="Arial" w:cs="Arial"/>
          <w:szCs w:val="22"/>
        </w:rPr>
        <w:lastRenderedPageBreak/>
        <w:t>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B81EAC">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B81EAC">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332846FA"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424000">
        <w:rPr>
          <w:rFonts w:ascii="Arial" w:hAnsi="Arial" w:cs="Arial"/>
          <w:szCs w:val="22"/>
        </w:rPr>
        <w:t>15</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B81EAC">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B81EAC">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B81EAC">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B81EAC">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lastRenderedPageBreak/>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B81EAC">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B81EAC">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B81EAC">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81EAC">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81EAC">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81EAC">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81EAC">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81EAC">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81EAC">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lastRenderedPageBreak/>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B81EAC">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B81EAC">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B81EAC">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81EAC">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B81EAC">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81EAC">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B81EAC">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B81EAC">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 xml:space="preserve">340/2015 Sb., o zvláštních podmínkách účinnosti některých smluv, uveřejňování </w:t>
      </w:r>
      <w:r w:rsidRPr="5784E4A4">
        <w:rPr>
          <w:rFonts w:ascii="Arial" w:hAnsi="Arial" w:cs="Arial"/>
        </w:rPr>
        <w:lastRenderedPageBreak/>
        <w:t>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51C9558E" w14:textId="77777777" w:rsidR="00424000" w:rsidRPr="003C4299" w:rsidRDefault="00424000" w:rsidP="00424000">
      <w:pPr>
        <w:pStyle w:val="Level2"/>
        <w:numPr>
          <w:ilvl w:val="0"/>
          <w:numId w:val="0"/>
        </w:numPr>
        <w:spacing w:before="120" w:after="120" w:line="240" w:lineRule="auto"/>
        <w:ind w:left="567"/>
        <w:jc w:val="both"/>
        <w:rPr>
          <w:rFonts w:ascii="Arial" w:hAnsi="Arial" w:cs="Arial"/>
          <w:szCs w:val="22"/>
        </w:rPr>
      </w:pP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861134" w:rsidRDefault="00321220" w:rsidP="00B81EAC">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57F3C556" w14:textId="77777777" w:rsidR="00861134" w:rsidRPr="003C4299" w:rsidRDefault="00861134" w:rsidP="00861134">
      <w:pPr>
        <w:pStyle w:val="Claneka"/>
        <w:keepLines w:val="0"/>
        <w:widowControl/>
        <w:spacing w:before="120" w:after="120" w:line="240" w:lineRule="auto"/>
        <w:ind w:left="927"/>
        <w:jc w:val="both"/>
        <w:rPr>
          <w:rFonts w:ascii="Arial" w:hAnsi="Arial" w:cs="Arial"/>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18642DA2" w14:textId="77777777" w:rsidR="00933492" w:rsidRPr="00ED6435" w:rsidRDefault="00933492" w:rsidP="00933492">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Pr>
          <w:rFonts w:ascii="Arial" w:eastAsia="Times New Roman" w:hAnsi="Arial" w:cs="Arial"/>
          <w:b/>
        </w:rPr>
        <w:t>GEOVAP, spol. s r.o.</w:t>
      </w:r>
    </w:p>
    <w:p w14:paraId="5637653C" w14:textId="77777777" w:rsidR="00933492" w:rsidRPr="00ED6435" w:rsidRDefault="00933492" w:rsidP="009334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Pardubice</w:t>
      </w:r>
    </w:p>
    <w:p w14:paraId="26339048" w14:textId="77777777" w:rsidR="00933492" w:rsidRPr="00ED6435" w:rsidRDefault="00933492" w:rsidP="00933492">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Pr="0000219E">
        <w:rPr>
          <w:rFonts w:ascii="Arial" w:eastAsia="Times New Roman" w:hAnsi="Arial" w:cs="Arial"/>
          <w:bCs/>
          <w:i/>
          <w:iCs/>
        </w:rPr>
        <w:t>dle elektronického podpisu</w:t>
      </w:r>
    </w:p>
    <w:p w14:paraId="2332D9B3" w14:textId="48979FED" w:rsidR="00933492" w:rsidRPr="00861134" w:rsidRDefault="00861134" w:rsidP="00861134">
      <w:pPr>
        <w:tabs>
          <w:tab w:val="left" w:pos="709"/>
          <w:tab w:val="left" w:pos="5670"/>
        </w:tabs>
        <w:spacing w:before="120" w:after="120" w:line="240" w:lineRule="auto"/>
        <w:rPr>
          <w:rFonts w:ascii="Arial" w:eastAsia="Times New Roman" w:hAnsi="Arial" w:cs="Arial"/>
          <w:bCs/>
          <w:i/>
          <w:iCs/>
        </w:rPr>
      </w:pPr>
      <w:r>
        <w:rPr>
          <w:rFonts w:ascii="Arial" w:eastAsia="Times New Roman" w:hAnsi="Arial" w:cs="Arial"/>
          <w:bCs/>
        </w:rPr>
        <w:tab/>
      </w:r>
      <w:r w:rsidRPr="00861134">
        <w:rPr>
          <w:rFonts w:ascii="Arial" w:eastAsia="Times New Roman" w:hAnsi="Arial" w:cs="Arial"/>
          <w:bCs/>
          <w:i/>
          <w:iCs/>
        </w:rPr>
        <w:t>12.9.2025</w:t>
      </w:r>
      <w:r w:rsidRPr="00861134">
        <w:rPr>
          <w:rFonts w:ascii="Arial" w:eastAsia="Times New Roman" w:hAnsi="Arial" w:cs="Arial"/>
          <w:bCs/>
          <w:i/>
          <w:iCs/>
        </w:rPr>
        <w:tab/>
      </w:r>
      <w:r w:rsidRPr="00861134">
        <w:rPr>
          <w:rFonts w:ascii="Arial" w:eastAsia="Times New Roman" w:hAnsi="Arial" w:cs="Arial"/>
          <w:bCs/>
          <w:i/>
          <w:iCs/>
        </w:rPr>
        <w:tab/>
      </w:r>
      <w:r w:rsidRPr="00861134">
        <w:rPr>
          <w:rFonts w:ascii="Arial" w:eastAsia="Times New Roman" w:hAnsi="Arial" w:cs="Arial"/>
          <w:bCs/>
          <w:i/>
          <w:iCs/>
        </w:rPr>
        <w:tab/>
        <w:t>12.9.2025</w:t>
      </w:r>
    </w:p>
    <w:p w14:paraId="3C105110" w14:textId="77777777" w:rsidR="00861134" w:rsidRDefault="00861134" w:rsidP="00933492">
      <w:pPr>
        <w:spacing w:before="120" w:after="120" w:line="240" w:lineRule="auto"/>
        <w:jc w:val="both"/>
        <w:rPr>
          <w:rStyle w:val="cf01"/>
          <w:rFonts w:ascii="Arial" w:hAnsi="Arial" w:cs="Arial"/>
          <w:sz w:val="22"/>
          <w:szCs w:val="22"/>
        </w:rPr>
      </w:pPr>
    </w:p>
    <w:p w14:paraId="70D65CB3" w14:textId="7BDF2EB8" w:rsidR="00933492" w:rsidRPr="00C51B88" w:rsidRDefault="00933492" w:rsidP="00933492">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002114AF" w:rsidRPr="00C51B88">
        <w:rPr>
          <w:rStyle w:val="cf01"/>
          <w:rFonts w:ascii="Arial" w:hAnsi="Arial" w:cs="Arial"/>
          <w:sz w:val="22"/>
          <w:szCs w:val="22"/>
        </w:rPr>
        <w:t>„elektronicky podepsáno“</w:t>
      </w:r>
    </w:p>
    <w:p w14:paraId="2DF7901B" w14:textId="77777777" w:rsidR="00933492" w:rsidRPr="00ED6435" w:rsidRDefault="00933492" w:rsidP="00933492">
      <w:pPr>
        <w:tabs>
          <w:tab w:val="left" w:pos="567"/>
          <w:tab w:val="left" w:pos="5670"/>
        </w:tabs>
        <w:spacing w:before="120" w:after="120" w:line="240" w:lineRule="auto"/>
        <w:rPr>
          <w:rFonts w:ascii="Arial" w:eastAsia="Times New Roman" w:hAnsi="Arial" w:cs="Arial"/>
          <w:bCs/>
        </w:rPr>
      </w:pPr>
    </w:p>
    <w:p w14:paraId="0D6033B4" w14:textId="77777777" w:rsidR="00933492" w:rsidRPr="00ED6435" w:rsidRDefault="00933492" w:rsidP="00933492">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3EAC3657" w14:textId="77777777" w:rsidR="00933492" w:rsidRDefault="00933492" w:rsidP="009334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Pr>
          <w:rFonts w:ascii="Arial" w:eastAsia="Times New Roman" w:hAnsi="Arial" w:cs="Arial"/>
          <w:bCs/>
          <w:lang w:eastAsia="cs-CZ"/>
        </w:rPr>
        <w:t xml:space="preserve">Ing. Pavel </w:t>
      </w:r>
      <w:proofErr w:type="spellStart"/>
      <w:r>
        <w:rPr>
          <w:rFonts w:ascii="Arial" w:eastAsia="Times New Roman" w:hAnsi="Arial" w:cs="Arial"/>
          <w:bCs/>
          <w:lang w:eastAsia="cs-CZ"/>
        </w:rPr>
        <w:t>Cimpl</w:t>
      </w:r>
      <w:proofErr w:type="spellEnd"/>
    </w:p>
    <w:p w14:paraId="6FAD790D" w14:textId="77777777" w:rsidR="00933492" w:rsidRPr="00ED6435" w:rsidRDefault="00933492" w:rsidP="009334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306B9D20" w14:textId="3DE98543" w:rsidR="001231F2" w:rsidRPr="00ED6435" w:rsidRDefault="001231F2" w:rsidP="00424000">
      <w:pPr>
        <w:spacing w:before="120" w:after="120" w:line="240" w:lineRule="auto"/>
        <w:rPr>
          <w:rFonts w:ascii="Arial" w:hAnsi="Arial" w:cs="Arial"/>
          <w:b/>
          <w:i/>
          <w:iCs/>
          <w:caps/>
        </w:rPr>
      </w:pPr>
    </w:p>
    <w:sectPr w:rsidR="001231F2" w:rsidRPr="00ED6435" w:rsidSect="00CA5275">
      <w:headerReference w:type="default" r:id="rId14"/>
      <w:footerReference w:type="default" r:id="rId15"/>
      <w:headerReference w:type="first" r:id="rId16"/>
      <w:pgSz w:w="11907" w:h="16839" w:code="9"/>
      <w:pgMar w:top="1134" w:right="1077" w:bottom="1135" w:left="1077" w:header="426"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403B63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5B78E4">
      <w:rPr>
        <w:szCs w:val="16"/>
      </w:rPr>
      <w:t xml:space="preserve"> Nová Ves v Orlických horách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A69288A"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CB771B" w:rsidRPr="00CB771B">
      <w:rPr>
        <w:rFonts w:cs="Arial"/>
        <w:szCs w:val="16"/>
      </w:rPr>
      <w:t>717-2025-514204</w:t>
    </w:r>
  </w:p>
  <w:p w14:paraId="2A1D6DC0" w14:textId="3743179C" w:rsidR="00F62E61" w:rsidRDefault="00F62E61" w:rsidP="00CB771B">
    <w:pPr>
      <w:pStyle w:val="Zhlav"/>
      <w:pBdr>
        <w:bottom w:val="single" w:sz="6" w:space="1" w:color="auto"/>
      </w:pBdr>
      <w:tabs>
        <w:tab w:val="clear" w:pos="4703"/>
        <w:tab w:val="clear" w:pos="9406"/>
        <w:tab w:val="left" w:pos="4536"/>
        <w:tab w:val="left" w:pos="4962"/>
      </w:tabs>
      <w:spacing w:after="0" w:line="240" w:lineRule="auto"/>
      <w:jc w:val="both"/>
      <w:rPr>
        <w:rFonts w:cs="Arial"/>
        <w:szCs w:val="16"/>
        <w:lang w:val="fr-FR"/>
      </w:rPr>
    </w:pPr>
    <w:r>
      <w:rPr>
        <w:rFonts w:cs="Arial"/>
        <w:szCs w:val="16"/>
        <w:lang w:val="fr-FR"/>
      </w:rPr>
      <w:tab/>
    </w:r>
    <w:r w:rsidR="00CB771B">
      <w:rPr>
        <w:rFonts w:cs="Arial"/>
        <w:szCs w:val="16"/>
        <w:lang w:val="fr-FR"/>
      </w:rPr>
      <w:tab/>
    </w:r>
    <w:r>
      <w:rPr>
        <w:rFonts w:cs="Arial"/>
        <w:szCs w:val="16"/>
        <w:lang w:val="fr-FR"/>
      </w:rPr>
      <w:t>UID :</w:t>
    </w:r>
    <w:r w:rsidR="00CB771B">
      <w:rPr>
        <w:rFonts w:cs="Arial"/>
        <w:szCs w:val="16"/>
        <w:lang w:val="fr-FR"/>
      </w:rPr>
      <w:t xml:space="preserve"> </w:t>
    </w:r>
    <w:r w:rsidR="00CB771B" w:rsidRPr="00CB771B">
      <w:rPr>
        <w:rFonts w:cs="Arial"/>
        <w:szCs w:val="16"/>
        <w:lang w:val="fr-FR"/>
      </w:rPr>
      <w:t>spudms00000015933492</w:t>
    </w:r>
    <w:r w:rsidR="00CB771B">
      <w:rPr>
        <w:rFonts w:cs="Arial"/>
        <w:szCs w:val="16"/>
        <w:lang w:val="fr-FR"/>
      </w:rPr>
      <w:tab/>
    </w:r>
    <w:r w:rsidR="00043079">
      <w:rPr>
        <w:rFonts w:cs="Arial"/>
        <w:szCs w:val="16"/>
        <w:lang w:val="fr-FR"/>
      </w:rPr>
      <w:tab/>
    </w:r>
    <w:r w:rsidR="00043079">
      <w:rPr>
        <w:rFonts w:cs="Arial"/>
        <w:szCs w:val="16"/>
        <w:lang w:val="fr-FR"/>
      </w:rPr>
      <w:tab/>
    </w:r>
  </w:p>
  <w:p w14:paraId="5EB20BA7" w14:textId="430D984F"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D610F6">
      <w:rPr>
        <w:rFonts w:cs="Arial"/>
        <w:szCs w:val="16"/>
        <w:lang w:val="fr-FR"/>
      </w:rPr>
      <w:t xml:space="preserve"> PU-2025-009</w:t>
    </w:r>
    <w:r w:rsidR="00043079" w:rsidRPr="001D4BED">
      <w:rPr>
        <w:rFonts w:cs="Arial"/>
        <w:szCs w:val="16"/>
        <w:lang w:val="fr-FR"/>
      </w:rPr>
      <w:tab/>
    </w:r>
  </w:p>
  <w:p w14:paraId="6F75F815" w14:textId="28BDE44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44205A">
      <w:rPr>
        <w:rFonts w:cs="Arial"/>
        <w:szCs w:val="16"/>
        <w:lang w:val="fr-FR"/>
      </w:rPr>
      <w:t xml:space="preserve"> Nová Ves v Or</w:t>
    </w:r>
    <w:r w:rsidR="008E6893">
      <w:rPr>
        <w:rFonts w:cs="Arial"/>
        <w:szCs w:val="16"/>
        <w:lang w:val="fr-FR"/>
      </w:rPr>
      <w:t>l</w:t>
    </w:r>
    <w:r w:rsidR="0044205A">
      <w:rPr>
        <w:rFonts w:cs="Arial"/>
        <w:szCs w:val="16"/>
        <w:lang w:val="fr-FR"/>
      </w:rPr>
      <w:t>ických horách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63D0"/>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85"/>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9C5"/>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D55"/>
    <w:rsid w:val="001A2E31"/>
    <w:rsid w:val="001A37B9"/>
    <w:rsid w:val="001A48F2"/>
    <w:rsid w:val="001A49E4"/>
    <w:rsid w:val="001A4D2A"/>
    <w:rsid w:val="001A5486"/>
    <w:rsid w:val="001A668C"/>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4AF"/>
    <w:rsid w:val="00211561"/>
    <w:rsid w:val="0021157D"/>
    <w:rsid w:val="002126E2"/>
    <w:rsid w:val="0021275B"/>
    <w:rsid w:val="00213868"/>
    <w:rsid w:val="00213F86"/>
    <w:rsid w:val="002146CA"/>
    <w:rsid w:val="00214D25"/>
    <w:rsid w:val="00214ED4"/>
    <w:rsid w:val="00214FB3"/>
    <w:rsid w:val="00215588"/>
    <w:rsid w:val="002164D5"/>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4726E"/>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10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61B"/>
    <w:rsid w:val="004158D8"/>
    <w:rsid w:val="0041764F"/>
    <w:rsid w:val="00417734"/>
    <w:rsid w:val="00417838"/>
    <w:rsid w:val="004204EF"/>
    <w:rsid w:val="00420EEB"/>
    <w:rsid w:val="004212B9"/>
    <w:rsid w:val="00421729"/>
    <w:rsid w:val="00421B86"/>
    <w:rsid w:val="00422489"/>
    <w:rsid w:val="00423292"/>
    <w:rsid w:val="0042338D"/>
    <w:rsid w:val="00423887"/>
    <w:rsid w:val="00424000"/>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205A"/>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0D1"/>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8E4"/>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213"/>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68C"/>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477"/>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57BA0"/>
    <w:rsid w:val="008600D1"/>
    <w:rsid w:val="00860FA5"/>
    <w:rsid w:val="00861134"/>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6893"/>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589"/>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3492"/>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4ABF"/>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071"/>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7A"/>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9C0"/>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1EAC"/>
    <w:rsid w:val="00B8217F"/>
    <w:rsid w:val="00B82E22"/>
    <w:rsid w:val="00B830CD"/>
    <w:rsid w:val="00B83865"/>
    <w:rsid w:val="00B841B9"/>
    <w:rsid w:val="00B84419"/>
    <w:rsid w:val="00B84450"/>
    <w:rsid w:val="00B84D5D"/>
    <w:rsid w:val="00B8529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565"/>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27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5D64"/>
    <w:rsid w:val="00CB65DD"/>
    <w:rsid w:val="00CB6687"/>
    <w:rsid w:val="00CB66C7"/>
    <w:rsid w:val="00CB770C"/>
    <w:rsid w:val="00CB771B"/>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5971"/>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3D88"/>
    <w:rsid w:val="00D54AD2"/>
    <w:rsid w:val="00D54C28"/>
    <w:rsid w:val="00D56FD5"/>
    <w:rsid w:val="00D57BFA"/>
    <w:rsid w:val="00D57DCE"/>
    <w:rsid w:val="00D60114"/>
    <w:rsid w:val="00D60DAE"/>
    <w:rsid w:val="00D610F6"/>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2ABD"/>
    <w:rsid w:val="00DE379C"/>
    <w:rsid w:val="00DE3B2E"/>
    <w:rsid w:val="00DE3BDE"/>
    <w:rsid w:val="00DE512F"/>
    <w:rsid w:val="00DE58EA"/>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0EC"/>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3CAC"/>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6F8F"/>
    <w:rsid w:val="00F77027"/>
    <w:rsid w:val="00F80062"/>
    <w:rsid w:val="00F8098D"/>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0943"/>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561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1561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1561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85f4b5cc-4033-44c7-b405-f5eed34c8154"/>
    <ds:schemaRef ds:uri="http://schemas.microsoft.com/office/2006/metadata/properties"/>
    <ds:schemaRef ds:uri="http://purl.org/dc/terms/"/>
    <ds:schemaRef ds:uri="http://www.w3.org/XML/1998/namespace"/>
    <ds:schemaRef ds:uri="2046fdb6-fa60-49a6-a635-1115ab0d2074"/>
    <ds:schemaRef ds:uri="ada3fa48-c231-4f9d-a491-19361e04fcb4"/>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16922</Words>
  <Characters>99845</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2025-09-12T07:35:00Z</cp:lastPrinted>
  <dcterms:created xsi:type="dcterms:W3CDTF">2025-09-15T07:36:00Z</dcterms:created>
  <dcterms:modified xsi:type="dcterms:W3CDTF">2025-09-15T08:01:00Z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