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0D2D3223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AD37ED">
        <w:rPr>
          <w:b/>
        </w:rPr>
        <w:t>KoPÚ</w:t>
      </w:r>
      <w:proofErr w:type="spellEnd"/>
      <w:r w:rsidR="00AD37ED">
        <w:rPr>
          <w:b/>
        </w:rPr>
        <w:t xml:space="preserve"> Nová Ves u Protivína</w:t>
      </w:r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77777777" w:rsidR="0089740B" w:rsidRPr="00CC5890" w:rsidRDefault="00730A4D" w:rsidP="007A0155">
      <w:r w:rsidRPr="00CC5890">
        <w:t>Za společnost jedná a podepisuje</w:t>
      </w:r>
    </w:p>
    <w:p w14:paraId="6A8718A3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288E0461" w14:textId="77777777" w:rsidR="00944933" w:rsidRDefault="00944933" w:rsidP="00944933">
      <w:pPr>
        <w:pStyle w:val="Odrky"/>
        <w:numPr>
          <w:ilvl w:val="0"/>
          <w:numId w:val="0"/>
        </w:numPr>
        <w:ind w:left="720"/>
      </w:pPr>
      <w:r>
        <w:lastRenderedPageBreak/>
        <w:t xml:space="preserve">Obory činnosti: </w:t>
      </w:r>
      <w:r>
        <w:rPr>
          <w:b/>
          <w:bCs/>
        </w:rPr>
        <w:t>Projektování pozemkových úprav</w:t>
      </w:r>
    </w:p>
    <w:p w14:paraId="6B4AB67B" w14:textId="77777777" w:rsidR="00944933" w:rsidRDefault="00944933" w:rsidP="00944933">
      <w:pPr>
        <w:pStyle w:val="Odrky"/>
        <w:numPr>
          <w:ilvl w:val="0"/>
          <w:numId w:val="0"/>
        </w:numPr>
        <w:ind w:left="720"/>
      </w:pPr>
      <w:r>
        <w:t xml:space="preserve">Předmět podnikání: </w:t>
      </w:r>
      <w:r>
        <w:rPr>
          <w:b/>
          <w:bCs/>
        </w:rPr>
        <w:t>Výkon zeměměřických činností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6B6E5E2" w14:textId="77777777" w:rsidR="00F428D9" w:rsidRDefault="00F428D9" w:rsidP="00DA19DB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E35266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E35266">
        <w:rPr>
          <w:rFonts w:ascii="Arial" w:hAnsi="Arial" w:cs="Arial"/>
        </w:rPr>
        <w:t xml:space="preserve"> </w:t>
      </w:r>
      <w:r w:rsidRPr="00E35266">
        <w:rPr>
          <w:rFonts w:ascii="Arial" w:eastAsia="Times New Roman" w:hAnsi="Arial"/>
          <w:lang w:eastAsia="cs-CZ"/>
        </w:rPr>
        <w:t>způsobilost zabezpečuje</w:t>
      </w:r>
    </w:p>
    <w:p w14:paraId="019DD4CA" w14:textId="77777777" w:rsidR="00F428D9" w:rsidRPr="00E35266" w:rsidRDefault="00F428D9" w:rsidP="00F428D9">
      <w:pPr>
        <w:pStyle w:val="Odstavecseseznamem"/>
        <w:spacing w:line="280" w:lineRule="atLeast"/>
        <w:rPr>
          <w:rFonts w:ascii="Arial" w:eastAsia="Times New Roman" w:hAnsi="Arial"/>
          <w:lang w:eastAsia="cs-CZ"/>
        </w:rPr>
      </w:pPr>
    </w:p>
    <w:p w14:paraId="1EF8FA03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>
        <w:rPr>
          <w:rFonts w:ascii="Arial" w:hAnsi="Arial" w:cs="Arial"/>
        </w:rPr>
        <w:t>pravomocné</w:t>
      </w:r>
      <w:r>
        <w:rPr>
          <w:rFonts w:ascii="Arial" w:hAnsi="Arial" w:cs="Arial"/>
          <w:b/>
        </w:rPr>
        <w:t xml:space="preserve"> Úřední oprávnění k projektování pozemkových úprav </w:t>
      </w:r>
      <w:r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509C1A82" w14:textId="77777777" w:rsidR="00F428D9" w:rsidRDefault="00F428D9" w:rsidP="00F428D9">
      <w:pPr>
        <w:pStyle w:val="Odstavecseseznamem"/>
        <w:spacing w:line="280" w:lineRule="atLeast"/>
        <w:ind w:left="1037"/>
        <w:rPr>
          <w:rFonts w:ascii="Arial" w:hAnsi="Arial" w:cs="Arial"/>
          <w:b/>
          <w:sz w:val="16"/>
          <w:szCs w:val="16"/>
        </w:rPr>
      </w:pPr>
    </w:p>
    <w:p w14:paraId="0FB1D545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44F6061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4313870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F4EFA4D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23E53F1B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2CB2AE33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5DD1A7A1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>
        <w:rPr>
          <w:rFonts w:ascii="Arial" w:hAnsi="Arial" w:cs="Arial"/>
        </w:rPr>
        <w:t>pravomocné</w:t>
      </w:r>
      <w:r>
        <w:rPr>
          <w:rFonts w:ascii="Arial" w:hAnsi="Arial" w:cs="Arial"/>
          <w:b/>
        </w:rPr>
        <w:t xml:space="preserve"> Úřední oprávnění k projektování pozemkových úprav </w:t>
      </w:r>
      <w:r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4F18A1CE" w14:textId="77777777" w:rsidR="00F428D9" w:rsidRDefault="00F428D9" w:rsidP="00F428D9">
      <w:pPr>
        <w:pStyle w:val="Odstavecseseznamem"/>
        <w:spacing w:line="280" w:lineRule="atLeast"/>
        <w:rPr>
          <w:rFonts w:ascii="Arial" w:hAnsi="Arial" w:cs="Arial"/>
        </w:rPr>
      </w:pPr>
    </w:p>
    <w:p w14:paraId="7F043F43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0FBEEF7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C0B5CDC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AF649AD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75753EF2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2DFCC699" w14:textId="77777777" w:rsidR="00F428D9" w:rsidRDefault="00F428D9" w:rsidP="00F428D9">
      <w:pPr>
        <w:pStyle w:val="Odstavecseseznamem"/>
        <w:spacing w:line="280" w:lineRule="atLeast"/>
        <w:ind w:left="1276"/>
        <w:rPr>
          <w:rFonts w:ascii="Arial" w:hAnsi="Arial" w:cs="Arial"/>
        </w:rPr>
      </w:pPr>
    </w:p>
    <w:p w14:paraId="555B98A6" w14:textId="77777777" w:rsidR="00F428D9" w:rsidRDefault="00F428D9" w:rsidP="00DA19DB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/>
        </w:rPr>
        <w:t>autorizaci pro ověřování výsledků zeměměřických činností</w:t>
      </w:r>
      <w:r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>
        <w:rPr>
          <w:rFonts w:ascii="Arial" w:hAnsi="Arial" w:cs="Arial"/>
          <w:b/>
        </w:rPr>
        <w:t>16f odst.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písm. </w:t>
      </w:r>
      <w:r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a písm. </w:t>
      </w: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Cs/>
        </w:rPr>
        <w:t>zákona č. 200/1994 Sb.</w:t>
      </w:r>
    </w:p>
    <w:p w14:paraId="35FBF391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1DBBE4A9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C3FD8D9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86ED22D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E81DDEA" w14:textId="77777777" w:rsidR="00F428D9" w:rsidRDefault="00F428D9" w:rsidP="00F428D9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Osoba zabezpečující odbornou způsobilost dodavatele je </w:t>
      </w:r>
      <w:r>
        <w:rPr>
          <w:rFonts w:cs="Arial"/>
          <w:szCs w:val="22"/>
          <w:highlight w:val="lightGray"/>
        </w:rPr>
        <w:t>zaměstnanec/ poddodavatel/ statutární orgán</w:t>
      </w:r>
      <w:r>
        <w:rPr>
          <w:rFonts w:cs="Arial"/>
          <w:szCs w:val="22"/>
        </w:rPr>
        <w:t xml:space="preserve"> dodavatele o veřejnou zakázku.</w:t>
      </w:r>
    </w:p>
    <w:p w14:paraId="372B447B" w14:textId="77777777" w:rsidR="00F428D9" w:rsidRDefault="00F428D9" w:rsidP="00F428D9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</w:p>
    <w:p w14:paraId="11EF00CC" w14:textId="77777777" w:rsidR="00F428D9" w:rsidRDefault="00F428D9" w:rsidP="00DA19DB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/>
        </w:rPr>
        <w:t>autorizaci pro ověřování výsledků zeměměřických činností</w:t>
      </w:r>
      <w:r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>
        <w:rPr>
          <w:rFonts w:ascii="Arial" w:hAnsi="Arial" w:cs="Arial"/>
          <w:b/>
        </w:rPr>
        <w:t>16f odst.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písm. </w:t>
      </w:r>
      <w:r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a písm. </w:t>
      </w: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Cs/>
        </w:rPr>
        <w:t>zákona č. 200/1994 Sb.</w:t>
      </w:r>
    </w:p>
    <w:p w14:paraId="18FE4AFC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6E8F53DA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B90B5C7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99A5634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0E9EA99" w14:textId="77777777" w:rsidR="00F428D9" w:rsidRDefault="00F428D9" w:rsidP="00F428D9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Osoba zabezpečující odbornou způsobilost dodavatele je </w:t>
      </w:r>
      <w:r>
        <w:rPr>
          <w:rFonts w:cs="Arial"/>
          <w:szCs w:val="22"/>
          <w:highlight w:val="lightGray"/>
        </w:rPr>
        <w:t>zaměstnanec/ poddodavatel/ statutární orgán</w:t>
      </w:r>
      <w:r>
        <w:rPr>
          <w:rFonts w:cs="Arial"/>
          <w:szCs w:val="22"/>
        </w:rPr>
        <w:t xml:space="preserve"> dodavatele o veřejnou zakázku.</w:t>
      </w:r>
    </w:p>
    <w:p w14:paraId="68D9C406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05420F39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činnosti pro obor </w:t>
      </w:r>
      <w:r>
        <w:rPr>
          <w:rFonts w:ascii="Arial" w:hAnsi="Arial" w:cs="Arial"/>
          <w:b/>
        </w:rPr>
        <w:t xml:space="preserve">„Dopravní stavby“ </w:t>
      </w:r>
      <w:r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>
        <w:rPr>
          <w:rFonts w:ascii="Arial" w:hAnsi="Arial" w:cs="Arial"/>
        </w:rPr>
        <w:br/>
        <w:t>a techniků činných ve výstavbě, ve znění pozdějších předpisů</w:t>
      </w:r>
      <w:r>
        <w:rPr>
          <w:rFonts w:ascii="Arial" w:hAnsi="Arial" w:cs="Arial"/>
          <w:b/>
        </w:rPr>
        <w:t>,</w:t>
      </w:r>
    </w:p>
    <w:p w14:paraId="524EA68B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2E57FC1D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06FA14E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58BECB9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40568AB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0E8D7045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6318BC30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činnosti pro obor </w:t>
      </w:r>
      <w:r>
        <w:rPr>
          <w:rFonts w:ascii="Arial" w:hAnsi="Arial" w:cs="Arial"/>
          <w:b/>
        </w:rPr>
        <w:t xml:space="preserve">„Stavby vodního hospodářství a krajinného inženýrství“ („Vodohospodářské stavby“) </w:t>
      </w:r>
      <w:r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>
        <w:rPr>
          <w:rFonts w:ascii="Arial" w:hAnsi="Arial" w:cs="Arial"/>
        </w:rPr>
        <w:br/>
        <w:t>a techniků činných ve výstavbě, ve znění pozdějších předpisů.</w:t>
      </w:r>
    </w:p>
    <w:p w14:paraId="46F87553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44B9BC9B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4855CC7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B45094C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2827BA2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32CDB338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18613C1F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</w:t>
      </w:r>
      <w:proofErr w:type="gramStart"/>
      <w:r>
        <w:rPr>
          <w:rFonts w:ascii="Arial" w:hAnsi="Arial" w:cs="Arial"/>
        </w:rPr>
        <w:t>činnosti  k</w:t>
      </w:r>
      <w:proofErr w:type="gramEnd"/>
      <w:r>
        <w:rPr>
          <w:rFonts w:ascii="Arial" w:hAnsi="Arial" w:cs="Arial"/>
          <w:b/>
        </w:rPr>
        <w:t xml:space="preserve"> projektování ÚSES  (Územních systémů ekologické stability) </w:t>
      </w:r>
      <w:r>
        <w:rPr>
          <w:rFonts w:ascii="Arial" w:hAnsi="Arial" w:cs="Arial"/>
        </w:rPr>
        <w:t xml:space="preserve">dle zákona </w:t>
      </w:r>
      <w:r>
        <w:rPr>
          <w:rFonts w:ascii="Arial" w:hAnsi="Arial" w:cs="Arial"/>
        </w:rPr>
        <w:br/>
        <w:t xml:space="preserve">č. 360/1992 Sb., o výkonu povolání autorizovaných architektů a o výkonu povolání autorizovaných inženýrů a techniků činných ve výstavbě, ve znění pozdějších předpisů. </w:t>
      </w:r>
    </w:p>
    <w:p w14:paraId="654C1D64" w14:textId="77777777" w:rsidR="00F428D9" w:rsidRDefault="00F428D9" w:rsidP="00F428D9">
      <w:pPr>
        <w:pStyle w:val="Odstavecseseznamem"/>
        <w:spacing w:line="280" w:lineRule="atLeast"/>
        <w:ind w:left="1037"/>
        <w:rPr>
          <w:rFonts w:ascii="Arial" w:hAnsi="Arial" w:cs="Arial"/>
        </w:rPr>
      </w:pPr>
    </w:p>
    <w:p w14:paraId="34108502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8CB64FB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DEDE76C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AD3E5FD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4E2AE6E3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275ACAC3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57055CBE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07DCD1B1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6F19F49B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778FB4FF" w14:textId="77777777" w:rsidR="00F428D9" w:rsidRDefault="00F428D9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F428D9" w:rsidRPr="00CC5890" w14:paraId="0A69EDE6" w14:textId="77777777" w:rsidTr="00546E59">
        <w:trPr>
          <w:trHeight w:val="113"/>
        </w:trPr>
        <w:tc>
          <w:tcPr>
            <w:tcW w:w="2557" w:type="dxa"/>
          </w:tcPr>
          <w:p w14:paraId="61B76DD2" w14:textId="77777777" w:rsidR="00F428D9" w:rsidRPr="00CC5890" w:rsidRDefault="00F428D9" w:rsidP="00546E59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54FD09B3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30A26DFA" w14:textId="77777777" w:rsidTr="00546E59">
        <w:trPr>
          <w:trHeight w:val="113"/>
        </w:trPr>
        <w:tc>
          <w:tcPr>
            <w:tcW w:w="8954" w:type="dxa"/>
            <w:gridSpan w:val="2"/>
          </w:tcPr>
          <w:p w14:paraId="1CD84A2D" w14:textId="77777777" w:rsidR="00F428D9" w:rsidRPr="00CC5890" w:rsidRDefault="00F428D9" w:rsidP="00546E59">
            <w:pPr>
              <w:spacing w:after="0"/>
            </w:pPr>
            <w:r w:rsidRPr="00CC5890">
              <w:t>Objednatel:</w:t>
            </w:r>
          </w:p>
        </w:tc>
      </w:tr>
      <w:tr w:rsidR="00F428D9" w:rsidRPr="00CC5890" w14:paraId="14C80D7D" w14:textId="77777777" w:rsidTr="00546E59">
        <w:trPr>
          <w:trHeight w:val="113"/>
        </w:trPr>
        <w:tc>
          <w:tcPr>
            <w:tcW w:w="2557" w:type="dxa"/>
          </w:tcPr>
          <w:p w14:paraId="6261CA30" w14:textId="77777777" w:rsidR="00F428D9" w:rsidRPr="00CC5890" w:rsidRDefault="00F428D9" w:rsidP="00546E59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5C96806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BB19DC2" w14:textId="77777777" w:rsidTr="00546E59">
        <w:trPr>
          <w:trHeight w:val="113"/>
        </w:trPr>
        <w:tc>
          <w:tcPr>
            <w:tcW w:w="2557" w:type="dxa"/>
          </w:tcPr>
          <w:p w14:paraId="59BA3EBD" w14:textId="77777777" w:rsidR="00F428D9" w:rsidRDefault="00F428D9" w:rsidP="00546E59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5905B9B1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251D4CA0" w14:textId="77777777" w:rsidTr="00546E59">
        <w:trPr>
          <w:trHeight w:val="113"/>
        </w:trPr>
        <w:tc>
          <w:tcPr>
            <w:tcW w:w="2557" w:type="dxa"/>
          </w:tcPr>
          <w:p w14:paraId="77FDE8E0" w14:textId="77777777" w:rsidR="00F428D9" w:rsidRPr="00CC5890" w:rsidRDefault="00F428D9" w:rsidP="00546E59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62DBCB90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F5E2A99" w14:textId="77777777" w:rsidTr="00546E59">
        <w:trPr>
          <w:trHeight w:val="113"/>
        </w:trPr>
        <w:tc>
          <w:tcPr>
            <w:tcW w:w="2557" w:type="dxa"/>
          </w:tcPr>
          <w:p w14:paraId="70114C85" w14:textId="77777777" w:rsidR="00F428D9" w:rsidRPr="00CC5890" w:rsidRDefault="00F428D9" w:rsidP="00546E59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62B1859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AF6B220" w14:textId="77777777" w:rsidTr="00546E59">
        <w:trPr>
          <w:trHeight w:val="113"/>
        </w:trPr>
        <w:tc>
          <w:tcPr>
            <w:tcW w:w="2557" w:type="dxa"/>
          </w:tcPr>
          <w:p w14:paraId="6A951362" w14:textId="77777777" w:rsidR="00F428D9" w:rsidRPr="00CC5890" w:rsidRDefault="00F428D9" w:rsidP="00546E59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741594B4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9597433" w14:textId="77777777" w:rsidTr="00546E59">
        <w:trPr>
          <w:trHeight w:val="113"/>
        </w:trPr>
        <w:tc>
          <w:tcPr>
            <w:tcW w:w="2557" w:type="dxa"/>
          </w:tcPr>
          <w:p w14:paraId="651C75D3" w14:textId="77777777" w:rsidR="00F428D9" w:rsidRPr="00CC5890" w:rsidRDefault="00F428D9" w:rsidP="00546E59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0FE117C4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FF591A3" w14:textId="77777777" w:rsidTr="00546E59">
        <w:trPr>
          <w:trHeight w:val="113"/>
        </w:trPr>
        <w:tc>
          <w:tcPr>
            <w:tcW w:w="2557" w:type="dxa"/>
          </w:tcPr>
          <w:p w14:paraId="07CB92A3" w14:textId="77777777" w:rsidR="00F428D9" w:rsidRPr="00CC5890" w:rsidRDefault="00F428D9" w:rsidP="00546E59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27C51CFB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61F6BAC" w14:textId="77777777" w:rsidTr="00546E59">
        <w:trPr>
          <w:trHeight w:val="113"/>
        </w:trPr>
        <w:tc>
          <w:tcPr>
            <w:tcW w:w="2557" w:type="dxa"/>
          </w:tcPr>
          <w:p w14:paraId="1AE10CDC" w14:textId="77777777" w:rsidR="00F428D9" w:rsidRPr="00CC5890" w:rsidRDefault="00F428D9" w:rsidP="00546E59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46B703F3" w14:textId="77777777" w:rsidR="00F428D9" w:rsidRPr="00CC5890" w:rsidRDefault="00F428D9" w:rsidP="00546E59">
            <w:pPr>
              <w:spacing w:after="0"/>
            </w:pPr>
          </w:p>
        </w:tc>
      </w:tr>
    </w:tbl>
    <w:p w14:paraId="574DE0D7" w14:textId="77777777" w:rsidR="00F428D9" w:rsidRDefault="00F428D9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F428D9" w:rsidRPr="00CC5890" w14:paraId="275F4127" w14:textId="77777777" w:rsidTr="00546E59">
        <w:trPr>
          <w:trHeight w:val="113"/>
        </w:trPr>
        <w:tc>
          <w:tcPr>
            <w:tcW w:w="2557" w:type="dxa"/>
          </w:tcPr>
          <w:p w14:paraId="3121B1C0" w14:textId="77777777" w:rsidR="00F428D9" w:rsidRPr="00CC5890" w:rsidRDefault="00F428D9" w:rsidP="00546E59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74ACE1CC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6FF17517" w14:textId="77777777" w:rsidTr="00546E59">
        <w:trPr>
          <w:trHeight w:val="113"/>
        </w:trPr>
        <w:tc>
          <w:tcPr>
            <w:tcW w:w="8954" w:type="dxa"/>
            <w:gridSpan w:val="2"/>
          </w:tcPr>
          <w:p w14:paraId="0C533A55" w14:textId="77777777" w:rsidR="00F428D9" w:rsidRPr="00CC5890" w:rsidRDefault="00F428D9" w:rsidP="00546E59">
            <w:pPr>
              <w:spacing w:after="0"/>
            </w:pPr>
            <w:r w:rsidRPr="00CC5890">
              <w:t>Objednatel:</w:t>
            </w:r>
          </w:p>
        </w:tc>
      </w:tr>
      <w:tr w:rsidR="00F428D9" w:rsidRPr="00CC5890" w14:paraId="20FC4B5C" w14:textId="77777777" w:rsidTr="00546E59">
        <w:trPr>
          <w:trHeight w:val="113"/>
        </w:trPr>
        <w:tc>
          <w:tcPr>
            <w:tcW w:w="2557" w:type="dxa"/>
          </w:tcPr>
          <w:p w14:paraId="1D25E5A0" w14:textId="77777777" w:rsidR="00F428D9" w:rsidRPr="00CC5890" w:rsidRDefault="00F428D9" w:rsidP="00546E59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51E6DEC0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EE1AF29" w14:textId="77777777" w:rsidTr="00546E59">
        <w:trPr>
          <w:trHeight w:val="113"/>
        </w:trPr>
        <w:tc>
          <w:tcPr>
            <w:tcW w:w="2557" w:type="dxa"/>
          </w:tcPr>
          <w:p w14:paraId="09E3D993" w14:textId="77777777" w:rsidR="00F428D9" w:rsidRDefault="00F428D9" w:rsidP="00546E59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051E8504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5DB14FE2" w14:textId="77777777" w:rsidTr="00546E59">
        <w:trPr>
          <w:trHeight w:val="113"/>
        </w:trPr>
        <w:tc>
          <w:tcPr>
            <w:tcW w:w="2557" w:type="dxa"/>
          </w:tcPr>
          <w:p w14:paraId="3309A764" w14:textId="77777777" w:rsidR="00F428D9" w:rsidRPr="00CC5890" w:rsidRDefault="00F428D9" w:rsidP="00546E59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14676599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29777804" w14:textId="77777777" w:rsidTr="00546E59">
        <w:trPr>
          <w:trHeight w:val="113"/>
        </w:trPr>
        <w:tc>
          <w:tcPr>
            <w:tcW w:w="2557" w:type="dxa"/>
          </w:tcPr>
          <w:p w14:paraId="76527EDE" w14:textId="77777777" w:rsidR="00F428D9" w:rsidRPr="00CC5890" w:rsidRDefault="00F428D9" w:rsidP="00546E59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55DA0ED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0941773C" w14:textId="77777777" w:rsidTr="00546E59">
        <w:trPr>
          <w:trHeight w:val="113"/>
        </w:trPr>
        <w:tc>
          <w:tcPr>
            <w:tcW w:w="2557" w:type="dxa"/>
          </w:tcPr>
          <w:p w14:paraId="6743F03E" w14:textId="77777777" w:rsidR="00F428D9" w:rsidRPr="00CC5890" w:rsidRDefault="00F428D9" w:rsidP="00546E59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34645C9B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0F6B2437" w14:textId="77777777" w:rsidTr="00546E59">
        <w:trPr>
          <w:trHeight w:val="113"/>
        </w:trPr>
        <w:tc>
          <w:tcPr>
            <w:tcW w:w="2557" w:type="dxa"/>
          </w:tcPr>
          <w:p w14:paraId="2F87F2DE" w14:textId="77777777" w:rsidR="00F428D9" w:rsidRPr="00CC5890" w:rsidRDefault="00F428D9" w:rsidP="00546E59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0D7CFFB9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0701993" w14:textId="77777777" w:rsidTr="00546E59">
        <w:trPr>
          <w:trHeight w:val="113"/>
        </w:trPr>
        <w:tc>
          <w:tcPr>
            <w:tcW w:w="2557" w:type="dxa"/>
          </w:tcPr>
          <w:p w14:paraId="1C591AD0" w14:textId="77777777" w:rsidR="00F428D9" w:rsidRPr="00CC5890" w:rsidRDefault="00F428D9" w:rsidP="00546E59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2166665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00294A88" w14:textId="77777777" w:rsidTr="00546E59">
        <w:trPr>
          <w:trHeight w:val="113"/>
        </w:trPr>
        <w:tc>
          <w:tcPr>
            <w:tcW w:w="2557" w:type="dxa"/>
          </w:tcPr>
          <w:p w14:paraId="179208AD" w14:textId="77777777" w:rsidR="00F428D9" w:rsidRPr="00CC5890" w:rsidRDefault="00F428D9" w:rsidP="00546E59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58639A74" w14:textId="77777777" w:rsidR="00F428D9" w:rsidRPr="00CC5890" w:rsidRDefault="00F428D9" w:rsidP="00546E59">
            <w:pPr>
              <w:spacing w:after="0"/>
            </w:pPr>
          </w:p>
        </w:tc>
      </w:tr>
    </w:tbl>
    <w:p w14:paraId="2063D651" w14:textId="77777777" w:rsidR="00F428D9" w:rsidRDefault="00F428D9" w:rsidP="007A0155">
      <w:pPr>
        <w:rPr>
          <w:highlight w:val="yellow"/>
        </w:rPr>
      </w:pPr>
    </w:p>
    <w:p w14:paraId="3603E3AB" w14:textId="307C01F5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66E2BF77" w14:textId="77777777" w:rsidR="00F428D9" w:rsidRDefault="00F428D9" w:rsidP="007A0155"/>
    <w:p w14:paraId="341A4420" w14:textId="77777777" w:rsidR="00F428D9" w:rsidRDefault="00F428D9" w:rsidP="007A0155"/>
    <w:p w14:paraId="159A15C5" w14:textId="77777777" w:rsidR="00F428D9" w:rsidRDefault="00F428D9" w:rsidP="007A0155"/>
    <w:p w14:paraId="4E41FA2D" w14:textId="77777777" w:rsidR="00550EC9" w:rsidRPr="007A0155" w:rsidRDefault="00550EC9" w:rsidP="007A0155">
      <w:pPr>
        <w:pStyle w:val="Odrky2"/>
      </w:pPr>
      <w:r w:rsidRPr="007A0155">
        <w:lastRenderedPageBreak/>
        <w:t xml:space="preserve">§ 79 odst. 2 písm. c) a d) zákona: </w:t>
      </w:r>
    </w:p>
    <w:p w14:paraId="5A0D3D27" w14:textId="77777777" w:rsidR="008E108B" w:rsidRDefault="008E108B" w:rsidP="008E108B">
      <w:pPr>
        <w:rPr>
          <w:b/>
          <w:bCs/>
        </w:rPr>
      </w:pPr>
      <w:r>
        <w:t>S</w:t>
      </w:r>
      <w:r w:rsidRPr="00D932F7">
        <w:t>eznam techniků či technických útvarů, jež se budou podílet na plnění veřejné zakázky, a to zejména techniků či technických útvarů zajišťujících kontrolu kvality, bez ohledu na to, zda jde o zaměstnance dodavatele nebo osoby v jiném vztahu k</w:t>
      </w:r>
      <w:r>
        <w:t> </w:t>
      </w:r>
      <w:r w:rsidRPr="00D932F7">
        <w:t>dodavateli</w:t>
      </w:r>
      <w:r>
        <w:t xml:space="preserve"> - </w:t>
      </w:r>
      <w:r w:rsidRPr="00EA5D61">
        <w:rPr>
          <w:b/>
          <w:bCs/>
        </w:rPr>
        <w:t>min. 4 osoby</w:t>
      </w:r>
      <w:r>
        <w:rPr>
          <w:b/>
          <w:bCs/>
        </w:rPr>
        <w:t xml:space="preserve"> </w:t>
      </w:r>
      <w:r w:rsidRPr="00C96742">
        <w:rPr>
          <w:b/>
          <w:bCs/>
        </w:rPr>
        <w:t>(z tohoto minimálního počtu musí být vždy 2 oprávnění geodeti dle § 16f odst. 1 písm. a) a b) zákona č. 200/1994 Sb. a 2 oprávnění projektanti pozemkových úprav dle zákona č. 139/2002 Sb.)</w:t>
      </w:r>
      <w:r w:rsidRPr="00EA5D61">
        <w:t xml:space="preserve">, přičemž realizační tým </w:t>
      </w:r>
      <w:r>
        <w:t xml:space="preserve">je </w:t>
      </w:r>
      <w:r w:rsidRPr="00EA5D61">
        <w:t xml:space="preserve">složený </w:t>
      </w:r>
      <w:r w:rsidRPr="00EA5D61">
        <w:rPr>
          <w:b/>
          <w:bCs/>
        </w:rPr>
        <w:t>z vedoucího týmu, zástupce vedoucího týmu</w:t>
      </w:r>
      <w:r>
        <w:rPr>
          <w:b/>
          <w:bCs/>
        </w:rPr>
        <w:t xml:space="preserve"> a</w:t>
      </w:r>
      <w:r w:rsidRPr="00EA5D61">
        <w:rPr>
          <w:b/>
          <w:bCs/>
        </w:rPr>
        <w:t xml:space="preserve"> dalších min. 2 členů týmu.</w:t>
      </w:r>
      <w:r>
        <w:rPr>
          <w:b/>
          <w:bCs/>
        </w:rPr>
        <w:t xml:space="preserve"> **)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B32AE8" w:rsidRPr="00C41790" w14:paraId="3D100122" w14:textId="77777777" w:rsidTr="00546E59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2F723B12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4C50FBFA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59DF88E0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6F92D828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6F7B6E1D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6D3C4AD7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32AE8" w:rsidRPr="00C41790" w14:paraId="0A1F9B50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2A0845E7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1A6E6C8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19459CE8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1EA1366B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9B15AF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13FAD8F9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196280E1" w14:textId="77777777" w:rsidR="00B32AE8" w:rsidRPr="00965C07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b),</w:t>
            </w:r>
            <w:r w:rsidRPr="00965C07">
              <w:rPr>
                <w:highlight w:val="yellow"/>
              </w:rPr>
              <w:t xml:space="preserve"> </w:t>
            </w:r>
            <w:r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72F708F5" w14:textId="77777777" w:rsidR="00B32AE8" w:rsidRPr="00965C07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B32AE8" w:rsidRPr="00C41790" w14:paraId="4EFB5916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79960CB9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0C730C0C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34A1DF22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40F9ECB9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35BFF894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1B957FB4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5150E6A5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27AD2202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7FE66F1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55BFB195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20B0151E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1E26E117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5495E3E1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1554153E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2D96F8E1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360C749A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16E1F8C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61108E2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068EC136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164CFE58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13D6956D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A2F273A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6E00B17C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BA5E4F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596B68F6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22C6350F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8EE580B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5AB45E6F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497AA41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08A68E0C" w14:textId="77777777" w:rsidR="00B32AE8" w:rsidRDefault="00B32AE8" w:rsidP="00B32AE8">
      <w:pPr>
        <w:rPr>
          <w:i/>
          <w:iCs/>
          <w:highlight w:val="yellow"/>
        </w:rPr>
      </w:pPr>
    </w:p>
    <w:p w14:paraId="78A40C51" w14:textId="77777777" w:rsidR="00B32AE8" w:rsidRPr="00AC5302" w:rsidRDefault="00B32AE8" w:rsidP="00B32AE8">
      <w:pPr>
        <w:rPr>
          <w:i/>
          <w:iCs/>
          <w:highlight w:val="yellow"/>
        </w:rPr>
      </w:pPr>
      <w:r w:rsidRPr="00AC5302">
        <w:rPr>
          <w:i/>
          <w:iCs/>
          <w:highlight w:val="yellow"/>
        </w:rPr>
        <w:t>*</w:t>
      </w:r>
      <w:r>
        <w:rPr>
          <w:i/>
          <w:iCs/>
          <w:highlight w:val="yellow"/>
        </w:rPr>
        <w:t>*)</w:t>
      </w:r>
      <w:r w:rsidRPr="00AC5302">
        <w:rPr>
          <w:i/>
          <w:iCs/>
          <w:highlight w:val="yellow"/>
        </w:rPr>
        <w:t xml:space="preserve"> </w:t>
      </w:r>
      <w:r w:rsidRPr="00A944A7">
        <w:rPr>
          <w:i/>
          <w:iCs/>
          <w:highlight w:val="yellow"/>
          <w:u w:val="single"/>
        </w:rPr>
        <w:t>Jedna osoba</w:t>
      </w:r>
      <w:r w:rsidRPr="00AC5302">
        <w:rPr>
          <w:i/>
          <w:iCs/>
          <w:highlight w:val="yellow"/>
        </w:rPr>
        <w:t xml:space="preserve"> může v realizačním týmu </w:t>
      </w:r>
      <w:r w:rsidRPr="00A944A7">
        <w:rPr>
          <w:i/>
          <w:iCs/>
          <w:highlight w:val="yellow"/>
          <w:u w:val="single"/>
        </w:rPr>
        <w:t>zastávat současně více pozic</w:t>
      </w:r>
      <w:r w:rsidRPr="00AC5302">
        <w:rPr>
          <w:i/>
          <w:iCs/>
          <w:highlight w:val="yellow"/>
        </w:rPr>
        <w:t xml:space="preserve">, a to u odborné </w:t>
      </w:r>
      <w:r w:rsidRPr="00A944A7">
        <w:rPr>
          <w:i/>
          <w:iCs/>
          <w:highlight w:val="yellow"/>
          <w:u w:val="single"/>
        </w:rPr>
        <w:t>kvalifikace podle zákona č. 360/1992 Sb.</w:t>
      </w:r>
    </w:p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77652FEC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VEDOUCÍHO REALIZAČNÍHO TÝMU</w:t>
      </w:r>
    </w:p>
    <w:p w14:paraId="7FEC7820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DC96C85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5B09027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354FEC3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EBE4D85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208B5CC6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19701C8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92C38CA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D72E509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BC93A39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4F50064A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1CB802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6FF99F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6C2EEC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30C910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C0E1A3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410F8A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A1F6FB1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B6A4F0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6425589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7C493E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266A359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5867423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C6352E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970407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FA7BC11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7695600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B92C0F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800BEE2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807643D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20E6BB7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EB244D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E9D4F3A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3F54075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</w:p>
    <w:p w14:paraId="62B6A0EB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13483E1A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ZÁSTUPCE VEDOUCÍHO REALIZAČNÍHO TÝMU</w:t>
      </w:r>
    </w:p>
    <w:p w14:paraId="5583200B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2713378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08BE1FF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6BD04487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FE1E941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7F73FCD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0DDB0F6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53DA7980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FB6B0A6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EA39829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5BD3159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5113E2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18A2F2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D4045A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54D8E37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361AEBB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1D190C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FAC6FE6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74229DA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B55AEA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119C18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B0D9AB1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6F0602C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4A6601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DC148AC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96DE7BE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63F4589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FF735A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9D131BD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718DB0C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786033D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DB0EA4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F981DB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9B9FFAF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3F928137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273EE00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647E59BA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7ED98774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E452BC8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EAD711F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2AD3DB9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A2E5B2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5F6B1A11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C9CDCEB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8D3F6C4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77FE683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6AE9D6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3D9A7A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00026C3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800DF0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5F04DC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EE4F6F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0E2CDE0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A400AB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4798C9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612CC9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7B6433A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25E6B42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E99976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55136F7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5ACE4968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463DC2F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A6D4EB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E721CF8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8FE6835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6E3098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EF1455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2F0A34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4B4B575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63A21B19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5CF686DD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78A0C4FE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6E504D81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AB23604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31CF071A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6BC70F9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9BA3EA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9018E91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EAEEA0D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755E3D8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7ECCF0E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512974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54184E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D93BDFF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586A1B9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2D029C0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6DE602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C1C6562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63A9458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9B08800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45E71A6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6D967117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0059BFC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E1FC80F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44A9DD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7F06EB7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F7D7AE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BE12AB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83081C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963669E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7DD422C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E46B38F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56483E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C2614B5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BF5360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9266EF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27B5A4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1428B18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0DEC786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D99352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999BC7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9E0E9A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470177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7B3FFBE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0AEB88F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9EB2D4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E34C2C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92118C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5C10F0B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A6AF707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493C62C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4265EC6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6868FE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F0EB52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47C61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42EA51B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34AA7CC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213F6A8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24CB1CB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34D7EF4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DC6EA7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F0C380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2CF034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ABE3368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669555E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31E586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E31906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E7E83D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E8AAC5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A0C731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AA8888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897B9C9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90149E9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17D491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E6A8C5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B64239C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0FBF057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E41C84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CAE078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95CAF7B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BB6CF6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F401B1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3C4BF0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DE2267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7EBA8A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6B1283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561A0C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D60B18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1866DD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7D30B1F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0290B6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1A8509A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129156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02650F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8FC804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9D0E866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E70600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820D79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EFC919A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A6AAC8B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96A240A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77F581C6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C928191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08089BC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E30AE0F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568BA3E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B8164EE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E09BC59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61AF130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2A3A159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08DFD5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A717DD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EF4946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7ED9585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D01259E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23BB26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73869DE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A424FED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0848854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00CF52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C263323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AC7E73E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176EC45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F6F6F4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10C2A8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71F2A766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1FEEE7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C0F4D3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212AFE5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50F29485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050CF1A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C9EBE2C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3899C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770D4AA" w14:textId="77777777" w:rsidR="00DA19DB" w:rsidRDefault="00DA19DB" w:rsidP="00DA19DB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6E9B6861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5B003D49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333BF0AA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1A91951A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D8C66C0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E4EA80C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524986AB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E11B786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8BA688B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69C036B8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0E002091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77F1851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35EE077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7A1EB5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9CEA43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76E2417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1D4ADB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718706F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F9E4C4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84D760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60F5AF0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C482F5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D8A152B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1EB688D9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BACA22E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8D6A52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400A3D3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255AEA3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BD8006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894EAC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6B37B23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479997F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A67AF0D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E87B96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7E01CB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7BB9E40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56DDB0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2795AF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4A37606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DF371D1" w14:textId="77777777" w:rsidR="00DA19DB" w:rsidRPr="00C41790" w:rsidRDefault="00DA19DB" w:rsidP="00DA19DB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621AC9" w14:textId="77777777" w:rsidR="00DA19DB" w:rsidRPr="00C41790" w:rsidRDefault="00DA19DB" w:rsidP="00DA19DB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01AA60A3" w14:textId="77777777" w:rsidR="00DA19DB" w:rsidRPr="00C41790" w:rsidRDefault="00DA19DB" w:rsidP="00DA19DB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0049ED4A" w14:textId="77777777" w:rsidR="00DA19DB" w:rsidRPr="00C41790" w:rsidRDefault="00DA19DB" w:rsidP="00DA19D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2F20D979" w14:textId="77777777" w:rsidR="00DA19DB" w:rsidRPr="00C41790" w:rsidRDefault="00DA19DB" w:rsidP="00DA19DB">
      <w:pPr>
        <w:spacing w:line="276" w:lineRule="auto"/>
        <w:rPr>
          <w:rFonts w:cs="Arial"/>
          <w:szCs w:val="20"/>
        </w:rPr>
      </w:pPr>
    </w:p>
    <w:p w14:paraId="1A43BA2A" w14:textId="77777777" w:rsidR="00DA19DB" w:rsidRPr="009B5E6B" w:rsidRDefault="00DA19DB" w:rsidP="00DA19DB">
      <w:pPr>
        <w:spacing w:line="276" w:lineRule="auto"/>
        <w:rPr>
          <w:rFonts w:cs="Arial"/>
          <w:szCs w:val="22"/>
          <w:highlight w:val="lightGray"/>
        </w:rPr>
      </w:pPr>
    </w:p>
    <w:p w14:paraId="3349A437" w14:textId="77777777" w:rsidR="00DA19DB" w:rsidRPr="009B5E6B" w:rsidRDefault="00DA19DB" w:rsidP="00DA19DB">
      <w:pPr>
        <w:keepNext/>
        <w:keepLines/>
        <w:jc w:val="center"/>
        <w:rPr>
          <w:rFonts w:cs="Arial"/>
          <w:szCs w:val="22"/>
          <w:highlight w:val="lightGray"/>
        </w:rPr>
      </w:pPr>
    </w:p>
    <w:p w14:paraId="2B2DAC58" w14:textId="77777777" w:rsidR="00DA19DB" w:rsidRPr="00C41790" w:rsidRDefault="00DA19DB" w:rsidP="00DA19DB">
      <w:pPr>
        <w:spacing w:line="276" w:lineRule="auto"/>
        <w:rPr>
          <w:rFonts w:cs="Arial"/>
          <w:szCs w:val="20"/>
        </w:rPr>
      </w:pPr>
    </w:p>
    <w:p w14:paraId="1239880F" w14:textId="77777777" w:rsidR="00DA19DB" w:rsidRPr="009B5E6B" w:rsidRDefault="00DA19DB" w:rsidP="00DA19DB">
      <w:pPr>
        <w:spacing w:line="276" w:lineRule="auto"/>
        <w:rPr>
          <w:rFonts w:cs="Arial"/>
          <w:szCs w:val="22"/>
          <w:highlight w:val="lightGray"/>
        </w:rPr>
      </w:pPr>
    </w:p>
    <w:p w14:paraId="1CE3A1DC" w14:textId="77777777" w:rsidR="00550EC9" w:rsidRPr="009B5E6B" w:rsidRDefault="00550EC9" w:rsidP="00DA19DB">
      <w:pPr>
        <w:keepNext/>
        <w:keepLines/>
        <w:jc w:val="center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DF8E" w14:textId="77777777" w:rsidR="00AB092D" w:rsidRDefault="00AB092D" w:rsidP="008E4AD5">
      <w:r>
        <w:separator/>
      </w:r>
    </w:p>
  </w:endnote>
  <w:endnote w:type="continuationSeparator" w:id="0">
    <w:p w14:paraId="04663E98" w14:textId="77777777" w:rsidR="00AB092D" w:rsidRDefault="00AB092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3B92" w14:textId="77777777" w:rsidR="00AB092D" w:rsidRDefault="00AB092D" w:rsidP="008E4AD5">
      <w:r>
        <w:separator/>
      </w:r>
    </w:p>
  </w:footnote>
  <w:footnote w:type="continuationSeparator" w:id="0">
    <w:p w14:paraId="20ABFD78" w14:textId="77777777" w:rsidR="00AB092D" w:rsidRDefault="00AB092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67C2E67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AD37ED">
      <w:rPr>
        <w:rFonts w:cs="Arial"/>
        <w:b/>
        <w:szCs w:val="20"/>
      </w:rPr>
      <w:t xml:space="preserve"> 2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040"/>
    <w:multiLevelType w:val="hybridMultilevel"/>
    <w:tmpl w:val="A2FC12A0"/>
    <w:lvl w:ilvl="0" w:tplc="6A6C36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8182">
    <w:abstractNumId w:val="2"/>
  </w:num>
  <w:num w:numId="2" w16cid:durableId="935362406">
    <w:abstractNumId w:val="1"/>
  </w:num>
  <w:num w:numId="3" w16cid:durableId="1190797135">
    <w:abstractNumId w:val="4"/>
  </w:num>
  <w:num w:numId="4" w16cid:durableId="1342778668">
    <w:abstractNumId w:val="0"/>
  </w:num>
  <w:num w:numId="5" w16cid:durableId="1408260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66FF9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14EC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708A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108B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4933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092D"/>
    <w:rsid w:val="00AB2386"/>
    <w:rsid w:val="00AB4CC8"/>
    <w:rsid w:val="00AB77C0"/>
    <w:rsid w:val="00AD37ED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2AE8"/>
    <w:rsid w:val="00B36A72"/>
    <w:rsid w:val="00B36E4C"/>
    <w:rsid w:val="00B5048D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19D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28D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1917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14</cp:revision>
  <cp:lastPrinted>2013-03-13T13:00:00Z</cp:lastPrinted>
  <dcterms:created xsi:type="dcterms:W3CDTF">2020-09-18T07:32:00Z</dcterms:created>
  <dcterms:modified xsi:type="dcterms:W3CDTF">2025-08-05T10:24:00Z</dcterms:modified>
</cp:coreProperties>
</file>