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44A11F50" w:rsidR="00E7355F" w:rsidRPr="00925C1A" w:rsidRDefault="00CE6BD2" w:rsidP="00912DCF">
      <w:pPr>
        <w:pStyle w:val="Nzev"/>
      </w:pPr>
      <w:r>
        <w:t>S</w:t>
      </w:r>
      <w:r w:rsidR="009F3720" w:rsidRPr="00925C1A">
        <w:t>MLOUVA O</w:t>
      </w:r>
      <w:r w:rsidR="009A53D2" w:rsidRPr="00925C1A">
        <w:t xml:space="preserve"> </w:t>
      </w:r>
      <w:r w:rsidR="00EB3FF6" w:rsidRPr="00925C1A">
        <w:t>D</w:t>
      </w:r>
      <w:r w:rsidR="00495AB9" w:rsidRPr="00925C1A">
        <w:t>Í</w:t>
      </w:r>
      <w:r w:rsidR="00EB3FF6" w:rsidRPr="00925C1A">
        <w:t>LO</w:t>
      </w:r>
    </w:p>
    <w:p w14:paraId="6735F524" w14:textId="1C2E60AA" w:rsidR="00744AA2" w:rsidRDefault="00744AA2" w:rsidP="00912DCF">
      <w:pPr>
        <w:pStyle w:val="Nzev"/>
        <w:rPr>
          <w:lang w:eastAsia="x-none"/>
        </w:rPr>
      </w:pPr>
      <w:r w:rsidRPr="00912DCF">
        <w:rPr>
          <w:lang w:eastAsia="x-none"/>
        </w:rPr>
        <w:t>(dál</w:t>
      </w:r>
      <w:r w:rsidR="00CE4317">
        <w:rPr>
          <w:lang w:eastAsia="x-none"/>
        </w:rPr>
        <w:t>e</w:t>
      </w:r>
      <w:r w:rsidRPr="00912DCF">
        <w:rPr>
          <w:lang w:eastAsia="x-none"/>
        </w:rPr>
        <w:t xml:space="preserve"> jen „smlouva“)</w:t>
      </w:r>
    </w:p>
    <w:p w14:paraId="56990ADF" w14:textId="77777777" w:rsidR="00912DCF" w:rsidRPr="00912DCF" w:rsidRDefault="00912DCF" w:rsidP="00912DCF">
      <w:pPr>
        <w:pStyle w:val="Nzev"/>
        <w:rPr>
          <w:b w:val="0"/>
          <w:bCs w:val="0"/>
          <w:sz w:val="22"/>
          <w:szCs w:val="28"/>
        </w:rPr>
      </w:pP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4E33149B" w14:textId="77777777" w:rsidR="009F3720" w:rsidRPr="00912DCF" w:rsidRDefault="009F3720" w:rsidP="00912DCF">
      <w:pPr>
        <w:pStyle w:val="Nzev"/>
        <w:rPr>
          <w:sz w:val="22"/>
          <w:szCs w:val="20"/>
        </w:rPr>
      </w:pPr>
      <w:r w:rsidRPr="00912DCF">
        <w:rPr>
          <w:sz w:val="22"/>
          <w:szCs w:val="20"/>
        </w:rPr>
        <w:t>mezi smluvními stranami</w:t>
      </w:r>
    </w:p>
    <w:p w14:paraId="268D2BAB" w14:textId="77777777" w:rsidR="00583A2C" w:rsidRPr="00085415" w:rsidRDefault="00583A2C" w:rsidP="00AE2DC5">
      <w:pPr>
        <w:tabs>
          <w:tab w:val="left" w:pos="4820"/>
        </w:tabs>
        <w:jc w:val="center"/>
        <w:rPr>
          <w:rFonts w:cs="Arial"/>
          <w:szCs w:val="22"/>
        </w:rPr>
      </w:pPr>
    </w:p>
    <w:p w14:paraId="2F8FA99E" w14:textId="0CB42F95" w:rsidR="00101BC4" w:rsidRPr="005C59DC" w:rsidRDefault="00101BC4" w:rsidP="00C3405D">
      <w:pPr>
        <w:tabs>
          <w:tab w:val="left" w:pos="4253"/>
        </w:tabs>
        <w:spacing w:after="0"/>
        <w:rPr>
          <w:rFonts w:cs="Arial"/>
          <w:b/>
        </w:rPr>
      </w:pPr>
      <w:r w:rsidRPr="005C59DC">
        <w:rPr>
          <w:rFonts w:cs="Arial"/>
          <w:b/>
        </w:rPr>
        <w:t>Objednatel:</w:t>
      </w:r>
    </w:p>
    <w:p w14:paraId="356AF0CF" w14:textId="77777777" w:rsidR="00101BC4" w:rsidRPr="005C59DC" w:rsidRDefault="00101BC4" w:rsidP="00101BC4">
      <w:pPr>
        <w:spacing w:after="0"/>
        <w:rPr>
          <w:rFonts w:cs="Arial"/>
          <w:b/>
        </w:rPr>
      </w:pPr>
      <w:r w:rsidRPr="005C59DC">
        <w:rPr>
          <w:rFonts w:cs="Arial"/>
          <w:b/>
        </w:rPr>
        <w:t>Česká republika – Státní pozemkový úřad</w:t>
      </w:r>
    </w:p>
    <w:p w14:paraId="62A509F1" w14:textId="77777777" w:rsidR="00101BC4" w:rsidRPr="005C59DC" w:rsidRDefault="00101BC4" w:rsidP="00101BC4">
      <w:pPr>
        <w:spacing w:after="0"/>
        <w:rPr>
          <w:rFonts w:cs="Arial"/>
          <w:b/>
        </w:rPr>
      </w:pPr>
      <w:r w:rsidRPr="00C3405D">
        <w:rPr>
          <w:rFonts w:cs="Arial"/>
          <w:bCs/>
        </w:rPr>
        <w:t>Sídlo:</w:t>
      </w:r>
      <w:r w:rsidRPr="005C59DC">
        <w:rPr>
          <w:rFonts w:cs="Arial"/>
          <w:bCs/>
        </w:rPr>
        <w:t xml:space="preserve"> </w:t>
      </w:r>
      <w:bookmarkStart w:id="0" w:name="_Hlk16772519"/>
      <w:r w:rsidRPr="005C59DC">
        <w:rPr>
          <w:rFonts w:cs="Arial"/>
        </w:rPr>
        <w:t>Husinecká 1024/</w:t>
      </w:r>
      <w:proofErr w:type="gramStart"/>
      <w:r w:rsidRPr="005C59DC">
        <w:rPr>
          <w:rFonts w:cs="Arial"/>
        </w:rPr>
        <w:t>11a</w:t>
      </w:r>
      <w:proofErr w:type="gramEnd"/>
      <w:r w:rsidRPr="005C59DC">
        <w:rPr>
          <w:rFonts w:cs="Arial"/>
        </w:rPr>
        <w:t>, 130 00 Praha 3</w:t>
      </w:r>
      <w:bookmarkEnd w:id="0"/>
    </w:p>
    <w:p w14:paraId="707B4D19" w14:textId="3A3BE7AE" w:rsidR="00101BC4" w:rsidRPr="00C3405D" w:rsidRDefault="00101BC4" w:rsidP="00101BC4">
      <w:pPr>
        <w:overflowPunct w:val="0"/>
        <w:autoSpaceDE w:val="0"/>
        <w:autoSpaceDN w:val="0"/>
        <w:adjustRightInd w:val="0"/>
        <w:spacing w:after="0"/>
        <w:textAlignment w:val="baseline"/>
        <w:rPr>
          <w:rFonts w:cs="Arial"/>
          <w:b/>
          <w:snapToGrid w:val="0"/>
        </w:rPr>
      </w:pPr>
      <w:r w:rsidRPr="005C59DC">
        <w:rPr>
          <w:rFonts w:cs="Arial"/>
          <w:b/>
        </w:rPr>
        <w:t xml:space="preserve">Krajský pozemkový úřad </w:t>
      </w:r>
      <w:r w:rsidR="000C74F6" w:rsidRPr="00C3405D">
        <w:rPr>
          <w:rFonts w:cs="Arial"/>
          <w:b/>
          <w:bCs/>
          <w:snapToGrid w:val="0"/>
        </w:rPr>
        <w:t>pro Jihomoravský kraj</w:t>
      </w:r>
    </w:p>
    <w:p w14:paraId="45499D29" w14:textId="625DAFA1" w:rsidR="00101BC4" w:rsidRPr="00086465" w:rsidRDefault="00101BC4" w:rsidP="00101BC4">
      <w:pPr>
        <w:overflowPunct w:val="0"/>
        <w:autoSpaceDE w:val="0"/>
        <w:autoSpaceDN w:val="0"/>
        <w:adjustRightInd w:val="0"/>
        <w:spacing w:after="0"/>
        <w:textAlignment w:val="baseline"/>
        <w:rPr>
          <w:rFonts w:cs="Arial"/>
          <w:bCs/>
        </w:rPr>
      </w:pPr>
      <w:r w:rsidRPr="00086465">
        <w:rPr>
          <w:rFonts w:cs="Arial"/>
          <w:bCs/>
        </w:rPr>
        <w:t>Adresa:</w:t>
      </w:r>
      <w:r w:rsidR="000C74F6" w:rsidRPr="00086465">
        <w:rPr>
          <w:rFonts w:cs="Arial"/>
          <w:bCs/>
        </w:rPr>
        <w:t xml:space="preserve"> Hroznová 17, 603 00 Brno</w:t>
      </w:r>
    </w:p>
    <w:p w14:paraId="5D1EDD84" w14:textId="18D920B9" w:rsidR="00101BC4" w:rsidRPr="001765DC" w:rsidRDefault="00101BC4" w:rsidP="00101BC4">
      <w:pPr>
        <w:overflowPunct w:val="0"/>
        <w:autoSpaceDE w:val="0"/>
        <w:autoSpaceDN w:val="0"/>
        <w:adjustRightInd w:val="0"/>
        <w:spacing w:after="0"/>
        <w:ind w:left="284" w:hanging="284"/>
        <w:textAlignment w:val="baseline"/>
        <w:rPr>
          <w:rFonts w:eastAsia="Lucida Sans Unicode" w:cs="Arial"/>
          <w:bCs/>
        </w:rPr>
      </w:pPr>
      <w:r w:rsidRPr="005C59DC">
        <w:rPr>
          <w:rFonts w:eastAsia="Lucida Sans Unicode" w:cs="Arial"/>
        </w:rPr>
        <w:t xml:space="preserve">zastoupený: </w:t>
      </w:r>
      <w:r w:rsidR="001765DC" w:rsidRPr="00C3405D">
        <w:rPr>
          <w:rFonts w:eastAsia="Lucida Sans Unicode" w:cs="Arial"/>
          <w:bCs/>
        </w:rPr>
        <w:t xml:space="preserve">Ing. Pavlem Zajíčkem, ředitelem KPÚ pro </w:t>
      </w:r>
      <w:proofErr w:type="spellStart"/>
      <w:r w:rsidR="001765DC" w:rsidRPr="00C3405D">
        <w:rPr>
          <w:rFonts w:eastAsia="Lucida Sans Unicode" w:cs="Arial"/>
          <w:bCs/>
        </w:rPr>
        <w:t>JmK</w:t>
      </w:r>
      <w:proofErr w:type="spellEnd"/>
    </w:p>
    <w:p w14:paraId="0424E5ED" w14:textId="2A70CACC" w:rsidR="00101BC4" w:rsidRPr="001765DC" w:rsidRDefault="00101BC4" w:rsidP="00101BC4">
      <w:pPr>
        <w:widowControl w:val="0"/>
        <w:tabs>
          <w:tab w:val="left" w:pos="4678"/>
        </w:tabs>
        <w:suppressAutoHyphens/>
        <w:spacing w:after="0" w:line="240" w:lineRule="auto"/>
        <w:ind w:left="4678" w:hanging="4678"/>
        <w:rPr>
          <w:rFonts w:eastAsia="Lucida Sans Unicode" w:cs="Arial"/>
          <w:bCs/>
        </w:rPr>
      </w:pPr>
      <w:r w:rsidRPr="005C59DC">
        <w:rPr>
          <w:rFonts w:eastAsia="Lucida Sans Unicode" w:cs="Arial"/>
        </w:rPr>
        <w:t>ve smluvních záležitostech oprávněn jednat:</w:t>
      </w:r>
      <w:r w:rsidRPr="005C59DC">
        <w:rPr>
          <w:rFonts w:eastAsia="Lucida Sans Unicode" w:cs="Arial"/>
        </w:rPr>
        <w:tab/>
      </w:r>
      <w:r w:rsidR="001765DC" w:rsidRPr="00C3405D">
        <w:rPr>
          <w:rFonts w:eastAsia="Lucida Sans Unicode" w:cs="Arial"/>
          <w:bCs/>
        </w:rPr>
        <w:t xml:space="preserve">Ing. Pavel Zajíček, ředitel KPÚ pro </w:t>
      </w:r>
      <w:proofErr w:type="spellStart"/>
      <w:r w:rsidR="001765DC" w:rsidRPr="00C3405D">
        <w:rPr>
          <w:rFonts w:eastAsia="Lucida Sans Unicode" w:cs="Arial"/>
          <w:bCs/>
        </w:rPr>
        <w:t>JmK</w:t>
      </w:r>
      <w:proofErr w:type="spellEnd"/>
    </w:p>
    <w:p w14:paraId="169567D4" w14:textId="35CD2A37" w:rsidR="00101BC4" w:rsidRPr="005C59DC" w:rsidRDefault="00101BC4" w:rsidP="00101BC4">
      <w:pPr>
        <w:widowControl w:val="0"/>
        <w:tabs>
          <w:tab w:val="left" w:pos="4678"/>
        </w:tabs>
        <w:suppressAutoHyphens/>
        <w:spacing w:after="0" w:line="240" w:lineRule="auto"/>
        <w:ind w:left="4678" w:hanging="4678"/>
        <w:rPr>
          <w:rFonts w:eastAsia="Lucida Sans Unicode" w:cs="Arial"/>
          <w:snapToGrid w:val="0"/>
        </w:rPr>
      </w:pPr>
      <w:r w:rsidRPr="005C59DC">
        <w:rPr>
          <w:rFonts w:eastAsia="Lucida Sans Unicode" w:cs="Arial"/>
        </w:rPr>
        <w:t xml:space="preserve">v </w:t>
      </w:r>
      <w:r w:rsidRPr="005C59DC">
        <w:rPr>
          <w:rFonts w:eastAsia="Lucida Sans Unicode" w:cs="Arial"/>
          <w:snapToGrid w:val="0"/>
        </w:rPr>
        <w:t>technických záležitostech oprávněn jednat:</w:t>
      </w:r>
      <w:r w:rsidRPr="005C59DC">
        <w:rPr>
          <w:rFonts w:eastAsia="Lucida Sans Unicode" w:cs="Arial"/>
          <w:snapToGrid w:val="0"/>
        </w:rPr>
        <w:tab/>
      </w:r>
      <w:r w:rsidR="00C3405D" w:rsidRPr="00C3405D">
        <w:rPr>
          <w:rFonts w:eastAsia="Lucida Sans Unicode" w:cs="Arial"/>
          <w:bCs/>
        </w:rPr>
        <w:t>JUDr. Ivana Antlová, vedoucí</w:t>
      </w:r>
      <w:r w:rsidRPr="00C3405D">
        <w:rPr>
          <w:rFonts w:eastAsia="Lucida Sans Unicode" w:cs="Arial"/>
        </w:rPr>
        <w:t xml:space="preserve"> Pobočk</w:t>
      </w:r>
      <w:r w:rsidR="00C3405D" w:rsidRPr="00C3405D">
        <w:rPr>
          <w:rFonts w:eastAsia="Lucida Sans Unicode" w:cs="Arial"/>
        </w:rPr>
        <w:t>y Blansko</w:t>
      </w:r>
      <w:r w:rsidRPr="005C59DC">
        <w:rPr>
          <w:rFonts w:eastAsia="Lucida Sans Unicode" w:cs="Arial"/>
        </w:rPr>
        <w:t xml:space="preserve"> </w:t>
      </w:r>
    </w:p>
    <w:p w14:paraId="0847C876" w14:textId="77777777" w:rsidR="00C3405D" w:rsidRDefault="00101BC4" w:rsidP="00101BC4">
      <w:pPr>
        <w:widowControl w:val="0"/>
        <w:tabs>
          <w:tab w:val="left" w:pos="4678"/>
        </w:tabs>
        <w:suppressAutoHyphens/>
        <w:spacing w:after="0" w:line="240" w:lineRule="auto"/>
        <w:rPr>
          <w:rFonts w:eastAsia="Lucida Sans Unicode" w:cs="Arial"/>
          <w:bCs/>
        </w:rPr>
      </w:pPr>
      <w:r w:rsidRPr="005C59DC">
        <w:rPr>
          <w:rFonts w:eastAsia="Lucida Sans Unicode" w:cs="Arial"/>
        </w:rPr>
        <w:tab/>
      </w:r>
      <w:r w:rsidR="00C3405D" w:rsidRPr="00C3405D">
        <w:rPr>
          <w:rFonts w:eastAsia="Lucida Sans Unicode" w:cs="Arial"/>
          <w:bCs/>
        </w:rPr>
        <w:t>Ing. Zdenka Hebelková, odborný rada Pobočky</w:t>
      </w:r>
    </w:p>
    <w:p w14:paraId="7CBCE25D" w14:textId="2E0FD684" w:rsidR="00101BC4" w:rsidRPr="00C3405D" w:rsidRDefault="00C3405D" w:rsidP="00101BC4">
      <w:pPr>
        <w:widowControl w:val="0"/>
        <w:tabs>
          <w:tab w:val="left" w:pos="4678"/>
        </w:tabs>
        <w:suppressAutoHyphens/>
        <w:spacing w:after="0" w:line="240" w:lineRule="auto"/>
        <w:rPr>
          <w:rFonts w:eastAsia="Lucida Sans Unicode" w:cs="Arial"/>
          <w:bCs/>
        </w:rPr>
      </w:pPr>
      <w:r>
        <w:rPr>
          <w:rFonts w:eastAsia="Lucida Sans Unicode" w:cs="Arial"/>
          <w:bCs/>
        </w:rPr>
        <w:tab/>
      </w:r>
      <w:r w:rsidRPr="00C3405D">
        <w:rPr>
          <w:rFonts w:eastAsia="Lucida Sans Unicode" w:cs="Arial"/>
          <w:bCs/>
        </w:rPr>
        <w:t>Blansko</w:t>
      </w:r>
    </w:p>
    <w:p w14:paraId="7CB53C3D" w14:textId="77777777" w:rsidR="001765DC" w:rsidRPr="005C59DC" w:rsidRDefault="001765DC" w:rsidP="00101BC4">
      <w:pPr>
        <w:widowControl w:val="0"/>
        <w:tabs>
          <w:tab w:val="left" w:pos="4678"/>
        </w:tabs>
        <w:suppressAutoHyphens/>
        <w:spacing w:after="0" w:line="240" w:lineRule="auto"/>
        <w:rPr>
          <w:rFonts w:eastAsia="Lucida Sans Unicode" w:cs="Arial"/>
        </w:rPr>
      </w:pPr>
    </w:p>
    <w:p w14:paraId="75450C62" w14:textId="16AF181F" w:rsidR="00101BC4"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rPr>
        <w:tab/>
        <w:t>Tel.:</w:t>
      </w:r>
      <w:r w:rsidRPr="005C59DC">
        <w:rPr>
          <w:rFonts w:eastAsia="Lucida Sans Unicode" w:cs="Arial"/>
        </w:rPr>
        <w:tab/>
        <w:t>+420</w:t>
      </w:r>
      <w:r w:rsidR="00C3405D">
        <w:rPr>
          <w:rFonts w:eastAsia="Lucida Sans Unicode" w:cs="Arial"/>
        </w:rPr>
        <w:t> </w:t>
      </w:r>
      <w:r w:rsidR="00C3405D" w:rsidRPr="00C3405D">
        <w:rPr>
          <w:rFonts w:eastAsia="Lucida Sans Unicode" w:cs="Arial"/>
          <w:bCs/>
        </w:rPr>
        <w:t>727 956 383 JUDr. Antlová</w:t>
      </w:r>
    </w:p>
    <w:p w14:paraId="7E7602D0" w14:textId="51FCAC81" w:rsidR="00C3405D" w:rsidRPr="005C59DC" w:rsidRDefault="00C3405D" w:rsidP="00101BC4">
      <w:pPr>
        <w:widowControl w:val="0"/>
        <w:tabs>
          <w:tab w:val="left" w:pos="284"/>
          <w:tab w:val="left" w:pos="4678"/>
        </w:tabs>
        <w:suppressAutoHyphens/>
        <w:spacing w:after="0" w:line="240" w:lineRule="auto"/>
        <w:rPr>
          <w:rFonts w:eastAsia="Lucida Sans Unicode" w:cs="Arial"/>
        </w:rPr>
      </w:pPr>
      <w:r>
        <w:rPr>
          <w:rFonts w:eastAsia="Lucida Sans Unicode" w:cs="Arial"/>
          <w:bCs/>
        </w:rPr>
        <w:tab/>
      </w:r>
      <w:r>
        <w:rPr>
          <w:rFonts w:eastAsia="Lucida Sans Unicode" w:cs="Arial"/>
          <w:bCs/>
        </w:rPr>
        <w:tab/>
        <w:t>+420 725 765 796 Ing. Hebelková</w:t>
      </w:r>
    </w:p>
    <w:p w14:paraId="74F8FC84" w14:textId="633B7972"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E-mail:</w:t>
      </w:r>
      <w:r w:rsidRPr="005C59DC">
        <w:rPr>
          <w:rFonts w:eastAsia="Lucida Sans Unicode" w:cs="Arial"/>
        </w:rPr>
        <w:tab/>
      </w:r>
      <w:r w:rsidR="00C3405D">
        <w:rPr>
          <w:rFonts w:eastAsia="Lucida Sans Unicode" w:cs="Arial"/>
        </w:rPr>
        <w:t>blansko.pk</w:t>
      </w:r>
      <w:r w:rsidRPr="005C59DC">
        <w:rPr>
          <w:rFonts w:eastAsia="Lucida Sans Unicode" w:cs="Arial"/>
        </w:rPr>
        <w:t>@spu</w:t>
      </w:r>
      <w:r w:rsidR="00DD625D">
        <w:rPr>
          <w:rFonts w:eastAsia="Lucida Sans Unicode" w:cs="Arial"/>
        </w:rPr>
        <w:t>.gov.</w:t>
      </w:r>
      <w:r w:rsidRPr="005C59DC">
        <w:rPr>
          <w:rFonts w:eastAsia="Lucida Sans Unicode" w:cs="Arial"/>
        </w:rPr>
        <w:t>cz</w:t>
      </w:r>
    </w:p>
    <w:p w14:paraId="0EFC49F8"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ID DS:</w:t>
      </w:r>
      <w:r w:rsidRPr="005C59DC">
        <w:rPr>
          <w:rFonts w:eastAsia="Lucida Sans Unicode" w:cs="Arial"/>
        </w:rPr>
        <w:tab/>
        <w:t>z49per3</w:t>
      </w:r>
    </w:p>
    <w:p w14:paraId="7FAE65DD"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Bankovní spojení:</w:t>
      </w:r>
      <w:r w:rsidRPr="005C59DC">
        <w:rPr>
          <w:rFonts w:eastAsia="Lucida Sans Unicode" w:cs="Arial"/>
        </w:rPr>
        <w:tab/>
        <w:t>ČNB</w:t>
      </w:r>
    </w:p>
    <w:p w14:paraId="6086C705"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Číslo účtu:</w:t>
      </w:r>
      <w:r w:rsidRPr="005C59DC">
        <w:rPr>
          <w:rFonts w:eastAsia="Lucida Sans Unicode" w:cs="Arial"/>
          <w:bCs/>
        </w:rPr>
        <w:tab/>
        <w:t>3723001/0710</w:t>
      </w:r>
    </w:p>
    <w:p w14:paraId="2D8DEED9"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IČO:</w:t>
      </w:r>
      <w:r w:rsidRPr="005C59DC">
        <w:rPr>
          <w:rFonts w:eastAsia="Lucida Sans Unicode" w:cs="Arial"/>
          <w:bCs/>
        </w:rPr>
        <w:tab/>
        <w:t>01312774</w:t>
      </w:r>
    </w:p>
    <w:p w14:paraId="3910C11E" w14:textId="6572AB73" w:rsidR="00101BC4"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DIČ:</w:t>
      </w:r>
      <w:r w:rsidRPr="005C59DC">
        <w:rPr>
          <w:rFonts w:eastAsia="Lucida Sans Unicode" w:cs="Arial"/>
          <w:bCs/>
        </w:rPr>
        <w:tab/>
        <w:t>CZ01312774</w:t>
      </w:r>
      <w:r w:rsidR="00C3405D">
        <w:rPr>
          <w:rFonts w:eastAsia="Lucida Sans Unicode" w:cs="Arial"/>
          <w:bCs/>
        </w:rPr>
        <w:t>,</w:t>
      </w:r>
      <w:r w:rsidRPr="005C59DC">
        <w:rPr>
          <w:rFonts w:eastAsia="Lucida Sans Unicode" w:cs="Arial"/>
          <w:bCs/>
        </w:rPr>
        <w:t xml:space="preserve"> není plátcem DPH</w:t>
      </w:r>
    </w:p>
    <w:p w14:paraId="00486C42" w14:textId="77777777" w:rsidR="001765DC" w:rsidRPr="005C59DC" w:rsidRDefault="001765DC" w:rsidP="00101BC4">
      <w:pPr>
        <w:widowControl w:val="0"/>
        <w:tabs>
          <w:tab w:val="left" w:pos="284"/>
          <w:tab w:val="left" w:pos="4678"/>
        </w:tabs>
        <w:suppressAutoHyphens/>
        <w:spacing w:after="0" w:line="240" w:lineRule="auto"/>
        <w:rPr>
          <w:rFonts w:eastAsia="Lucida Sans Unicode" w:cs="Arial"/>
          <w:bCs/>
        </w:rPr>
      </w:pPr>
    </w:p>
    <w:p w14:paraId="52CD5DE9" w14:textId="77777777" w:rsidR="00101BC4" w:rsidRPr="005C59DC" w:rsidRDefault="00101BC4" w:rsidP="00101BC4">
      <w:pPr>
        <w:overflowPunct w:val="0"/>
        <w:autoSpaceDE w:val="0"/>
        <w:autoSpaceDN w:val="0"/>
        <w:adjustRightInd w:val="0"/>
        <w:spacing w:after="0"/>
        <w:textAlignment w:val="baseline"/>
        <w:rPr>
          <w:rFonts w:cs="Arial"/>
        </w:rPr>
      </w:pPr>
      <w:r w:rsidRPr="005C59DC">
        <w:rPr>
          <w:rFonts w:cs="Arial"/>
        </w:rPr>
        <w:t>(dále jen „</w:t>
      </w:r>
      <w:r w:rsidRPr="005C59DC">
        <w:rPr>
          <w:rFonts w:cs="Arial"/>
          <w:b/>
        </w:rPr>
        <w:t>objednatel</w:t>
      </w:r>
      <w:r w:rsidRPr="005C59DC">
        <w:rPr>
          <w:rFonts w:cs="Arial"/>
        </w:rPr>
        <w:t>“)</w:t>
      </w:r>
    </w:p>
    <w:p w14:paraId="2B988E76" w14:textId="77777777" w:rsidR="00101BC4" w:rsidRPr="005C59DC" w:rsidRDefault="00101BC4" w:rsidP="00101BC4">
      <w:pPr>
        <w:tabs>
          <w:tab w:val="left" w:pos="4253"/>
        </w:tabs>
        <w:spacing w:after="0"/>
        <w:rPr>
          <w:rFonts w:cs="Arial"/>
          <w:bCs/>
        </w:rPr>
      </w:pPr>
    </w:p>
    <w:p w14:paraId="169DFE0A" w14:textId="4420B539" w:rsidR="00101BC4" w:rsidRDefault="00D71C10" w:rsidP="00101BC4">
      <w:pPr>
        <w:spacing w:line="288" w:lineRule="auto"/>
        <w:rPr>
          <w:rFonts w:cs="Arial"/>
          <w:b/>
        </w:rPr>
      </w:pPr>
      <w:r>
        <w:rPr>
          <w:rFonts w:cs="Arial"/>
          <w:b/>
        </w:rPr>
        <w:t>a</w:t>
      </w:r>
    </w:p>
    <w:p w14:paraId="7A3897DE" w14:textId="77777777" w:rsidR="00D71C10" w:rsidRPr="005C59DC" w:rsidRDefault="00D71C10" w:rsidP="00101BC4">
      <w:pPr>
        <w:spacing w:line="288" w:lineRule="auto"/>
        <w:rPr>
          <w:rFonts w:cs="Arial"/>
          <w:b/>
        </w:rPr>
      </w:pPr>
    </w:p>
    <w:p w14:paraId="46278FD0" w14:textId="77777777" w:rsidR="00101BC4" w:rsidRPr="005C59DC" w:rsidRDefault="00101BC4" w:rsidP="00101BC4">
      <w:pPr>
        <w:tabs>
          <w:tab w:val="left" w:pos="4253"/>
        </w:tabs>
        <w:spacing w:line="288" w:lineRule="auto"/>
        <w:rPr>
          <w:rFonts w:cs="Arial"/>
          <w:b/>
        </w:rPr>
      </w:pPr>
      <w:r w:rsidRPr="005C59DC">
        <w:rPr>
          <w:rFonts w:cs="Arial"/>
          <w:b/>
        </w:rPr>
        <w:t>Zhotovitel:</w:t>
      </w:r>
    </w:p>
    <w:p w14:paraId="2AB22906" w14:textId="77777777" w:rsidR="0095055F" w:rsidRPr="00086465" w:rsidRDefault="00101BC4" w:rsidP="00101BC4">
      <w:pPr>
        <w:tabs>
          <w:tab w:val="left" w:pos="4253"/>
        </w:tabs>
        <w:spacing w:line="288" w:lineRule="auto"/>
        <w:rPr>
          <w:rFonts w:cs="Arial"/>
          <w:b/>
          <w:snapToGrid w:val="0"/>
        </w:rPr>
      </w:pPr>
      <w:r w:rsidRPr="00086465">
        <w:rPr>
          <w:rFonts w:cs="Arial"/>
          <w:bCs/>
        </w:rPr>
        <w:t>Jméno:</w:t>
      </w:r>
      <w:r w:rsidRPr="00086465">
        <w:rPr>
          <w:rFonts w:cs="Arial"/>
          <w:b/>
        </w:rPr>
        <w:t xml:space="preserve"> </w:t>
      </w:r>
      <w:proofErr w:type="spellStart"/>
      <w:r w:rsidR="0095055F" w:rsidRPr="00086465">
        <w:rPr>
          <w:rFonts w:cs="Arial"/>
          <w:b/>
          <w:snapToGrid w:val="0"/>
        </w:rPr>
        <w:t>Regioprojekt</w:t>
      </w:r>
      <w:proofErr w:type="spellEnd"/>
      <w:r w:rsidR="0095055F" w:rsidRPr="00086465">
        <w:rPr>
          <w:rFonts w:cs="Arial"/>
          <w:b/>
          <w:snapToGrid w:val="0"/>
        </w:rPr>
        <w:t xml:space="preserve"> Brno, s.r.o.</w:t>
      </w:r>
    </w:p>
    <w:p w14:paraId="7C77A4BA" w14:textId="1E4372A9" w:rsidR="00101BC4" w:rsidRPr="005C59DC" w:rsidRDefault="00101BC4" w:rsidP="00101BC4">
      <w:pPr>
        <w:tabs>
          <w:tab w:val="left" w:pos="4253"/>
        </w:tabs>
        <w:spacing w:line="288" w:lineRule="auto"/>
        <w:rPr>
          <w:rFonts w:cs="Arial"/>
          <w:b/>
        </w:rPr>
      </w:pPr>
      <w:r w:rsidRPr="00086465">
        <w:rPr>
          <w:rFonts w:cs="Arial"/>
          <w:bCs/>
        </w:rPr>
        <w:t>Sídlo:</w:t>
      </w:r>
      <w:r w:rsidRPr="0095055F">
        <w:rPr>
          <w:rFonts w:cs="Arial"/>
          <w:bCs/>
        </w:rPr>
        <w:t xml:space="preserve"> </w:t>
      </w:r>
      <w:r w:rsidR="0095055F" w:rsidRPr="0095055F">
        <w:rPr>
          <w:rFonts w:cs="Arial"/>
          <w:snapToGrid w:val="0"/>
        </w:rPr>
        <w:t>U Svitavy 1077/2, 618 00 Brno</w:t>
      </w:r>
    </w:p>
    <w:p w14:paraId="14F76697" w14:textId="7E158C74" w:rsidR="00101BC4" w:rsidRPr="005C59DC" w:rsidRDefault="00101BC4" w:rsidP="00101BC4">
      <w:pPr>
        <w:tabs>
          <w:tab w:val="left" w:pos="4253"/>
        </w:tabs>
        <w:spacing w:after="0" w:line="288" w:lineRule="auto"/>
        <w:rPr>
          <w:rFonts w:cs="Arial"/>
          <w:i/>
        </w:rPr>
      </w:pPr>
      <w:r w:rsidRPr="005C59DC">
        <w:rPr>
          <w:rFonts w:cs="Arial"/>
        </w:rPr>
        <w:t xml:space="preserve">zastoupený: </w:t>
      </w:r>
      <w:r w:rsidR="0095055F" w:rsidRPr="0095055F">
        <w:rPr>
          <w:rFonts w:cs="Arial"/>
          <w:snapToGrid w:val="0"/>
        </w:rPr>
        <w:t xml:space="preserve">Ing. Petr </w:t>
      </w:r>
      <w:proofErr w:type="spellStart"/>
      <w:proofErr w:type="gramStart"/>
      <w:r w:rsidR="0095055F" w:rsidRPr="0095055F">
        <w:rPr>
          <w:rFonts w:cs="Arial"/>
          <w:snapToGrid w:val="0"/>
        </w:rPr>
        <w:t>Marčák</w:t>
      </w:r>
      <w:proofErr w:type="spellEnd"/>
      <w:r w:rsidR="0095055F" w:rsidRPr="0095055F">
        <w:rPr>
          <w:rFonts w:cs="Arial"/>
          <w:snapToGrid w:val="0"/>
        </w:rPr>
        <w:t xml:space="preserve"> - jednatel</w:t>
      </w:r>
      <w:proofErr w:type="gramEnd"/>
    </w:p>
    <w:p w14:paraId="72275B6F" w14:textId="16B17818" w:rsidR="00101BC4" w:rsidRPr="0095055F" w:rsidRDefault="00101BC4" w:rsidP="00101BC4">
      <w:pPr>
        <w:tabs>
          <w:tab w:val="left" w:pos="284"/>
          <w:tab w:val="left" w:pos="4678"/>
        </w:tabs>
        <w:spacing w:after="0" w:line="288" w:lineRule="auto"/>
        <w:rPr>
          <w:rFonts w:cs="Arial"/>
        </w:rPr>
      </w:pPr>
      <w:r w:rsidRPr="005C59DC">
        <w:rPr>
          <w:rFonts w:cs="Arial"/>
        </w:rPr>
        <w:tab/>
        <w:t>Tel.:</w:t>
      </w:r>
      <w:r w:rsidRPr="005C59DC">
        <w:rPr>
          <w:rFonts w:cs="Arial"/>
        </w:rPr>
        <w:tab/>
      </w:r>
      <w:proofErr w:type="spellStart"/>
      <w:r w:rsidR="00630814">
        <w:rPr>
          <w:rFonts w:cs="Arial"/>
          <w:snapToGrid w:val="0"/>
        </w:rPr>
        <w:t>xxx</w:t>
      </w:r>
      <w:proofErr w:type="spellEnd"/>
    </w:p>
    <w:p w14:paraId="6AEBB472" w14:textId="441D29E7" w:rsidR="00101BC4" w:rsidRPr="0095055F" w:rsidRDefault="00101BC4" w:rsidP="00101BC4">
      <w:pPr>
        <w:tabs>
          <w:tab w:val="left" w:pos="284"/>
          <w:tab w:val="left" w:pos="4678"/>
        </w:tabs>
        <w:spacing w:after="0" w:line="288" w:lineRule="auto"/>
        <w:ind w:right="-110"/>
        <w:rPr>
          <w:rFonts w:cs="Arial"/>
          <w:snapToGrid w:val="0"/>
        </w:rPr>
      </w:pPr>
      <w:r w:rsidRPr="0095055F">
        <w:rPr>
          <w:rFonts w:cs="Arial"/>
        </w:rPr>
        <w:tab/>
        <w:t>E-mail:</w:t>
      </w:r>
      <w:r w:rsidRPr="0095055F">
        <w:rPr>
          <w:rFonts w:cs="Arial"/>
        </w:rPr>
        <w:tab/>
      </w:r>
      <w:proofErr w:type="spellStart"/>
      <w:r w:rsidR="00630814">
        <w:rPr>
          <w:rFonts w:cs="Arial"/>
          <w:snapToGrid w:val="0"/>
        </w:rPr>
        <w:t>xxx</w:t>
      </w:r>
      <w:proofErr w:type="spellEnd"/>
    </w:p>
    <w:p w14:paraId="6F7674D2" w14:textId="3BEDFE24" w:rsidR="00101BC4" w:rsidRPr="0095055F" w:rsidRDefault="00101BC4" w:rsidP="00101BC4">
      <w:pPr>
        <w:tabs>
          <w:tab w:val="left" w:pos="284"/>
          <w:tab w:val="left" w:pos="4678"/>
        </w:tabs>
        <w:spacing w:after="0" w:line="288" w:lineRule="auto"/>
        <w:ind w:right="-110"/>
        <w:rPr>
          <w:rFonts w:cs="Arial"/>
          <w:snapToGrid w:val="0"/>
        </w:rPr>
      </w:pPr>
      <w:r w:rsidRPr="0095055F">
        <w:rPr>
          <w:rFonts w:cs="Arial"/>
          <w:snapToGrid w:val="0"/>
        </w:rPr>
        <w:tab/>
        <w:t>ID DS:</w:t>
      </w:r>
      <w:r w:rsidRPr="0095055F">
        <w:rPr>
          <w:rFonts w:cs="Arial"/>
          <w:snapToGrid w:val="0"/>
        </w:rPr>
        <w:tab/>
      </w:r>
      <w:r w:rsidR="0095055F" w:rsidRPr="0095055F">
        <w:rPr>
          <w:rFonts w:cs="Arial"/>
          <w:snapToGrid w:val="0"/>
        </w:rPr>
        <w:t>nd36mfh</w:t>
      </w:r>
    </w:p>
    <w:p w14:paraId="2E6C7C6C" w14:textId="6C7765F8" w:rsidR="00101BC4" w:rsidRPr="0095055F" w:rsidRDefault="00101BC4" w:rsidP="00101BC4">
      <w:pPr>
        <w:tabs>
          <w:tab w:val="left" w:pos="284"/>
          <w:tab w:val="left" w:pos="4678"/>
        </w:tabs>
        <w:spacing w:after="0" w:line="288" w:lineRule="auto"/>
        <w:ind w:right="-284"/>
        <w:rPr>
          <w:rFonts w:cs="Arial"/>
        </w:rPr>
      </w:pPr>
      <w:r w:rsidRPr="0095055F">
        <w:rPr>
          <w:rFonts w:cs="Arial"/>
        </w:rPr>
        <w:t>v technických záležitostech je oprávněn jednat:</w:t>
      </w:r>
      <w:r w:rsidRPr="0095055F">
        <w:rPr>
          <w:rFonts w:cs="Arial"/>
        </w:rPr>
        <w:tab/>
      </w:r>
      <w:proofErr w:type="spellStart"/>
      <w:r w:rsidR="00630814">
        <w:rPr>
          <w:rFonts w:cs="Arial"/>
          <w:snapToGrid w:val="0"/>
        </w:rPr>
        <w:t>xxx</w:t>
      </w:r>
      <w:proofErr w:type="spellEnd"/>
    </w:p>
    <w:p w14:paraId="12EE16E0" w14:textId="60DAEB10" w:rsidR="00101BC4" w:rsidRPr="0095055F" w:rsidRDefault="00101BC4" w:rsidP="00101BC4">
      <w:pPr>
        <w:tabs>
          <w:tab w:val="left" w:pos="284"/>
          <w:tab w:val="left" w:pos="4678"/>
        </w:tabs>
        <w:spacing w:after="0" w:line="288" w:lineRule="auto"/>
        <w:rPr>
          <w:rFonts w:cs="Arial"/>
        </w:rPr>
      </w:pPr>
      <w:r w:rsidRPr="0095055F">
        <w:rPr>
          <w:rFonts w:cs="Arial"/>
        </w:rPr>
        <w:tab/>
        <w:t>Tel.:</w:t>
      </w:r>
      <w:r w:rsidRPr="0095055F">
        <w:rPr>
          <w:rFonts w:cs="Arial"/>
        </w:rPr>
        <w:tab/>
      </w:r>
      <w:proofErr w:type="spellStart"/>
      <w:r w:rsidR="00630814">
        <w:rPr>
          <w:rFonts w:cs="Arial"/>
          <w:snapToGrid w:val="0"/>
        </w:rPr>
        <w:t>xxx</w:t>
      </w:r>
      <w:proofErr w:type="spellEnd"/>
    </w:p>
    <w:p w14:paraId="52F04878" w14:textId="2C49762C" w:rsidR="00101BC4" w:rsidRPr="0095055F" w:rsidRDefault="00101BC4" w:rsidP="00101BC4">
      <w:pPr>
        <w:tabs>
          <w:tab w:val="left" w:pos="284"/>
          <w:tab w:val="left" w:pos="4678"/>
        </w:tabs>
        <w:spacing w:after="0" w:line="288" w:lineRule="auto"/>
        <w:ind w:right="-110"/>
        <w:rPr>
          <w:rFonts w:cs="Arial"/>
          <w:snapToGrid w:val="0"/>
        </w:rPr>
      </w:pPr>
      <w:r w:rsidRPr="0095055F">
        <w:rPr>
          <w:rFonts w:cs="Arial"/>
        </w:rPr>
        <w:tab/>
        <w:t>E-mail:</w:t>
      </w:r>
      <w:r w:rsidRPr="0095055F">
        <w:rPr>
          <w:rFonts w:cs="Arial"/>
        </w:rPr>
        <w:tab/>
      </w:r>
      <w:proofErr w:type="spellStart"/>
      <w:r w:rsidR="00630814">
        <w:rPr>
          <w:rFonts w:cs="Arial"/>
          <w:snapToGrid w:val="0"/>
        </w:rPr>
        <w:t>xxx</w:t>
      </w:r>
      <w:proofErr w:type="spellEnd"/>
    </w:p>
    <w:p w14:paraId="67190D2A" w14:textId="513C394D" w:rsidR="00101BC4" w:rsidRPr="0095055F" w:rsidRDefault="00101BC4" w:rsidP="00101BC4">
      <w:pPr>
        <w:tabs>
          <w:tab w:val="left" w:pos="284"/>
          <w:tab w:val="left" w:pos="4678"/>
        </w:tabs>
        <w:spacing w:after="0" w:line="288" w:lineRule="auto"/>
        <w:ind w:right="-284"/>
        <w:rPr>
          <w:rFonts w:cs="Arial"/>
        </w:rPr>
      </w:pPr>
      <w:r w:rsidRPr="0095055F">
        <w:rPr>
          <w:rFonts w:cs="Arial"/>
        </w:rPr>
        <w:tab/>
        <w:t>Bankovní spojení:</w:t>
      </w:r>
      <w:r w:rsidRPr="0095055F">
        <w:rPr>
          <w:rFonts w:cs="Arial"/>
        </w:rPr>
        <w:tab/>
      </w:r>
      <w:r w:rsidR="0095055F" w:rsidRPr="0095055F">
        <w:rPr>
          <w:rFonts w:cs="Arial"/>
          <w:snapToGrid w:val="0"/>
        </w:rPr>
        <w:t>KB, a.s.</w:t>
      </w:r>
    </w:p>
    <w:p w14:paraId="471B01D6" w14:textId="513BC02B" w:rsidR="00101BC4" w:rsidRPr="0095055F" w:rsidRDefault="00101BC4" w:rsidP="00101BC4">
      <w:pPr>
        <w:tabs>
          <w:tab w:val="left" w:pos="284"/>
          <w:tab w:val="left" w:pos="4678"/>
        </w:tabs>
        <w:spacing w:after="0" w:line="288" w:lineRule="auto"/>
        <w:rPr>
          <w:rFonts w:cs="Arial"/>
        </w:rPr>
      </w:pPr>
      <w:r w:rsidRPr="0095055F">
        <w:rPr>
          <w:rFonts w:cs="Arial"/>
        </w:rPr>
        <w:tab/>
        <w:t>Číslo účtu:</w:t>
      </w:r>
      <w:r w:rsidRPr="0095055F">
        <w:rPr>
          <w:rFonts w:cs="Arial"/>
        </w:rPr>
        <w:tab/>
      </w:r>
      <w:r w:rsidR="0095055F" w:rsidRPr="0095055F">
        <w:rPr>
          <w:rFonts w:cs="Arial"/>
          <w:snapToGrid w:val="0"/>
        </w:rPr>
        <w:t>43-5044600297/0100</w:t>
      </w:r>
    </w:p>
    <w:p w14:paraId="52B70600" w14:textId="77777777" w:rsidR="0095055F" w:rsidRPr="0095055F" w:rsidRDefault="00101BC4" w:rsidP="00101BC4">
      <w:pPr>
        <w:tabs>
          <w:tab w:val="left" w:pos="284"/>
          <w:tab w:val="left" w:pos="4678"/>
        </w:tabs>
        <w:spacing w:after="0" w:line="288" w:lineRule="auto"/>
        <w:rPr>
          <w:rFonts w:cs="Arial"/>
          <w:snapToGrid w:val="0"/>
        </w:rPr>
      </w:pPr>
      <w:r w:rsidRPr="0095055F">
        <w:rPr>
          <w:rFonts w:cs="Arial"/>
        </w:rPr>
        <w:tab/>
        <w:t>IČO:</w:t>
      </w:r>
      <w:r w:rsidRPr="0095055F">
        <w:rPr>
          <w:rFonts w:cs="Arial"/>
        </w:rPr>
        <w:tab/>
      </w:r>
      <w:r w:rsidR="0095055F" w:rsidRPr="0095055F">
        <w:rPr>
          <w:rFonts w:cs="Arial"/>
          <w:snapToGrid w:val="0"/>
        </w:rPr>
        <w:t>00220078</w:t>
      </w:r>
    </w:p>
    <w:p w14:paraId="2ABFB15A" w14:textId="6E0BCD01" w:rsidR="00101BC4" w:rsidRPr="0095055F" w:rsidRDefault="00101BC4" w:rsidP="00101BC4">
      <w:pPr>
        <w:tabs>
          <w:tab w:val="left" w:pos="284"/>
          <w:tab w:val="left" w:pos="4678"/>
        </w:tabs>
        <w:spacing w:after="0" w:line="288" w:lineRule="auto"/>
        <w:rPr>
          <w:rFonts w:cs="Arial"/>
        </w:rPr>
      </w:pPr>
      <w:r w:rsidRPr="0095055F">
        <w:rPr>
          <w:rFonts w:cs="Arial"/>
        </w:rPr>
        <w:tab/>
        <w:t>DIČ:</w:t>
      </w:r>
      <w:r w:rsidRPr="0095055F">
        <w:rPr>
          <w:rFonts w:cs="Arial"/>
        </w:rPr>
        <w:tab/>
      </w:r>
      <w:r w:rsidR="0095055F" w:rsidRPr="0095055F">
        <w:rPr>
          <w:rFonts w:cs="Arial"/>
          <w:snapToGrid w:val="0"/>
        </w:rPr>
        <w:t>CZ00220078 je plátcem DPH</w:t>
      </w:r>
    </w:p>
    <w:p w14:paraId="492A97C9" w14:textId="626A718D" w:rsidR="001765DC" w:rsidRPr="0095055F" w:rsidRDefault="00101BC4" w:rsidP="004262AE">
      <w:pPr>
        <w:spacing w:before="240" w:line="288" w:lineRule="auto"/>
        <w:rPr>
          <w:rFonts w:cs="Arial"/>
          <w:snapToGrid w:val="0"/>
        </w:rPr>
      </w:pPr>
      <w:r w:rsidRPr="005C59DC">
        <w:rPr>
          <w:rFonts w:cs="Arial"/>
        </w:rPr>
        <w:lastRenderedPageBreak/>
        <w:t xml:space="preserve">Společnost je zapsaná v obchodním rejstříku vedeném </w:t>
      </w:r>
      <w:r w:rsidRPr="0095055F">
        <w:rPr>
          <w:rFonts w:cs="Arial"/>
        </w:rPr>
        <w:t xml:space="preserve">u </w:t>
      </w:r>
      <w:r w:rsidR="0095055F" w:rsidRPr="0095055F">
        <w:rPr>
          <w:rFonts w:cs="Arial"/>
          <w:snapToGrid w:val="0"/>
        </w:rPr>
        <w:t xml:space="preserve">KS soudu v Brně, </w:t>
      </w:r>
      <w:r w:rsidRPr="0095055F">
        <w:rPr>
          <w:rFonts w:cs="Arial"/>
        </w:rPr>
        <w:t xml:space="preserve">oddíl </w:t>
      </w:r>
      <w:r w:rsidR="0095055F" w:rsidRPr="0095055F">
        <w:rPr>
          <w:rFonts w:cs="Arial"/>
          <w:snapToGrid w:val="0"/>
        </w:rPr>
        <w:t>C,</w:t>
      </w:r>
      <w:r w:rsidRPr="0095055F">
        <w:rPr>
          <w:rFonts w:cs="Arial"/>
        </w:rPr>
        <w:t xml:space="preserve"> vložka </w:t>
      </w:r>
      <w:r w:rsidR="0095055F" w:rsidRPr="0095055F">
        <w:rPr>
          <w:rFonts w:cs="Arial"/>
          <w:snapToGrid w:val="0"/>
        </w:rPr>
        <w:t>335.</w:t>
      </w:r>
    </w:p>
    <w:p w14:paraId="3BB997AC" w14:textId="7DF6BADB" w:rsidR="00126736" w:rsidRDefault="00101BC4" w:rsidP="004262AE">
      <w:pPr>
        <w:spacing w:before="240" w:line="288" w:lineRule="auto"/>
        <w:ind w:right="-284"/>
        <w:rPr>
          <w:rFonts w:cs="Arial"/>
        </w:rPr>
      </w:pPr>
      <w:r w:rsidRPr="005C59DC">
        <w:rPr>
          <w:rFonts w:cs="Arial"/>
        </w:rPr>
        <w:t>(dále jen „</w:t>
      </w:r>
      <w:r w:rsidRPr="005C59DC">
        <w:rPr>
          <w:rFonts w:cs="Arial"/>
          <w:b/>
        </w:rPr>
        <w:t>zhotovitel</w:t>
      </w:r>
      <w:r w:rsidRPr="005C59DC">
        <w:rPr>
          <w:rFonts w:cs="Arial"/>
        </w:rPr>
        <w:t>“)</w:t>
      </w:r>
    </w:p>
    <w:p w14:paraId="371D1DE0" w14:textId="77777777" w:rsidR="001765DC" w:rsidRPr="00085415" w:rsidRDefault="001765DC" w:rsidP="004262AE">
      <w:pPr>
        <w:spacing w:before="240" w:line="288" w:lineRule="auto"/>
        <w:ind w:right="-284"/>
        <w:rPr>
          <w:rFonts w:cs="Arial"/>
          <w:szCs w:val="22"/>
        </w:rPr>
      </w:pPr>
    </w:p>
    <w:p w14:paraId="266CCAAA" w14:textId="35D51FA1" w:rsidR="007E7161" w:rsidRDefault="000475F1" w:rsidP="004262AE">
      <w:pPr>
        <w:rPr>
          <w:rFonts w:cs="Arial"/>
        </w:rPr>
      </w:pPr>
      <w:r w:rsidRPr="00085415">
        <w:rPr>
          <w:rFonts w:cs="Arial"/>
        </w:rPr>
        <w:t xml:space="preserve">na veřejnou zakázku malého rozsahu </w:t>
      </w:r>
      <w:r w:rsidR="002921CB" w:rsidRPr="00085415">
        <w:rPr>
          <w:rFonts w:cs="Arial"/>
        </w:rPr>
        <w:t xml:space="preserve">s názvem </w:t>
      </w:r>
      <w:r w:rsidR="002921CB" w:rsidRPr="00085415">
        <w:rPr>
          <w:rFonts w:cs="Arial"/>
          <w:b/>
          <w:bCs/>
          <w:spacing w:val="8"/>
        </w:rPr>
        <w:t>„</w:t>
      </w:r>
      <w:r w:rsidR="001765DC">
        <w:rPr>
          <w:rFonts w:cs="Arial"/>
          <w:b/>
          <w:bCs/>
          <w:spacing w:val="8"/>
        </w:rPr>
        <w:t>PD – polní cesty HC1-R, HC4-R, zemní zdrž ZZ1 a ochranný příkop OP1 v </w:t>
      </w:r>
      <w:proofErr w:type="spellStart"/>
      <w:r w:rsidR="001765DC">
        <w:rPr>
          <w:rFonts w:cs="Arial"/>
          <w:b/>
          <w:bCs/>
          <w:spacing w:val="8"/>
        </w:rPr>
        <w:t>k.ú</w:t>
      </w:r>
      <w:proofErr w:type="spellEnd"/>
      <w:r w:rsidR="001765DC">
        <w:rPr>
          <w:rFonts w:cs="Arial"/>
          <w:b/>
          <w:bCs/>
          <w:spacing w:val="8"/>
        </w:rPr>
        <w:t>. Chlum u Letovic</w:t>
      </w:r>
      <w:r w:rsidR="008A52EE" w:rsidRPr="00085415">
        <w:rPr>
          <w:rFonts w:cs="Arial"/>
          <w:b/>
          <w:bCs/>
          <w:spacing w:val="8"/>
        </w:rPr>
        <w:t>“</w:t>
      </w:r>
      <w:r w:rsidR="008A52EE" w:rsidRPr="00085415">
        <w:rPr>
          <w:rFonts w:cs="Arial"/>
          <w:spacing w:val="8"/>
        </w:rPr>
        <w:t xml:space="preserve">, </w:t>
      </w:r>
      <w:r w:rsidR="00CF6E49" w:rsidRPr="00085415">
        <w:rPr>
          <w:rFonts w:cs="Arial"/>
        </w:rPr>
        <w:t>na základě 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5AFBEB91" w14:textId="25C926D5" w:rsidR="004F154E" w:rsidRPr="001719E0" w:rsidRDefault="004F154E" w:rsidP="001719E0">
      <w:pPr>
        <w:pStyle w:val="l-L1"/>
      </w:pPr>
      <w:r w:rsidRPr="001719E0">
        <w:t>Předmět a účel smlouvy</w:t>
      </w:r>
    </w:p>
    <w:p w14:paraId="0D88FF6F" w14:textId="79A056B4" w:rsidR="008665E9" w:rsidRPr="005F0F87"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 xml:space="preserve">pro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5BBBEC10" w14:textId="64A14199" w:rsidR="000F5BF7" w:rsidRPr="005F0F87" w:rsidRDefault="000F5BF7" w:rsidP="005F0F87">
      <w:pPr>
        <w:pStyle w:val="l-L2"/>
        <w:tabs>
          <w:tab w:val="clear" w:pos="737"/>
        </w:tabs>
        <w:ind w:left="357" w:firstLine="0"/>
      </w:pPr>
      <w:r w:rsidRPr="005F0F87">
        <w:t>Název stavby:</w:t>
      </w:r>
      <w:r w:rsidR="00085415" w:rsidRPr="005F0F87">
        <w:tab/>
      </w:r>
      <w:r w:rsidR="00C3405D">
        <w:rPr>
          <w:rFonts w:cs="Arial"/>
          <w:b/>
          <w:bCs/>
          <w:spacing w:val="8"/>
        </w:rPr>
        <w:t>Polní cesty HC1-R, HC4-R, zemní zdrž ZZ1 a ochranný příkop OP1 v </w:t>
      </w:r>
      <w:proofErr w:type="spellStart"/>
      <w:r w:rsidR="00C3405D">
        <w:rPr>
          <w:rFonts w:cs="Arial"/>
          <w:b/>
          <w:bCs/>
          <w:spacing w:val="8"/>
        </w:rPr>
        <w:t>k.ú</w:t>
      </w:r>
      <w:proofErr w:type="spellEnd"/>
      <w:r w:rsidR="00C3405D">
        <w:rPr>
          <w:rFonts w:cs="Arial"/>
          <w:b/>
          <w:bCs/>
          <w:spacing w:val="8"/>
        </w:rPr>
        <w:t>. Chlum u Letovic</w:t>
      </w:r>
    </w:p>
    <w:p w14:paraId="535BF821" w14:textId="42E9C6A5" w:rsidR="00035F68" w:rsidRPr="005F0F87" w:rsidRDefault="008E133F" w:rsidP="005F0F87">
      <w:pPr>
        <w:pStyle w:val="l-L2"/>
        <w:tabs>
          <w:tab w:val="clear" w:pos="737"/>
        </w:tabs>
        <w:ind w:left="357" w:firstLine="0"/>
      </w:pPr>
      <w:r w:rsidRPr="005F0F87">
        <w:t>Místo stavby:</w:t>
      </w:r>
      <w:r w:rsidR="00085415" w:rsidRPr="005F0F87">
        <w:tab/>
      </w:r>
      <w:proofErr w:type="spellStart"/>
      <w:r w:rsidR="00D71C10" w:rsidRPr="00D80932">
        <w:rPr>
          <w:bCs/>
          <w:snapToGrid w:val="0"/>
        </w:rPr>
        <w:t>k.ú</w:t>
      </w:r>
      <w:proofErr w:type="spellEnd"/>
      <w:r w:rsidR="00D71C10" w:rsidRPr="00D80932">
        <w:rPr>
          <w:bCs/>
          <w:snapToGrid w:val="0"/>
        </w:rPr>
        <w:t>. Chlum u Letovic</w:t>
      </w:r>
      <w:r w:rsidR="00C3405D" w:rsidRPr="00D80932">
        <w:rPr>
          <w:bCs/>
          <w:snapToGrid w:val="0"/>
        </w:rPr>
        <w:t xml:space="preserve">, </w:t>
      </w:r>
      <w:proofErr w:type="spellStart"/>
      <w:r w:rsidR="00C3405D" w:rsidRPr="00D80932">
        <w:rPr>
          <w:bCs/>
          <w:snapToGrid w:val="0"/>
        </w:rPr>
        <w:t>k.ú</w:t>
      </w:r>
      <w:proofErr w:type="spellEnd"/>
      <w:r w:rsidR="00C3405D" w:rsidRPr="00D80932">
        <w:rPr>
          <w:bCs/>
          <w:snapToGrid w:val="0"/>
        </w:rPr>
        <w:t xml:space="preserve">. </w:t>
      </w:r>
      <w:proofErr w:type="spellStart"/>
      <w:r w:rsidR="00C3405D" w:rsidRPr="00D80932">
        <w:rPr>
          <w:bCs/>
          <w:snapToGrid w:val="0"/>
        </w:rPr>
        <w:t>Novičí</w:t>
      </w:r>
      <w:proofErr w:type="spellEnd"/>
    </w:p>
    <w:p w14:paraId="0A4AED6C" w14:textId="019E78B6" w:rsidR="000F5BF7" w:rsidRPr="005F0F87" w:rsidRDefault="00035F68" w:rsidP="005F0F87">
      <w:pPr>
        <w:pStyle w:val="l-L2"/>
        <w:tabs>
          <w:tab w:val="clear" w:pos="737"/>
        </w:tabs>
        <w:ind w:left="357" w:firstLine="0"/>
        <w:rPr>
          <w:bCs/>
        </w:rPr>
      </w:pPr>
      <w:r w:rsidRPr="005F0F87">
        <w:t>Popis stavby:</w:t>
      </w:r>
      <w:r w:rsidR="00085415" w:rsidRPr="005F0F87">
        <w:tab/>
      </w:r>
    </w:p>
    <w:p w14:paraId="32EAB831" w14:textId="77777777" w:rsidR="00B32BFC" w:rsidRPr="004B7499" w:rsidRDefault="00B32BFC" w:rsidP="00B32BFC">
      <w:pPr>
        <w:rPr>
          <w:rFonts w:cs="Arial"/>
          <w:bCs/>
          <w:szCs w:val="22"/>
        </w:rPr>
      </w:pPr>
      <w:r w:rsidRPr="004B7499">
        <w:rPr>
          <w:rFonts w:cs="Arial"/>
          <w:b/>
          <w:szCs w:val="22"/>
        </w:rPr>
        <w:t>Polní cesta HC1-R</w:t>
      </w:r>
      <w:r w:rsidRPr="004B7499">
        <w:rPr>
          <w:rFonts w:cs="Arial"/>
          <w:bCs/>
          <w:szCs w:val="22"/>
        </w:rPr>
        <w:t xml:space="preserve"> v </w:t>
      </w:r>
      <w:proofErr w:type="spellStart"/>
      <w:r w:rsidRPr="004B7499">
        <w:rPr>
          <w:rFonts w:cs="Arial"/>
          <w:bCs/>
          <w:szCs w:val="22"/>
        </w:rPr>
        <w:t>k.ú</w:t>
      </w:r>
      <w:proofErr w:type="spellEnd"/>
      <w:r w:rsidRPr="004B7499">
        <w:rPr>
          <w:rFonts w:cs="Arial"/>
          <w:bCs/>
          <w:szCs w:val="22"/>
        </w:rPr>
        <w:t xml:space="preserve">. </w:t>
      </w:r>
      <w:proofErr w:type="spellStart"/>
      <w:r w:rsidRPr="004B7499">
        <w:rPr>
          <w:rFonts w:cs="Arial"/>
          <w:bCs/>
          <w:szCs w:val="22"/>
        </w:rPr>
        <w:t>Novičí</w:t>
      </w:r>
      <w:proofErr w:type="spellEnd"/>
      <w:r w:rsidRPr="004B7499">
        <w:rPr>
          <w:rFonts w:cs="Arial"/>
          <w:bCs/>
          <w:szCs w:val="22"/>
        </w:rPr>
        <w:t xml:space="preserve">: jedná se o stávající hlavní polní cestu, navrženou k rekonstrukci, cesta je navržena v rámci </w:t>
      </w:r>
      <w:proofErr w:type="spellStart"/>
      <w:r w:rsidRPr="004B7499">
        <w:rPr>
          <w:rFonts w:cs="Arial"/>
          <w:bCs/>
          <w:szCs w:val="22"/>
        </w:rPr>
        <w:t>KoPÚ</w:t>
      </w:r>
      <w:proofErr w:type="spellEnd"/>
      <w:r w:rsidRPr="004B7499">
        <w:rPr>
          <w:rFonts w:cs="Arial"/>
          <w:bCs/>
          <w:szCs w:val="22"/>
        </w:rPr>
        <w:t xml:space="preserve"> Chlum u Letovic s obvodem rozšířeným do katastrálního území </w:t>
      </w:r>
      <w:proofErr w:type="spellStart"/>
      <w:r w:rsidRPr="004B7499">
        <w:rPr>
          <w:rFonts w:cs="Arial"/>
          <w:bCs/>
          <w:szCs w:val="22"/>
        </w:rPr>
        <w:t>Novičí</w:t>
      </w:r>
      <w:proofErr w:type="spellEnd"/>
      <w:r w:rsidRPr="004B7499">
        <w:rPr>
          <w:rFonts w:cs="Arial"/>
          <w:bCs/>
          <w:szCs w:val="22"/>
        </w:rPr>
        <w:t xml:space="preserve">. Cesta se napojuje na pobočkou Blansko zrealizovanou asfaltovou polní cestu v </w:t>
      </w:r>
      <w:proofErr w:type="spellStart"/>
      <w:r w:rsidRPr="004B7499">
        <w:rPr>
          <w:rFonts w:cs="Arial"/>
          <w:bCs/>
          <w:szCs w:val="22"/>
        </w:rPr>
        <w:t>k.ú</w:t>
      </w:r>
      <w:proofErr w:type="spellEnd"/>
      <w:r w:rsidRPr="004B7499">
        <w:rPr>
          <w:rFonts w:cs="Arial"/>
          <w:bCs/>
          <w:szCs w:val="22"/>
        </w:rPr>
        <w:t xml:space="preserve">. </w:t>
      </w:r>
      <w:proofErr w:type="spellStart"/>
      <w:r w:rsidRPr="004B7499">
        <w:rPr>
          <w:rFonts w:cs="Arial"/>
          <w:bCs/>
          <w:szCs w:val="22"/>
        </w:rPr>
        <w:t>Novičí</w:t>
      </w:r>
      <w:proofErr w:type="spellEnd"/>
      <w:r w:rsidRPr="004B7499">
        <w:rPr>
          <w:rFonts w:cs="Arial"/>
          <w:bCs/>
          <w:szCs w:val="22"/>
        </w:rPr>
        <w:t xml:space="preserve"> a </w:t>
      </w:r>
      <w:proofErr w:type="gramStart"/>
      <w:r w:rsidRPr="004B7499">
        <w:rPr>
          <w:rFonts w:cs="Arial"/>
          <w:bCs/>
          <w:szCs w:val="22"/>
        </w:rPr>
        <w:t>končí</w:t>
      </w:r>
      <w:proofErr w:type="gramEnd"/>
      <w:r w:rsidRPr="004B7499">
        <w:rPr>
          <w:rFonts w:cs="Arial"/>
          <w:bCs/>
          <w:szCs w:val="22"/>
        </w:rPr>
        <w:t xml:space="preserve"> napojením na silnici. Je navržena v kategorii P 4,5/30 o délce 523 m, povrch komunikace z asfaltobetonu. </w:t>
      </w:r>
    </w:p>
    <w:p w14:paraId="71A8F016" w14:textId="77777777" w:rsidR="00B32BFC" w:rsidRPr="004B7499" w:rsidRDefault="00B32BFC" w:rsidP="00B32BFC">
      <w:pPr>
        <w:ind w:left="426" w:hanging="426"/>
        <w:jc w:val="left"/>
        <w:rPr>
          <w:rFonts w:cs="Arial"/>
          <w:bCs/>
          <w:szCs w:val="22"/>
        </w:rPr>
      </w:pPr>
      <w:r w:rsidRPr="004B7499">
        <w:rPr>
          <w:rFonts w:cs="Arial"/>
          <w:bCs/>
          <w:szCs w:val="22"/>
        </w:rPr>
        <w:t>Součástí projektové dokumentace na realizaci polní cesty bude:</w:t>
      </w:r>
      <w:r w:rsidRPr="004B7499">
        <w:rPr>
          <w:rFonts w:cs="Arial"/>
          <w:bCs/>
          <w:szCs w:val="22"/>
        </w:rPr>
        <w:br/>
        <w:t>-</w:t>
      </w:r>
      <w:r w:rsidRPr="004B7499">
        <w:rPr>
          <w:rFonts w:cs="Arial"/>
          <w:bCs/>
          <w:szCs w:val="22"/>
        </w:rPr>
        <w:tab/>
      </w:r>
      <w:proofErr w:type="gramStart"/>
      <w:r w:rsidRPr="004B7499">
        <w:rPr>
          <w:rFonts w:cs="Arial"/>
          <w:bCs/>
          <w:szCs w:val="22"/>
        </w:rPr>
        <w:t>SP1 - návrh</w:t>
      </w:r>
      <w:proofErr w:type="gramEnd"/>
      <w:r w:rsidRPr="004B7499">
        <w:rPr>
          <w:rFonts w:cs="Arial"/>
          <w:bCs/>
          <w:szCs w:val="22"/>
        </w:rPr>
        <w:t xml:space="preserve"> zatravněného cestního příkopu zaústěného do Chlumského potoka</w:t>
      </w:r>
      <w:r w:rsidRPr="004B7499">
        <w:rPr>
          <w:rFonts w:cs="Arial"/>
          <w:bCs/>
          <w:szCs w:val="22"/>
        </w:rPr>
        <w:br/>
        <w:t>-</w:t>
      </w:r>
      <w:r w:rsidRPr="004B7499">
        <w:rPr>
          <w:rFonts w:cs="Arial"/>
          <w:bCs/>
          <w:szCs w:val="22"/>
        </w:rPr>
        <w:tab/>
        <w:t>Z1 - žlab s roštem</w:t>
      </w:r>
      <w:r w:rsidRPr="004B7499">
        <w:rPr>
          <w:rFonts w:cs="Arial"/>
          <w:bCs/>
          <w:szCs w:val="22"/>
        </w:rPr>
        <w:br/>
        <w:t xml:space="preserve">- </w:t>
      </w:r>
      <w:r w:rsidRPr="004B7499">
        <w:rPr>
          <w:rFonts w:cs="Arial"/>
          <w:bCs/>
          <w:szCs w:val="22"/>
        </w:rPr>
        <w:tab/>
        <w:t>drenáž - odvodnění zemní pláně vyústěné do Chlumského potoka</w:t>
      </w:r>
      <w:r w:rsidRPr="004B7499">
        <w:rPr>
          <w:rFonts w:cs="Arial"/>
          <w:bCs/>
          <w:szCs w:val="22"/>
        </w:rPr>
        <w:br/>
        <w:t xml:space="preserve">- </w:t>
      </w:r>
      <w:r w:rsidRPr="004B7499">
        <w:rPr>
          <w:rFonts w:cs="Arial"/>
          <w:bCs/>
          <w:szCs w:val="22"/>
        </w:rPr>
        <w:tab/>
        <w:t>S9 - rekonstrukce stávajícího sjezdu v místě napojení na silnici</w:t>
      </w:r>
      <w:r w:rsidRPr="004B7499">
        <w:rPr>
          <w:rFonts w:cs="Arial"/>
          <w:bCs/>
          <w:szCs w:val="22"/>
        </w:rPr>
        <w:br/>
        <w:t xml:space="preserve">- </w:t>
      </w:r>
      <w:r w:rsidRPr="004B7499">
        <w:rPr>
          <w:rFonts w:cs="Arial"/>
          <w:bCs/>
          <w:szCs w:val="22"/>
        </w:rPr>
        <w:tab/>
        <w:t>IP1 – návrh výsadby podél polní cesty HC1-R včetně 3leté následné péče</w:t>
      </w:r>
    </w:p>
    <w:p w14:paraId="790F7659" w14:textId="77777777" w:rsidR="00B32BFC" w:rsidRPr="000C68B5" w:rsidRDefault="00B32BFC" w:rsidP="00B32BFC">
      <w:pPr>
        <w:jc w:val="left"/>
        <w:rPr>
          <w:rFonts w:cs="Arial"/>
          <w:bCs/>
          <w:szCs w:val="22"/>
        </w:rPr>
      </w:pPr>
    </w:p>
    <w:p w14:paraId="613C25FF" w14:textId="77777777" w:rsidR="00B32BFC" w:rsidRPr="000C68B5" w:rsidRDefault="00B32BFC" w:rsidP="00B32BFC">
      <w:pPr>
        <w:rPr>
          <w:rFonts w:cs="Arial"/>
          <w:bCs/>
          <w:szCs w:val="28"/>
        </w:rPr>
      </w:pPr>
      <w:r w:rsidRPr="000C68B5">
        <w:rPr>
          <w:rFonts w:cs="Arial"/>
          <w:b/>
          <w:szCs w:val="28"/>
        </w:rPr>
        <w:t xml:space="preserve">Zemní zdrž ZZ1-R </w:t>
      </w:r>
      <w:r w:rsidRPr="000C68B5">
        <w:rPr>
          <w:rFonts w:cs="Arial"/>
          <w:bCs/>
          <w:szCs w:val="28"/>
        </w:rPr>
        <w:t xml:space="preserve">v </w:t>
      </w:r>
      <w:proofErr w:type="spellStart"/>
      <w:r w:rsidRPr="000C68B5">
        <w:rPr>
          <w:rFonts w:cs="Arial"/>
          <w:bCs/>
          <w:szCs w:val="28"/>
        </w:rPr>
        <w:t>k.ú</w:t>
      </w:r>
      <w:proofErr w:type="spellEnd"/>
      <w:r w:rsidRPr="000C68B5">
        <w:rPr>
          <w:rFonts w:cs="Arial"/>
          <w:bCs/>
          <w:szCs w:val="28"/>
        </w:rPr>
        <w:t xml:space="preserve">. Chlum u Letovic: jedná se o rekonstrukci stávajícího retenčního prostoru. Nyní je zemní zdrž napájena pramenem, celkově </w:t>
      </w:r>
      <w:proofErr w:type="gramStart"/>
      <w:r w:rsidRPr="000C68B5">
        <w:rPr>
          <w:rFonts w:cs="Arial"/>
          <w:bCs/>
          <w:szCs w:val="28"/>
        </w:rPr>
        <w:t>leží</w:t>
      </w:r>
      <w:proofErr w:type="gramEnd"/>
      <w:r w:rsidRPr="000C68B5">
        <w:rPr>
          <w:rFonts w:cs="Arial"/>
          <w:bCs/>
          <w:szCs w:val="28"/>
        </w:rPr>
        <w:t xml:space="preserve"> ve velmi podmáčeném svahu a je možné, že do ní ústí výpusti melioračních zařízení. Po její rekonstrukci bude nádrž napájena krom pramenů a možných meliorací jen trubkou (DN 300) ústící z rozdělovacího objektu. Nově je navrženo její zahloubení, rozšíření plochy a retenčního prostoru a osazení výpustným zařízením. Taktéž má zemní zdrž při zvýšených průtocích odlehčovat ochrannému příkopu OP1 (přes rozdělovací objekt a přívodní potrubí DN 300). Zdrž je navržena průtočná a přes sdružené výpustné a bezpečnostní zařízení – požerák 0,6 x 0,6 m s bezpečnostním přelivem v 515,20 m n. m. a s potrubím DN 300, je voda vedena přes odpadní koryto do příkopu OP1.</w:t>
      </w:r>
    </w:p>
    <w:p w14:paraId="5B8A969B" w14:textId="77777777" w:rsidR="00B32BFC" w:rsidRPr="000C68B5" w:rsidRDefault="00B32BFC" w:rsidP="00B32BFC">
      <w:pPr>
        <w:rPr>
          <w:rFonts w:cs="Arial"/>
          <w:bCs/>
          <w:szCs w:val="28"/>
        </w:rPr>
      </w:pPr>
      <w:r w:rsidRPr="000C68B5">
        <w:rPr>
          <w:rFonts w:cs="Arial"/>
          <w:bCs/>
          <w:szCs w:val="28"/>
        </w:rPr>
        <w:t xml:space="preserve">Projektová dokumentace bude zahrnovat hloubení zdrže, výstavbu přívodního koryta s rozdělovacím objektem, osazení požeráku a rekonstrukci stávajícího odpadního příkopu. Do zemní zdrže bude při zvýšených průtocích přitékat voda z příkopu OP1 (přes rozdělovací objekt). Skrze výpustný objekt a odpadní koryto bude voda vedena zpět do OP1. Celková plocha rekonstruované zemní zdrže činí 1693 m2, s hloubkou od 1,5 m do 3,0 m, retenční objem zdrže pak bude 1840 m3. Nádrž bude opatřena výpustným objektem – požerákem, a na něj navazujícím odpadním korytem o hl. 0,5 m, šířce ve dně 0,5 m a sklony svahů 1:1,5. Na svahy břehů ZZ1 budou vysázeny skupinky autochtonních dřevin. </w:t>
      </w:r>
    </w:p>
    <w:p w14:paraId="6EC09285" w14:textId="77777777" w:rsidR="00B32BFC" w:rsidRDefault="00B32BFC" w:rsidP="00B32BFC">
      <w:pPr>
        <w:rPr>
          <w:rFonts w:cs="Arial"/>
          <w:bCs/>
          <w:szCs w:val="28"/>
          <w:highlight w:val="cyan"/>
        </w:rPr>
      </w:pPr>
    </w:p>
    <w:p w14:paraId="6CC1ECD4" w14:textId="77777777" w:rsidR="00B32BFC" w:rsidRDefault="00B32BFC" w:rsidP="00B32BFC">
      <w:pPr>
        <w:rPr>
          <w:rFonts w:cs="Arial"/>
          <w:bCs/>
          <w:szCs w:val="28"/>
        </w:rPr>
      </w:pPr>
      <w:r w:rsidRPr="006A13DE">
        <w:rPr>
          <w:rFonts w:cs="Arial"/>
          <w:b/>
          <w:szCs w:val="28"/>
        </w:rPr>
        <w:lastRenderedPageBreak/>
        <w:t>Ochranný příkop OP1</w:t>
      </w:r>
      <w:r w:rsidRPr="006A13DE">
        <w:rPr>
          <w:rFonts w:cs="Arial"/>
          <w:bCs/>
          <w:szCs w:val="28"/>
        </w:rPr>
        <w:t xml:space="preserve"> je navržen o délce 770 m, hloubce 0,5m a šířce dna 0,5m </w:t>
      </w:r>
      <w:r>
        <w:rPr>
          <w:rFonts w:cs="Arial"/>
          <w:bCs/>
          <w:szCs w:val="28"/>
        </w:rPr>
        <w:t>s</w:t>
      </w:r>
      <w:r w:rsidRPr="006A13DE">
        <w:rPr>
          <w:rFonts w:cs="Arial"/>
          <w:bCs/>
          <w:szCs w:val="28"/>
        </w:rPr>
        <w:t> lichoběžníkov</w:t>
      </w:r>
      <w:r>
        <w:rPr>
          <w:rFonts w:cs="Arial"/>
          <w:bCs/>
          <w:szCs w:val="28"/>
        </w:rPr>
        <w:t>ým</w:t>
      </w:r>
      <w:r w:rsidRPr="006A13DE">
        <w:rPr>
          <w:rFonts w:cs="Arial"/>
          <w:bCs/>
          <w:szCs w:val="28"/>
        </w:rPr>
        <w:t xml:space="preserve"> příčn</w:t>
      </w:r>
      <w:r>
        <w:rPr>
          <w:rFonts w:cs="Arial"/>
          <w:bCs/>
          <w:szCs w:val="28"/>
        </w:rPr>
        <w:t>ým</w:t>
      </w:r>
      <w:r w:rsidRPr="006A13DE">
        <w:rPr>
          <w:rFonts w:cs="Arial"/>
          <w:bCs/>
          <w:szCs w:val="28"/>
        </w:rPr>
        <w:t xml:space="preserve"> profil</w:t>
      </w:r>
      <w:r>
        <w:rPr>
          <w:rFonts w:cs="Arial"/>
          <w:bCs/>
          <w:szCs w:val="28"/>
        </w:rPr>
        <w:t>em</w:t>
      </w:r>
      <w:r w:rsidRPr="006A13DE">
        <w:rPr>
          <w:rFonts w:cs="Arial"/>
          <w:bCs/>
          <w:szCs w:val="28"/>
        </w:rPr>
        <w:t>. Dolní část (OP1a) v km 0,000-0,530 bude zatravněná, horní část (OP1b) v km 0,560 – 0,77 bude zpevněna kamennou rovnaninou se stabilizací výztužnými pasy.</w:t>
      </w:r>
    </w:p>
    <w:p w14:paraId="66A76C3C" w14:textId="77777777" w:rsidR="00B32BFC" w:rsidRPr="000C68B5" w:rsidRDefault="00B32BFC" w:rsidP="00B32BFC">
      <w:pPr>
        <w:rPr>
          <w:rFonts w:cs="Arial"/>
          <w:bCs/>
          <w:szCs w:val="28"/>
        </w:rPr>
      </w:pPr>
    </w:p>
    <w:p w14:paraId="3FF0374D" w14:textId="77777777" w:rsidR="00B32BFC" w:rsidRPr="000C68B5" w:rsidRDefault="00B32BFC" w:rsidP="00B32BFC">
      <w:pPr>
        <w:rPr>
          <w:rFonts w:cs="Arial"/>
          <w:bCs/>
          <w:szCs w:val="32"/>
        </w:rPr>
      </w:pPr>
      <w:r w:rsidRPr="000C68B5">
        <w:rPr>
          <w:rFonts w:cs="Arial"/>
          <w:b/>
          <w:szCs w:val="32"/>
        </w:rPr>
        <w:t>Polní cesta HC4-R</w:t>
      </w:r>
      <w:r w:rsidRPr="000C68B5">
        <w:rPr>
          <w:rFonts w:cs="Arial"/>
          <w:bCs/>
          <w:szCs w:val="32"/>
        </w:rPr>
        <w:t xml:space="preserve"> v </w:t>
      </w:r>
      <w:proofErr w:type="spellStart"/>
      <w:r w:rsidRPr="000C68B5">
        <w:rPr>
          <w:rFonts w:cs="Arial"/>
          <w:bCs/>
          <w:szCs w:val="32"/>
        </w:rPr>
        <w:t>k.ú</w:t>
      </w:r>
      <w:proofErr w:type="spellEnd"/>
      <w:r w:rsidRPr="000C68B5">
        <w:rPr>
          <w:rFonts w:cs="Arial"/>
          <w:bCs/>
          <w:szCs w:val="32"/>
        </w:rPr>
        <w:t xml:space="preserve">. Chlum u Letovic: jedná se o rekonstrukci hlavní polní cesty, která bude zajištovat přístup k zemní zdrži. Je navržena v kategorii P 3,5/30 o délce 313 m z asfaltobetonu. Začíná sjezdem z místní komunikace MK1 v jižní části intravilánu. Cesta </w:t>
      </w:r>
      <w:proofErr w:type="gramStart"/>
      <w:r w:rsidRPr="000C68B5">
        <w:rPr>
          <w:rFonts w:cs="Arial"/>
          <w:bCs/>
          <w:szCs w:val="32"/>
        </w:rPr>
        <w:t>tvoří</w:t>
      </w:r>
      <w:proofErr w:type="gramEnd"/>
      <w:r w:rsidRPr="000C68B5">
        <w:rPr>
          <w:rFonts w:cs="Arial"/>
          <w:bCs/>
          <w:szCs w:val="32"/>
        </w:rPr>
        <w:t xml:space="preserve"> severojižní hranici intravilánu. </w:t>
      </w:r>
      <w:proofErr w:type="gramStart"/>
      <w:r w:rsidRPr="000C68B5">
        <w:rPr>
          <w:rFonts w:cs="Arial"/>
          <w:bCs/>
          <w:szCs w:val="32"/>
        </w:rPr>
        <w:t>Končí</w:t>
      </w:r>
      <w:proofErr w:type="gramEnd"/>
      <w:r w:rsidRPr="000C68B5">
        <w:rPr>
          <w:rFonts w:cs="Arial"/>
          <w:bCs/>
          <w:szCs w:val="32"/>
        </w:rPr>
        <w:t xml:space="preserve"> připojením na místní komunikaci MK2. Slouží jako přístup k zástavbě, tak jako přístup k zemědělským pozemkům a zemědělskému areálu. </w:t>
      </w:r>
    </w:p>
    <w:p w14:paraId="7D866853" w14:textId="77777777" w:rsidR="00B32BFC" w:rsidRPr="000C68B5" w:rsidRDefault="00B32BFC" w:rsidP="00B32BFC">
      <w:pPr>
        <w:ind w:left="567" w:hanging="567"/>
        <w:rPr>
          <w:rFonts w:cs="Arial"/>
          <w:bCs/>
          <w:szCs w:val="32"/>
        </w:rPr>
      </w:pPr>
      <w:r w:rsidRPr="000C68B5">
        <w:rPr>
          <w:rFonts w:cs="Arial"/>
          <w:bCs/>
          <w:szCs w:val="32"/>
        </w:rPr>
        <w:t>Součástí projektové dokumentace budou:</w:t>
      </w:r>
    </w:p>
    <w:p w14:paraId="285D32D0" w14:textId="77777777" w:rsidR="00B32BFC" w:rsidRDefault="00B32BFC" w:rsidP="00B32BFC">
      <w:pPr>
        <w:ind w:left="567"/>
        <w:jc w:val="left"/>
        <w:rPr>
          <w:rFonts w:cs="Arial"/>
          <w:bCs/>
          <w:szCs w:val="32"/>
        </w:rPr>
      </w:pPr>
      <w:r w:rsidRPr="000C68B5">
        <w:rPr>
          <w:rFonts w:cs="Arial"/>
          <w:bCs/>
          <w:szCs w:val="32"/>
        </w:rPr>
        <w:t xml:space="preserve">- </w:t>
      </w:r>
      <w:r w:rsidRPr="000C68B5">
        <w:rPr>
          <w:rFonts w:cs="Arial"/>
          <w:bCs/>
          <w:szCs w:val="32"/>
        </w:rPr>
        <w:tab/>
        <w:t xml:space="preserve">sjezdy S10 a S11 </w:t>
      </w:r>
      <w:r w:rsidRPr="000C68B5">
        <w:rPr>
          <w:rFonts w:cs="Arial"/>
          <w:bCs/>
          <w:szCs w:val="32"/>
        </w:rPr>
        <w:br/>
        <w:t xml:space="preserve">- </w:t>
      </w:r>
      <w:r w:rsidRPr="000C68B5">
        <w:rPr>
          <w:rFonts w:cs="Arial"/>
          <w:bCs/>
          <w:szCs w:val="32"/>
        </w:rPr>
        <w:tab/>
        <w:t>příčné odvodnění P2, P3, Z6</w:t>
      </w:r>
      <w:r w:rsidRPr="000C68B5">
        <w:rPr>
          <w:rFonts w:cs="Arial"/>
          <w:bCs/>
          <w:szCs w:val="32"/>
        </w:rPr>
        <w:br/>
        <w:t xml:space="preserve">- </w:t>
      </w:r>
      <w:r w:rsidRPr="000C68B5">
        <w:rPr>
          <w:rFonts w:cs="Arial"/>
          <w:bCs/>
          <w:szCs w:val="32"/>
        </w:rPr>
        <w:tab/>
        <w:t>svodný příkop SP8, drenáž</w:t>
      </w:r>
    </w:p>
    <w:p w14:paraId="7782FD21" w14:textId="32F6960B" w:rsidR="000F5BF7" w:rsidRPr="005F0F87" w:rsidRDefault="000F5BF7" w:rsidP="005F0F87">
      <w:pPr>
        <w:pStyle w:val="l-L2"/>
        <w:tabs>
          <w:tab w:val="clear" w:pos="737"/>
        </w:tabs>
        <w:ind w:left="357" w:firstLine="0"/>
      </w:pPr>
      <w:r w:rsidRPr="005F0F87">
        <w:t>(dále jen „</w:t>
      </w:r>
      <w:r w:rsidR="00B5161D" w:rsidRPr="005F0F87">
        <w:t>s</w:t>
      </w:r>
      <w:r w:rsidRPr="005F0F87">
        <w:t>tavba“).</w:t>
      </w:r>
    </w:p>
    <w:p w14:paraId="7735E454" w14:textId="49A6B83B" w:rsidR="000F73CB" w:rsidRPr="005F0F87" w:rsidRDefault="000F5BF7" w:rsidP="00D60669">
      <w:pPr>
        <w:pStyle w:val="l-L2"/>
        <w:numPr>
          <w:ilvl w:val="0"/>
          <w:numId w:val="5"/>
        </w:numPr>
        <w:ind w:left="357" w:hanging="357"/>
      </w:pPr>
      <w:r w:rsidRPr="005F0F87">
        <w:t>Zhotovitel se touto smlouvou zavazuje</w:t>
      </w:r>
      <w:r w:rsidR="00A375CC" w:rsidRPr="005F0F87">
        <w:t xml:space="preserve"> </w:t>
      </w:r>
      <w:r w:rsidRPr="005F0F87">
        <w:t xml:space="preserve">vypracovat pro objednatele </w:t>
      </w:r>
      <w:r w:rsidR="00BE6F8E">
        <w:t xml:space="preserve">řádně a včas </w:t>
      </w:r>
      <w:r w:rsidRPr="005F0F87">
        <w:t>projektovou dokumentaci</w:t>
      </w:r>
      <w:r w:rsidR="004177C2" w:rsidRPr="005F0F87">
        <w:t xml:space="preserve"> včetně provedení podrobného geotechnického průzkumu</w:t>
      </w:r>
      <w:r w:rsidRPr="005F0F87">
        <w:t xml:space="preserve"> dle </w:t>
      </w:r>
      <w:r w:rsidR="009E3096" w:rsidRPr="005F0F87">
        <w:t>t</w:t>
      </w:r>
      <w:r w:rsidRPr="005F0F87">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085415" w:rsidRDefault="000038B8" w:rsidP="00D60669">
      <w:pPr>
        <w:pStyle w:val="l-L2"/>
        <w:numPr>
          <w:ilvl w:val="0"/>
          <w:numId w:val="5"/>
        </w:numPr>
        <w:ind w:left="357" w:hanging="357"/>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v Příloze č.</w:t>
      </w:r>
      <w:r w:rsidR="007D0005">
        <w:t> </w:t>
      </w:r>
      <w:r w:rsidR="00C50D61" w:rsidRPr="005F0F87">
        <w:t>1</w:t>
      </w:r>
      <w:r w:rsidR="002954D1" w:rsidRPr="005F0F87">
        <w:t xml:space="preserve"> a v Příloze č.</w:t>
      </w:r>
      <w:r w:rsidR="007D0005">
        <w:t> </w:t>
      </w:r>
      <w:r w:rsidR="002954D1" w:rsidRPr="005F0F87">
        <w:t>2</w:t>
      </w:r>
      <w:r w:rsidR="00631AE8" w:rsidRPr="005F0F87">
        <w:t xml:space="preserve"> této </w:t>
      </w:r>
      <w:r w:rsidR="00024114" w:rsidRPr="005F0F87">
        <w:t>s</w:t>
      </w:r>
      <w:r w:rsidR="00631AE8" w:rsidRPr="005F0F87">
        <w:t>mlouvy</w:t>
      </w:r>
      <w:r w:rsidR="0047679A" w:rsidRPr="005F0F87">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nedílnou součástí této smlouvy</w:t>
      </w:r>
      <w:r w:rsidR="00631AE8" w:rsidRPr="005F0F87">
        <w:t>.</w:t>
      </w:r>
    </w:p>
    <w:p w14:paraId="34976178" w14:textId="16DA128D" w:rsidR="00372F2C" w:rsidRPr="00C3405D" w:rsidRDefault="00372F2C" w:rsidP="00D60669">
      <w:pPr>
        <w:pStyle w:val="l-L2"/>
        <w:numPr>
          <w:ilvl w:val="0"/>
          <w:numId w:val="5"/>
        </w:numPr>
        <w:ind w:left="357" w:hanging="357"/>
        <w:rPr>
          <w:rStyle w:val="Odkaznakoment"/>
          <w:b/>
          <w:sz w:val="22"/>
          <w:szCs w:val="22"/>
        </w:rPr>
      </w:pPr>
      <w:r w:rsidRPr="00C3405D">
        <w:t xml:space="preserve">Zhotovitel </w:t>
      </w:r>
      <w:proofErr w:type="gramStart"/>
      <w:r w:rsidRPr="00C3405D">
        <w:t>předloží</w:t>
      </w:r>
      <w:proofErr w:type="gramEnd"/>
      <w:r w:rsidRPr="00C3405D">
        <w:t xml:space="preserve"> projektovou dokumentaci minimálně </w:t>
      </w:r>
      <w:r w:rsidR="0065225A" w:rsidRPr="00C3405D">
        <w:rPr>
          <w:b/>
          <w:bCs/>
        </w:rPr>
        <w:t xml:space="preserve">45 </w:t>
      </w:r>
      <w:r w:rsidRPr="00C3405D">
        <w:rPr>
          <w:b/>
          <w:bCs/>
        </w:rPr>
        <w:t>pracovních dnů</w:t>
      </w:r>
      <w:r w:rsidRPr="00C3405D">
        <w:t xml:space="preserve"> před</w:t>
      </w:r>
      <w:r w:rsidR="00EA37A7" w:rsidRPr="00C3405D">
        <w:t> </w:t>
      </w:r>
      <w:r w:rsidRPr="00C3405D">
        <w:t>stanoven</w:t>
      </w:r>
      <w:r w:rsidR="00B648B8" w:rsidRPr="00C3405D">
        <w:t>ou</w:t>
      </w:r>
      <w:r w:rsidRPr="00C3405D">
        <w:t xml:space="preserve"> </w:t>
      </w:r>
      <w:r w:rsidR="00B648B8" w:rsidRPr="00C3405D">
        <w:t>lhůtou pro předání</w:t>
      </w:r>
      <w:r w:rsidRPr="00C3405D">
        <w:t xml:space="preserve"> </w:t>
      </w:r>
      <w:r w:rsidR="008700F5" w:rsidRPr="00C3405D">
        <w:t xml:space="preserve">Díla </w:t>
      </w:r>
      <w:r w:rsidRPr="00C3405D">
        <w:t>objednateli. Objednatel zajistí posouzení této</w:t>
      </w:r>
      <w:r w:rsidR="00EA37A7" w:rsidRPr="00C3405D">
        <w:t> </w:t>
      </w:r>
      <w:r w:rsidRPr="00C3405D">
        <w:t>projektové dokumentace</w:t>
      </w:r>
      <w:r w:rsidR="00B648B8" w:rsidRPr="00C3405D">
        <w:t>.</w:t>
      </w:r>
      <w:r w:rsidRPr="00C3405D">
        <w:t xml:space="preserve"> Objednatel následně </w:t>
      </w:r>
      <w:proofErr w:type="gramStart"/>
      <w:r w:rsidRPr="00C3405D">
        <w:t>předloží</w:t>
      </w:r>
      <w:proofErr w:type="gramEnd"/>
      <w:r w:rsidRPr="00C3405D">
        <w:t xml:space="preserve"> výsledek posouzení zhotoviteli, který zohlední závěry </w:t>
      </w:r>
      <w:r w:rsidR="00B648B8" w:rsidRPr="00C3405D">
        <w:t xml:space="preserve">z </w:t>
      </w:r>
      <w:r w:rsidRPr="00C3405D">
        <w:t xml:space="preserve">posudku </w:t>
      </w:r>
      <w:r w:rsidR="00B648B8" w:rsidRPr="00C3405D">
        <w:t>a</w:t>
      </w:r>
      <w:r w:rsidRPr="00C3405D">
        <w:t xml:space="preserve"> projektov</w:t>
      </w:r>
      <w:r w:rsidR="00B648B8" w:rsidRPr="00C3405D">
        <w:t>ou</w:t>
      </w:r>
      <w:r w:rsidRPr="00C3405D">
        <w:t xml:space="preserve"> dokumentaci</w:t>
      </w:r>
      <w:r w:rsidR="00B648B8" w:rsidRPr="00C3405D">
        <w:t xml:space="preserve"> opraví</w:t>
      </w:r>
      <w:r w:rsidRPr="00C3405D">
        <w:t>.</w:t>
      </w:r>
    </w:p>
    <w:p w14:paraId="3E1129F4" w14:textId="461CED83" w:rsidR="002F6773" w:rsidRPr="00D80932" w:rsidRDefault="00D80932" w:rsidP="00D60669">
      <w:pPr>
        <w:pStyle w:val="l-L2"/>
        <w:numPr>
          <w:ilvl w:val="0"/>
          <w:numId w:val="5"/>
        </w:numPr>
        <w:ind w:left="357" w:hanging="357"/>
        <w:rPr>
          <w:b/>
        </w:rPr>
      </w:pPr>
      <w:r w:rsidRPr="00D80932">
        <w:t>Z</w:t>
      </w:r>
      <w:r w:rsidR="005C4290" w:rsidRPr="00D80932">
        <w:t>hotovitel se zavazuje následně po</w:t>
      </w:r>
      <w:r w:rsidR="00427100" w:rsidRPr="00D80932">
        <w:t> </w:t>
      </w:r>
      <w:r w:rsidR="005C4290" w:rsidRPr="00D80932">
        <w:t>vypracování projektové dokumentace a následném schválení, převzetí projektové dokumentace objednatelem zajistit povolení stavebního úřadu na</w:t>
      </w:r>
      <w:r w:rsidR="00427100" w:rsidRPr="00D80932">
        <w:t> </w:t>
      </w:r>
      <w:r w:rsidR="005C4290" w:rsidRPr="00D80932">
        <w:t>stavbu dle</w:t>
      </w:r>
      <w:r w:rsidR="00427100" w:rsidRPr="00D80932">
        <w:t> </w:t>
      </w:r>
      <w:r w:rsidR="005C4290" w:rsidRPr="00D80932">
        <w:t>projektové dokumentace. Zhotovitel je v</w:t>
      </w:r>
      <w:r w:rsidR="00427100" w:rsidRPr="00D80932">
        <w:t> </w:t>
      </w:r>
      <w:r w:rsidR="005C4290" w:rsidRPr="00D80932">
        <w:t>rámci úkonů směřujícím k</w:t>
      </w:r>
      <w:r w:rsidR="00427100" w:rsidRPr="00D80932">
        <w:t> </w:t>
      </w:r>
      <w:r w:rsidR="005C4290" w:rsidRPr="00D80932">
        <w:t>zajištění povolení stavebního úřadu na stavbu na</w:t>
      </w:r>
      <w:r w:rsidR="00427100" w:rsidRPr="00D80932">
        <w:t> </w:t>
      </w:r>
      <w:r w:rsidR="005C4290" w:rsidRPr="00D80932">
        <w:t>základě plné moci (Příloha č.</w:t>
      </w:r>
      <w:r w:rsidR="00427100" w:rsidRPr="00D80932">
        <w:t> </w:t>
      </w:r>
      <w:r w:rsidR="005C4290" w:rsidRPr="00D80932">
        <w:t>3) oprávněn podat žádosti o</w:t>
      </w:r>
      <w:r w:rsidR="00427100" w:rsidRPr="00D80932">
        <w:t> </w:t>
      </w:r>
      <w:r w:rsidR="005C4290" w:rsidRPr="00D80932">
        <w:t>vydání stavebního povolení, doplnění a</w:t>
      </w:r>
      <w:r w:rsidR="00427100" w:rsidRPr="00D80932">
        <w:t> </w:t>
      </w:r>
      <w:r w:rsidR="005C4290" w:rsidRPr="00D80932">
        <w:t>opravy podání po</w:t>
      </w:r>
      <w:r w:rsidR="00427100" w:rsidRPr="00D80932">
        <w:t> </w:t>
      </w:r>
      <w:r w:rsidR="005C4290" w:rsidRPr="00D80932">
        <w:t>výzvě stavebního úřadu, převzetí veškerých písemností a</w:t>
      </w:r>
      <w:r w:rsidR="00427100" w:rsidRPr="00D80932">
        <w:t> </w:t>
      </w:r>
      <w:r w:rsidR="005C4290" w:rsidRPr="00D80932">
        <w:t>rozhodnutí stavebního úřadu, vzdání se práva na</w:t>
      </w:r>
      <w:r w:rsidR="00427100" w:rsidRPr="00D80932">
        <w:t> </w:t>
      </w:r>
      <w:r w:rsidR="005C4290" w:rsidRPr="00D80932">
        <w:t>odvolání proti rozhodnutí stavebního úřadu a</w:t>
      </w:r>
      <w:r w:rsidR="00427100" w:rsidRPr="00D80932">
        <w:t> </w:t>
      </w:r>
      <w:r w:rsidR="005C4290" w:rsidRPr="00D80932">
        <w:t>činit další právní jednání směřující k dosažení vydání příslušného stavebního povolení.</w:t>
      </w:r>
    </w:p>
    <w:p w14:paraId="19EC383C" w14:textId="221A787A" w:rsidR="001B29E9" w:rsidRPr="005F0F87" w:rsidRDefault="00670F32" w:rsidP="00D60669">
      <w:pPr>
        <w:pStyle w:val="l-L2"/>
        <w:numPr>
          <w:ilvl w:val="0"/>
          <w:numId w:val="5"/>
        </w:numPr>
        <w:ind w:left="357" w:hanging="357"/>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4F5655D0" w14:textId="61B82CE2" w:rsidR="00632E5A" w:rsidRPr="001719E0" w:rsidRDefault="00632E5A" w:rsidP="001719E0">
      <w:pPr>
        <w:pStyle w:val="l-L1"/>
      </w:pPr>
      <w:r w:rsidRPr="001719E0">
        <w:t>Práva a povinnosti smluvních stran</w:t>
      </w:r>
    </w:p>
    <w:p w14:paraId="2B9797BD" w14:textId="07DC0522"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účinnosti jiný 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3877DBFD" w:rsidR="005E6202" w:rsidRPr="002F3BDC" w:rsidRDefault="005E6202" w:rsidP="00D60669">
      <w:pPr>
        <w:pStyle w:val="l-L2"/>
        <w:numPr>
          <w:ilvl w:val="0"/>
          <w:numId w:val="6"/>
        </w:numPr>
        <w:ind w:left="357" w:hanging="357"/>
        <w:rPr>
          <w:rFonts w:cs="Arial"/>
        </w:rPr>
      </w:pPr>
      <w:bookmarkStart w:id="1" w:name="_Hlk17798585"/>
      <w:r w:rsidRPr="002F3BDC">
        <w:rPr>
          <w:rFonts w:cs="Arial"/>
        </w:rPr>
        <w:t xml:space="preserve">Zhotovitel je povinen minimálně 2x během realizace </w:t>
      </w:r>
      <w:r w:rsidR="008700F5">
        <w:rPr>
          <w:rFonts w:cs="Arial"/>
        </w:rPr>
        <w:t>D</w:t>
      </w:r>
      <w:r w:rsidR="008700F5" w:rsidRPr="002F3BDC">
        <w:rPr>
          <w:rFonts w:cs="Arial"/>
        </w:rPr>
        <w:t xml:space="preserve">íla </w:t>
      </w:r>
      <w:r w:rsidRPr="002F3BDC">
        <w:rPr>
          <w:rFonts w:cs="Arial"/>
        </w:rPr>
        <w:t xml:space="preserve">zajistit projednání rozpracovaného </w:t>
      </w:r>
      <w:r w:rsidR="008700F5">
        <w:rPr>
          <w:rFonts w:cs="Arial"/>
        </w:rPr>
        <w:t>D</w:t>
      </w:r>
      <w:r w:rsidR="008700F5" w:rsidRPr="002F3BDC">
        <w:rPr>
          <w:rFonts w:cs="Arial"/>
        </w:rPr>
        <w:t xml:space="preserve">íla </w:t>
      </w:r>
      <w:r w:rsidRPr="002F3BDC">
        <w:rPr>
          <w:rFonts w:cs="Arial"/>
        </w:rPr>
        <w:t xml:space="preserve">s objednatelem a budoucím vlastníkem </w:t>
      </w:r>
      <w:r w:rsidR="008700F5">
        <w:rPr>
          <w:rFonts w:cs="Arial"/>
        </w:rPr>
        <w:t>D</w:t>
      </w:r>
      <w:r w:rsidR="008700F5" w:rsidRPr="002F3BDC">
        <w:rPr>
          <w:rFonts w:cs="Arial"/>
        </w:rPr>
        <w:t>íla</w:t>
      </w:r>
      <w:r w:rsidRPr="002F3BDC">
        <w:rPr>
          <w:rFonts w:cs="Arial"/>
        </w:rPr>
        <w:t>.</w:t>
      </w:r>
      <w:bookmarkEnd w:id="1"/>
    </w:p>
    <w:p w14:paraId="3A72B31B" w14:textId="398F6410" w:rsidR="004F38A5" w:rsidRPr="002F3BDC" w:rsidRDefault="004F38A5" w:rsidP="00D60669">
      <w:pPr>
        <w:pStyle w:val="l-L2"/>
        <w:numPr>
          <w:ilvl w:val="0"/>
          <w:numId w:val="6"/>
        </w:numPr>
        <w:ind w:left="357" w:hanging="357"/>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w:t>
      </w:r>
      <w:r w:rsidRPr="002F3BDC">
        <w:rPr>
          <w:rFonts w:cs="Arial"/>
        </w:rPr>
        <w:lastRenderedPageBreak/>
        <w:t xml:space="preserve">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D60669">
      <w:pPr>
        <w:pStyle w:val="l-L2"/>
        <w:numPr>
          <w:ilvl w:val="0"/>
          <w:numId w:val="6"/>
        </w:numPr>
        <w:ind w:left="357" w:hanging="357"/>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D60669">
      <w:pPr>
        <w:pStyle w:val="l-L2"/>
        <w:numPr>
          <w:ilvl w:val="0"/>
          <w:numId w:val="6"/>
        </w:numPr>
        <w:ind w:left="357" w:hanging="357"/>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D60669">
      <w:pPr>
        <w:pStyle w:val="l-L2"/>
        <w:numPr>
          <w:ilvl w:val="0"/>
          <w:numId w:val="7"/>
        </w:numPr>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D60669">
      <w:pPr>
        <w:pStyle w:val="l-L2"/>
        <w:numPr>
          <w:ilvl w:val="0"/>
          <w:numId w:val="7"/>
        </w:numPr>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D60669">
      <w:pPr>
        <w:pStyle w:val="l-L2"/>
        <w:numPr>
          <w:ilvl w:val="0"/>
          <w:numId w:val="7"/>
        </w:numPr>
        <w:rPr>
          <w:rFonts w:cs="Arial"/>
        </w:rPr>
      </w:pPr>
      <w:r w:rsidRPr="00085415">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D60669">
      <w:pPr>
        <w:pStyle w:val="l-L2"/>
        <w:numPr>
          <w:ilvl w:val="0"/>
          <w:numId w:val="7"/>
        </w:numPr>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 xml:space="preserve">pokud zvláštní použití </w:t>
      </w:r>
      <w:r w:rsidRPr="00085415">
        <w:rPr>
          <w:rFonts w:cs="Arial"/>
        </w:rPr>
        <w:lastRenderedPageBreak/>
        <w:t>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D60669">
      <w:pPr>
        <w:pStyle w:val="l-L2"/>
        <w:numPr>
          <w:ilvl w:val="0"/>
          <w:numId w:val="8"/>
        </w:numPr>
        <w:ind w:left="1071" w:hanging="357"/>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D60669">
      <w:pPr>
        <w:pStyle w:val="l-L2"/>
        <w:numPr>
          <w:ilvl w:val="0"/>
          <w:numId w:val="7"/>
        </w:numPr>
        <w:rPr>
          <w:rFonts w:cs="Arial"/>
        </w:rPr>
      </w:pPr>
      <w:r w:rsidRPr="00085415">
        <w:rPr>
          <w:rFonts w:cs="Arial"/>
        </w:rPr>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116BCC27" w14:textId="463F56CC" w:rsidR="00536E8C" w:rsidRPr="001719E0" w:rsidRDefault="00B648B8" w:rsidP="001719E0">
      <w:pPr>
        <w:pStyle w:val="l-L1"/>
      </w:pPr>
      <w:bookmarkStart w:id="2" w:name="_Ref376528450"/>
      <w:r w:rsidRPr="001719E0">
        <w:t>Doba</w:t>
      </w:r>
      <w:r w:rsidR="11D742A6" w:rsidRPr="001719E0">
        <w:t xml:space="preserve"> </w:t>
      </w:r>
      <w:r w:rsidR="008960AA" w:rsidRPr="001719E0">
        <w:t>plnění</w:t>
      </w:r>
      <w:bookmarkEnd w:id="2"/>
    </w:p>
    <w:p w14:paraId="6F839CDA" w14:textId="734E628D" w:rsidR="008011A3" w:rsidRPr="0074071E" w:rsidRDefault="008011A3" w:rsidP="009C22B3">
      <w:pPr>
        <w:pStyle w:val="l-L2"/>
        <w:numPr>
          <w:ilvl w:val="0"/>
          <w:numId w:val="43"/>
        </w:numPr>
        <w:ind w:left="357" w:hanging="357"/>
      </w:pPr>
      <w:bookmarkStart w:id="3" w:name="_Ref376374899"/>
      <w:bookmarkStart w:id="4" w:name="_Ref376425265"/>
      <w:r w:rsidRPr="00C3209A">
        <w:t xml:space="preserve">Zhotovitel se zavazuje </w:t>
      </w:r>
      <w:r w:rsidR="008700F5" w:rsidRPr="00C3209A">
        <w:t xml:space="preserve">dokončit a předat </w:t>
      </w:r>
      <w:r w:rsidR="00932E7A" w:rsidRPr="00C3209A">
        <w:t>Dílo</w:t>
      </w:r>
      <w:r w:rsidR="00A85DC6" w:rsidRPr="00C3209A">
        <w:t xml:space="preserve"> </w:t>
      </w:r>
      <w:r w:rsidR="00BD152D" w:rsidRPr="00C3209A">
        <w:t>včetně</w:t>
      </w:r>
      <w:r w:rsidRPr="00C3209A">
        <w:t xml:space="preserve"> </w:t>
      </w:r>
      <w:r w:rsidR="00A85DC6" w:rsidRPr="00C3209A">
        <w:t>zaji</w:t>
      </w:r>
      <w:r w:rsidR="00550DC7" w:rsidRPr="00C3209A">
        <w:t>š</w:t>
      </w:r>
      <w:r w:rsidR="00A85DC6" w:rsidRPr="00C3209A">
        <w:t>t</w:t>
      </w:r>
      <w:r w:rsidR="00BD152D" w:rsidRPr="00C3209A">
        <w:t>ění</w:t>
      </w:r>
      <w:r w:rsidR="00A85DC6" w:rsidRPr="00C3209A">
        <w:t xml:space="preserve"> vydání </w:t>
      </w:r>
      <w:r w:rsidR="00F446B1" w:rsidRPr="00C3209A">
        <w:t xml:space="preserve">povolení stavebního úřadu na </w:t>
      </w:r>
      <w:r w:rsidR="00F446B1" w:rsidRPr="0074071E">
        <w:t>stavbu</w:t>
      </w:r>
      <w:r w:rsidR="00F446B1" w:rsidRPr="0074071E" w:rsidDel="00F446B1">
        <w:t xml:space="preserve"> </w:t>
      </w:r>
      <w:r w:rsidRPr="0074071E">
        <w:t>v následujících</w:t>
      </w:r>
      <w:r w:rsidR="25BF88C1" w:rsidRPr="0074071E">
        <w:t xml:space="preserve"> </w:t>
      </w:r>
      <w:r w:rsidR="00B648B8" w:rsidRPr="0074071E">
        <w:t>lhůtách</w:t>
      </w:r>
      <w:r w:rsidRPr="0074071E">
        <w:t>:</w:t>
      </w:r>
      <w:bookmarkEnd w:id="3"/>
      <w:bookmarkEnd w:id="4"/>
    </w:p>
    <w:p w14:paraId="300CBA25" w14:textId="0CD97312" w:rsidR="00B357F4" w:rsidRPr="0074071E" w:rsidRDefault="00B357F4" w:rsidP="00B357F4">
      <w:pPr>
        <w:pStyle w:val="l-L2"/>
        <w:numPr>
          <w:ilvl w:val="3"/>
          <w:numId w:val="43"/>
        </w:numPr>
        <w:ind w:left="895" w:hanging="328"/>
      </w:pPr>
      <w:r w:rsidRPr="0074071E">
        <w:t xml:space="preserve">projektová dokumentace </w:t>
      </w:r>
      <w:r w:rsidRPr="0074071E">
        <w:rPr>
          <w:rFonts w:cs="Arial"/>
          <w:b/>
          <w:bCs/>
          <w:szCs w:val="22"/>
        </w:rPr>
        <w:t>do 31. 3. 2026</w:t>
      </w:r>
      <w:r w:rsidRPr="0074071E">
        <w:rPr>
          <w:bCs/>
          <w:snapToGrid w:val="0"/>
        </w:rPr>
        <w:t>,</w:t>
      </w:r>
    </w:p>
    <w:p w14:paraId="734DE059" w14:textId="4A69A776" w:rsidR="00B357F4" w:rsidRPr="0074071E" w:rsidRDefault="00B357F4" w:rsidP="00B357F4">
      <w:pPr>
        <w:pStyle w:val="l-L2"/>
        <w:numPr>
          <w:ilvl w:val="3"/>
          <w:numId w:val="43"/>
        </w:numPr>
        <w:ind w:left="895" w:hanging="328"/>
        <w:rPr>
          <w:bCs/>
          <w:snapToGrid w:val="0"/>
        </w:rPr>
      </w:pPr>
      <w:r w:rsidRPr="0074071E">
        <w:t>povolení stavebního úřadu (s doložením právní moci)</w:t>
      </w:r>
      <w:r w:rsidR="0074071E" w:rsidRPr="0074071E">
        <w:t xml:space="preserve"> </w:t>
      </w:r>
      <w:r w:rsidR="0074071E" w:rsidRPr="0074071E">
        <w:rPr>
          <w:rFonts w:cs="Arial"/>
          <w:b/>
          <w:bCs/>
          <w:szCs w:val="22"/>
        </w:rPr>
        <w:t>do 30. 6. 2026</w:t>
      </w:r>
      <w:r w:rsidRPr="0074071E">
        <w:rPr>
          <w:bCs/>
          <w:snapToGrid w:val="0"/>
        </w:rPr>
        <w:t>.</w:t>
      </w:r>
    </w:p>
    <w:p w14:paraId="04773E0E" w14:textId="25F078F6" w:rsidR="00712A60" w:rsidRDefault="00932E7A" w:rsidP="009C22B3">
      <w:pPr>
        <w:pStyle w:val="l-L2"/>
        <w:numPr>
          <w:ilvl w:val="0"/>
          <w:numId w:val="43"/>
        </w:numPr>
        <w:ind w:left="357" w:hanging="357"/>
      </w:pPr>
      <w:r w:rsidRPr="0074071E">
        <w:t>Výsledky Geotechnického průzkumu budou zohledněny ve vyhotovené projektové dokumentaci a jeho výstupy budou předány současně s touto projektovou</w:t>
      </w:r>
      <w:r w:rsidRPr="00881B16">
        <w:t xml:space="preserve"> dokumentací.</w:t>
      </w:r>
    </w:p>
    <w:p w14:paraId="0E6F9F85" w14:textId="77777777" w:rsidR="001B5F06" w:rsidRPr="00881B16" w:rsidRDefault="001B5F06" w:rsidP="001B5F06">
      <w:pPr>
        <w:pStyle w:val="l-L2"/>
        <w:tabs>
          <w:tab w:val="clear" w:pos="737"/>
        </w:tabs>
        <w:ind w:left="0" w:firstLine="0"/>
      </w:pPr>
    </w:p>
    <w:p w14:paraId="6D9452B6" w14:textId="242246D2" w:rsidR="000203F2" w:rsidRPr="001719E0" w:rsidRDefault="000203F2" w:rsidP="001719E0">
      <w:pPr>
        <w:pStyle w:val="l-L1"/>
      </w:pPr>
      <w:r w:rsidRPr="001719E0">
        <w:t xml:space="preserve">Předání a převzetí </w:t>
      </w:r>
      <w:r w:rsidR="00E541F6">
        <w:t>Díla</w:t>
      </w:r>
    </w:p>
    <w:p w14:paraId="6E35EFB9" w14:textId="6285878F" w:rsidR="001D70C2" w:rsidRPr="00313F8F" w:rsidRDefault="001D70C2" w:rsidP="00D60669">
      <w:pPr>
        <w:pStyle w:val="l-L2"/>
        <w:numPr>
          <w:ilvl w:val="0"/>
          <w:numId w:val="11"/>
        </w:numPr>
        <w:ind w:left="357" w:hanging="357"/>
      </w:pPr>
      <w:r w:rsidRPr="00313F8F">
        <w:t xml:space="preserve">Místem pro předání </w:t>
      </w:r>
      <w:r w:rsidR="00932E7A" w:rsidRPr="00313F8F">
        <w:t>Díla</w:t>
      </w:r>
      <w:r w:rsidRPr="00313F8F">
        <w:t xml:space="preserve"> je sídlo objednatele.</w:t>
      </w:r>
    </w:p>
    <w:p w14:paraId="1AFF7557" w14:textId="20E869FE" w:rsidR="006144F0" w:rsidRPr="005E2876" w:rsidRDefault="006144F0" w:rsidP="006144F0">
      <w:pPr>
        <w:pStyle w:val="l-L2"/>
        <w:numPr>
          <w:ilvl w:val="0"/>
          <w:numId w:val="11"/>
        </w:numPr>
        <w:ind w:left="357" w:hanging="357"/>
      </w:pPr>
      <w:r w:rsidRPr="005E2876">
        <w:t>V</w:t>
      </w:r>
      <w:r w:rsidR="00712A60" w:rsidRPr="005E2876">
        <w:t>y</w:t>
      </w:r>
      <w:r w:rsidRPr="005E2876">
        <w:t>hotovení projektové dokumentace se skládá ze dvou etap:</w:t>
      </w:r>
    </w:p>
    <w:p w14:paraId="5354F49E" w14:textId="36A3C127" w:rsidR="006144F0" w:rsidRPr="005E2876" w:rsidRDefault="006144F0" w:rsidP="006144F0">
      <w:pPr>
        <w:pStyle w:val="l-L2"/>
        <w:numPr>
          <w:ilvl w:val="3"/>
          <w:numId w:val="12"/>
        </w:numPr>
      </w:pPr>
      <w:r w:rsidRPr="005E2876">
        <w:t>vypracování projektové dokumentace,</w:t>
      </w:r>
    </w:p>
    <w:p w14:paraId="6AE834DE" w14:textId="41BE2525" w:rsidR="00712A60" w:rsidRPr="005E2876" w:rsidRDefault="006144F0" w:rsidP="006144F0">
      <w:pPr>
        <w:pStyle w:val="l-L2"/>
        <w:numPr>
          <w:ilvl w:val="3"/>
          <w:numId w:val="12"/>
        </w:numPr>
      </w:pPr>
      <w:r w:rsidRPr="005E2876">
        <w:t>zajištění povolení stavebního úřadu na stavbu</w:t>
      </w:r>
      <w:r w:rsidRPr="005E2876" w:rsidDel="00B548B4">
        <w:t xml:space="preserve"> </w:t>
      </w:r>
      <w:r w:rsidRPr="005E2876">
        <w:t>s doložením právní moci.</w:t>
      </w:r>
    </w:p>
    <w:p w14:paraId="69411405" w14:textId="637875B8" w:rsidR="006A2FB2" w:rsidRPr="00313F8F" w:rsidRDefault="006A2FB2" w:rsidP="00D60669">
      <w:pPr>
        <w:pStyle w:val="l-L2"/>
        <w:numPr>
          <w:ilvl w:val="0"/>
          <w:numId w:val="11"/>
        </w:numPr>
        <w:ind w:left="357" w:hanging="357"/>
      </w:pPr>
      <w:r w:rsidRPr="00313F8F">
        <w:t>Zhotovitel nese až do okamžiku pře</w:t>
      </w:r>
      <w:r w:rsidR="00FA4F88">
        <w:t>vzetí</w:t>
      </w:r>
      <w:r w:rsidRPr="00313F8F">
        <w:t xml:space="preserve"> </w:t>
      </w:r>
      <w:r w:rsidR="00932E7A" w:rsidRPr="00313F8F">
        <w:t>Díla</w:t>
      </w:r>
      <w:r w:rsidRPr="00313F8F">
        <w:t xml:space="preserve"> </w:t>
      </w:r>
      <w:r w:rsidR="00FA4F88">
        <w:t xml:space="preserve">objednatelem </w:t>
      </w:r>
      <w:r w:rsidRPr="00313F8F">
        <w:t xml:space="preserve">nebezpečí za škody na </w:t>
      </w:r>
      <w:r w:rsidR="00932E7A" w:rsidRPr="00313F8F">
        <w:t>Díle</w:t>
      </w:r>
      <w:r w:rsidR="00843160" w:rsidRPr="00313F8F">
        <w:t>.</w:t>
      </w:r>
    </w:p>
    <w:p w14:paraId="0AD10BDD" w14:textId="2F7B016C" w:rsidR="004E7FB7" w:rsidRPr="00313F8F" w:rsidRDefault="0013772F" w:rsidP="00D60669">
      <w:pPr>
        <w:pStyle w:val="l-L2"/>
        <w:numPr>
          <w:ilvl w:val="0"/>
          <w:numId w:val="11"/>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w:t>
      </w:r>
      <w:bookmarkStart w:id="5" w:name="_Hlk189813506"/>
      <w:r w:rsidR="00C972C0">
        <w:t xml:space="preserve">Dokončeným Dílem se rozumí pouze </w:t>
      </w:r>
      <w:r w:rsidR="00C972C0" w:rsidRPr="00C73B96">
        <w:t>Díl</w:t>
      </w:r>
      <w:r w:rsidR="00C972C0">
        <w:t>o</w:t>
      </w:r>
      <w:r w:rsidR="00C972C0" w:rsidRPr="00C73B96">
        <w:t xml:space="preserve"> bez vad</w:t>
      </w:r>
      <w:r w:rsidR="00FA4F88" w:rsidRPr="00C73B96">
        <w:t>.</w:t>
      </w:r>
      <w:r w:rsidR="00FA4F88">
        <w:t xml:space="preserve"> </w:t>
      </w:r>
      <w:bookmarkEnd w:id="5"/>
      <w:r w:rsidRPr="00313F8F">
        <w:t>O</w:t>
      </w:r>
      <w:r w:rsidR="0068571B" w:rsidRPr="00313F8F">
        <w:t> </w:t>
      </w:r>
      <w:r w:rsidRPr="00313F8F">
        <w:t xml:space="preserve">předání a převzetí </w:t>
      </w:r>
      <w:r w:rsidR="00932E7A" w:rsidRPr="00313F8F">
        <w:t>Díla</w:t>
      </w:r>
      <w:r w:rsidRPr="00313F8F">
        <w:t xml:space="preserve"> </w:t>
      </w:r>
      <w:r w:rsidR="00426FA0" w:rsidRPr="00313F8F">
        <w:t>bude</w:t>
      </w:r>
      <w:r w:rsidRPr="00313F8F">
        <w:t xml:space="preserve"> vyhotoven protokol, jenž </w:t>
      </w:r>
      <w:r w:rsidR="00426FA0" w:rsidRPr="00313F8F">
        <w:t>bude</w:t>
      </w:r>
      <w:r w:rsidRPr="00313F8F">
        <w:t xml:space="preserve"> podepsán osobami oprávněnými jednat za objednatele a zhotovitele. </w:t>
      </w:r>
      <w:r w:rsidR="00B648B8" w:rsidRPr="00313F8F">
        <w:t>Dílo bude převzato s výhradami nebo</w:t>
      </w:r>
      <w:r w:rsidR="003A4838">
        <w:t> </w:t>
      </w:r>
      <w:r w:rsidR="00B648B8" w:rsidRPr="00313F8F">
        <w:t>bez</w:t>
      </w:r>
      <w:r w:rsidR="003A4838">
        <w:t> </w:t>
      </w:r>
      <w:r w:rsidR="00B648B8" w:rsidRPr="00313F8F">
        <w:t xml:space="preserve">výhrad. V případě, že bylo </w:t>
      </w:r>
      <w:r w:rsidR="00FA4F88">
        <w:t>D</w:t>
      </w:r>
      <w:r w:rsidR="00FA4F88" w:rsidRPr="00313F8F">
        <w:t xml:space="preserve">ílo </w:t>
      </w:r>
      <w:r w:rsidR="00B648B8" w:rsidRPr="00313F8F">
        <w:t xml:space="preserve">převzato s výhradami, </w:t>
      </w:r>
      <w:proofErr w:type="gramStart"/>
      <w:r w:rsidR="00B648B8" w:rsidRPr="00313F8F">
        <w:t>určí</w:t>
      </w:r>
      <w:proofErr w:type="gramEnd"/>
      <w:r w:rsidR="00B648B8" w:rsidRPr="00313F8F">
        <w:t xml:space="preserve"> objednatel zhotoviteli lhůtu pro</w:t>
      </w:r>
      <w:r w:rsidR="003A4838">
        <w:t> </w:t>
      </w:r>
      <w:r w:rsidR="00B648B8" w:rsidRPr="00313F8F">
        <w:t>odstranění vyčtených vad a nedodělků, které vyčte v</w:t>
      </w:r>
      <w:r w:rsidR="008B1881">
        <w:t> </w:t>
      </w:r>
      <w:r w:rsidR="00B648B8" w:rsidRPr="00313F8F">
        <w:t>písemném záznamu, který bude přílohou protokolu. Odstranění vad a nedodělků ve</w:t>
      </w:r>
      <w:r w:rsidR="008B1881">
        <w:t> </w:t>
      </w:r>
      <w:r w:rsidR="00B648B8" w:rsidRPr="00313F8F">
        <w:t>stanovené lhůtě bude objednatelem potvrzeno písemně do záznamu. V tomto protokolu musí být vždy uvedeno, zda bylo Dílo převzato s</w:t>
      </w:r>
      <w:r w:rsidR="00EA4874" w:rsidRPr="00313F8F">
        <w:t> </w:t>
      </w:r>
      <w:r w:rsidR="00B648B8" w:rsidRPr="00313F8F">
        <w:t>výhradami, či bez výhrad. Dokud objednatel neuzná opravu vy</w:t>
      </w:r>
      <w:r w:rsidR="00944B3A">
        <w:t>t</w:t>
      </w:r>
      <w:r w:rsidR="00B648B8" w:rsidRPr="00313F8F">
        <w:t>čených vad a</w:t>
      </w:r>
      <w:r w:rsidR="0068571B" w:rsidRPr="00313F8F">
        <w:t> </w:t>
      </w:r>
      <w:r w:rsidR="00B648B8" w:rsidRPr="00313F8F">
        <w:t>ne</w:t>
      </w:r>
      <w:r w:rsidR="514B9700" w:rsidRPr="00313F8F">
        <w:t>d</w:t>
      </w:r>
      <w:r w:rsidR="00B648B8" w:rsidRPr="00313F8F">
        <w:t>odělků nedojde k uhrazení faktury za zh</w:t>
      </w:r>
      <w:r w:rsidR="05B4B0D5" w:rsidRPr="00313F8F">
        <w:t>o</w:t>
      </w:r>
      <w:r w:rsidR="00B648B8" w:rsidRPr="00313F8F">
        <w:t>tovení Díla. Okamžikem převzetí bezvadného Díla přechází na objednatele vlastnické právo k</w:t>
      </w:r>
      <w:r w:rsidR="008B1881">
        <w:t> </w:t>
      </w:r>
      <w:r w:rsidR="00B648B8" w:rsidRPr="00313F8F">
        <w:t>Dílu a</w:t>
      </w:r>
      <w:r w:rsidR="008B1881">
        <w:t> </w:t>
      </w:r>
      <w:r w:rsidR="00B648B8" w:rsidRPr="00313F8F">
        <w:t>přechází na něj nebezpečí škody na</w:t>
      </w:r>
      <w:r w:rsidR="003A4838">
        <w:t> </w:t>
      </w:r>
      <w:r w:rsidR="00B648B8" w:rsidRPr="00313F8F">
        <w:t>Díle.</w:t>
      </w:r>
    </w:p>
    <w:p w14:paraId="4CF90C52" w14:textId="1EDA29E5" w:rsidR="00FB3251" w:rsidRPr="00D80932" w:rsidRDefault="004E7FB7" w:rsidP="00313F8F">
      <w:pPr>
        <w:pStyle w:val="l-L2"/>
        <w:tabs>
          <w:tab w:val="clear" w:pos="737"/>
        </w:tabs>
        <w:ind w:left="357" w:firstLine="0"/>
      </w:pPr>
      <w:r w:rsidRPr="00D80932">
        <w:t xml:space="preserve">V případě, že částí díla bude </w:t>
      </w:r>
      <w:r w:rsidR="00B548B4" w:rsidRPr="00D80932">
        <w:t>povolení stavebního úřadu na stavbu</w:t>
      </w:r>
      <w:r w:rsidR="00B548B4" w:rsidRPr="00D80932" w:rsidDel="00B548B4">
        <w:t xml:space="preserve"> </w:t>
      </w:r>
      <w:r w:rsidRPr="00D80932">
        <w:t>(s</w:t>
      </w:r>
      <w:r w:rsidR="0068571B" w:rsidRPr="00D80932">
        <w:t> </w:t>
      </w:r>
      <w:r w:rsidRPr="00D80932">
        <w:t>doložením právní moci), bude jeho předání objednateli potvrzovat protokol o předání a</w:t>
      </w:r>
      <w:r w:rsidR="0068571B" w:rsidRPr="00D80932">
        <w:t> </w:t>
      </w:r>
      <w:r w:rsidRPr="00D80932">
        <w:t>převzetí podepsaný oběma smluvními stranami.</w:t>
      </w:r>
    </w:p>
    <w:p w14:paraId="604D4C4E" w14:textId="77777777" w:rsidR="00313F8F" w:rsidRDefault="00313F8F" w:rsidP="00313F8F">
      <w:pPr>
        <w:pStyle w:val="l-L2"/>
        <w:tabs>
          <w:tab w:val="clear" w:pos="737"/>
        </w:tabs>
      </w:pPr>
    </w:p>
    <w:p w14:paraId="1158744F" w14:textId="68F887A3" w:rsidR="00236919" w:rsidRPr="001719E0" w:rsidRDefault="008960AA" w:rsidP="001719E0">
      <w:pPr>
        <w:pStyle w:val="l-L1"/>
      </w:pPr>
      <w:r w:rsidRPr="001719E0">
        <w:t>Cena a způsob platby</w:t>
      </w:r>
    </w:p>
    <w:p w14:paraId="3034429D" w14:textId="13748292" w:rsidR="00AF7FF2" w:rsidRPr="00655700" w:rsidRDefault="00AF7FF2" w:rsidP="00D60669">
      <w:pPr>
        <w:pStyle w:val="l-L2"/>
        <w:numPr>
          <w:ilvl w:val="0"/>
          <w:numId w:val="21"/>
        </w:numPr>
        <w:ind w:left="357" w:hanging="357"/>
        <w:rPr>
          <w:rFonts w:cs="Arial"/>
        </w:rPr>
      </w:pPr>
      <w:r w:rsidRPr="00655700">
        <w:rPr>
          <w:rFonts w:cs="Arial"/>
        </w:rPr>
        <w:t>Smluvní cena byla stanovena na základě nabídky zhotovitele ze dne</w:t>
      </w:r>
      <w:r w:rsidR="00D80932">
        <w:rPr>
          <w:rFonts w:cs="Arial"/>
        </w:rPr>
        <w:t xml:space="preserve"> </w:t>
      </w:r>
      <w:r w:rsidR="0095055F" w:rsidRPr="0095055F">
        <w:rPr>
          <w:rFonts w:cs="Arial"/>
        </w:rPr>
        <w:t>15. 7. 2025.</w:t>
      </w:r>
      <w:r w:rsidR="00D80932" w:rsidRPr="0095055F">
        <w:rPr>
          <w:rFonts w:cs="Arial"/>
        </w:rPr>
        <w:t xml:space="preserve"> </w:t>
      </w:r>
      <w:r w:rsidRPr="0095055F">
        <w:t>Uvedená</w:t>
      </w:r>
      <w:r w:rsidRPr="00655700">
        <w:t xml:space="preserve"> cena obsahuje veškeré náklady zhotovitele na zhotovení </w:t>
      </w:r>
      <w:r w:rsidR="00FA4F88">
        <w:t>D</w:t>
      </w:r>
      <w:r w:rsidR="00FA4F88" w:rsidRPr="00655700">
        <w:t>íla</w:t>
      </w:r>
      <w:r w:rsidRPr="00655700">
        <w:t xml:space="preserve">. Zhotovitel je povinen se sám </w:t>
      </w:r>
      <w:r w:rsidRPr="00655700">
        <w:lastRenderedPageBreak/>
        <w:t>ujistit o správnosti a dostatečnosti své nabídky. Takto stanovená cena je cenou konečnou a nejvýše přípustnou.</w:t>
      </w:r>
    </w:p>
    <w:p w14:paraId="5FEC4D03" w14:textId="60218B4A" w:rsidR="00AF7FF2" w:rsidRPr="00655700" w:rsidRDefault="00AF7FF2" w:rsidP="00D60669">
      <w:pPr>
        <w:pStyle w:val="l-L2"/>
        <w:numPr>
          <w:ilvl w:val="0"/>
          <w:numId w:val="21"/>
        </w:numPr>
        <w:ind w:left="357" w:hanging="357"/>
        <w:rPr>
          <w:rFonts w:cs="Arial"/>
        </w:rPr>
      </w:pPr>
      <w:r w:rsidRPr="00655700">
        <w:rPr>
          <w:rFonts w:cs="Arial"/>
        </w:rPr>
        <w:t xml:space="preserve">Celková cena za provedení Díla činí </w:t>
      </w:r>
      <w:r w:rsidR="0095055F">
        <w:rPr>
          <w:b/>
        </w:rPr>
        <w:t>635 400,00</w:t>
      </w:r>
      <w:r w:rsidRPr="000667D4">
        <w:rPr>
          <w:b/>
        </w:rPr>
        <w:t> </w:t>
      </w:r>
      <w:r w:rsidRPr="000667D4">
        <w:rPr>
          <w:rFonts w:cs="Arial"/>
          <w:b/>
        </w:rPr>
        <w:t>Kč</w:t>
      </w:r>
      <w:r w:rsidRPr="00655700">
        <w:rPr>
          <w:rFonts w:cs="Arial"/>
          <w:bCs/>
        </w:rPr>
        <w:t xml:space="preserve"> bez DPH</w:t>
      </w:r>
      <w:r w:rsidR="00D80932" w:rsidRPr="004D5F78">
        <w:rPr>
          <w:rStyle w:val="l-L2Char"/>
          <w:rFonts w:cs="Arial"/>
          <w:szCs w:val="22"/>
        </w:rPr>
        <w:t xml:space="preserve">, tj. </w:t>
      </w:r>
      <w:r w:rsidR="0095055F">
        <w:rPr>
          <w:rFonts w:cs="Arial"/>
          <w:b/>
          <w:snapToGrid w:val="0"/>
          <w:szCs w:val="22"/>
        </w:rPr>
        <w:t>768 834,00</w:t>
      </w:r>
      <w:r w:rsidR="00D80932" w:rsidRPr="004D5F78">
        <w:rPr>
          <w:rStyle w:val="l-L2Char"/>
          <w:rFonts w:cs="Arial"/>
          <w:szCs w:val="22"/>
        </w:rPr>
        <w:t xml:space="preserve"> Kč s DPH).</w:t>
      </w:r>
      <w:r w:rsidRPr="00655700">
        <w:rPr>
          <w:rFonts w:cs="Arial"/>
        </w:rPr>
        <w:t xml:space="preserve"> </w:t>
      </w:r>
      <w:r w:rsidRPr="0074071E">
        <w:rPr>
          <w:rFonts w:cs="Arial"/>
          <w:sz w:val="24"/>
          <w:szCs w:val="28"/>
        </w:rPr>
        <w:t>DPH</w:t>
      </w:r>
      <w:r w:rsidR="0074071E">
        <w:rPr>
          <w:rFonts w:cs="Arial"/>
          <w:sz w:val="24"/>
          <w:szCs w:val="28"/>
        </w:rPr>
        <w:t> </w:t>
      </w:r>
      <w:r w:rsidRPr="0074071E">
        <w:rPr>
          <w:rFonts w:cs="Arial"/>
          <w:sz w:val="24"/>
          <w:szCs w:val="28"/>
        </w:rPr>
        <w:t>bude</w:t>
      </w:r>
      <w:r w:rsidRPr="00655700">
        <w:rPr>
          <w:rFonts w:cs="Arial"/>
        </w:rPr>
        <w:t xml:space="preserve"> účtována v příslušné výši stanovené zákonem.</w:t>
      </w:r>
      <w:r w:rsidR="00D80932">
        <w:rPr>
          <w:rFonts w:cs="Arial"/>
        </w:rPr>
        <w:t xml:space="preserve"> Podrobnosti stanovení ceny Díla jsou uvedeny v příloze č. </w:t>
      </w:r>
      <w:r w:rsidR="0074071E">
        <w:rPr>
          <w:rFonts w:cs="Arial"/>
        </w:rPr>
        <w:t>4</w:t>
      </w:r>
      <w:r w:rsidR="00D80932">
        <w:rPr>
          <w:rFonts w:cs="Arial"/>
        </w:rPr>
        <w:t xml:space="preserve"> této smlouvy.</w:t>
      </w:r>
    </w:p>
    <w:p w14:paraId="0A9EFC50" w14:textId="77777777" w:rsidR="00AF7FF2" w:rsidRPr="000E4CC6" w:rsidRDefault="00AF7FF2" w:rsidP="00AF7FF2">
      <w:pPr>
        <w:pStyle w:val="l-L2"/>
        <w:tabs>
          <w:tab w:val="clear" w:pos="737"/>
        </w:tabs>
        <w:ind w:left="357" w:firstLine="0"/>
        <w:rPr>
          <w:i/>
          <w:iCs/>
        </w:rPr>
      </w:pPr>
      <w:bookmarkStart w:id="6" w:name="_Hlk36122845"/>
      <w:bookmarkStart w:id="7" w:name="_Hlk36122353"/>
      <w:r w:rsidRPr="000E4CC6">
        <w:rPr>
          <w:i/>
          <w:iCs/>
        </w:rPr>
        <w:t>(Cena bude uváděna na haléře, tj. na 2 desetinná místa)</w:t>
      </w:r>
      <w:bookmarkEnd w:id="6"/>
      <w:bookmarkEnd w:id="7"/>
    </w:p>
    <w:p w14:paraId="10423CB1" w14:textId="41BDCCF1" w:rsidR="00AF7FF2" w:rsidRPr="00655700" w:rsidRDefault="00AF7FF2" w:rsidP="00D60669">
      <w:pPr>
        <w:pStyle w:val="l-L2"/>
        <w:numPr>
          <w:ilvl w:val="0"/>
          <w:numId w:val="21"/>
        </w:numPr>
        <w:ind w:left="357" w:hanging="357"/>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D60669">
      <w:pPr>
        <w:pStyle w:val="l-L2"/>
        <w:numPr>
          <w:ilvl w:val="0"/>
          <w:numId w:val="21"/>
        </w:numPr>
        <w:ind w:left="357" w:hanging="357"/>
        <w:rPr>
          <w:rFonts w:cs="Arial"/>
        </w:rPr>
      </w:pPr>
      <w:r w:rsidRPr="00655700">
        <w:rPr>
          <w:rFonts w:cs="Arial"/>
        </w:rPr>
        <w:t xml:space="preserve">Cena za Dílo se hradí na základě faktury, kterou zhotovitel </w:t>
      </w:r>
      <w:proofErr w:type="gramStart"/>
      <w:r w:rsidRPr="00655700">
        <w:rPr>
          <w:rFonts w:cs="Arial"/>
        </w:rPr>
        <w:t>předloží</w:t>
      </w:r>
      <w:proofErr w:type="gramEnd"/>
      <w:r w:rsidRPr="00655700">
        <w:rPr>
          <w:rFonts w:cs="Arial"/>
        </w:rPr>
        <w:t xml:space="preserve">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D60669">
      <w:pPr>
        <w:pStyle w:val="l-L2"/>
        <w:numPr>
          <w:ilvl w:val="0"/>
          <w:numId w:val="21"/>
        </w:numPr>
        <w:ind w:left="357" w:hanging="357"/>
        <w:rPr>
          <w:rFonts w:cs="Arial"/>
        </w:rPr>
      </w:pPr>
      <w:r w:rsidRPr="00655700">
        <w:rPr>
          <w:rFonts w:cs="Arial"/>
        </w:rPr>
        <w:t>Cena Díla je po dobu účinnosti smlouvy neměnná a závazná.</w:t>
      </w:r>
    </w:p>
    <w:p w14:paraId="6EE71908" w14:textId="157704A4" w:rsidR="00B364A3" w:rsidRPr="00B364A3" w:rsidRDefault="00B364A3" w:rsidP="00D60669">
      <w:pPr>
        <w:pStyle w:val="l-L2"/>
        <w:numPr>
          <w:ilvl w:val="0"/>
          <w:numId w:val="21"/>
        </w:numPr>
        <w:ind w:left="357" w:hanging="357"/>
        <w:rPr>
          <w:rFonts w:cs="Arial"/>
          <w:b/>
        </w:rPr>
      </w:pPr>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D60669">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8"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8"/>
    <w:p w14:paraId="4FBBDE93" w14:textId="2F00E0FE" w:rsidR="00AF7FF2" w:rsidRPr="00655700" w:rsidRDefault="00A56979" w:rsidP="00D60669">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D60669">
      <w:pPr>
        <w:pStyle w:val="l-L2"/>
        <w:numPr>
          <w:ilvl w:val="0"/>
          <w:numId w:val="21"/>
        </w:numPr>
        <w:ind w:left="357" w:hanging="357"/>
        <w:rPr>
          <w:rFonts w:cs="Arial"/>
        </w:rPr>
      </w:pPr>
      <w:r w:rsidRPr="00655700">
        <w:rPr>
          <w:rFonts w:cs="Arial"/>
        </w:rPr>
        <w:t>Na faktuře pro objednatele bude zhotovitel uvádět:</w:t>
      </w:r>
    </w:p>
    <w:p w14:paraId="1C1398AE" w14:textId="77777777" w:rsidR="00CF0FF4" w:rsidRPr="00D80932" w:rsidRDefault="00AF7FF2" w:rsidP="00CF0FF4">
      <w:pPr>
        <w:pStyle w:val="l-L2"/>
        <w:tabs>
          <w:tab w:val="clear" w:pos="737"/>
        </w:tabs>
        <w:ind w:left="357" w:firstLine="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 00, IČO </w:t>
      </w:r>
      <w:r w:rsidRPr="00D80932">
        <w:rPr>
          <w:rFonts w:cs="Arial"/>
        </w:rPr>
        <w:t>01312774.</w:t>
      </w:r>
    </w:p>
    <w:p w14:paraId="3F4C1216" w14:textId="54116B94" w:rsidR="00CF0FF4" w:rsidRPr="00267424" w:rsidRDefault="00AF7FF2" w:rsidP="00CF0FF4">
      <w:pPr>
        <w:pStyle w:val="l-L2"/>
        <w:tabs>
          <w:tab w:val="clear" w:pos="737"/>
        </w:tabs>
        <w:ind w:left="357" w:firstLine="0"/>
        <w:rPr>
          <w:rFonts w:cs="Arial"/>
          <w:bCs/>
          <w:i/>
          <w:iCs/>
          <w:snapToGrid w:val="0"/>
        </w:rPr>
      </w:pPr>
      <w:r w:rsidRPr="00D80932">
        <w:rPr>
          <w:rFonts w:cs="Arial"/>
        </w:rPr>
        <w:t>Konečný příjemce: Státní pozemkový úřad</w:t>
      </w:r>
      <w:r w:rsidR="008D3FED" w:rsidRPr="00D80932">
        <w:rPr>
          <w:rFonts w:cs="Arial"/>
        </w:rPr>
        <w:t>,</w:t>
      </w:r>
      <w:r w:rsidR="00267424" w:rsidRPr="00D80932">
        <w:rPr>
          <w:rFonts w:cs="Arial"/>
        </w:rPr>
        <w:t xml:space="preserve"> </w:t>
      </w:r>
      <w:r w:rsidRPr="00D80932">
        <w:rPr>
          <w:rFonts w:cs="Arial"/>
        </w:rPr>
        <w:t>KPÚ pro</w:t>
      </w:r>
      <w:r w:rsidR="001130A3" w:rsidRPr="00D80932">
        <w:rPr>
          <w:rFonts w:cs="Arial"/>
        </w:rPr>
        <w:t xml:space="preserve"> </w:t>
      </w:r>
      <w:proofErr w:type="spellStart"/>
      <w:r w:rsidR="001130A3" w:rsidRPr="00D80932">
        <w:rPr>
          <w:rFonts w:cs="Arial"/>
        </w:rPr>
        <w:t>JmK</w:t>
      </w:r>
      <w:proofErr w:type="spellEnd"/>
      <w:r w:rsidR="00D80932" w:rsidRPr="00D80932">
        <w:rPr>
          <w:rFonts w:cs="Arial"/>
        </w:rPr>
        <w:t xml:space="preserve">, </w:t>
      </w:r>
      <w:r w:rsidRPr="00D80932">
        <w:rPr>
          <w:rFonts w:cs="Arial"/>
        </w:rPr>
        <w:t xml:space="preserve">Pobočka </w:t>
      </w:r>
      <w:r w:rsidR="001130A3" w:rsidRPr="00D80932">
        <w:rPr>
          <w:rFonts w:cs="Arial"/>
        </w:rPr>
        <w:t xml:space="preserve">Blansko, Poříčí </w:t>
      </w:r>
      <w:r w:rsidR="004F1003" w:rsidRPr="00D80932">
        <w:rPr>
          <w:rFonts w:cs="Arial"/>
        </w:rPr>
        <w:t>1569/</w:t>
      </w:r>
      <w:r w:rsidR="001130A3" w:rsidRPr="00D80932">
        <w:rPr>
          <w:rFonts w:cs="Arial"/>
        </w:rPr>
        <w:t xml:space="preserve">18, 678 </w:t>
      </w:r>
      <w:r w:rsidR="00427C39" w:rsidRPr="00D80932">
        <w:rPr>
          <w:rFonts w:cs="Arial"/>
        </w:rPr>
        <w:t>42</w:t>
      </w:r>
      <w:r w:rsidR="001130A3" w:rsidRPr="00D80932">
        <w:rPr>
          <w:rFonts w:cs="Arial"/>
        </w:rPr>
        <w:t>, Blansko</w:t>
      </w:r>
      <w:r w:rsidR="00D80932" w:rsidRPr="00D80932">
        <w:rPr>
          <w:rFonts w:cs="Arial"/>
          <w:snapToGrid w:val="0"/>
        </w:rPr>
        <w:t>.</w:t>
      </w:r>
    </w:p>
    <w:p w14:paraId="7C820CF3" w14:textId="27353557" w:rsidR="00AF7FF2" w:rsidRPr="00CF0FF4" w:rsidRDefault="7136C5AA" w:rsidP="00CF0FF4">
      <w:pPr>
        <w:pStyle w:val="l-L2"/>
        <w:tabs>
          <w:tab w:val="clear" w:pos="737"/>
        </w:tabs>
        <w:ind w:left="357" w:firstLine="0"/>
      </w:pPr>
      <w:r w:rsidRPr="00CF0FF4">
        <w:rPr>
          <w:rFonts w:eastAsia="Arial" w:cs="Arial"/>
          <w:szCs w:val="22"/>
        </w:rPr>
        <w:t xml:space="preserve">Elektronická faktura bude doručena do datové schránky objednatele nebo na e-mailovou adresu: </w:t>
      </w:r>
      <w:r w:rsidRPr="00CF0FF4">
        <w:rPr>
          <w:rStyle w:val="Hypertextovodkaz"/>
          <w:rFonts w:eastAsia="Arial" w:cs="Arial"/>
          <w:color w:val="auto"/>
          <w:szCs w:val="22"/>
          <w:u w:val="none"/>
        </w:rPr>
        <w:t>epodatelna@spu.gov.cz</w:t>
      </w:r>
      <w:r w:rsidRPr="00CF0FF4">
        <w:rPr>
          <w:rFonts w:eastAsia="Arial" w:cs="Arial"/>
          <w:szCs w:val="22"/>
        </w:rPr>
        <w:t>.</w:t>
      </w:r>
    </w:p>
    <w:p w14:paraId="46E99D44" w14:textId="77777777" w:rsidR="00AF7FF2" w:rsidRPr="00655700" w:rsidRDefault="00AF7FF2" w:rsidP="00AF7FF2">
      <w:pPr>
        <w:pStyle w:val="l-L2"/>
        <w:tabs>
          <w:tab w:val="clear" w:pos="737"/>
        </w:tabs>
        <w:rPr>
          <w:rFonts w:cs="Arial"/>
        </w:rPr>
      </w:pPr>
    </w:p>
    <w:p w14:paraId="7C69DA0E" w14:textId="220C6CD4" w:rsidR="008E7C88" w:rsidRPr="001719E0" w:rsidRDefault="000203F2" w:rsidP="001719E0">
      <w:pPr>
        <w:pStyle w:val="l-L1"/>
      </w:pPr>
      <w:r w:rsidRPr="001719E0">
        <w:t>Záruka za jakost a vady</w:t>
      </w:r>
    </w:p>
    <w:p w14:paraId="03DF46CC" w14:textId="2C109758" w:rsidR="00C52BAE" w:rsidRPr="00313F8F" w:rsidRDefault="00A50845" w:rsidP="00D60669">
      <w:pPr>
        <w:pStyle w:val="l-L2"/>
        <w:numPr>
          <w:ilvl w:val="0"/>
          <w:numId w:val="13"/>
        </w:numPr>
        <w:ind w:left="357" w:hanging="357"/>
      </w:pPr>
      <w:r w:rsidRPr="00313F8F">
        <w:t xml:space="preserve">Zhotovitel objednateli poskytuje záruku za předané </w:t>
      </w:r>
      <w:r w:rsidR="00054689" w:rsidRPr="00313F8F">
        <w:t>Dílo</w:t>
      </w:r>
      <w:r w:rsidRPr="00313F8F">
        <w:t xml:space="preserve">. </w:t>
      </w:r>
      <w:r w:rsidR="00012B64" w:rsidRPr="00313F8F">
        <w:t xml:space="preserve">Zhotovitel zejména zaručuje, </w:t>
      </w:r>
      <w:r w:rsidR="00380D9B" w:rsidRPr="00313F8F">
        <w:t xml:space="preserve">že </w:t>
      </w:r>
      <w:r w:rsidR="00054689" w:rsidRPr="00313F8F">
        <w:t>Dílo</w:t>
      </w:r>
      <w:r w:rsidR="00380D9B" w:rsidRPr="00313F8F">
        <w:t xml:space="preserve"> bude způsobilé k užití pro účel stanovený v této smlouvě</w:t>
      </w:r>
      <w:r w:rsidR="00C52BAE" w:rsidRPr="00313F8F">
        <w:t>,</w:t>
      </w:r>
      <w:r w:rsidR="00380D9B" w:rsidRPr="00313F8F">
        <w:t xml:space="preserve"> zachová si touto smlouvou stanovené vlastnosti</w:t>
      </w:r>
      <w:r w:rsidR="00C52BAE" w:rsidRPr="00313F8F">
        <w:t xml:space="preserve"> a bude odpovídat požadavkům platných právních předpisů a norem.</w:t>
      </w:r>
    </w:p>
    <w:p w14:paraId="27ABAF64" w14:textId="27EDC7D3" w:rsidR="005844C4" w:rsidRPr="00313F8F" w:rsidRDefault="00863B50" w:rsidP="00D60669">
      <w:pPr>
        <w:pStyle w:val="l-L2"/>
        <w:numPr>
          <w:ilvl w:val="0"/>
          <w:numId w:val="13"/>
        </w:numPr>
        <w:ind w:left="357" w:hanging="357"/>
      </w:pPr>
      <w:r w:rsidRPr="00313F8F">
        <w:t>Záruka</w:t>
      </w:r>
      <w:r w:rsidR="00F27BA5" w:rsidRPr="00313F8F">
        <w:t xml:space="preserve"> za jakost </w:t>
      </w:r>
      <w:r w:rsidR="00D8474B">
        <w:t>Díla</w:t>
      </w:r>
      <w:r w:rsidRPr="00313F8F">
        <w:t xml:space="preserve"> trvá</w:t>
      </w:r>
      <w:r w:rsidR="00162962">
        <w:t xml:space="preserve"> </w:t>
      </w:r>
      <w:r w:rsidR="00162962" w:rsidRPr="0074071E">
        <w:t xml:space="preserve">60 měsíců </w:t>
      </w:r>
      <w:r w:rsidR="008C126A" w:rsidRPr="0074071E">
        <w:t>o</w:t>
      </w:r>
      <w:r w:rsidRPr="0074071E">
        <w:t>d</w:t>
      </w:r>
      <w:r w:rsidR="005A0043" w:rsidRPr="0074071E">
        <w:t>e dne</w:t>
      </w:r>
      <w:r w:rsidRPr="0074071E">
        <w:t xml:space="preserve"> </w:t>
      </w:r>
      <w:r w:rsidR="00054689" w:rsidRPr="0074071E">
        <w:t xml:space="preserve">předání </w:t>
      </w:r>
      <w:r w:rsidR="00C97CBA" w:rsidRPr="0074071E">
        <w:t xml:space="preserve">a převzetí </w:t>
      </w:r>
      <w:r w:rsidR="00054689" w:rsidRPr="0074071E">
        <w:t xml:space="preserve">Díla </w:t>
      </w:r>
      <w:r w:rsidR="005A0043" w:rsidRPr="0074071E">
        <w:t>dle</w:t>
      </w:r>
      <w:r w:rsidR="005A0043" w:rsidRPr="00E32CB5">
        <w:t xml:space="preserve"> této smlouvy</w:t>
      </w:r>
      <w:r w:rsidRPr="00E32CB5">
        <w:t>.</w:t>
      </w:r>
    </w:p>
    <w:p w14:paraId="00745A69" w14:textId="450E66EB" w:rsidR="00A50845" w:rsidRPr="00313F8F" w:rsidRDefault="00A50845" w:rsidP="00D60669">
      <w:pPr>
        <w:pStyle w:val="l-L2"/>
        <w:numPr>
          <w:ilvl w:val="0"/>
          <w:numId w:val="13"/>
        </w:numPr>
        <w:ind w:left="357" w:hanging="357"/>
      </w:pPr>
      <w:r w:rsidRPr="00313F8F">
        <w:t xml:space="preserve">Záruka se vztahuje na veškeré vady </w:t>
      </w:r>
      <w:r w:rsidR="00261C1F" w:rsidRPr="00313F8F">
        <w:t>Díla</w:t>
      </w:r>
      <w:r w:rsidR="005844C4" w:rsidRPr="00313F8F">
        <w:t xml:space="preserve"> </w:t>
      </w:r>
      <w:r w:rsidRPr="00313F8F">
        <w:t>zapříčiněné zhotovitelem. Záruka se nevztahuje na</w:t>
      </w:r>
      <w:r w:rsidR="003A4838">
        <w:t> </w:t>
      </w:r>
      <w:r w:rsidRPr="00313F8F">
        <w:t>vady plynoucí z chybných vstupních podkladů, které nemohl zhotovitel ani při vynaložení potřebné odborné péče zjistit.</w:t>
      </w:r>
    </w:p>
    <w:p w14:paraId="0ABD21C6" w14:textId="18AA0AC9" w:rsidR="00C467FD" w:rsidRDefault="009E1295" w:rsidP="00D60669">
      <w:pPr>
        <w:pStyle w:val="l-L2"/>
        <w:numPr>
          <w:ilvl w:val="0"/>
          <w:numId w:val="13"/>
        </w:numPr>
        <w:ind w:left="357" w:hanging="357"/>
      </w:pPr>
      <w:bookmarkStart w:id="9" w:name="_Ref376528927"/>
      <w:r w:rsidRPr="00313F8F">
        <w:t>Zhotovitel je povinen v</w:t>
      </w:r>
      <w:r w:rsidR="00443C71" w:rsidRPr="00313F8F">
        <w:t xml:space="preserve">ady </w:t>
      </w:r>
      <w:r w:rsidR="00D8474B">
        <w:t>Díla</w:t>
      </w:r>
      <w:r w:rsidRPr="00313F8F">
        <w:t xml:space="preserve"> odstranit</w:t>
      </w:r>
      <w:r w:rsidR="00443C71" w:rsidRPr="00313F8F">
        <w:t xml:space="preserve"> bezplatně v dohodnuté lhůtě, nejpozději do</w:t>
      </w:r>
      <w:r w:rsidR="00D8474B">
        <w:t> </w:t>
      </w:r>
      <w:r w:rsidR="00510351" w:rsidRPr="00313F8F">
        <w:t>20</w:t>
      </w:r>
      <w:r w:rsidR="00D8474B">
        <w:t> </w:t>
      </w:r>
      <w:r w:rsidR="00443C71" w:rsidRPr="00313F8F">
        <w:t>dnů</w:t>
      </w:r>
      <w:r w:rsidRPr="00313F8F">
        <w:t xml:space="preserve"> od</w:t>
      </w:r>
      <w:r w:rsidR="00D8474B">
        <w:t> </w:t>
      </w:r>
      <w:r w:rsidRPr="00313F8F">
        <w:t>doručení reklamace</w:t>
      </w:r>
      <w:r w:rsidR="00443C71" w:rsidRPr="00313F8F">
        <w:t>.</w:t>
      </w:r>
      <w:bookmarkEnd w:id="9"/>
    </w:p>
    <w:p w14:paraId="4EAE553D" w14:textId="77777777" w:rsidR="00313F8F" w:rsidRPr="00313F8F" w:rsidRDefault="00313F8F" w:rsidP="00313F8F">
      <w:pPr>
        <w:pStyle w:val="l-L2"/>
        <w:tabs>
          <w:tab w:val="clear" w:pos="737"/>
        </w:tabs>
        <w:ind w:left="0" w:firstLine="0"/>
      </w:pPr>
    </w:p>
    <w:p w14:paraId="735434FE" w14:textId="2F709841" w:rsidR="009F5452" w:rsidRPr="001719E0" w:rsidRDefault="009F5452" w:rsidP="001719E0">
      <w:pPr>
        <w:pStyle w:val="l-L1"/>
      </w:pPr>
      <w:r w:rsidRPr="001719E0">
        <w:lastRenderedPageBreak/>
        <w:t xml:space="preserve">Aktualizace </w:t>
      </w:r>
      <w:r w:rsidR="00FA4F88">
        <w:t>Díla</w:t>
      </w:r>
    </w:p>
    <w:p w14:paraId="0081F844" w14:textId="0A7FBB5F" w:rsidR="009F5452" w:rsidRPr="00313F8F" w:rsidRDefault="009C0AAF" w:rsidP="00D60669">
      <w:pPr>
        <w:pStyle w:val="l-L2"/>
        <w:numPr>
          <w:ilvl w:val="0"/>
          <w:numId w:val="14"/>
        </w:numPr>
        <w:ind w:left="357" w:hanging="357"/>
      </w:pPr>
      <w:r w:rsidRPr="00313F8F">
        <w:t xml:space="preserve">Objednatel si vyhrazuje právo vyzvat zhotovitele v případě potřeby o bezplatnou aktualizaci technického nebo formálního řešení </w:t>
      </w:r>
      <w:r w:rsidR="00261C1F" w:rsidRPr="00313F8F">
        <w:t>Díla</w:t>
      </w:r>
      <w:r w:rsidRPr="00313F8F">
        <w:t xml:space="preserve">, pokud během 3 let od prvního předání a převzetí </w:t>
      </w:r>
      <w:r w:rsidR="00261C1F" w:rsidRPr="00313F8F">
        <w:t>Díla</w:t>
      </w:r>
      <w:r w:rsidRPr="00313F8F">
        <w:t xml:space="preserve"> dle </w:t>
      </w:r>
      <w:r w:rsidR="004E7FB7" w:rsidRPr="00313F8F">
        <w:t>č</w:t>
      </w:r>
      <w:r w:rsidRPr="00313F8F">
        <w:t>l.</w:t>
      </w:r>
      <w:r w:rsidR="009330B2">
        <w:t> </w:t>
      </w:r>
      <w:r w:rsidRPr="00313F8F">
        <w:t>IV dojde ke změně předpisů nebo technických norem (max.</w:t>
      </w:r>
      <w:r w:rsidR="000D38D6" w:rsidRPr="00313F8F">
        <w:t> </w:t>
      </w:r>
      <w:r w:rsidRPr="00313F8F">
        <w:t>jedenkrát).</w:t>
      </w:r>
    </w:p>
    <w:p w14:paraId="151DE780" w14:textId="02C200F7" w:rsidR="00690C9D" w:rsidRPr="00313F8F" w:rsidRDefault="00690C9D" w:rsidP="00D60669">
      <w:pPr>
        <w:pStyle w:val="l-L2"/>
        <w:numPr>
          <w:ilvl w:val="0"/>
          <w:numId w:val="14"/>
        </w:numPr>
        <w:ind w:left="357" w:hanging="357"/>
      </w:pPr>
      <w:r w:rsidRPr="00313F8F">
        <w:t>Zhotovitel je povinen aktualizaci</w:t>
      </w:r>
      <w:r w:rsidR="00D243AF" w:rsidRPr="00313F8F">
        <w:t xml:space="preserve"> </w:t>
      </w:r>
      <w:r w:rsidR="00FA4F88">
        <w:t>D</w:t>
      </w:r>
      <w:r w:rsidR="00FA4F88" w:rsidRPr="00313F8F">
        <w:t xml:space="preserve">íla </w:t>
      </w:r>
      <w:r w:rsidRPr="00313F8F">
        <w:t>provést do 3 měsíců od písemné výzvy objednatele</w:t>
      </w:r>
      <w:r w:rsidR="008D2DA1" w:rsidRPr="00313F8F">
        <w:t>.</w:t>
      </w:r>
    </w:p>
    <w:p w14:paraId="3746E614" w14:textId="16513565" w:rsidR="009F5452" w:rsidRPr="00313F8F" w:rsidRDefault="009F5452" w:rsidP="00D60669">
      <w:pPr>
        <w:pStyle w:val="l-L2"/>
        <w:numPr>
          <w:ilvl w:val="0"/>
          <w:numId w:val="14"/>
        </w:numPr>
        <w:ind w:left="357" w:hanging="357"/>
      </w:pPr>
      <w:r w:rsidRPr="00313F8F">
        <w:t>Objednatel si vyhrazuje právo požádat zhotovitele v případě potřeby o bezplatnou aktualizaci rozpočtu (max. dvakrát).</w:t>
      </w:r>
    </w:p>
    <w:p w14:paraId="35F564AC" w14:textId="4A7E8853" w:rsidR="00690C9D" w:rsidRPr="00313F8F" w:rsidRDefault="00690C9D" w:rsidP="00D60669">
      <w:pPr>
        <w:pStyle w:val="l-L2"/>
        <w:numPr>
          <w:ilvl w:val="0"/>
          <w:numId w:val="14"/>
        </w:numPr>
        <w:ind w:left="357" w:hanging="357"/>
      </w:pPr>
      <w:r w:rsidRPr="00313F8F">
        <w:t xml:space="preserve">Zhotovitel je povinen aktualizaci </w:t>
      </w:r>
      <w:r w:rsidR="00D243AF" w:rsidRPr="00313F8F">
        <w:t xml:space="preserve">rozpočtu </w:t>
      </w:r>
      <w:r w:rsidRPr="00313F8F">
        <w:t>provést do 1 měsíce od písemné výzvy objednatele.</w:t>
      </w:r>
    </w:p>
    <w:p w14:paraId="4668D004" w14:textId="03E75BF6" w:rsidR="00B6433F" w:rsidRPr="00313F8F" w:rsidRDefault="00690C9D" w:rsidP="00D60669">
      <w:pPr>
        <w:pStyle w:val="l-L2"/>
        <w:numPr>
          <w:ilvl w:val="0"/>
          <w:numId w:val="14"/>
        </w:numPr>
        <w:ind w:left="357" w:hanging="357"/>
        <w:rPr>
          <w:bCs/>
        </w:rPr>
      </w:pPr>
      <w:r w:rsidRPr="00313F8F">
        <w:t>Na</w:t>
      </w:r>
      <w:r w:rsidR="00087BA2">
        <w:t> </w:t>
      </w:r>
      <w:r w:rsidRPr="00313F8F">
        <w:t>provedené aktualizace se vztahují všechn</w:t>
      </w:r>
      <w:r w:rsidR="008D2DA1" w:rsidRPr="00313F8F">
        <w:t>a</w:t>
      </w:r>
      <w:r w:rsidRPr="00313F8F">
        <w:t xml:space="preserve"> </w:t>
      </w:r>
      <w:r w:rsidR="008D2DA1" w:rsidRPr="00313F8F">
        <w:t>práva a</w:t>
      </w:r>
      <w:r w:rsidR="00087BA2">
        <w:t> </w:t>
      </w:r>
      <w:r w:rsidR="008D2DA1" w:rsidRPr="00313F8F">
        <w:t>povinnosti uvedené v</w:t>
      </w:r>
      <w:r w:rsidR="00087BA2">
        <w:t> </w:t>
      </w:r>
      <w:r w:rsidR="00512D83" w:rsidRPr="00313F8F">
        <w:t>č</w:t>
      </w:r>
      <w:r w:rsidR="004E7FB7" w:rsidRPr="00313F8F">
        <w:t>l</w:t>
      </w:r>
      <w:r w:rsidR="009330B2">
        <w:t>.</w:t>
      </w:r>
      <w:r w:rsidR="00087BA2">
        <w:t> </w:t>
      </w:r>
      <w:r w:rsidR="008D2DA1" w:rsidRPr="00313F8F">
        <w:t>I</w:t>
      </w:r>
      <w:r w:rsidR="00E64D8D" w:rsidRPr="00313F8F">
        <w:t xml:space="preserve">, </w:t>
      </w:r>
      <w:r w:rsidR="004E7FB7" w:rsidRPr="00313F8F">
        <w:t>č</w:t>
      </w:r>
      <w:r w:rsidR="00E64D8D" w:rsidRPr="00313F8F">
        <w:t>l</w:t>
      </w:r>
      <w:r w:rsidR="009330B2">
        <w:t>.</w:t>
      </w:r>
      <w:r w:rsidR="00087BA2">
        <w:t> </w:t>
      </w:r>
      <w:r w:rsidR="00E64D8D" w:rsidRPr="00313F8F">
        <w:t>II</w:t>
      </w:r>
      <w:r w:rsidR="008D2DA1" w:rsidRPr="00313F8F">
        <w:t xml:space="preserve"> a</w:t>
      </w:r>
      <w:r w:rsidR="00087BA2">
        <w:t> </w:t>
      </w:r>
      <w:r w:rsidR="008D2DA1" w:rsidRPr="00313F8F">
        <w:t>záruky uvedené v</w:t>
      </w:r>
      <w:r w:rsidR="00087BA2">
        <w:t> </w:t>
      </w:r>
      <w:r w:rsidR="004E7FB7" w:rsidRPr="00313F8F">
        <w:t>č</w:t>
      </w:r>
      <w:r w:rsidR="008D2DA1" w:rsidRPr="00313F8F">
        <w:t>l.</w:t>
      </w:r>
      <w:r w:rsidR="00087BA2">
        <w:t> </w:t>
      </w:r>
      <w:r w:rsidR="008D2DA1" w:rsidRPr="00313F8F">
        <w:t>VI</w:t>
      </w:r>
      <w:r w:rsidR="00261C1F" w:rsidRPr="00313F8F">
        <w:t xml:space="preserve"> smlouvy</w:t>
      </w:r>
      <w:r w:rsidR="008D2DA1" w:rsidRPr="00313F8F">
        <w:t>.</w:t>
      </w:r>
    </w:p>
    <w:p w14:paraId="4B0940F4" w14:textId="77777777" w:rsidR="00313F8F" w:rsidRPr="00313F8F" w:rsidRDefault="00313F8F" w:rsidP="00313F8F">
      <w:pPr>
        <w:pStyle w:val="l-L2"/>
        <w:tabs>
          <w:tab w:val="clear" w:pos="737"/>
        </w:tabs>
        <w:ind w:left="0" w:firstLine="0"/>
        <w:rPr>
          <w:bCs/>
        </w:rPr>
      </w:pPr>
    </w:p>
    <w:p w14:paraId="54D76E90" w14:textId="1179F8AB" w:rsidR="004D037A" w:rsidRPr="001719E0" w:rsidRDefault="004D037A" w:rsidP="001719E0">
      <w:pPr>
        <w:pStyle w:val="l-L1"/>
      </w:pPr>
      <w:r w:rsidRPr="001719E0">
        <w:t>Povinnost mlčenlivosti</w:t>
      </w:r>
      <w:r w:rsidR="00661CD2" w:rsidRPr="001719E0">
        <w:t xml:space="preserve"> a ochrana osobních údajů</w:t>
      </w:r>
    </w:p>
    <w:p w14:paraId="67B95D7B" w14:textId="7B08F791" w:rsidR="004D037A" w:rsidRPr="00313F8F" w:rsidRDefault="00C32521" w:rsidP="00D60669">
      <w:pPr>
        <w:pStyle w:val="l-L2"/>
        <w:numPr>
          <w:ilvl w:val="0"/>
          <w:numId w:val="15"/>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w:t>
      </w:r>
      <w:proofErr w:type="spellStart"/>
      <w:r w:rsidR="00580079">
        <w:t>ust</w:t>
      </w:r>
      <w:proofErr w:type="spellEnd"/>
      <w:r w:rsidR="00580079">
        <w:t>. </w:t>
      </w:r>
      <w:r w:rsidR="000D7597" w:rsidRPr="00085415">
        <w:t>§</w:t>
      </w:r>
      <w:r w:rsidR="00580079">
        <w:t> 5</w:t>
      </w:r>
      <w:r w:rsidR="000D7597" w:rsidRPr="00085415">
        <w:t>04 občanského zákoníku a důvěrných informací ve smyslu</w:t>
      </w:r>
      <w:r w:rsidR="00FA4F88">
        <w:t xml:space="preserve"> </w:t>
      </w:r>
      <w:proofErr w:type="spellStart"/>
      <w:r w:rsidR="00FA4F88">
        <w:t>ust</w:t>
      </w:r>
      <w:proofErr w:type="spellEnd"/>
      <w:r w:rsidR="00FA4F88">
        <w: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779B9D92" w:rsidR="00674417" w:rsidRPr="00313F8F" w:rsidRDefault="004D037A" w:rsidP="00D60669">
      <w:pPr>
        <w:pStyle w:val="l-L2"/>
        <w:numPr>
          <w:ilvl w:val="0"/>
          <w:numId w:val="15"/>
        </w:numPr>
        <w:ind w:left="357" w:hanging="357"/>
      </w:pPr>
      <w:r w:rsidRPr="00313F8F">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Default="00261C1F" w:rsidP="00D60669">
      <w:pPr>
        <w:pStyle w:val="l-L2"/>
        <w:numPr>
          <w:ilvl w:val="0"/>
          <w:numId w:val="15"/>
        </w:numPr>
        <w:ind w:left="357" w:hanging="357"/>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nařízením 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smlouvě uvedený subjekt osobních údajů, že jeho údaje uvedené v</w:t>
      </w:r>
      <w:r w:rsidR="00710199">
        <w:t> </w:t>
      </w:r>
      <w:r w:rsidRPr="00313F8F">
        <w:t>této smlouvě zpracovává pro účely realizace, 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zavazuje 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7AEE6080" w14:textId="77777777" w:rsidR="00313F8F" w:rsidRPr="00313F8F" w:rsidRDefault="00313F8F" w:rsidP="00313F8F">
      <w:pPr>
        <w:pStyle w:val="l-L2"/>
        <w:tabs>
          <w:tab w:val="clear" w:pos="737"/>
        </w:tabs>
        <w:ind w:left="0" w:firstLine="0"/>
      </w:pPr>
    </w:p>
    <w:p w14:paraId="586FE3B2" w14:textId="0F456B3A" w:rsidR="00712A60" w:rsidRPr="001719E0" w:rsidRDefault="00712A60" w:rsidP="001719E0">
      <w:pPr>
        <w:pStyle w:val="l-L1"/>
      </w:pPr>
      <w:r w:rsidRPr="001719E0">
        <w:t>Pojištění zhotovitele</w:t>
      </w:r>
    </w:p>
    <w:p w14:paraId="7D5DC42E" w14:textId="5743A2BF" w:rsidR="00066A24" w:rsidRDefault="00712A60" w:rsidP="00D60669">
      <w:pPr>
        <w:pStyle w:val="l-L2"/>
        <w:numPr>
          <w:ilvl w:val="0"/>
          <w:numId w:val="16"/>
        </w:numPr>
        <w:ind w:left="357" w:hanging="357"/>
      </w:pPr>
      <w:bookmarkStart w:id="10" w:name="_Hlk19543338"/>
      <w:r w:rsidRPr="00313F8F">
        <w:t>Zhotovitel prohlašuje, že ke dni podpisu této Smlouvy má uzavřenou pojistnou smlouvu, jejímž předmětem je pojištění odpovědnosti za škodu způsobenou zhotovitelem třetí osobě v</w:t>
      </w:r>
      <w:r w:rsidR="008C54E0" w:rsidRPr="00313F8F">
        <w:t> </w:t>
      </w:r>
      <w:r w:rsidRPr="00313F8F">
        <w:t xml:space="preserve">souvislosti s výkonem jeho činnosti, ve </w:t>
      </w:r>
      <w:r w:rsidR="00B357F4" w:rsidRPr="00764100">
        <w:rPr>
          <w:rFonts w:cs="Arial"/>
          <w:szCs w:val="22"/>
        </w:rPr>
        <w:t xml:space="preserve">výši nejméně 90 % </w:t>
      </w:r>
      <w:r w:rsidR="00B357F4">
        <w:rPr>
          <w:rFonts w:cs="Arial"/>
          <w:szCs w:val="22"/>
        </w:rPr>
        <w:t>c</w:t>
      </w:r>
      <w:r w:rsidR="00B357F4" w:rsidRPr="00764100">
        <w:rPr>
          <w:rFonts w:cs="Arial"/>
          <w:szCs w:val="22"/>
        </w:rPr>
        <w:t xml:space="preserve">eny </w:t>
      </w:r>
      <w:r w:rsidR="00B357F4">
        <w:rPr>
          <w:rFonts w:cs="Arial"/>
          <w:szCs w:val="22"/>
        </w:rPr>
        <w:t>D</w:t>
      </w:r>
      <w:r w:rsidR="00B357F4" w:rsidRPr="00764100">
        <w:rPr>
          <w:rFonts w:cs="Arial"/>
          <w:szCs w:val="22"/>
        </w:rPr>
        <w:t xml:space="preserve">íla (bez DPH), tj. </w:t>
      </w:r>
      <w:r w:rsidR="00B357F4">
        <w:rPr>
          <w:rFonts w:cs="Arial"/>
          <w:szCs w:val="22"/>
        </w:rPr>
        <w:t xml:space="preserve">min. </w:t>
      </w:r>
      <w:r w:rsidRPr="00313F8F">
        <w:t xml:space="preserve">nejméně </w:t>
      </w:r>
      <w:r w:rsidR="00604EA0" w:rsidRPr="00604EA0">
        <w:rPr>
          <w:bCs/>
        </w:rPr>
        <w:t xml:space="preserve">571 860 </w:t>
      </w:r>
      <w:r w:rsidR="00BB1545" w:rsidRPr="00604EA0">
        <w:rPr>
          <w:bCs/>
        </w:rPr>
        <w:t>Kč</w:t>
      </w:r>
      <w:r w:rsidR="00BB1545" w:rsidRPr="00604EA0">
        <w:t>.</w:t>
      </w:r>
      <w:r w:rsidRPr="00604EA0">
        <w:t xml:space="preserve"> </w:t>
      </w:r>
      <w:r w:rsidRPr="00313F8F">
        <w:t>Zhotovitel se zavazuje, že po celou dobu trvání této smlouvy bude pojištěn ve smyslu tohoto ustanovení a že nedojde ke snížení pojistné částky pod částku uvedenou v předchozí větě.</w:t>
      </w:r>
    </w:p>
    <w:p w14:paraId="577F0E96" w14:textId="28C75D77" w:rsidR="00712A60" w:rsidRDefault="00261C1F" w:rsidP="00D60669">
      <w:pPr>
        <w:pStyle w:val="l-L2"/>
        <w:numPr>
          <w:ilvl w:val="0"/>
          <w:numId w:val="16"/>
        </w:numPr>
        <w:ind w:left="357" w:hanging="357"/>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405F720D" w14:textId="752F3EE6" w:rsidR="009D39E8" w:rsidRPr="001719E0" w:rsidRDefault="009D39E8" w:rsidP="001719E0">
      <w:pPr>
        <w:pStyle w:val="l-L1"/>
        <w:rPr>
          <w:rStyle w:val="l-L2Char"/>
        </w:rPr>
      </w:pPr>
      <w:bookmarkStart w:id="11" w:name="_Ref376798291"/>
      <w:bookmarkEnd w:id="10"/>
      <w:r w:rsidRPr="001719E0">
        <w:rPr>
          <w:rStyle w:val="l-L2Char"/>
        </w:rPr>
        <w:t>Licenční ujednání</w:t>
      </w:r>
      <w:bookmarkEnd w:id="11"/>
    </w:p>
    <w:p w14:paraId="28A7233B" w14:textId="470A109E" w:rsidR="009D39E8" w:rsidRPr="00085415" w:rsidRDefault="009D39E8" w:rsidP="00D60669">
      <w:pPr>
        <w:pStyle w:val="l-L2"/>
        <w:numPr>
          <w:ilvl w:val="0"/>
          <w:numId w:val="17"/>
        </w:numPr>
        <w:ind w:left="357" w:hanging="357"/>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w:t>
      </w:r>
      <w:r w:rsidRPr="00085415">
        <w:rPr>
          <w:lang w:eastAsia="en-US"/>
        </w:rPr>
        <w:lastRenderedPageBreak/>
        <w:t xml:space="preserve">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či předmětu chráněného průmyslovým vlastnictvím (dále jen „předmět ochrany“), 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D60669">
      <w:pPr>
        <w:pStyle w:val="l-L2"/>
        <w:numPr>
          <w:ilvl w:val="0"/>
          <w:numId w:val="17"/>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D60669">
      <w:pPr>
        <w:pStyle w:val="l-L2"/>
        <w:numPr>
          <w:ilvl w:val="0"/>
          <w:numId w:val="17"/>
        </w:numPr>
        <w:ind w:left="357" w:hanging="357"/>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D60669">
      <w:pPr>
        <w:pStyle w:val="l-L2"/>
        <w:numPr>
          <w:ilvl w:val="0"/>
          <w:numId w:val="17"/>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D60669">
      <w:pPr>
        <w:pStyle w:val="l-L2"/>
        <w:numPr>
          <w:ilvl w:val="0"/>
          <w:numId w:val="17"/>
        </w:numPr>
        <w:ind w:left="357" w:hanging="357"/>
        <w:rPr>
          <w:b/>
        </w:rPr>
      </w:pPr>
      <w:r w:rsidRPr="00085415">
        <w:t>Objednatel je oprávněn práva tvořící součást licence zcela nebo zčásti jako podlicenci poskytnout třetí osobě.</w:t>
      </w:r>
    </w:p>
    <w:p w14:paraId="7248A742" w14:textId="2541A62E" w:rsidR="00CC70A9" w:rsidRPr="00FA4F88" w:rsidRDefault="009D39E8" w:rsidP="00D60669">
      <w:pPr>
        <w:pStyle w:val="l-L2"/>
        <w:numPr>
          <w:ilvl w:val="0"/>
          <w:numId w:val="17"/>
        </w:numPr>
        <w:ind w:left="357" w:hanging="357"/>
        <w:rPr>
          <w:b/>
        </w:rPr>
      </w:pPr>
      <w:r w:rsidRPr="00085415">
        <w:t>Objednatel je oprávněn předmět ochrany upravit či jinak měnit, a to bez souhlasu zhotovitele.</w:t>
      </w:r>
    </w:p>
    <w:p w14:paraId="542607B8" w14:textId="5D3A5FE2" w:rsidR="00FA4F88" w:rsidRPr="009966C5" w:rsidRDefault="00FA4F88" w:rsidP="00F9505E">
      <w:pPr>
        <w:pStyle w:val="l-L2"/>
        <w:numPr>
          <w:ilvl w:val="0"/>
          <w:numId w:val="17"/>
        </w:numPr>
        <w:ind w:left="357" w:hanging="357"/>
      </w:pPr>
      <w:r w:rsidRPr="009966C5">
        <w:t xml:space="preserve">Odměna za poskytnutí, zprostředkování nebo postoupení licence k autorskému dílu je zahrnuta v ceně za poskytnutí </w:t>
      </w:r>
      <w:r w:rsidR="00B548B4">
        <w:t>Díla</w:t>
      </w:r>
      <w:r w:rsidRPr="009966C5">
        <w:t xml:space="preserve"> dle této smlouvy.</w:t>
      </w:r>
    </w:p>
    <w:p w14:paraId="1E8DFA7C" w14:textId="77777777" w:rsidR="00FA4F88" w:rsidRPr="00D6482D" w:rsidRDefault="00FA4F88" w:rsidP="00FA4F88">
      <w:pPr>
        <w:pStyle w:val="l-L2"/>
        <w:tabs>
          <w:tab w:val="clear" w:pos="737"/>
        </w:tabs>
        <w:ind w:left="357" w:firstLine="0"/>
        <w:rPr>
          <w:b/>
        </w:rPr>
      </w:pPr>
    </w:p>
    <w:p w14:paraId="673F783A" w14:textId="77777777" w:rsidR="00D6482D" w:rsidRDefault="00D6482D" w:rsidP="00D6482D">
      <w:pPr>
        <w:pStyle w:val="l-L2"/>
        <w:tabs>
          <w:tab w:val="clear" w:pos="737"/>
        </w:tabs>
        <w:ind w:left="0" w:firstLine="0"/>
        <w:rPr>
          <w:b/>
        </w:rPr>
      </w:pPr>
    </w:p>
    <w:p w14:paraId="0E62B476" w14:textId="6EC2D996" w:rsidR="003C6C55" w:rsidRPr="001719E0" w:rsidRDefault="003C6C55" w:rsidP="001719E0">
      <w:pPr>
        <w:pStyle w:val="l-L1"/>
      </w:pPr>
      <w:r w:rsidRPr="001719E0">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05903A94" w:rsidR="00806017" w:rsidRPr="00B357F4" w:rsidRDefault="00806017" w:rsidP="00D60669">
      <w:pPr>
        <w:pStyle w:val="l-L2"/>
        <w:numPr>
          <w:ilvl w:val="0"/>
          <w:numId w:val="18"/>
        </w:numPr>
        <w:ind w:left="357" w:hanging="357"/>
        <w:rPr>
          <w:lang w:eastAsia="en-US"/>
        </w:rPr>
      </w:pPr>
      <w:r w:rsidRPr="00085415">
        <w:rPr>
          <w:lang w:eastAsia="en-US"/>
        </w:rPr>
        <w:t>Je-li zhotovitel v </w:t>
      </w:r>
      <w:r w:rsidRPr="00B357F4">
        <w:rPr>
          <w:lang w:eastAsia="en-US"/>
        </w:rPr>
        <w:t>prodlení s</w:t>
      </w:r>
      <w:r w:rsidR="00F15883" w:rsidRPr="00B357F4">
        <w:rPr>
          <w:lang w:eastAsia="en-US"/>
        </w:rPr>
        <w:t xml:space="preserve"> předáním </w:t>
      </w:r>
      <w:r w:rsidR="00261C1F" w:rsidRPr="00B357F4">
        <w:rPr>
          <w:lang w:eastAsia="en-US"/>
        </w:rPr>
        <w:t>Díla</w:t>
      </w:r>
      <w:r w:rsidR="00F15883" w:rsidRPr="00B357F4">
        <w:rPr>
          <w:lang w:eastAsia="en-US"/>
        </w:rPr>
        <w:t xml:space="preserve"> či jeho části v</w:t>
      </w:r>
      <w:r w:rsidR="004E7FB7" w:rsidRPr="00B357F4">
        <w:rPr>
          <w:lang w:eastAsia="en-US"/>
        </w:rPr>
        <w:t>e lhůtě</w:t>
      </w:r>
      <w:r w:rsidR="00F15883" w:rsidRPr="00B357F4">
        <w:rPr>
          <w:lang w:eastAsia="en-US"/>
        </w:rPr>
        <w:t xml:space="preserve"> dle</w:t>
      </w:r>
      <w:r w:rsidR="00D14B8C" w:rsidRPr="00B357F4">
        <w:rPr>
          <w:lang w:eastAsia="en-US"/>
        </w:rPr>
        <w:t xml:space="preserve"> čl. I</w:t>
      </w:r>
      <w:r w:rsidR="00DE5924" w:rsidRPr="00B357F4">
        <w:rPr>
          <w:lang w:eastAsia="en-US"/>
        </w:rPr>
        <w:t>II</w:t>
      </w:r>
      <w:r w:rsidR="00F15883" w:rsidRPr="00B357F4">
        <w:rPr>
          <w:lang w:eastAsia="en-US"/>
        </w:rPr>
        <w:t xml:space="preserve"> této</w:t>
      </w:r>
      <w:r w:rsidR="00DE5924" w:rsidRPr="00B357F4">
        <w:rPr>
          <w:lang w:eastAsia="en-US"/>
        </w:rPr>
        <w:t> </w:t>
      </w:r>
      <w:r w:rsidR="00F15883" w:rsidRPr="00B357F4">
        <w:rPr>
          <w:lang w:eastAsia="en-US"/>
        </w:rPr>
        <w:t xml:space="preserve">smlouvy, </w:t>
      </w:r>
      <w:r w:rsidRPr="00B357F4">
        <w:rPr>
          <w:lang w:eastAsia="en-US"/>
        </w:rPr>
        <w:t xml:space="preserve">uhradí objednateli smluvní pokutu ve výši </w:t>
      </w:r>
      <w:r w:rsidR="005F6D8C" w:rsidRPr="00B357F4">
        <w:rPr>
          <w:lang w:eastAsia="en-US"/>
        </w:rPr>
        <w:t>1</w:t>
      </w:r>
      <w:r w:rsidR="4F80B568" w:rsidRPr="00B357F4">
        <w:rPr>
          <w:lang w:eastAsia="en-US"/>
        </w:rPr>
        <w:t xml:space="preserve"> </w:t>
      </w:r>
      <w:r w:rsidR="00B671FC" w:rsidRPr="00B357F4">
        <w:rPr>
          <w:lang w:eastAsia="en-US"/>
        </w:rPr>
        <w:t xml:space="preserve">% </w:t>
      </w:r>
      <w:r w:rsidR="00F15883" w:rsidRPr="00B357F4">
        <w:rPr>
          <w:lang w:eastAsia="en-US"/>
        </w:rPr>
        <w:t xml:space="preserve">z ceny Díla </w:t>
      </w:r>
      <w:r w:rsidR="00261C1F" w:rsidRPr="00B357F4">
        <w:rPr>
          <w:lang w:eastAsia="en-US"/>
        </w:rPr>
        <w:t>bez DPH dle čl.</w:t>
      </w:r>
      <w:r w:rsidR="00DE5924" w:rsidRPr="00B357F4">
        <w:rPr>
          <w:lang w:eastAsia="en-US"/>
        </w:rPr>
        <w:t> </w:t>
      </w:r>
      <w:r w:rsidR="00261C1F" w:rsidRPr="00B357F4">
        <w:rPr>
          <w:lang w:eastAsia="en-US"/>
        </w:rPr>
        <w:t>V odst.</w:t>
      </w:r>
      <w:r w:rsidR="00DE5924" w:rsidRPr="00B357F4">
        <w:rPr>
          <w:lang w:eastAsia="en-US"/>
        </w:rPr>
        <w:t> </w:t>
      </w:r>
      <w:r w:rsidR="00261C1F" w:rsidRPr="00B357F4">
        <w:rPr>
          <w:lang w:eastAsia="en-US"/>
        </w:rPr>
        <w:t>2</w:t>
      </w:r>
      <w:r w:rsidR="009F1BF5" w:rsidRPr="00B357F4">
        <w:rPr>
          <w:lang w:eastAsia="en-US"/>
        </w:rPr>
        <w:t>.</w:t>
      </w:r>
      <w:r w:rsidR="00261C1F" w:rsidRPr="00B357F4">
        <w:rPr>
          <w:lang w:eastAsia="en-US"/>
        </w:rPr>
        <w:t xml:space="preserve"> z ceny dílčího plnění dle Smlouvy za každý</w:t>
      </w:r>
      <w:r w:rsidR="5F6B0374" w:rsidRPr="00B357F4">
        <w:rPr>
          <w:lang w:eastAsia="en-US"/>
        </w:rPr>
        <w:t>,</w:t>
      </w:r>
      <w:r w:rsidR="00261C1F" w:rsidRPr="00B357F4">
        <w:rPr>
          <w:lang w:eastAsia="en-US"/>
        </w:rPr>
        <w:t xml:space="preserve"> byť i jen započatý den prodlení.</w:t>
      </w:r>
    </w:p>
    <w:p w14:paraId="1E4F22FF" w14:textId="64E6477D" w:rsidR="004E7FB7" w:rsidRPr="00B357F4" w:rsidRDefault="00666E0D" w:rsidP="00D60669">
      <w:pPr>
        <w:pStyle w:val="l-L2"/>
        <w:numPr>
          <w:ilvl w:val="0"/>
          <w:numId w:val="18"/>
        </w:numPr>
        <w:ind w:left="357" w:hanging="357"/>
        <w:rPr>
          <w:lang w:eastAsia="en-US"/>
        </w:rPr>
      </w:pPr>
      <w:r w:rsidRPr="00B357F4">
        <w:rPr>
          <w:lang w:eastAsia="en-US"/>
        </w:rPr>
        <w:t>Je-li zhotovitel v prodlení s</w:t>
      </w:r>
      <w:r w:rsidR="00512DDF" w:rsidRPr="00B357F4">
        <w:rPr>
          <w:lang w:eastAsia="en-US"/>
        </w:rPr>
        <w:t> </w:t>
      </w:r>
      <w:r w:rsidRPr="00B357F4">
        <w:rPr>
          <w:lang w:eastAsia="en-US"/>
        </w:rPr>
        <w:t>odstraněním</w:t>
      </w:r>
      <w:r w:rsidR="00512DDF" w:rsidRPr="00B357F4">
        <w:rPr>
          <w:lang w:eastAsia="en-US"/>
        </w:rPr>
        <w:t xml:space="preserve"> vad</w:t>
      </w:r>
      <w:r w:rsidRPr="00B357F4">
        <w:rPr>
          <w:lang w:eastAsia="en-US"/>
        </w:rPr>
        <w:t xml:space="preserve"> </w:t>
      </w:r>
      <w:r w:rsidR="00D161F3" w:rsidRPr="00B357F4">
        <w:rPr>
          <w:lang w:eastAsia="en-US"/>
        </w:rPr>
        <w:t xml:space="preserve">Díla </w:t>
      </w:r>
      <w:r w:rsidR="00512DDF" w:rsidRPr="00B357F4">
        <w:rPr>
          <w:lang w:eastAsia="en-US"/>
        </w:rPr>
        <w:t>či jeho</w:t>
      </w:r>
      <w:r w:rsidR="007C7BDD" w:rsidRPr="00B357F4">
        <w:rPr>
          <w:lang w:eastAsia="en-US"/>
        </w:rPr>
        <w:t xml:space="preserve"> část</w:t>
      </w:r>
      <w:r w:rsidR="00EF6D41" w:rsidRPr="00B357F4">
        <w:rPr>
          <w:lang w:eastAsia="en-US"/>
        </w:rPr>
        <w:t>i</w:t>
      </w:r>
      <w:r w:rsidR="007115C4" w:rsidRPr="00B357F4">
        <w:rPr>
          <w:lang w:eastAsia="en-US"/>
        </w:rPr>
        <w:t xml:space="preserve"> </w:t>
      </w:r>
      <w:r w:rsidR="00D53965" w:rsidRPr="00B357F4">
        <w:rPr>
          <w:lang w:eastAsia="en-US"/>
        </w:rPr>
        <w:t>v</w:t>
      </w:r>
      <w:r w:rsidR="004E7FB7" w:rsidRPr="00B357F4">
        <w:rPr>
          <w:lang w:eastAsia="en-US"/>
        </w:rPr>
        <w:t>e lhůtě</w:t>
      </w:r>
      <w:r w:rsidR="00D53965" w:rsidRPr="00B357F4">
        <w:rPr>
          <w:lang w:eastAsia="en-US"/>
        </w:rPr>
        <w:t xml:space="preserve"> dle </w:t>
      </w:r>
      <w:r w:rsidR="00512D83" w:rsidRPr="00B357F4">
        <w:rPr>
          <w:lang w:eastAsia="en-US"/>
        </w:rPr>
        <w:t>č</w:t>
      </w:r>
      <w:r w:rsidR="00C8219B" w:rsidRPr="00B357F4">
        <w:rPr>
          <w:lang w:eastAsia="en-US"/>
        </w:rPr>
        <w:t xml:space="preserve">l. VI. </w:t>
      </w:r>
      <w:r w:rsidR="00D53965" w:rsidRPr="00B357F4">
        <w:rPr>
          <w:lang w:eastAsia="en-US"/>
        </w:rPr>
        <w:t>odst.</w:t>
      </w:r>
      <w:r w:rsidR="00196D7F" w:rsidRPr="00B357F4">
        <w:rPr>
          <w:lang w:eastAsia="en-US"/>
        </w:rPr>
        <w:t xml:space="preserve"> 4. </w:t>
      </w:r>
      <w:r w:rsidR="00D53965" w:rsidRPr="00B357F4">
        <w:rPr>
          <w:lang w:eastAsia="en-US"/>
        </w:rPr>
        <w:t>této</w:t>
      </w:r>
      <w:r w:rsidR="00196D7F" w:rsidRPr="00B357F4">
        <w:rPr>
          <w:lang w:eastAsia="en-US"/>
        </w:rPr>
        <w:t> </w:t>
      </w:r>
      <w:r w:rsidR="00D53965" w:rsidRPr="00B357F4">
        <w:rPr>
          <w:lang w:eastAsia="en-US"/>
        </w:rPr>
        <w:t>smlouvy</w:t>
      </w:r>
      <w:r w:rsidRPr="00B357F4">
        <w:rPr>
          <w:lang w:eastAsia="en-US"/>
        </w:rPr>
        <w:t xml:space="preserve">, uhradí objednateli smluvní pokutu ve výši </w:t>
      </w:r>
      <w:r w:rsidR="009546DE" w:rsidRPr="00B357F4">
        <w:rPr>
          <w:lang w:eastAsia="en-US"/>
        </w:rPr>
        <w:t>1</w:t>
      </w:r>
      <w:r w:rsidR="00196D7F" w:rsidRPr="00B357F4">
        <w:rPr>
          <w:lang w:eastAsia="en-US"/>
        </w:rPr>
        <w:t> </w:t>
      </w:r>
      <w:r w:rsidR="00B671FC" w:rsidRPr="00B357F4">
        <w:rPr>
          <w:lang w:eastAsia="en-US"/>
        </w:rPr>
        <w:t xml:space="preserve">% </w:t>
      </w:r>
      <w:r w:rsidR="00512DDF" w:rsidRPr="00B357F4">
        <w:rPr>
          <w:lang w:eastAsia="en-US"/>
        </w:rPr>
        <w:t>z</w:t>
      </w:r>
      <w:r w:rsidR="00261C1F" w:rsidRPr="00B357F4">
        <w:rPr>
          <w:lang w:eastAsia="en-US"/>
        </w:rPr>
        <w:t xml:space="preserve"> celkové </w:t>
      </w:r>
      <w:r w:rsidR="00512DDF" w:rsidRPr="00B357F4">
        <w:rPr>
          <w:lang w:eastAsia="en-US"/>
        </w:rPr>
        <w:t>ceny takového</w:t>
      </w:r>
      <w:r w:rsidR="003A4838" w:rsidRPr="00B357F4">
        <w:rPr>
          <w:lang w:eastAsia="en-US"/>
        </w:rPr>
        <w:t> </w:t>
      </w:r>
      <w:r w:rsidR="006A0F9D" w:rsidRPr="00B357F4">
        <w:rPr>
          <w:lang w:eastAsia="en-US"/>
        </w:rPr>
        <w:t>Díla</w:t>
      </w:r>
      <w:r w:rsidR="00512DDF" w:rsidRPr="00B357F4">
        <w:rPr>
          <w:lang w:eastAsia="en-US"/>
        </w:rPr>
        <w:t xml:space="preserve"> či jeho části</w:t>
      </w:r>
      <w:r w:rsidR="006A0F9D" w:rsidRPr="00B357F4">
        <w:rPr>
          <w:lang w:eastAsia="en-US"/>
        </w:rPr>
        <w:t xml:space="preserve"> dle </w:t>
      </w:r>
      <w:r w:rsidR="00512D83" w:rsidRPr="00B357F4">
        <w:rPr>
          <w:lang w:eastAsia="en-US"/>
        </w:rPr>
        <w:t>č</w:t>
      </w:r>
      <w:r w:rsidR="006A0F9D" w:rsidRPr="00B357F4">
        <w:rPr>
          <w:lang w:eastAsia="en-US"/>
        </w:rPr>
        <w:t>l.</w:t>
      </w:r>
      <w:r w:rsidR="00C8219B" w:rsidRPr="00B357F4">
        <w:rPr>
          <w:lang w:eastAsia="en-US"/>
        </w:rPr>
        <w:t> </w:t>
      </w:r>
      <w:r w:rsidR="006A0F9D" w:rsidRPr="00B357F4">
        <w:rPr>
          <w:lang w:eastAsia="en-US"/>
        </w:rPr>
        <w:t>V odst.</w:t>
      </w:r>
      <w:r w:rsidR="00196D7F" w:rsidRPr="00B357F4">
        <w:rPr>
          <w:lang w:eastAsia="en-US"/>
        </w:rPr>
        <w:t> </w:t>
      </w:r>
      <w:r w:rsidR="006A0F9D" w:rsidRPr="00B357F4">
        <w:rPr>
          <w:lang w:eastAsia="en-US"/>
        </w:rPr>
        <w:t>2</w:t>
      </w:r>
      <w:r w:rsidR="009775FC" w:rsidRPr="00B357F4">
        <w:rPr>
          <w:lang w:eastAsia="en-US"/>
        </w:rPr>
        <w:t>.</w:t>
      </w:r>
      <w:r w:rsidR="006A0F9D" w:rsidRPr="00B357F4">
        <w:rPr>
          <w:lang w:eastAsia="en-US"/>
        </w:rPr>
        <w:t xml:space="preserve"> smlouvy, min. však </w:t>
      </w:r>
      <w:r w:rsidR="009546DE" w:rsidRPr="00B357F4">
        <w:rPr>
          <w:lang w:eastAsia="en-US"/>
        </w:rPr>
        <w:t>2</w:t>
      </w:r>
      <w:r w:rsidR="003E35F8" w:rsidRPr="00B357F4">
        <w:rPr>
          <w:lang w:eastAsia="en-US"/>
        </w:rPr>
        <w:t> </w:t>
      </w:r>
      <w:r w:rsidR="006A0F9D" w:rsidRPr="00B357F4">
        <w:rPr>
          <w:lang w:eastAsia="en-US"/>
        </w:rPr>
        <w:t>000</w:t>
      </w:r>
      <w:r w:rsidR="003E35F8" w:rsidRPr="00B357F4">
        <w:rPr>
          <w:lang w:eastAsia="en-US"/>
        </w:rPr>
        <w:t> </w:t>
      </w:r>
      <w:r w:rsidR="006A0F9D" w:rsidRPr="00B357F4">
        <w:rPr>
          <w:lang w:eastAsia="en-US"/>
        </w:rPr>
        <w:t xml:space="preserve">Kč </w:t>
      </w:r>
      <w:r w:rsidRPr="00B357F4">
        <w:rPr>
          <w:lang w:eastAsia="en-US"/>
        </w:rPr>
        <w:t>za každý</w:t>
      </w:r>
      <w:r w:rsidR="1A02CC83" w:rsidRPr="00B357F4">
        <w:rPr>
          <w:lang w:eastAsia="en-US"/>
        </w:rPr>
        <w:t>,</w:t>
      </w:r>
      <w:r w:rsidRPr="00B357F4">
        <w:rPr>
          <w:lang w:eastAsia="en-US"/>
        </w:rPr>
        <w:t xml:space="preserve"> </w:t>
      </w:r>
      <w:r w:rsidR="00512DDF" w:rsidRPr="00B357F4">
        <w:rPr>
          <w:lang w:eastAsia="en-US"/>
        </w:rPr>
        <w:t>byť i</w:t>
      </w:r>
      <w:r w:rsidR="00411538" w:rsidRPr="00B357F4">
        <w:rPr>
          <w:lang w:eastAsia="en-US"/>
        </w:rPr>
        <w:t> </w:t>
      </w:r>
      <w:r w:rsidR="00512DDF" w:rsidRPr="00B357F4">
        <w:rPr>
          <w:lang w:eastAsia="en-US"/>
        </w:rPr>
        <w:t>jen započatý den prodlení</w:t>
      </w:r>
      <w:r w:rsidRPr="00B357F4">
        <w:rPr>
          <w:lang w:eastAsia="en-US"/>
        </w:rPr>
        <w:t>.</w:t>
      </w:r>
    </w:p>
    <w:p w14:paraId="6F1BD05F" w14:textId="629BA27A" w:rsidR="00E44EC3" w:rsidRPr="00B357F4" w:rsidRDefault="00E44EC3" w:rsidP="00D60669">
      <w:pPr>
        <w:pStyle w:val="l-L2"/>
        <w:numPr>
          <w:ilvl w:val="0"/>
          <w:numId w:val="18"/>
        </w:numPr>
        <w:ind w:left="357" w:hanging="357"/>
        <w:rPr>
          <w:rFonts w:cs="Arial"/>
          <w:bCs/>
          <w:szCs w:val="22"/>
        </w:rPr>
      </w:pPr>
      <w:r w:rsidRPr="00B357F4">
        <w:rPr>
          <w:rFonts w:cs="Arial"/>
          <w:bCs/>
          <w:szCs w:val="22"/>
        </w:rPr>
        <w:t>V případě porušení povinnosti zajištění</w:t>
      </w:r>
      <w:r w:rsidR="00B11A6D" w:rsidRPr="00B357F4">
        <w:rPr>
          <w:rFonts w:cs="Arial"/>
          <w:bCs/>
          <w:szCs w:val="22"/>
        </w:rPr>
        <w:t xml:space="preserve"> </w:t>
      </w:r>
      <w:r w:rsidR="005F6D8C" w:rsidRPr="00B357F4">
        <w:t>povolení stavebního úřadu na stavbu</w:t>
      </w:r>
      <w:r w:rsidR="005F6D8C" w:rsidRPr="00B357F4" w:rsidDel="005F6D8C">
        <w:rPr>
          <w:rFonts w:cs="Arial"/>
          <w:bCs/>
          <w:szCs w:val="22"/>
        </w:rPr>
        <w:t xml:space="preserve"> </w:t>
      </w:r>
      <w:r w:rsidRPr="00B357F4">
        <w:rPr>
          <w:rFonts w:cs="Arial"/>
          <w:bCs/>
          <w:szCs w:val="22"/>
        </w:rPr>
        <w:t>zhotovitelem je objednatel oprávněn požadovat uhrazení smluvní pokuty ve výši 50</w:t>
      </w:r>
      <w:r w:rsidR="003E35F8" w:rsidRPr="00B357F4">
        <w:rPr>
          <w:rFonts w:cs="Arial"/>
          <w:bCs/>
          <w:szCs w:val="22"/>
        </w:rPr>
        <w:t> </w:t>
      </w:r>
      <w:r w:rsidRPr="00B357F4">
        <w:rPr>
          <w:rFonts w:cs="Arial"/>
          <w:bCs/>
          <w:szCs w:val="22"/>
        </w:rPr>
        <w:t>000</w:t>
      </w:r>
      <w:r w:rsidR="003E35F8" w:rsidRPr="00B357F4">
        <w:rPr>
          <w:rFonts w:cs="Arial"/>
          <w:bCs/>
          <w:szCs w:val="22"/>
        </w:rPr>
        <w:t> </w:t>
      </w:r>
      <w:r w:rsidRPr="00B357F4">
        <w:rPr>
          <w:rFonts w:cs="Arial"/>
          <w:bCs/>
          <w:szCs w:val="22"/>
        </w:rPr>
        <w:t>Kč.</w:t>
      </w:r>
    </w:p>
    <w:p w14:paraId="75EF9403" w14:textId="40763CDE" w:rsidR="00826B69" w:rsidRPr="00085415" w:rsidRDefault="003B5DCD" w:rsidP="00D60669">
      <w:pPr>
        <w:pStyle w:val="l-L2"/>
        <w:numPr>
          <w:ilvl w:val="0"/>
          <w:numId w:val="18"/>
        </w:numPr>
        <w:ind w:left="357" w:hanging="357"/>
        <w:rPr>
          <w:strike/>
          <w:lang w:eastAsia="en-US"/>
        </w:rPr>
      </w:pPr>
      <w:bookmarkStart w:id="12" w:name="_Hlk72919991"/>
      <w:r w:rsidRPr="00B357F4">
        <w:rPr>
          <w:lang w:eastAsia="en-US"/>
        </w:rPr>
        <w:t>V ostatních případech nedodržení povinností zhotovitele vyplývajících z ustanovení této</w:t>
      </w:r>
      <w:r w:rsidR="003A4838" w:rsidRPr="00B357F4">
        <w:rPr>
          <w:lang w:eastAsia="en-US"/>
        </w:rPr>
        <w:t> </w:t>
      </w:r>
      <w:r w:rsidRPr="00B357F4">
        <w:rPr>
          <w:lang w:eastAsia="en-US"/>
        </w:rPr>
        <w:t xml:space="preserve">smlouvy se sjednává smluvní pokuta ve výši </w:t>
      </w:r>
      <w:r w:rsidR="00B671FC" w:rsidRPr="00B357F4">
        <w:rPr>
          <w:lang w:eastAsia="en-US"/>
        </w:rPr>
        <w:t>1</w:t>
      </w:r>
      <w:r w:rsidR="00196D7F" w:rsidRPr="00B357F4">
        <w:rPr>
          <w:lang w:eastAsia="en-US"/>
        </w:rPr>
        <w:t> </w:t>
      </w:r>
      <w:r w:rsidR="00B671FC" w:rsidRPr="00B357F4">
        <w:rPr>
          <w:lang w:eastAsia="en-US"/>
        </w:rPr>
        <w:t>%</w:t>
      </w:r>
      <w:r w:rsidRPr="00B357F4">
        <w:rPr>
          <w:lang w:eastAsia="en-US"/>
        </w:rPr>
        <w:t xml:space="preserve"> </w:t>
      </w:r>
      <w:r w:rsidR="00B67653" w:rsidRPr="00B357F4">
        <w:rPr>
          <w:lang w:eastAsia="en-US"/>
        </w:rPr>
        <w:t xml:space="preserve">z </w:t>
      </w:r>
      <w:r w:rsidRPr="00B357F4">
        <w:rPr>
          <w:lang w:eastAsia="en-US"/>
        </w:rPr>
        <w:t xml:space="preserve">ceny </w:t>
      </w:r>
      <w:r w:rsidR="00C93E48" w:rsidRPr="00B357F4">
        <w:rPr>
          <w:lang w:eastAsia="en-US"/>
        </w:rPr>
        <w:t>Díla</w:t>
      </w:r>
      <w:r w:rsidR="00674417" w:rsidRPr="00B357F4">
        <w:rPr>
          <w:lang w:eastAsia="en-US"/>
        </w:rPr>
        <w:t>,</w:t>
      </w:r>
      <w:r w:rsidRPr="00B357F4">
        <w:t xml:space="preserve"> min.</w:t>
      </w:r>
      <w:r w:rsidR="00B67653" w:rsidRPr="00B357F4">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2"/>
    </w:p>
    <w:p w14:paraId="33CC7952" w14:textId="77777777" w:rsidR="00AC3390" w:rsidRPr="005C59DC" w:rsidRDefault="00AC3390" w:rsidP="000B3B88">
      <w:pPr>
        <w:pStyle w:val="l-L2"/>
        <w:numPr>
          <w:ilvl w:val="0"/>
          <w:numId w:val="18"/>
        </w:numPr>
        <w:ind w:left="357" w:hanging="357"/>
        <w:rPr>
          <w:b/>
          <w:strike/>
          <w:szCs w:val="22"/>
        </w:rPr>
      </w:pPr>
      <w:r w:rsidRPr="005C59DC">
        <w:rPr>
          <w:szCs w:val="22"/>
        </w:rPr>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D60669">
      <w:pPr>
        <w:pStyle w:val="l-L2"/>
        <w:numPr>
          <w:ilvl w:val="0"/>
          <w:numId w:val="18"/>
        </w:numPr>
        <w:ind w:left="357" w:hanging="357"/>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D60669">
      <w:pPr>
        <w:pStyle w:val="l-L2"/>
        <w:numPr>
          <w:ilvl w:val="0"/>
          <w:numId w:val="18"/>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w:t>
      </w:r>
      <w:proofErr w:type="spellStart"/>
      <w:r w:rsidR="00F24267">
        <w:rPr>
          <w:rFonts w:cs="Arial"/>
          <w:szCs w:val="22"/>
        </w:rPr>
        <w:t>ust</w:t>
      </w:r>
      <w:proofErr w:type="spellEnd"/>
      <w:r w:rsidR="00F24267">
        <w:rPr>
          <w:rFonts w:cs="Arial"/>
          <w:szCs w:val="22"/>
        </w:rPr>
        <w: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D60669">
      <w:pPr>
        <w:pStyle w:val="l-L2"/>
        <w:numPr>
          <w:ilvl w:val="0"/>
          <w:numId w:val="18"/>
        </w:numPr>
        <w:ind w:left="357" w:hanging="357"/>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D60669">
      <w:pPr>
        <w:pStyle w:val="l-L2"/>
        <w:numPr>
          <w:ilvl w:val="0"/>
          <w:numId w:val="18"/>
        </w:numPr>
        <w:ind w:left="357" w:hanging="357"/>
        <w:rPr>
          <w:rFonts w:cs="Arial"/>
          <w:szCs w:val="22"/>
        </w:rPr>
      </w:pPr>
      <w:r w:rsidRPr="00D6482D">
        <w:rPr>
          <w:rFonts w:cs="Arial"/>
          <w:szCs w:val="22"/>
        </w:rPr>
        <w:lastRenderedPageBreak/>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D60669">
      <w:pPr>
        <w:pStyle w:val="l-L2"/>
        <w:numPr>
          <w:ilvl w:val="0"/>
          <w:numId w:val="18"/>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xml:space="preserve"> případě, že objednatel </w:t>
      </w:r>
      <w:proofErr w:type="gramStart"/>
      <w:r w:rsidRPr="00D6482D">
        <w:rPr>
          <w:rFonts w:cs="Arial"/>
          <w:szCs w:val="22"/>
        </w:rPr>
        <w:t>obdrží</w:t>
      </w:r>
      <w:proofErr w:type="gramEnd"/>
      <w:r w:rsidRPr="00D6482D">
        <w:rPr>
          <w:rFonts w:cs="Arial"/>
          <w:szCs w:val="22"/>
        </w:rPr>
        <w:t xml:space="preserve">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D60669">
      <w:pPr>
        <w:pStyle w:val="l-L2"/>
        <w:numPr>
          <w:ilvl w:val="0"/>
          <w:numId w:val="18"/>
        </w:numPr>
        <w:ind w:left="357" w:hanging="357"/>
        <w:rPr>
          <w:rFonts w:cs="Arial"/>
          <w:szCs w:val="22"/>
        </w:rPr>
      </w:pPr>
      <w:bookmarkStart w:id="13"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D60669">
      <w:pPr>
        <w:pStyle w:val="l-L2"/>
        <w:numPr>
          <w:ilvl w:val="0"/>
          <w:numId w:val="18"/>
        </w:numPr>
        <w:ind w:left="357" w:hanging="357"/>
        <w:rPr>
          <w:rFonts w:cs="Arial"/>
          <w:szCs w:val="22"/>
          <w:lang w:eastAsia="en-US"/>
        </w:rPr>
      </w:pPr>
      <w:bookmarkStart w:id="14" w:name="_Hlk71720356"/>
      <w:bookmarkStart w:id="15" w:name="_Hlk72742281"/>
      <w:bookmarkEnd w:id="13"/>
      <w:r w:rsidRPr="00D6482D">
        <w:rPr>
          <w:rFonts w:cs="Arial"/>
          <w:szCs w:val="22"/>
          <w:lang w:eastAsia="en-US"/>
        </w:rPr>
        <w:t>Smlouva může být ukončena rovněž vzájemnou dohodou smluvních stran.</w:t>
      </w:r>
    </w:p>
    <w:bookmarkEnd w:id="14"/>
    <w:p w14:paraId="4F9B62EA" w14:textId="7C8C9E9A" w:rsidR="00E839E9" w:rsidRPr="00D6482D" w:rsidRDefault="00CD1317" w:rsidP="00D60669">
      <w:pPr>
        <w:pStyle w:val="l-L2"/>
        <w:numPr>
          <w:ilvl w:val="0"/>
          <w:numId w:val="18"/>
        </w:numPr>
        <w:ind w:left="357" w:hanging="357"/>
        <w:rPr>
          <w:rFonts w:cs="Arial"/>
          <w:lang w:eastAsia="en-US"/>
        </w:rPr>
      </w:pPr>
      <w:r w:rsidRPr="00D6482D">
        <w:rPr>
          <w:rFonts w:cs="Arial"/>
          <w:lang w:eastAsia="en-US"/>
        </w:rPr>
        <w:t>Zánikem smlouvy zaniká i platnost plné moci udělené objednatelem zhotoviteli.</w:t>
      </w:r>
      <w:bookmarkEnd w:id="15"/>
    </w:p>
    <w:p w14:paraId="4F5EF3B0" w14:textId="77777777" w:rsidR="00411538" w:rsidRPr="00411538" w:rsidRDefault="00411538" w:rsidP="00411538">
      <w:pPr>
        <w:rPr>
          <w:rStyle w:val="l-L2Char"/>
          <w:rFonts w:cs="Arial"/>
          <w:lang w:eastAsia="en-US"/>
        </w:rPr>
      </w:pPr>
    </w:p>
    <w:p w14:paraId="59981BDA" w14:textId="308CEB8D" w:rsidR="00B63BC9" w:rsidRPr="001719E0" w:rsidRDefault="00B63BC9" w:rsidP="00A80D5F">
      <w:pPr>
        <w:pStyle w:val="l-L1"/>
      </w:pPr>
      <w:bookmarkStart w:id="16" w:name="_Hlk72140552"/>
      <w:bookmarkStart w:id="17" w:name="_Hlk71720533"/>
      <w:r w:rsidRPr="001719E0">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t>Kontaktními osobami určenými pro poskytování součinnosti v běžném rozsahu, jsou:</w:t>
      </w:r>
    </w:p>
    <w:p w14:paraId="7D792F38" w14:textId="77777777" w:rsidR="00C37D91" w:rsidRPr="00B357F4" w:rsidRDefault="00B63BC9" w:rsidP="00C37D91">
      <w:pPr>
        <w:pStyle w:val="l-L2"/>
        <w:tabs>
          <w:tab w:val="clear" w:pos="737"/>
        </w:tabs>
        <w:ind w:left="357" w:firstLine="0"/>
        <w:rPr>
          <w:lang w:eastAsia="en-US"/>
        </w:rPr>
      </w:pPr>
      <w:r w:rsidRPr="00B357F4">
        <w:t>Za objednatele:</w:t>
      </w:r>
    </w:p>
    <w:p w14:paraId="781D4883" w14:textId="742234E5" w:rsidR="00C37D91" w:rsidRPr="00B357F4" w:rsidRDefault="00C37D91" w:rsidP="00C37D91">
      <w:pPr>
        <w:pStyle w:val="l-L2"/>
        <w:tabs>
          <w:tab w:val="clear" w:pos="737"/>
          <w:tab w:val="left" w:pos="851"/>
          <w:tab w:val="left" w:pos="2835"/>
        </w:tabs>
        <w:ind w:left="357" w:firstLine="0"/>
        <w:rPr>
          <w:lang w:eastAsia="en-US"/>
        </w:rPr>
      </w:pPr>
      <w:r w:rsidRPr="00B357F4">
        <w:tab/>
      </w:r>
      <w:r w:rsidR="00B63BC9" w:rsidRPr="00B357F4">
        <w:t xml:space="preserve">Jméno/funkce: </w:t>
      </w:r>
      <w:r w:rsidR="00B63BC9" w:rsidRPr="00B357F4">
        <w:tab/>
      </w:r>
      <w:r w:rsidR="00B357F4" w:rsidRPr="00B357F4">
        <w:t>Ing. Zdenka Hebelková, odborný rada Pobočky Blansko</w:t>
      </w:r>
    </w:p>
    <w:p w14:paraId="566EED7C" w14:textId="0C99AA4C" w:rsidR="00C37D91" w:rsidRPr="00B357F4" w:rsidRDefault="00C37D91" w:rsidP="00C37D91">
      <w:pPr>
        <w:pStyle w:val="l-L2"/>
        <w:tabs>
          <w:tab w:val="clear" w:pos="737"/>
          <w:tab w:val="left" w:pos="851"/>
          <w:tab w:val="left" w:pos="2835"/>
        </w:tabs>
        <w:ind w:left="357" w:firstLine="0"/>
        <w:rPr>
          <w:lang w:eastAsia="en-US"/>
        </w:rPr>
      </w:pPr>
      <w:r w:rsidRPr="00B357F4">
        <w:tab/>
      </w:r>
      <w:r w:rsidR="00B63BC9" w:rsidRPr="00B357F4">
        <w:t>Tel.:</w:t>
      </w:r>
      <w:r w:rsidR="00B63BC9" w:rsidRPr="00B357F4">
        <w:tab/>
      </w:r>
      <w:r w:rsidR="00B357F4" w:rsidRPr="00B357F4">
        <w:rPr>
          <w:rFonts w:eastAsia="Lucida Sans Unicode" w:cs="Arial"/>
          <w:bCs/>
        </w:rPr>
        <w:t>725 765 796</w:t>
      </w:r>
    </w:p>
    <w:p w14:paraId="25AFDA8D" w14:textId="40B6EA33" w:rsidR="00C37D91" w:rsidRDefault="00C37D91" w:rsidP="00C37D91">
      <w:pPr>
        <w:pStyle w:val="l-L2"/>
        <w:tabs>
          <w:tab w:val="clear" w:pos="737"/>
          <w:tab w:val="left" w:pos="851"/>
          <w:tab w:val="left" w:pos="2835"/>
        </w:tabs>
        <w:ind w:left="357" w:firstLine="0"/>
        <w:rPr>
          <w:lang w:eastAsia="en-US"/>
        </w:rPr>
      </w:pPr>
      <w:r w:rsidRPr="00B357F4">
        <w:tab/>
      </w:r>
      <w:r w:rsidR="00B63BC9" w:rsidRPr="00B357F4">
        <w:t>E-mail:</w:t>
      </w:r>
      <w:r w:rsidR="00B63BC9" w:rsidRPr="00B357F4">
        <w:tab/>
      </w:r>
      <w:hyperlink r:id="rId8" w:history="1">
        <w:r w:rsidR="00B357F4" w:rsidRPr="00B357F4">
          <w:rPr>
            <w:rStyle w:val="Hypertextovodkaz"/>
          </w:rPr>
          <w:t>zdenka.hebelkova@spu.gov.cz</w:t>
        </w:r>
      </w:hyperlink>
      <w:r w:rsidR="00B357F4">
        <w:t xml:space="preserve"> </w:t>
      </w:r>
    </w:p>
    <w:p w14:paraId="2B972437" w14:textId="77777777" w:rsidR="00C37D91" w:rsidRDefault="00B63BC9" w:rsidP="00C37D91">
      <w:pPr>
        <w:pStyle w:val="l-L2"/>
        <w:tabs>
          <w:tab w:val="clear" w:pos="737"/>
        </w:tabs>
        <w:ind w:left="357" w:firstLine="0"/>
        <w:rPr>
          <w:lang w:eastAsia="en-US"/>
        </w:rPr>
      </w:pPr>
      <w:r w:rsidRPr="00085415">
        <w:t>Za zhotovitele:</w:t>
      </w:r>
    </w:p>
    <w:p w14:paraId="5C9371B9" w14:textId="165621CC" w:rsidR="00C37D91" w:rsidRPr="000E4CC6" w:rsidRDefault="00C37D91" w:rsidP="00C37D91">
      <w:pPr>
        <w:pStyle w:val="l-L2"/>
        <w:tabs>
          <w:tab w:val="clear" w:pos="737"/>
          <w:tab w:val="left" w:pos="851"/>
          <w:tab w:val="left" w:pos="2835"/>
        </w:tabs>
        <w:ind w:left="357" w:firstLine="0"/>
        <w:rPr>
          <w:lang w:eastAsia="en-US"/>
        </w:rPr>
      </w:pPr>
      <w:r>
        <w:tab/>
      </w:r>
      <w:r w:rsidR="00B63BC9" w:rsidRPr="00085415">
        <w:t>Jméno/funkce:</w:t>
      </w:r>
      <w:r w:rsidR="00B63BC9" w:rsidRPr="00085415">
        <w:tab/>
      </w:r>
      <w:r w:rsidR="000E4CC6" w:rsidRPr="000E4CC6">
        <w:t xml:space="preserve">Ing. Petr </w:t>
      </w:r>
      <w:proofErr w:type="spellStart"/>
      <w:proofErr w:type="gramStart"/>
      <w:r w:rsidR="000E4CC6" w:rsidRPr="000E4CC6">
        <w:t>Marčák</w:t>
      </w:r>
      <w:proofErr w:type="spellEnd"/>
      <w:r w:rsidR="000E4CC6" w:rsidRPr="000E4CC6">
        <w:t xml:space="preserve"> - jednatel</w:t>
      </w:r>
      <w:proofErr w:type="gramEnd"/>
    </w:p>
    <w:p w14:paraId="01794258" w14:textId="07D4A4A1" w:rsidR="00C37D91" w:rsidRPr="000E4CC6" w:rsidRDefault="00C37D91" w:rsidP="00C37D91">
      <w:pPr>
        <w:pStyle w:val="l-L2"/>
        <w:tabs>
          <w:tab w:val="clear" w:pos="737"/>
          <w:tab w:val="left" w:pos="851"/>
          <w:tab w:val="left" w:pos="2835"/>
        </w:tabs>
        <w:ind w:left="357" w:firstLine="0"/>
        <w:rPr>
          <w:lang w:eastAsia="en-US"/>
        </w:rPr>
      </w:pPr>
      <w:r w:rsidRPr="000E4CC6">
        <w:tab/>
        <w:t>Te</w:t>
      </w:r>
      <w:r w:rsidR="00B63BC9" w:rsidRPr="000E4CC6">
        <w:t>l.:</w:t>
      </w:r>
      <w:r w:rsidR="00B63BC9" w:rsidRPr="000E4CC6">
        <w:tab/>
      </w:r>
      <w:r w:rsidR="000E4CC6" w:rsidRPr="000E4CC6">
        <w:t>+420 724 125 261</w:t>
      </w:r>
    </w:p>
    <w:p w14:paraId="063E2D8B" w14:textId="7380B0A5" w:rsidR="003F0EEF" w:rsidRPr="000E4CC6" w:rsidRDefault="00C37D91" w:rsidP="00C37D91">
      <w:pPr>
        <w:pStyle w:val="l-L2"/>
        <w:tabs>
          <w:tab w:val="clear" w:pos="737"/>
          <w:tab w:val="left" w:pos="851"/>
          <w:tab w:val="left" w:pos="2835"/>
        </w:tabs>
        <w:ind w:left="357" w:firstLine="0"/>
        <w:rPr>
          <w:lang w:eastAsia="en-US"/>
        </w:rPr>
      </w:pPr>
      <w:r w:rsidRPr="000E4CC6">
        <w:tab/>
      </w:r>
      <w:r w:rsidR="00B63BC9" w:rsidRPr="000E4CC6">
        <w:t>E-mail:</w:t>
      </w:r>
      <w:r w:rsidR="00B63BC9" w:rsidRPr="000E4CC6">
        <w:tab/>
      </w:r>
      <w:bookmarkEnd w:id="16"/>
      <w:r w:rsidR="000E4CC6" w:rsidRPr="000E4CC6">
        <w:t>marcak@rpbrno.cz</w:t>
      </w:r>
    </w:p>
    <w:p w14:paraId="0CA39F1F" w14:textId="77777777" w:rsidR="00665386" w:rsidRPr="00665386" w:rsidRDefault="00665386" w:rsidP="00C37D91">
      <w:pPr>
        <w:pStyle w:val="l-L2"/>
      </w:pPr>
    </w:p>
    <w:p w14:paraId="1A65DECD" w14:textId="4A37E0DC" w:rsidR="00995ABC" w:rsidRPr="001719E0" w:rsidRDefault="00995ABC" w:rsidP="008B70D5">
      <w:pPr>
        <w:pStyle w:val="l-L1"/>
      </w:pPr>
      <w:r w:rsidRPr="001719E0">
        <w:t>Závěrečná ustanovení</w:t>
      </w:r>
    </w:p>
    <w:bookmarkEnd w:id="17"/>
    <w:p w14:paraId="512125E1" w14:textId="41492DE3" w:rsidR="00A50845" w:rsidRPr="00C37D91" w:rsidRDefault="00A50845" w:rsidP="00D60669">
      <w:pPr>
        <w:pStyle w:val="l-L2"/>
        <w:numPr>
          <w:ilvl w:val="0"/>
          <w:numId w:val="20"/>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B357F4" w:rsidRDefault="00CE2C1C" w:rsidP="00D60669">
      <w:pPr>
        <w:pStyle w:val="l-L2"/>
        <w:numPr>
          <w:ilvl w:val="0"/>
          <w:numId w:val="20"/>
        </w:numPr>
        <w:ind w:left="357" w:hanging="357"/>
      </w:pPr>
      <w:r w:rsidRPr="00C37D91">
        <w:lastRenderedPageBreak/>
        <w:t>Stane-li se některé ustanovení této smlouvy neplatné či neúčinné, nedotýká se to ostatních ustanovení této smlouvy, která zůstávají platná a účinná. Smluvní strany se v</w:t>
      </w:r>
      <w:r w:rsidR="0047262B" w:rsidRPr="00C37D91">
        <w:t> </w:t>
      </w:r>
      <w:r w:rsidRPr="00C37D91">
        <w:t xml:space="preserve">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w:t>
      </w:r>
      <w:r w:rsidRPr="00B357F4">
        <w:t>právních předpisů České republiky.</w:t>
      </w:r>
    </w:p>
    <w:p w14:paraId="2B831296" w14:textId="7A5F1CE2" w:rsidR="00EE35A9" w:rsidRPr="00B357F4" w:rsidRDefault="00EE35A9" w:rsidP="00D60669">
      <w:pPr>
        <w:pStyle w:val="l-L2"/>
        <w:numPr>
          <w:ilvl w:val="0"/>
          <w:numId w:val="20"/>
        </w:numPr>
        <w:ind w:left="357" w:hanging="357"/>
        <w:rPr>
          <w:lang w:eastAsia="en-US"/>
        </w:rPr>
      </w:pPr>
      <w:r w:rsidRPr="00B357F4">
        <w:rPr>
          <w:lang w:eastAsia="en-US"/>
        </w:rPr>
        <w:t xml:space="preserve">Smlouva nabývá platnosti dnem podpisu smluvních stran a účinnosti dnem jejího uveřejnění v registru smluv dle </w:t>
      </w:r>
      <w:proofErr w:type="spellStart"/>
      <w:r w:rsidRPr="00B357F4">
        <w:rPr>
          <w:lang w:eastAsia="en-US"/>
        </w:rPr>
        <w:t>ust</w:t>
      </w:r>
      <w:proofErr w:type="spellEnd"/>
      <w:r w:rsidRPr="00B357F4">
        <w:rPr>
          <w:lang w:eastAsia="en-US"/>
        </w:rPr>
        <w:t>. §</w:t>
      </w:r>
      <w:r w:rsidR="003B5C67" w:rsidRPr="00B357F4">
        <w:rPr>
          <w:lang w:eastAsia="en-US"/>
        </w:rPr>
        <w:t> </w:t>
      </w:r>
      <w:r w:rsidRPr="00B357F4">
        <w:rPr>
          <w:lang w:eastAsia="en-US"/>
        </w:rPr>
        <w:t>6 odst.</w:t>
      </w:r>
      <w:r w:rsidR="003B5C67" w:rsidRPr="00B357F4">
        <w:rPr>
          <w:lang w:eastAsia="en-US"/>
        </w:rPr>
        <w:t> </w:t>
      </w:r>
      <w:r w:rsidRPr="00B357F4">
        <w:rPr>
          <w:lang w:eastAsia="en-US"/>
        </w:rPr>
        <w:t>1 zákona č.</w:t>
      </w:r>
      <w:r w:rsidR="003B5C67" w:rsidRPr="00B357F4">
        <w:rPr>
          <w:lang w:eastAsia="en-US"/>
        </w:rPr>
        <w:t> </w:t>
      </w:r>
      <w:r w:rsidRPr="00B357F4">
        <w:rPr>
          <w:lang w:eastAsia="en-US"/>
        </w:rPr>
        <w:t xml:space="preserve">340/2015 Sb., </w:t>
      </w:r>
      <w:r w:rsidR="00B72638" w:rsidRPr="00B357F4">
        <w:t>o zvláštních podmínkách účinnosti některých smluv, uveřejňování těchto smluv a o registru smluv (zákon o registru smluv), ve znění pozdějších předpisů (dále jen „zákon o registru smluv“)</w:t>
      </w:r>
      <w:r w:rsidRPr="00B357F4">
        <w:rPr>
          <w:lang w:eastAsia="en-US"/>
        </w:rPr>
        <w:t>.</w:t>
      </w:r>
    </w:p>
    <w:p w14:paraId="5E6CC35B" w14:textId="412425AD" w:rsidR="00EE35A9" w:rsidRPr="00B357F4" w:rsidRDefault="00EE35A9" w:rsidP="00D60669">
      <w:pPr>
        <w:pStyle w:val="l-L2"/>
        <w:numPr>
          <w:ilvl w:val="0"/>
          <w:numId w:val="20"/>
        </w:numPr>
        <w:ind w:left="357" w:hanging="357"/>
      </w:pPr>
      <w:r w:rsidRPr="00B357F4">
        <w:t>Smluvní strany berou na vědomí, že tato smlouva, včetně jejích případných změn a</w:t>
      </w:r>
      <w:r w:rsidR="0047262B" w:rsidRPr="00B357F4">
        <w:t> </w:t>
      </w:r>
      <w:r w:rsidRPr="00B357F4">
        <w:t>dodatků, bude uveřejněna podle zákona o registru smluv</w:t>
      </w:r>
      <w:r w:rsidR="00CD1317" w:rsidRPr="00B357F4">
        <w:t xml:space="preserve"> </w:t>
      </w:r>
      <w:r w:rsidRPr="00B357F4">
        <w:t>vyjma údajů, které požívají ochrany dle zvláštních zákonů, zejména osobní a citlivé údaje a obchodní tajemství. Smluvní strany se dále dohodly, že tuto</w:t>
      </w:r>
      <w:r w:rsidR="003A4838" w:rsidRPr="00B357F4">
        <w:t> </w:t>
      </w:r>
      <w:r w:rsidRPr="00B357F4">
        <w:t>smlouvu zašle správci registru smluv k uveřejnění prostřednictvím registru smluv objednatel.</w:t>
      </w:r>
    </w:p>
    <w:p w14:paraId="0D8F631D" w14:textId="65D369B8" w:rsidR="00EE35A9" w:rsidRPr="00C37D91" w:rsidRDefault="00EE35A9" w:rsidP="00D60669">
      <w:pPr>
        <w:pStyle w:val="l-L2"/>
        <w:numPr>
          <w:ilvl w:val="0"/>
          <w:numId w:val="20"/>
        </w:numPr>
        <w:ind w:left="357" w:hanging="357"/>
      </w:pPr>
      <w:r w:rsidRPr="00C37D91">
        <w:t>Smluvní strany berou na vědomí a souhlasí s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11 zákona. 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D60669">
      <w:pPr>
        <w:pStyle w:val="l-L2"/>
        <w:numPr>
          <w:ilvl w:val="0"/>
          <w:numId w:val="20"/>
        </w:numPr>
        <w:ind w:left="357" w:hanging="357"/>
      </w:pPr>
      <w:r w:rsidRPr="00C37D91">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D60669">
      <w:pPr>
        <w:pStyle w:val="l-L2"/>
        <w:numPr>
          <w:ilvl w:val="0"/>
          <w:numId w:val="20"/>
        </w:numPr>
        <w:ind w:left="357" w:hanging="357"/>
      </w:pPr>
      <w:r w:rsidRPr="00C37D91">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Pr="00C37D91" w:rsidRDefault="00C32521" w:rsidP="00D60669">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85415">
        <w:t>.</w:t>
      </w:r>
    </w:p>
    <w:p w14:paraId="021496F2" w14:textId="77777777" w:rsidR="00362FAF" w:rsidRPr="00C37D91" w:rsidRDefault="00362FAF" w:rsidP="00D60669">
      <w:pPr>
        <w:pStyle w:val="l-L2"/>
        <w:numPr>
          <w:ilvl w:val="0"/>
          <w:numId w:val="20"/>
        </w:numPr>
        <w:ind w:left="357" w:hanging="357"/>
      </w:pPr>
      <w:r w:rsidRPr="00C37D91">
        <w:t xml:space="preserve">Nedílnou součást smlouvy </w:t>
      </w:r>
      <w:proofErr w:type="gramStart"/>
      <w:r w:rsidRPr="00C37D91">
        <w:t>tvoří</w:t>
      </w:r>
      <w:proofErr w:type="gramEnd"/>
      <w:r w:rsidRPr="00C37D91">
        <w:t xml:space="preserve"> tyto přílohy:</w:t>
      </w:r>
    </w:p>
    <w:p w14:paraId="6AEF790F" w14:textId="4EF61570" w:rsidR="002954D1" w:rsidRPr="00C37D91" w:rsidRDefault="00C37D91" w:rsidP="00D1589A">
      <w:pPr>
        <w:pStyle w:val="l-L2"/>
        <w:tabs>
          <w:tab w:val="clear" w:pos="737"/>
          <w:tab w:val="left" w:pos="851"/>
        </w:tabs>
        <w:ind w:left="851" w:hanging="494"/>
      </w:pPr>
      <w:r>
        <w:tab/>
      </w:r>
      <w:r w:rsidR="00362FAF" w:rsidRPr="00C37D91">
        <w:t>Příloh</w:t>
      </w:r>
      <w:r w:rsidR="0047262B" w:rsidRPr="00C37D91">
        <w:t>a</w:t>
      </w:r>
      <w:r w:rsidR="00362FAF" w:rsidRPr="00C37D91">
        <w:t xml:space="preserve"> č.</w:t>
      </w:r>
      <w:r w:rsidR="007D0005">
        <w:t> </w:t>
      </w:r>
      <w:r w:rsidR="00362FAF" w:rsidRPr="00C37D91">
        <w:t>1</w:t>
      </w:r>
      <w:r w:rsidR="00D541DA" w:rsidRPr="00C37D91">
        <w:t xml:space="preserve"> - Podrobná specifikace části </w:t>
      </w:r>
      <w:proofErr w:type="gramStart"/>
      <w:r w:rsidR="00D541DA" w:rsidRPr="00C37D91">
        <w:t xml:space="preserve">Díla - </w:t>
      </w:r>
      <w:r w:rsidR="002954D1" w:rsidRPr="00C37D91">
        <w:t>vypr</w:t>
      </w:r>
      <w:r w:rsidR="00A5565A" w:rsidRPr="00C37D91">
        <w:t>acování</w:t>
      </w:r>
      <w:proofErr w:type="gramEnd"/>
      <w:r w:rsidR="00A5565A" w:rsidRPr="00C37D91">
        <w:t xml:space="preserve"> projektové dokumentace</w:t>
      </w:r>
    </w:p>
    <w:p w14:paraId="000428AB" w14:textId="12EC146C" w:rsidR="00362FAF" w:rsidRPr="00C37D91" w:rsidRDefault="00C37D91" w:rsidP="00D1589A">
      <w:pPr>
        <w:pStyle w:val="l-L2"/>
        <w:tabs>
          <w:tab w:val="clear" w:pos="737"/>
          <w:tab w:val="left" w:pos="851"/>
        </w:tabs>
        <w:ind w:left="851" w:hanging="494"/>
      </w:pPr>
      <w:r>
        <w:tab/>
      </w:r>
      <w:r w:rsidR="002954D1" w:rsidRPr="00C37D91">
        <w:t>Příloh</w:t>
      </w:r>
      <w:r w:rsidR="00D541DA" w:rsidRPr="00C37D91">
        <w:t>a</w:t>
      </w:r>
      <w:r w:rsidR="002954D1" w:rsidRPr="00C37D91">
        <w:t xml:space="preserve"> č.</w:t>
      </w:r>
      <w:r w:rsidR="007D0005">
        <w:t> </w:t>
      </w:r>
      <w:r w:rsidR="002954D1" w:rsidRPr="00C37D91">
        <w:t xml:space="preserve">2 </w:t>
      </w:r>
      <w:r w:rsidR="00D541DA" w:rsidRPr="00C37D91">
        <w:t xml:space="preserve">- </w:t>
      </w:r>
      <w:r w:rsidR="00CC2E3E" w:rsidRPr="00C37D91">
        <w:t>Podrobná sp</w:t>
      </w:r>
      <w:r w:rsidR="002954D1" w:rsidRPr="00C37D91">
        <w:t xml:space="preserve">ecifikace </w:t>
      </w:r>
      <w:r w:rsidR="00CC2E3E" w:rsidRPr="00C37D91">
        <w:t xml:space="preserve">části </w:t>
      </w:r>
      <w:proofErr w:type="gramStart"/>
      <w:r w:rsidR="00CC2E3E" w:rsidRPr="00C37D91">
        <w:t>Díla - vypracování</w:t>
      </w:r>
      <w:proofErr w:type="gramEnd"/>
      <w:r w:rsidR="002954D1" w:rsidRPr="00C37D91">
        <w:t xml:space="preserve"> podrobného geotechnického</w:t>
      </w:r>
      <w:r>
        <w:t xml:space="preserve"> </w:t>
      </w:r>
      <w:r w:rsidR="002954D1" w:rsidRPr="00C37D91">
        <w:t>průzkumu</w:t>
      </w:r>
    </w:p>
    <w:p w14:paraId="3A98E809" w14:textId="7C400D77" w:rsidR="00A5565A" w:rsidRDefault="00D1589A" w:rsidP="00D1589A">
      <w:pPr>
        <w:pStyle w:val="l-L2"/>
        <w:tabs>
          <w:tab w:val="clear" w:pos="737"/>
          <w:tab w:val="left" w:pos="851"/>
        </w:tabs>
        <w:ind w:left="851" w:hanging="494"/>
      </w:pPr>
      <w:r w:rsidRPr="00B357F4">
        <w:tab/>
      </w:r>
      <w:r w:rsidR="00A5565A" w:rsidRPr="00B357F4">
        <w:t>Příloh</w:t>
      </w:r>
      <w:r w:rsidR="00CC2E3E" w:rsidRPr="00B357F4">
        <w:t>a</w:t>
      </w:r>
      <w:r w:rsidR="00A5565A" w:rsidRPr="00B357F4">
        <w:t xml:space="preserve"> č.</w:t>
      </w:r>
      <w:r w:rsidR="007D0005" w:rsidRPr="00B357F4">
        <w:t> </w:t>
      </w:r>
      <w:r w:rsidR="00A5565A" w:rsidRPr="00B357F4">
        <w:t>3</w:t>
      </w:r>
      <w:r w:rsidR="00CC2E3E" w:rsidRPr="00B357F4">
        <w:t xml:space="preserve"> - </w:t>
      </w:r>
      <w:r w:rsidR="00A5565A" w:rsidRPr="00B357F4">
        <w:t>Plná moc</w:t>
      </w:r>
    </w:p>
    <w:p w14:paraId="246EFB05" w14:textId="19BCEDF7" w:rsidR="0074071E" w:rsidRPr="00B357F4" w:rsidRDefault="0074071E" w:rsidP="00D1589A">
      <w:pPr>
        <w:pStyle w:val="l-L2"/>
        <w:tabs>
          <w:tab w:val="clear" w:pos="737"/>
          <w:tab w:val="left" w:pos="851"/>
        </w:tabs>
        <w:ind w:left="851" w:hanging="494"/>
      </w:pPr>
      <w:r>
        <w:tab/>
        <w:t xml:space="preserve">Příloha č. 4 – </w:t>
      </w:r>
      <w:r w:rsidRPr="0074071E">
        <w:rPr>
          <w:rFonts w:cs="Arial"/>
          <w:szCs w:val="22"/>
        </w:rPr>
        <w:t>Soupis prací</w:t>
      </w:r>
      <w:r>
        <w:rPr>
          <w:rFonts w:cs="Arial"/>
          <w:szCs w:val="22"/>
        </w:rPr>
        <w:t xml:space="preserve"> </w:t>
      </w:r>
    </w:p>
    <w:p w14:paraId="170A78CA" w14:textId="77777777" w:rsidR="00A50845" w:rsidRPr="00C37D91" w:rsidRDefault="00024114" w:rsidP="00D60669">
      <w:pPr>
        <w:pStyle w:val="l-L2"/>
        <w:numPr>
          <w:ilvl w:val="0"/>
          <w:numId w:val="20"/>
        </w:numPr>
        <w:ind w:left="357" w:hanging="357"/>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Pr="00085415" w:rsidRDefault="00581454" w:rsidP="00AE2DC5">
      <w:pPr>
        <w:tabs>
          <w:tab w:val="left" w:pos="180"/>
        </w:tabs>
        <w:rPr>
          <w:rFonts w:cs="Arial"/>
          <w:szCs w:val="22"/>
        </w:rPr>
      </w:pPr>
    </w:p>
    <w:p w14:paraId="40F2AAD2" w14:textId="496D1373" w:rsidR="00FE5D7E" w:rsidRDefault="008C5209" w:rsidP="00FE5D7E">
      <w:pPr>
        <w:tabs>
          <w:tab w:val="left" w:pos="142"/>
          <w:tab w:val="left" w:pos="4678"/>
        </w:tabs>
        <w:rPr>
          <w:rFonts w:cs="Arial"/>
        </w:rPr>
      </w:pPr>
      <w:r>
        <w:rPr>
          <w:rFonts w:cs="Arial"/>
        </w:rPr>
        <w:tab/>
      </w:r>
      <w:r w:rsidR="00FE5D7E" w:rsidRPr="00085415">
        <w:rPr>
          <w:rFonts w:cs="Arial"/>
        </w:rPr>
        <w:t>V</w:t>
      </w:r>
      <w:r w:rsidR="0027028D">
        <w:rPr>
          <w:rFonts w:cs="Arial"/>
        </w:rPr>
        <w:t xml:space="preserve"> Brně</w:t>
      </w:r>
      <w:r w:rsidR="0027028D" w:rsidRPr="00085415">
        <w:rPr>
          <w:rFonts w:cs="Arial"/>
        </w:rPr>
        <w:t xml:space="preserve"> </w:t>
      </w:r>
      <w:r w:rsidR="00FE5D7E" w:rsidRPr="00085415">
        <w:rPr>
          <w:rFonts w:cs="Arial"/>
        </w:rPr>
        <w:t>dne</w:t>
      </w:r>
      <w:r w:rsidR="009544C6">
        <w:rPr>
          <w:rFonts w:cs="Arial"/>
        </w:rPr>
        <w:t xml:space="preserve"> </w:t>
      </w:r>
      <w:r w:rsidR="00630814">
        <w:rPr>
          <w:rFonts w:cs="Arial"/>
        </w:rPr>
        <w:t>31. 7. 2025</w:t>
      </w:r>
      <w:r w:rsidR="00FE5D7E" w:rsidRPr="00085415">
        <w:rPr>
          <w:rFonts w:cs="Arial"/>
        </w:rPr>
        <w:tab/>
        <w:t>V</w:t>
      </w:r>
      <w:r w:rsidR="001248CD">
        <w:rPr>
          <w:rFonts w:cs="Arial"/>
        </w:rPr>
        <w:t xml:space="preserve"> Brně </w:t>
      </w:r>
      <w:r w:rsidR="00FE5D7E" w:rsidRPr="00085415">
        <w:rPr>
          <w:rFonts w:cs="Arial"/>
        </w:rPr>
        <w:t>dne</w:t>
      </w:r>
      <w:r w:rsidR="009544C6">
        <w:rPr>
          <w:rFonts w:cs="Arial"/>
        </w:rPr>
        <w:t xml:space="preserve"> </w:t>
      </w:r>
      <w:r w:rsidR="00630814">
        <w:rPr>
          <w:rFonts w:cs="Arial"/>
        </w:rPr>
        <w:t>31. 7. 2025</w:t>
      </w:r>
    </w:p>
    <w:p w14:paraId="6209FDB3" w14:textId="77777777" w:rsidR="005966DF" w:rsidRDefault="005966DF" w:rsidP="00FE5D7E">
      <w:pPr>
        <w:tabs>
          <w:tab w:val="left" w:pos="142"/>
          <w:tab w:val="left" w:pos="4678"/>
        </w:tabs>
        <w:rPr>
          <w:rFonts w:cs="Arial"/>
        </w:rPr>
      </w:pPr>
    </w:p>
    <w:p w14:paraId="38900EE2" w14:textId="22DC10C8" w:rsidR="00FE5D7E" w:rsidRPr="005966DF" w:rsidRDefault="00902FB1" w:rsidP="00FE5D7E">
      <w:pPr>
        <w:tabs>
          <w:tab w:val="left" w:pos="142"/>
          <w:tab w:val="left" w:pos="4678"/>
        </w:tabs>
        <w:rPr>
          <w:rFonts w:cs="Arial"/>
          <w:i/>
          <w:iCs/>
        </w:rPr>
      </w:pPr>
      <w:r>
        <w:rPr>
          <w:rFonts w:cs="Arial"/>
          <w:i/>
          <w:iCs/>
        </w:rPr>
        <w:tab/>
      </w:r>
      <w:r w:rsidR="009544C6" w:rsidRPr="009544C6">
        <w:rPr>
          <w:rFonts w:cs="Arial"/>
          <w:i/>
          <w:iCs/>
        </w:rPr>
        <w:t>„elektronicky podepsáno“</w:t>
      </w:r>
      <w:r w:rsidR="009544C6" w:rsidRPr="009544C6">
        <w:rPr>
          <w:rFonts w:cs="Arial"/>
          <w:i/>
          <w:iCs/>
        </w:rPr>
        <w:tab/>
        <w:t>„elektronicky podepsáno“</w:t>
      </w:r>
    </w:p>
    <w:p w14:paraId="791AD7CB" w14:textId="77777777" w:rsidR="005966DF" w:rsidRDefault="005966DF" w:rsidP="00FE5D7E">
      <w:pPr>
        <w:tabs>
          <w:tab w:val="left" w:pos="142"/>
          <w:tab w:val="left" w:pos="4678"/>
        </w:tabs>
        <w:rPr>
          <w:rFonts w:cs="Arial"/>
        </w:rPr>
      </w:pPr>
    </w:p>
    <w:p w14:paraId="4BF1146F" w14:textId="37697A95" w:rsidR="0027028D" w:rsidRPr="005966DF" w:rsidRDefault="00FE5D7E" w:rsidP="00FE5D7E">
      <w:pPr>
        <w:tabs>
          <w:tab w:val="left" w:pos="142"/>
          <w:tab w:val="left" w:pos="4678"/>
        </w:tabs>
        <w:rPr>
          <w:rFonts w:cs="Arial"/>
          <w:sz w:val="20"/>
          <w:szCs w:val="22"/>
        </w:rPr>
      </w:pPr>
      <w:r w:rsidRPr="00085415">
        <w:rPr>
          <w:rFonts w:cs="Arial"/>
        </w:rPr>
        <w:tab/>
        <w:t>Objednatel</w:t>
      </w:r>
      <w:r w:rsidRPr="00085415">
        <w:rPr>
          <w:rFonts w:cs="Arial"/>
        </w:rPr>
        <w:tab/>
        <w:t>Zhotovitel</w:t>
      </w:r>
    </w:p>
    <w:p w14:paraId="521B0976" w14:textId="7246D665" w:rsidR="001248CD" w:rsidRDefault="0027028D" w:rsidP="00461ED5">
      <w:pPr>
        <w:tabs>
          <w:tab w:val="left" w:pos="142"/>
          <w:tab w:val="left" w:pos="4678"/>
        </w:tabs>
        <w:ind w:firstLine="142"/>
        <w:rPr>
          <w:rFonts w:cs="Arial"/>
        </w:rPr>
      </w:pPr>
      <w:r w:rsidRPr="00C3405D">
        <w:rPr>
          <w:rFonts w:cs="Arial"/>
        </w:rPr>
        <w:t xml:space="preserve">Ing. Pavel Zajíček, </w:t>
      </w:r>
      <w:r w:rsidR="001248CD">
        <w:rPr>
          <w:rFonts w:cs="Arial"/>
        </w:rPr>
        <w:tab/>
      </w:r>
      <w:proofErr w:type="spellStart"/>
      <w:r w:rsidR="001248CD">
        <w:rPr>
          <w:rFonts w:cs="Arial"/>
        </w:rPr>
        <w:t>Regioprojekt</w:t>
      </w:r>
      <w:proofErr w:type="spellEnd"/>
      <w:r w:rsidR="001248CD">
        <w:rPr>
          <w:rFonts w:cs="Arial"/>
        </w:rPr>
        <w:t xml:space="preserve"> Brno, s.r.o.</w:t>
      </w:r>
    </w:p>
    <w:p w14:paraId="4E2E9AAB" w14:textId="3456AE98" w:rsidR="0074071E" w:rsidRDefault="0027028D" w:rsidP="00461ED5">
      <w:pPr>
        <w:tabs>
          <w:tab w:val="left" w:pos="142"/>
          <w:tab w:val="left" w:pos="4678"/>
        </w:tabs>
        <w:ind w:firstLine="142"/>
        <w:rPr>
          <w:rFonts w:cs="Arial"/>
        </w:rPr>
      </w:pPr>
      <w:r w:rsidRPr="00C3405D">
        <w:rPr>
          <w:rFonts w:cs="Arial"/>
        </w:rPr>
        <w:t xml:space="preserve">ředitel KPÚ pro </w:t>
      </w:r>
      <w:proofErr w:type="spellStart"/>
      <w:r w:rsidRPr="00C3405D">
        <w:rPr>
          <w:rFonts w:cs="Arial"/>
        </w:rPr>
        <w:t>JmK</w:t>
      </w:r>
      <w:proofErr w:type="spellEnd"/>
      <w:r w:rsidR="001248CD">
        <w:rPr>
          <w:rFonts w:cs="Arial"/>
        </w:rPr>
        <w:tab/>
        <w:t xml:space="preserve">Ing. Petr </w:t>
      </w:r>
      <w:proofErr w:type="spellStart"/>
      <w:r w:rsidR="001248CD">
        <w:rPr>
          <w:rFonts w:cs="Arial"/>
        </w:rPr>
        <w:t>Marčák</w:t>
      </w:r>
      <w:proofErr w:type="spellEnd"/>
      <w:r w:rsidR="001248CD">
        <w:rPr>
          <w:rFonts w:cs="Arial"/>
        </w:rPr>
        <w:t>, jednatel</w:t>
      </w:r>
    </w:p>
    <w:p w14:paraId="2F4CFBED" w14:textId="77777777" w:rsidR="005966DF" w:rsidRDefault="005966DF" w:rsidP="001248CD">
      <w:pPr>
        <w:tabs>
          <w:tab w:val="left" w:pos="142"/>
          <w:tab w:val="left" w:pos="4678"/>
        </w:tabs>
        <w:rPr>
          <w:rFonts w:cs="Arial"/>
        </w:rPr>
      </w:pPr>
    </w:p>
    <w:p w14:paraId="3C957F5E" w14:textId="27DB9E19" w:rsidR="005966DF" w:rsidRDefault="005966DF" w:rsidP="00461ED5">
      <w:pPr>
        <w:tabs>
          <w:tab w:val="left" w:pos="142"/>
          <w:tab w:val="left" w:pos="4678"/>
        </w:tabs>
        <w:ind w:firstLine="142"/>
        <w:rPr>
          <w:rFonts w:cs="Arial"/>
        </w:rPr>
      </w:pPr>
      <w:r>
        <w:rPr>
          <w:rFonts w:cs="Arial"/>
        </w:rPr>
        <w:t>v z. JUDr. Jarmila Křížová</w:t>
      </w:r>
    </w:p>
    <w:p w14:paraId="5A66A084" w14:textId="77777777" w:rsidR="00630814" w:rsidRDefault="00630814" w:rsidP="00461ED5">
      <w:pPr>
        <w:tabs>
          <w:tab w:val="left" w:pos="142"/>
          <w:tab w:val="left" w:pos="4678"/>
        </w:tabs>
        <w:ind w:firstLine="142"/>
        <w:rPr>
          <w:rFonts w:cs="Arial"/>
        </w:rPr>
      </w:pPr>
    </w:p>
    <w:p w14:paraId="57692BE9" w14:textId="78E01CE4" w:rsidR="00630814" w:rsidRDefault="00630814" w:rsidP="00461ED5">
      <w:pPr>
        <w:tabs>
          <w:tab w:val="left" w:pos="142"/>
          <w:tab w:val="left" w:pos="4678"/>
        </w:tabs>
        <w:ind w:firstLine="142"/>
        <w:rPr>
          <w:rFonts w:cs="Arial"/>
        </w:rPr>
      </w:pPr>
      <w:r w:rsidRPr="00630814">
        <w:rPr>
          <w:rFonts w:cs="Arial"/>
        </w:rPr>
        <w:lastRenderedPageBreak/>
        <w:t>Za správnost vyhotovení: Ing. Kateřina Grycová</w:t>
      </w:r>
    </w:p>
    <w:p w14:paraId="4203DF8F" w14:textId="77777777" w:rsidR="00630814" w:rsidRPr="001248CD" w:rsidRDefault="00630814" w:rsidP="00461ED5">
      <w:pPr>
        <w:tabs>
          <w:tab w:val="left" w:pos="142"/>
          <w:tab w:val="left" w:pos="4678"/>
        </w:tabs>
        <w:ind w:firstLine="142"/>
        <w:rPr>
          <w:rFonts w:cs="Arial"/>
        </w:rPr>
      </w:pPr>
    </w:p>
    <w:p w14:paraId="22125620" w14:textId="10DB8516" w:rsidR="00292BCB" w:rsidRPr="0034356A" w:rsidRDefault="00292BCB" w:rsidP="00292BCB">
      <w:pPr>
        <w:pStyle w:val="Nadpis1"/>
        <w:rPr>
          <w:bCs w:val="0"/>
        </w:rPr>
      </w:pPr>
      <w:r w:rsidRPr="005F2893">
        <w:rPr>
          <w:sz w:val="22"/>
          <w:szCs w:val="22"/>
        </w:rPr>
        <w:t>Příloha č.</w:t>
      </w:r>
      <w:r>
        <w:rPr>
          <w:sz w:val="22"/>
          <w:szCs w:val="22"/>
        </w:rPr>
        <w:t> </w:t>
      </w:r>
      <w:r w:rsidRPr="005F2893">
        <w:rPr>
          <w:sz w:val="22"/>
          <w:szCs w:val="22"/>
        </w:rPr>
        <w:t>1 – Podrobná specifikace části Díla – vypracování projektové dokumentace</w:t>
      </w:r>
    </w:p>
    <w:p w14:paraId="347ED11C" w14:textId="79CD5623" w:rsidR="00292BCB" w:rsidRPr="003B0D95" w:rsidRDefault="00292BCB" w:rsidP="00292BCB">
      <w:pPr>
        <w:pStyle w:val="Odstavecseseznamem"/>
        <w:numPr>
          <w:ilvl w:val="0"/>
          <w:numId w:val="22"/>
        </w:numPr>
        <w:ind w:left="0" w:firstLine="0"/>
        <w:rPr>
          <w:rStyle w:val="l-L2Char"/>
          <w:rFonts w:cs="Arial"/>
          <w:b/>
          <w:bCs/>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292BCB">
      <w:pPr>
        <w:pStyle w:val="Odstavecseseznamem"/>
        <w:numPr>
          <w:ilvl w:val="1"/>
          <w:numId w:val="26"/>
        </w:numPr>
        <w:ind w:left="714" w:hanging="714"/>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292BCB">
      <w:pPr>
        <w:pStyle w:val="Odstavecseseznamem"/>
        <w:numPr>
          <w:ilvl w:val="1"/>
          <w:numId w:val="26"/>
        </w:numPr>
        <w:ind w:left="714" w:hanging="714"/>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292BCB">
      <w:pPr>
        <w:pStyle w:val="Odstavecseseznamem"/>
        <w:numPr>
          <w:ilvl w:val="1"/>
          <w:numId w:val="26"/>
        </w:numPr>
        <w:ind w:left="714" w:hanging="714"/>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292BCB">
      <w:pPr>
        <w:pStyle w:val="Odstavecseseznamem"/>
        <w:numPr>
          <w:ilvl w:val="1"/>
          <w:numId w:val="26"/>
        </w:numPr>
        <w:ind w:left="714" w:hanging="714"/>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14E4EFF1" w:rsidR="00292BCB" w:rsidRPr="00DA00E8" w:rsidRDefault="00292BCB" w:rsidP="00292BCB">
      <w:pPr>
        <w:pStyle w:val="Odstavecseseznamem"/>
        <w:numPr>
          <w:ilvl w:val="1"/>
          <w:numId w:val="26"/>
        </w:numPr>
        <w:ind w:left="714" w:hanging="714"/>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 xml:space="preserve">konečné místo. Bude dojednáno a určeno místo skládky se zástupci dané obce. V případě potřeby bude provedeno kácení lesní a nelesní zeleně včetně likvidace. Odvodnění povrchové nebo podpovrchové v rozsahu pozemku stavby. Bude respektován </w:t>
      </w:r>
      <w:r w:rsidRPr="00DA00E8">
        <w:lastRenderedPageBreak/>
        <w:t>pozemek stavby ze schválené pozemkové úpravy, včetně zajištění funkční návaznosti 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292BCB">
      <w:pPr>
        <w:pStyle w:val="Odstavecseseznamem"/>
        <w:numPr>
          <w:ilvl w:val="1"/>
          <w:numId w:val="26"/>
        </w:numPr>
        <w:ind w:left="714" w:hanging="714"/>
      </w:pPr>
      <w:r w:rsidRPr="00DA00E8">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3E4637F0" w14:textId="77777777" w:rsidR="00292BCB" w:rsidRPr="00DA00E8" w:rsidRDefault="00292BCB" w:rsidP="00292BCB">
      <w:pPr>
        <w:pStyle w:val="Odstavecseseznamem"/>
        <w:numPr>
          <w:ilvl w:val="1"/>
          <w:numId w:val="26"/>
        </w:numPr>
        <w:ind w:left="714" w:hanging="714"/>
      </w:pPr>
      <w:r w:rsidRPr="00DA00E8">
        <w:t>Pokud bude předmětem díla výsadba zeleně, doporučuje se v rámci výsadby navrhovat aplikaci přípravků na zadržení vody v půdě.</w:t>
      </w:r>
    </w:p>
    <w:p w14:paraId="26DCD4A5" w14:textId="77777777" w:rsidR="00292BCB" w:rsidRPr="00DA00E8" w:rsidRDefault="00292BCB" w:rsidP="00292BCB">
      <w:pPr>
        <w:pStyle w:val="Odstavecseseznamem"/>
        <w:numPr>
          <w:ilvl w:val="1"/>
          <w:numId w:val="26"/>
        </w:numPr>
        <w:ind w:left="714" w:hanging="714"/>
      </w:pPr>
      <w:r w:rsidRPr="00DA00E8">
        <w:t xml:space="preserve">Specifikace stavby: (např. Povrch vozovky bude zpevněný z asfaltového betonu atd. Součástí polních cest bude výsadba zeleně. Přístupy na pozemky jednotlivých vlastníků budou řešeny sjezdy v rámci pozemku </w:t>
      </w:r>
      <w:proofErr w:type="gramStart"/>
      <w:r w:rsidRPr="00DA00E8">
        <w:t>stavby,</w:t>
      </w:r>
      <w:proofErr w:type="gramEnd"/>
      <w:r w:rsidRPr="00DA00E8">
        <w:t xml:space="preserve"> apod. případně pokud je třeba doplnit informace které nejsou obsaženy v PSZ a DTR.)</w:t>
      </w:r>
    </w:p>
    <w:p w14:paraId="00D68B59" w14:textId="6B9D36CC" w:rsidR="00292BCB" w:rsidRPr="00DA00E8" w:rsidRDefault="00292BCB" w:rsidP="00292BCB">
      <w:pPr>
        <w:pStyle w:val="Odstavecseseznamem"/>
        <w:numPr>
          <w:ilvl w:val="1"/>
          <w:numId w:val="26"/>
        </w:numPr>
        <w:ind w:left="714" w:hanging="714"/>
      </w:pPr>
      <w:r w:rsidRPr="00DA00E8">
        <w:t xml:space="preserve">Projektová dokumentace bude zároveň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292BCB">
      <w:pPr>
        <w:pStyle w:val="Odstavecseseznamem"/>
        <w:numPr>
          <w:ilvl w:val="1"/>
          <w:numId w:val="26"/>
        </w:numPr>
        <w:ind w:left="714" w:hanging="714"/>
      </w:pPr>
      <w:r w:rsidRPr="00DA00E8">
        <w:t>Součástí Díla jsou rovněž i činnosti, které nejsou výše uvedené, ale o kterých zhotovitel ví, nebo podle svých odborných zkušeností vědět má, že jsou k řádnému kvalitnímu provedení Díla potřebné.</w:t>
      </w:r>
    </w:p>
    <w:p w14:paraId="10EFB70F" w14:textId="3E923063" w:rsidR="00292BCB" w:rsidRPr="00DA00E8" w:rsidRDefault="00292BCB" w:rsidP="00292BCB">
      <w:pPr>
        <w:pStyle w:val="Odstavecseseznamem"/>
        <w:numPr>
          <w:ilvl w:val="1"/>
          <w:numId w:val="26"/>
        </w:numPr>
        <w:ind w:left="714" w:hanging="714"/>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w:t>
      </w:r>
      <w:proofErr w:type="spellStart"/>
      <w:r w:rsidRPr="00DA00E8">
        <w:t>unixml</w:t>
      </w:r>
      <w:proofErr w:type="spellEnd"/>
      <w:r w:rsidRPr="00DA00E8">
        <w:t>“ (specifikace na</w:t>
      </w:r>
      <w:r>
        <w:t> </w:t>
      </w:r>
      <w:hyperlink r:id="rId9" w:history="1">
        <w:r w:rsidR="00B32BFC" w:rsidRPr="001F4B3F">
          <w:rPr>
            <w:rStyle w:val="Hypertextovodkaz"/>
          </w:rPr>
          <w:t>www.unixml.cz</w:t>
        </w:r>
      </w:hyperlink>
      <w:r w:rsidR="00B32BFC">
        <w:t xml:space="preserve"> )</w:t>
      </w:r>
      <w:r w:rsidRPr="00DA00E8">
        <w:t xml:space="preserve"> pro každou stavbu zvlášť.</w:t>
      </w:r>
    </w:p>
    <w:p w14:paraId="574E7C4F" w14:textId="77777777" w:rsidR="00292BCB" w:rsidRPr="00085415" w:rsidRDefault="00292BCB" w:rsidP="00292BCB">
      <w:pPr>
        <w:rPr>
          <w:rStyle w:val="l-L2Char"/>
          <w:rFonts w:cs="Arial"/>
          <w:szCs w:val="22"/>
        </w:rPr>
      </w:pPr>
    </w:p>
    <w:p w14:paraId="7903D5F0" w14:textId="77777777" w:rsidR="00292BCB" w:rsidRPr="00717657" w:rsidRDefault="00292BCB" w:rsidP="00292BCB">
      <w:pPr>
        <w:pStyle w:val="Odstavecseseznamem"/>
        <w:numPr>
          <w:ilvl w:val="0"/>
          <w:numId w:val="22"/>
        </w:numPr>
        <w:ind w:left="0" w:firstLine="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292BCB">
      <w:pPr>
        <w:ind w:left="709"/>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Dokumentační základna Díla (podklady pro zpracování projektové dokumentace):</w:t>
      </w:r>
    </w:p>
    <w:p w14:paraId="22B3B323" w14:textId="3ED5F106" w:rsidR="005E2876" w:rsidRPr="003B567D" w:rsidRDefault="005E2876" w:rsidP="005E2876">
      <w:pPr>
        <w:pStyle w:val="l-L1"/>
        <w:keepNext w:val="0"/>
        <w:numPr>
          <w:ilvl w:val="0"/>
          <w:numId w:val="0"/>
        </w:numPr>
        <w:ind w:left="709"/>
        <w:jc w:val="both"/>
        <w:rPr>
          <w:rStyle w:val="l-L2Char"/>
          <w:rFonts w:cs="Arial"/>
          <w:b w:val="0"/>
          <w:bCs/>
          <w:szCs w:val="22"/>
          <w:u w:val="none"/>
        </w:rPr>
      </w:pPr>
      <w:r w:rsidRPr="003B567D">
        <w:rPr>
          <w:rStyle w:val="l-L2Char"/>
          <w:rFonts w:cs="Arial"/>
          <w:b w:val="0"/>
          <w:bCs/>
          <w:szCs w:val="22"/>
          <w:u w:val="none"/>
        </w:rPr>
        <w:t>Projektová dokumentace musí být zpracována v souladu s plánem společných zařízení komplexní</w:t>
      </w:r>
      <w:r>
        <w:rPr>
          <w:rStyle w:val="l-L2Char"/>
          <w:rFonts w:cs="Arial"/>
          <w:b w:val="0"/>
          <w:bCs/>
          <w:szCs w:val="22"/>
          <w:u w:val="none"/>
        </w:rPr>
        <w:t>ch</w:t>
      </w:r>
      <w:r w:rsidRPr="003B567D">
        <w:rPr>
          <w:rStyle w:val="l-L2Char"/>
          <w:rFonts w:cs="Arial"/>
          <w:b w:val="0"/>
          <w:bCs/>
          <w:szCs w:val="22"/>
          <w:u w:val="none"/>
        </w:rPr>
        <w:t xml:space="preserve"> pozemkov</w:t>
      </w:r>
      <w:r>
        <w:rPr>
          <w:rStyle w:val="l-L2Char"/>
          <w:rFonts w:cs="Arial"/>
          <w:b w:val="0"/>
          <w:bCs/>
          <w:szCs w:val="22"/>
          <w:u w:val="none"/>
        </w:rPr>
        <w:t>ých</w:t>
      </w:r>
      <w:r w:rsidRPr="003B567D">
        <w:rPr>
          <w:rStyle w:val="l-L2Char"/>
          <w:rFonts w:cs="Arial"/>
          <w:b w:val="0"/>
          <w:bCs/>
          <w:szCs w:val="22"/>
          <w:u w:val="none"/>
        </w:rPr>
        <w:t xml:space="preserve"> úprav v </w:t>
      </w:r>
      <w:proofErr w:type="spellStart"/>
      <w:r w:rsidRPr="003B567D">
        <w:rPr>
          <w:rStyle w:val="l-L2Char"/>
          <w:rFonts w:cs="Arial"/>
          <w:b w:val="0"/>
          <w:bCs/>
          <w:szCs w:val="22"/>
          <w:u w:val="none"/>
        </w:rPr>
        <w:t>k.ú</w:t>
      </w:r>
      <w:proofErr w:type="spellEnd"/>
      <w:r w:rsidRPr="003B567D">
        <w:rPr>
          <w:rStyle w:val="l-L2Char"/>
          <w:rFonts w:cs="Arial"/>
          <w:b w:val="0"/>
          <w:bCs/>
          <w:szCs w:val="22"/>
          <w:u w:val="none"/>
        </w:rPr>
        <w:t>.</w:t>
      </w:r>
      <w:r>
        <w:rPr>
          <w:rStyle w:val="l-L2Char"/>
          <w:rFonts w:cs="Arial"/>
          <w:b w:val="0"/>
          <w:bCs/>
          <w:szCs w:val="22"/>
          <w:u w:val="none"/>
        </w:rPr>
        <w:t xml:space="preserve"> Chlum u Letovic</w:t>
      </w:r>
      <w:r w:rsidRPr="003B567D">
        <w:rPr>
          <w:rStyle w:val="l-L2Char"/>
          <w:rFonts w:cs="Arial"/>
          <w:b w:val="0"/>
          <w:bCs/>
          <w:szCs w:val="22"/>
          <w:u w:val="none"/>
        </w:rPr>
        <w:t xml:space="preserve"> a s příslušnými </w:t>
      </w:r>
      <w:r>
        <w:rPr>
          <w:rStyle w:val="l-L2Char"/>
          <w:rFonts w:cs="Arial"/>
          <w:b w:val="0"/>
          <w:bCs/>
          <w:szCs w:val="22"/>
          <w:u w:val="none"/>
        </w:rPr>
        <w:t xml:space="preserve">právními předpisy a technickými </w:t>
      </w:r>
      <w:r w:rsidRPr="003B567D">
        <w:rPr>
          <w:rStyle w:val="l-L2Char"/>
          <w:rFonts w:cs="Arial"/>
          <w:b w:val="0"/>
          <w:bCs/>
          <w:szCs w:val="22"/>
          <w:u w:val="none"/>
        </w:rPr>
        <w:t>normami.</w:t>
      </w:r>
    </w:p>
    <w:p w14:paraId="68C05D57" w14:textId="77777777" w:rsidR="00292BCB" w:rsidRPr="007237A7"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Plán společných zařízení:</w:t>
      </w:r>
    </w:p>
    <w:p w14:paraId="0BA5B379" w14:textId="5B0CC45A" w:rsidR="005E2876" w:rsidRPr="005D3899" w:rsidRDefault="005E2876" w:rsidP="005E2876">
      <w:pPr>
        <w:pStyle w:val="l-L1"/>
        <w:keepNext w:val="0"/>
        <w:numPr>
          <w:ilvl w:val="0"/>
          <w:numId w:val="0"/>
        </w:numPr>
        <w:ind w:left="709"/>
        <w:jc w:val="both"/>
        <w:rPr>
          <w:rStyle w:val="l-L2Char"/>
          <w:rFonts w:cs="Arial"/>
          <w:szCs w:val="22"/>
          <w:u w:val="none"/>
        </w:rPr>
      </w:pPr>
      <w:r w:rsidRPr="004E5C75">
        <w:rPr>
          <w:rFonts w:cs="Arial"/>
          <w:b w:val="0"/>
          <w:bCs/>
          <w:szCs w:val="22"/>
          <w:u w:val="none"/>
        </w:rPr>
        <w:t xml:space="preserve">Plán </w:t>
      </w:r>
      <w:r>
        <w:rPr>
          <w:rFonts w:cs="Arial"/>
          <w:b w:val="0"/>
          <w:bCs/>
          <w:szCs w:val="22"/>
          <w:u w:val="none"/>
        </w:rPr>
        <w:t xml:space="preserve">společných zařízení </w:t>
      </w:r>
      <w:proofErr w:type="spellStart"/>
      <w:r w:rsidRPr="004E5C75">
        <w:rPr>
          <w:rFonts w:cs="Arial"/>
          <w:b w:val="0"/>
          <w:bCs/>
          <w:szCs w:val="22"/>
          <w:u w:val="none"/>
        </w:rPr>
        <w:t>KoPÚ</w:t>
      </w:r>
      <w:proofErr w:type="spellEnd"/>
      <w:r w:rsidRPr="004E5C75">
        <w:rPr>
          <w:rFonts w:cs="Arial"/>
          <w:b w:val="0"/>
          <w:bCs/>
          <w:szCs w:val="22"/>
          <w:u w:val="none"/>
        </w:rPr>
        <w:t xml:space="preserve"> </w:t>
      </w:r>
      <w:r>
        <w:rPr>
          <w:rFonts w:cs="Arial"/>
          <w:b w:val="0"/>
          <w:bCs/>
          <w:szCs w:val="22"/>
          <w:u w:val="none"/>
        </w:rPr>
        <w:t>v </w:t>
      </w:r>
      <w:proofErr w:type="spellStart"/>
      <w:r>
        <w:rPr>
          <w:rFonts w:cs="Arial"/>
          <w:b w:val="0"/>
          <w:bCs/>
          <w:szCs w:val="22"/>
          <w:u w:val="none"/>
        </w:rPr>
        <w:t>k.ú</w:t>
      </w:r>
      <w:proofErr w:type="spellEnd"/>
      <w:r>
        <w:rPr>
          <w:rFonts w:cs="Arial"/>
          <w:b w:val="0"/>
          <w:bCs/>
          <w:szCs w:val="22"/>
          <w:u w:val="none"/>
        </w:rPr>
        <w:t xml:space="preserve">. </w:t>
      </w:r>
      <w:r>
        <w:rPr>
          <w:rStyle w:val="l-L2Char"/>
          <w:rFonts w:cs="Arial"/>
          <w:b w:val="0"/>
          <w:bCs/>
          <w:szCs w:val="22"/>
          <w:u w:val="none"/>
        </w:rPr>
        <w:t>Chlum u Letovic</w:t>
      </w:r>
      <w:r>
        <w:rPr>
          <w:rFonts w:cs="Arial"/>
          <w:b w:val="0"/>
          <w:bCs/>
          <w:szCs w:val="22"/>
          <w:u w:val="none"/>
        </w:rPr>
        <w:t xml:space="preserve">, </w:t>
      </w:r>
      <w:r w:rsidRPr="004E5C75">
        <w:rPr>
          <w:rFonts w:cs="Arial"/>
          <w:b w:val="0"/>
          <w:bCs/>
          <w:szCs w:val="22"/>
          <w:u w:val="none"/>
        </w:rPr>
        <w:t xml:space="preserve">obsahující specifikovaná </w:t>
      </w:r>
      <w:r w:rsidR="005D3899">
        <w:rPr>
          <w:rFonts w:cs="Arial"/>
          <w:b w:val="0"/>
          <w:bCs/>
          <w:szCs w:val="22"/>
          <w:u w:val="none"/>
        </w:rPr>
        <w:t xml:space="preserve">společná </w:t>
      </w:r>
      <w:r w:rsidRPr="004E5C75">
        <w:rPr>
          <w:rFonts w:cs="Arial"/>
          <w:b w:val="0"/>
          <w:bCs/>
          <w:szCs w:val="22"/>
          <w:u w:val="none"/>
        </w:rPr>
        <w:t>zařízení</w:t>
      </w:r>
      <w:r w:rsidR="005D3899">
        <w:rPr>
          <w:rFonts w:cs="Arial"/>
          <w:b w:val="0"/>
          <w:bCs/>
          <w:szCs w:val="22"/>
          <w:u w:val="none"/>
        </w:rPr>
        <w:t>,</w:t>
      </w:r>
      <w:r w:rsidRPr="004E5C75">
        <w:rPr>
          <w:rFonts w:cs="Arial"/>
          <w:b w:val="0"/>
          <w:bCs/>
          <w:szCs w:val="22"/>
          <w:u w:val="none"/>
        </w:rPr>
        <w:t xml:space="preserve"> byl schválen </w:t>
      </w:r>
      <w:r w:rsidRPr="005D3899">
        <w:rPr>
          <w:rFonts w:cs="Arial"/>
          <w:b w:val="0"/>
          <w:bCs/>
          <w:szCs w:val="22"/>
          <w:u w:val="none"/>
        </w:rPr>
        <w:t xml:space="preserve">zastupitelstvem </w:t>
      </w:r>
      <w:r w:rsidR="005D3899" w:rsidRPr="005D3899">
        <w:rPr>
          <w:rFonts w:cs="Arial"/>
          <w:b w:val="0"/>
          <w:bCs/>
          <w:szCs w:val="22"/>
          <w:u w:val="none"/>
        </w:rPr>
        <w:t>města Letovice</w:t>
      </w:r>
      <w:r w:rsidRPr="005D3899">
        <w:rPr>
          <w:rFonts w:cs="Arial"/>
          <w:b w:val="0"/>
          <w:bCs/>
          <w:szCs w:val="22"/>
          <w:u w:val="none"/>
        </w:rPr>
        <w:t xml:space="preserve"> dne </w:t>
      </w:r>
      <w:r w:rsidR="005D3899" w:rsidRPr="005D3899">
        <w:rPr>
          <w:rFonts w:cs="Arial"/>
          <w:b w:val="0"/>
          <w:bCs/>
          <w:szCs w:val="22"/>
          <w:u w:val="none"/>
        </w:rPr>
        <w:t>12.6.2019</w:t>
      </w:r>
      <w:r w:rsidRPr="005D3899">
        <w:rPr>
          <w:rFonts w:cs="Arial"/>
          <w:b w:val="0"/>
          <w:bCs/>
          <w:szCs w:val="22"/>
          <w:u w:val="none"/>
        </w:rPr>
        <w:t xml:space="preserve">, aktualizace pak dne </w:t>
      </w:r>
      <w:r w:rsidR="005D3899" w:rsidRPr="00F14DEB">
        <w:rPr>
          <w:rFonts w:cs="Arial"/>
          <w:b w:val="0"/>
          <w:bCs/>
          <w:szCs w:val="22"/>
          <w:u w:val="none"/>
        </w:rPr>
        <w:t>12.1.2022</w:t>
      </w:r>
      <w:r w:rsidR="008D125C" w:rsidRPr="00F14DEB">
        <w:rPr>
          <w:rFonts w:cs="Arial"/>
          <w:b w:val="0"/>
          <w:bCs/>
          <w:szCs w:val="22"/>
          <w:u w:val="none"/>
        </w:rPr>
        <w:t>, netýkala se však dotčených prvků</w:t>
      </w:r>
      <w:r w:rsidR="002E0AD9" w:rsidRPr="00F14DEB">
        <w:rPr>
          <w:rFonts w:cs="Arial"/>
          <w:b w:val="0"/>
          <w:bCs/>
          <w:szCs w:val="22"/>
          <w:u w:val="none"/>
        </w:rPr>
        <w:t xml:space="preserve"> </w:t>
      </w:r>
      <w:r w:rsidR="00061712">
        <w:rPr>
          <w:rFonts w:cs="Arial"/>
          <w:b w:val="0"/>
          <w:bCs/>
          <w:szCs w:val="22"/>
          <w:u w:val="none"/>
        </w:rPr>
        <w:t xml:space="preserve">PSZ </w:t>
      </w:r>
      <w:r w:rsidR="002E0AD9" w:rsidRPr="00F14DEB">
        <w:rPr>
          <w:rFonts w:cs="Arial"/>
          <w:b w:val="0"/>
          <w:bCs/>
          <w:szCs w:val="22"/>
          <w:u w:val="none"/>
        </w:rPr>
        <w:t>dle této</w:t>
      </w:r>
      <w:r w:rsidR="002E0AD9">
        <w:rPr>
          <w:rFonts w:cs="Arial"/>
          <w:b w:val="0"/>
          <w:bCs/>
          <w:szCs w:val="22"/>
          <w:u w:val="none"/>
        </w:rPr>
        <w:t xml:space="preserve"> smlouvy</w:t>
      </w:r>
      <w:r w:rsidRPr="005D3899">
        <w:rPr>
          <w:rFonts w:cs="Arial"/>
          <w:b w:val="0"/>
          <w:bCs/>
          <w:szCs w:val="22"/>
          <w:u w:val="none"/>
        </w:rPr>
        <w:t>.</w:t>
      </w:r>
    </w:p>
    <w:p w14:paraId="14ABA1B8" w14:textId="476A94DB" w:rsidR="00D541DA" w:rsidRDefault="00D541DA">
      <w:pPr>
        <w:spacing w:after="0" w:line="240" w:lineRule="auto"/>
        <w:rPr>
          <w:rFonts w:cs="Arial"/>
          <w:b/>
          <w:bCs/>
          <w:kern w:val="32"/>
          <w:szCs w:val="22"/>
        </w:rPr>
      </w:pPr>
      <w:r>
        <w:rPr>
          <w:rFonts w:cs="Arial"/>
          <w:b/>
          <w:bCs/>
          <w:kern w:val="32"/>
          <w:szCs w:val="22"/>
        </w:rPr>
        <w:br w:type="page"/>
      </w:r>
    </w:p>
    <w:p w14:paraId="55564F37" w14:textId="142680E3" w:rsidR="0095270C" w:rsidRPr="007B0462" w:rsidRDefault="0095270C" w:rsidP="0095270C">
      <w:pPr>
        <w:pStyle w:val="Nadpis1"/>
        <w:rPr>
          <w:sz w:val="22"/>
          <w:szCs w:val="28"/>
        </w:rPr>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0DC9F792" w14:textId="77777777" w:rsidR="0095270C" w:rsidRPr="009966C5" w:rsidRDefault="0095270C" w:rsidP="0095270C">
      <w:pPr>
        <w:rPr>
          <w:rFonts w:cs="Arial"/>
          <w:bCs/>
          <w:iCs/>
          <w:szCs w:val="22"/>
        </w:rPr>
      </w:pPr>
    </w:p>
    <w:p w14:paraId="182B597C" w14:textId="77777777" w:rsidR="0095270C" w:rsidRPr="009966C5" w:rsidRDefault="0095270C" w:rsidP="00D60669">
      <w:pPr>
        <w:pStyle w:val="Odstavecseseznamem"/>
        <w:numPr>
          <w:ilvl w:val="0"/>
          <w:numId w:val="27"/>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D60669">
      <w:pPr>
        <w:pStyle w:val="Odstavecseseznamem"/>
        <w:numPr>
          <w:ilvl w:val="1"/>
          <w:numId w:val="27"/>
        </w:numPr>
        <w:ind w:left="714" w:hanging="714"/>
        <w:rPr>
          <w:b/>
        </w:rPr>
      </w:pPr>
      <w:r w:rsidRPr="009966C5">
        <w:t xml:space="preserve">Pro stanovení podmínek pro zpracování projektové dokumentace pro realizaci stavby vždy </w:t>
      </w:r>
      <w:proofErr w:type="gramStart"/>
      <w:r w:rsidRPr="009966C5">
        <w:t>slouží</w:t>
      </w:r>
      <w:proofErr w:type="gramEnd"/>
      <w:r w:rsidRPr="009966C5">
        <w:t xml:space="preserve"> podrobný geotechnický průzkum, který může navazovat na předběžný průzkum.</w:t>
      </w:r>
    </w:p>
    <w:p w14:paraId="7B9B72F8" w14:textId="77777777" w:rsidR="0095270C" w:rsidRPr="009966C5" w:rsidRDefault="0095270C" w:rsidP="00D60669">
      <w:pPr>
        <w:pStyle w:val="Odstavecseseznamem"/>
        <w:numPr>
          <w:ilvl w:val="1"/>
          <w:numId w:val="27"/>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D60669">
      <w:pPr>
        <w:pStyle w:val="Odstavecseseznamem"/>
        <w:numPr>
          <w:ilvl w:val="2"/>
          <w:numId w:val="23"/>
        </w:numPr>
        <w:ind w:left="1071" w:hanging="357"/>
        <w:rPr>
          <w:b/>
        </w:rPr>
      </w:pPr>
      <w:r w:rsidRPr="009966C5">
        <w:t>mapové podklady</w:t>
      </w:r>
    </w:p>
    <w:p w14:paraId="4CBE399D" w14:textId="77777777" w:rsidR="0095270C" w:rsidRPr="009966C5" w:rsidRDefault="0095270C" w:rsidP="00D60669">
      <w:pPr>
        <w:pStyle w:val="Odstavecseseznamem"/>
        <w:numPr>
          <w:ilvl w:val="2"/>
          <w:numId w:val="23"/>
        </w:numPr>
        <w:ind w:left="1071" w:hanging="357"/>
        <w:rPr>
          <w:b/>
        </w:rPr>
      </w:pPr>
      <w:r w:rsidRPr="009966C5">
        <w:t>technické práce a podklady,</w:t>
      </w:r>
    </w:p>
    <w:p w14:paraId="38B524A3" w14:textId="77777777" w:rsidR="0095270C" w:rsidRPr="009966C5" w:rsidRDefault="0095270C" w:rsidP="00D60669">
      <w:pPr>
        <w:pStyle w:val="Odstavecseseznamem"/>
        <w:numPr>
          <w:ilvl w:val="2"/>
          <w:numId w:val="23"/>
        </w:numPr>
        <w:ind w:left="1071" w:hanging="357"/>
        <w:rPr>
          <w:b/>
        </w:rPr>
      </w:pPr>
      <w:r w:rsidRPr="009966C5">
        <w:t>terénní měření a laboratorní zkoušky,</w:t>
      </w:r>
    </w:p>
    <w:p w14:paraId="184B4A93" w14:textId="77777777" w:rsidR="0095270C" w:rsidRPr="009966C5" w:rsidRDefault="0095270C" w:rsidP="00D60669">
      <w:pPr>
        <w:pStyle w:val="Odstavecseseznamem"/>
        <w:numPr>
          <w:ilvl w:val="2"/>
          <w:numId w:val="23"/>
        </w:numPr>
        <w:ind w:left="1071" w:hanging="357"/>
        <w:rPr>
          <w:b/>
        </w:rPr>
      </w:pPr>
      <w:r w:rsidRPr="009966C5">
        <w:t>náležitosti závěrečné zprávy,</w:t>
      </w:r>
    </w:p>
    <w:p w14:paraId="1B789636" w14:textId="77777777" w:rsidR="0095270C" w:rsidRPr="005E2876" w:rsidRDefault="0095270C" w:rsidP="00D60669">
      <w:pPr>
        <w:pStyle w:val="Odstavecseseznamem"/>
        <w:numPr>
          <w:ilvl w:val="2"/>
          <w:numId w:val="23"/>
        </w:numPr>
        <w:ind w:left="1071" w:hanging="357"/>
        <w:rPr>
          <w:b/>
        </w:rPr>
      </w:pPr>
      <w:r w:rsidRPr="009966C5">
        <w:t>členění díla.</w:t>
      </w:r>
    </w:p>
    <w:p w14:paraId="78CB9B3B" w14:textId="77777777" w:rsidR="005E2876" w:rsidRPr="009966C5" w:rsidRDefault="005E2876" w:rsidP="005E2876">
      <w:pPr>
        <w:pStyle w:val="Odstavecseseznamem"/>
        <w:ind w:left="1071"/>
        <w:rPr>
          <w:b/>
        </w:rPr>
      </w:pPr>
    </w:p>
    <w:p w14:paraId="7C2760EB" w14:textId="77777777" w:rsidR="0095270C" w:rsidRPr="00B357F4" w:rsidRDefault="0095270C" w:rsidP="00D60669">
      <w:pPr>
        <w:pStyle w:val="Odstavecseseznamem"/>
        <w:numPr>
          <w:ilvl w:val="0"/>
          <w:numId w:val="27"/>
        </w:numPr>
        <w:ind w:left="0" w:firstLine="0"/>
        <w:rPr>
          <w:b/>
          <w:bCs/>
        </w:rPr>
      </w:pPr>
      <w:r w:rsidRPr="00B357F4">
        <w:rPr>
          <w:b/>
          <w:bCs/>
        </w:rPr>
        <w:t>Zadání a požadavky na podrobný geotechnický průzkum pro polní cesty</w:t>
      </w:r>
    </w:p>
    <w:p w14:paraId="0DBE0645" w14:textId="77777777" w:rsidR="0095270C" w:rsidRPr="00B357F4" w:rsidRDefault="0095270C" w:rsidP="0095270C">
      <w:pPr>
        <w:rPr>
          <w:rFonts w:eastAsia="Calibri"/>
        </w:rPr>
      </w:pPr>
    </w:p>
    <w:p w14:paraId="4E0331F3" w14:textId="77777777" w:rsidR="0095270C" w:rsidRPr="00B357F4" w:rsidRDefault="0095270C" w:rsidP="00D60669">
      <w:pPr>
        <w:pStyle w:val="Odstavecseseznamem"/>
        <w:numPr>
          <w:ilvl w:val="0"/>
          <w:numId w:val="24"/>
        </w:numPr>
        <w:rPr>
          <w:rFonts w:eastAsia="Calibri"/>
          <w:b/>
          <w:bCs/>
          <w:szCs w:val="22"/>
        </w:rPr>
      </w:pPr>
      <w:r w:rsidRPr="00B357F4">
        <w:rPr>
          <w:b/>
          <w:bCs/>
        </w:rPr>
        <w:t>Požadavky na mapové podklady</w:t>
      </w:r>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5270C" w:rsidRPr="00B357F4" w14:paraId="2EBC2A53"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6BA0098C" w14:textId="77777777" w:rsidR="0095270C" w:rsidRPr="00B357F4" w:rsidRDefault="0095270C" w:rsidP="00AF2725">
            <w:pPr>
              <w:spacing w:before="0" w:after="0"/>
              <w:rPr>
                <w:lang w:val="cs-CZ"/>
              </w:rPr>
            </w:pPr>
            <w:r w:rsidRPr="00B357F4">
              <w:rPr>
                <w:lang w:val="cs-CZ"/>
              </w:rPr>
              <w:t>Mapový podklad</w:t>
            </w:r>
          </w:p>
        </w:tc>
        <w:tc>
          <w:tcPr>
            <w:tcW w:w="2551" w:type="dxa"/>
            <w:tcBorders>
              <w:top w:val="single" w:sz="5" w:space="0" w:color="000000"/>
              <w:left w:val="single" w:sz="5" w:space="0" w:color="000000"/>
              <w:bottom w:val="single" w:sz="5" w:space="0" w:color="000000"/>
              <w:right w:val="single" w:sz="5" w:space="0" w:color="000000"/>
            </w:tcBorders>
            <w:vAlign w:val="center"/>
          </w:tcPr>
          <w:p w14:paraId="759B2AA1" w14:textId="77777777" w:rsidR="0095270C" w:rsidRPr="00B357F4" w:rsidRDefault="0095270C" w:rsidP="00AF2725">
            <w:pPr>
              <w:spacing w:before="0" w:after="0"/>
              <w:rPr>
                <w:lang w:val="cs-CZ"/>
              </w:rPr>
            </w:pPr>
            <w:r w:rsidRPr="00B357F4">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5CBF5C8C" w14:textId="77777777" w:rsidR="0095270C" w:rsidRPr="00B357F4" w:rsidRDefault="0095270C" w:rsidP="00AF2725">
            <w:pPr>
              <w:spacing w:before="0" w:after="0"/>
              <w:rPr>
                <w:lang w:val="cs-CZ"/>
              </w:rPr>
            </w:pPr>
            <w:r w:rsidRPr="00B357F4">
              <w:rPr>
                <w:lang w:val="cs-CZ"/>
              </w:rPr>
              <w:t>Trasa</w:t>
            </w:r>
          </w:p>
        </w:tc>
        <w:tc>
          <w:tcPr>
            <w:tcW w:w="1559" w:type="dxa"/>
            <w:tcBorders>
              <w:top w:val="single" w:sz="5" w:space="0" w:color="000000"/>
              <w:left w:val="single" w:sz="5" w:space="0" w:color="000000"/>
              <w:bottom w:val="single" w:sz="5" w:space="0" w:color="000000"/>
              <w:right w:val="single" w:sz="5" w:space="0" w:color="000000"/>
            </w:tcBorders>
            <w:vAlign w:val="center"/>
          </w:tcPr>
          <w:p w14:paraId="344E3CA7" w14:textId="77777777" w:rsidR="0095270C" w:rsidRPr="00B357F4" w:rsidRDefault="0095270C" w:rsidP="00AF2725">
            <w:pPr>
              <w:spacing w:before="0" w:after="0"/>
              <w:rPr>
                <w:lang w:val="cs-CZ"/>
              </w:rPr>
            </w:pPr>
            <w:r w:rsidRPr="00B357F4">
              <w:rPr>
                <w:lang w:val="cs-CZ"/>
              </w:rPr>
              <w:t>Objekty</w:t>
            </w:r>
          </w:p>
        </w:tc>
        <w:tc>
          <w:tcPr>
            <w:tcW w:w="1560" w:type="dxa"/>
            <w:tcBorders>
              <w:top w:val="single" w:sz="5" w:space="0" w:color="000000"/>
              <w:left w:val="single" w:sz="5" w:space="0" w:color="000000"/>
              <w:bottom w:val="single" w:sz="5" w:space="0" w:color="000000"/>
              <w:right w:val="single" w:sz="5" w:space="0" w:color="000000"/>
            </w:tcBorders>
            <w:vAlign w:val="center"/>
          </w:tcPr>
          <w:p w14:paraId="3879ABAF" w14:textId="77777777" w:rsidR="0095270C" w:rsidRPr="00B357F4" w:rsidRDefault="0095270C" w:rsidP="00AF2725">
            <w:pPr>
              <w:spacing w:before="0" w:after="0"/>
              <w:rPr>
                <w:lang w:val="cs-CZ"/>
              </w:rPr>
            </w:pPr>
            <w:r w:rsidRPr="00B357F4">
              <w:rPr>
                <w:lang w:val="cs-CZ"/>
              </w:rPr>
              <w:t>Zemníky</w:t>
            </w:r>
          </w:p>
        </w:tc>
      </w:tr>
      <w:tr w:rsidR="0095270C" w:rsidRPr="00B357F4" w14:paraId="617B03EA"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03B06C27" w14:textId="77777777" w:rsidR="0095270C" w:rsidRPr="00B357F4"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231B7E9" w14:textId="77777777" w:rsidR="0095270C" w:rsidRPr="00B357F4" w:rsidRDefault="0095270C" w:rsidP="00AF2725">
            <w:pPr>
              <w:spacing w:before="0" w:after="0"/>
              <w:rPr>
                <w:lang w:val="cs-CZ"/>
              </w:rPr>
            </w:pPr>
            <w:r w:rsidRPr="00B357F4">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686931C5" w14:textId="77777777" w:rsidR="0095270C" w:rsidRPr="00B357F4" w:rsidRDefault="0095270C" w:rsidP="00AF2725">
            <w:pPr>
              <w:spacing w:before="0" w:after="0"/>
              <w:rPr>
                <w:lang w:val="cs-CZ"/>
              </w:rPr>
            </w:pPr>
            <w:r w:rsidRPr="00B357F4">
              <w:rPr>
                <w:lang w:val="cs-CZ"/>
              </w:rPr>
              <w:t>1:1</w:t>
            </w:r>
            <w:r w:rsidRPr="00B357F4">
              <w:rPr>
                <w:spacing w:val="-2"/>
                <w:lang w:val="cs-CZ"/>
              </w:rPr>
              <w:t>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26A74163" w14:textId="77777777" w:rsidR="0095270C" w:rsidRPr="00B357F4" w:rsidRDefault="0095270C" w:rsidP="00AF2725">
            <w:pPr>
              <w:spacing w:before="0" w:after="0"/>
              <w:rPr>
                <w:lang w:val="cs-CZ"/>
              </w:rPr>
            </w:pPr>
            <w:r w:rsidRPr="00B357F4">
              <w:rPr>
                <w:lang w:val="cs-CZ"/>
              </w:rPr>
              <w:t>1:5</w:t>
            </w:r>
            <w:r w:rsidRPr="00B357F4">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79843F3D" w14:textId="77777777" w:rsidR="0095270C" w:rsidRPr="00B357F4" w:rsidRDefault="0095270C" w:rsidP="00AF2725">
            <w:pPr>
              <w:spacing w:before="0" w:after="0"/>
              <w:rPr>
                <w:lang w:val="cs-CZ"/>
              </w:rPr>
            </w:pPr>
            <w:r w:rsidRPr="00B357F4">
              <w:rPr>
                <w:lang w:val="cs-CZ"/>
              </w:rPr>
              <w:t>1:1000</w:t>
            </w:r>
          </w:p>
        </w:tc>
      </w:tr>
      <w:tr w:rsidR="0095270C" w:rsidRPr="00B357F4" w14:paraId="40CF0C21"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4752127B" w14:textId="77777777" w:rsidR="0095270C" w:rsidRPr="00B357F4"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29BD6CB" w14:textId="77777777" w:rsidR="0095270C" w:rsidRPr="00B357F4" w:rsidRDefault="0095270C" w:rsidP="00AF2725">
            <w:pPr>
              <w:spacing w:before="0" w:after="0"/>
              <w:rPr>
                <w:lang w:val="cs-CZ"/>
              </w:rPr>
            </w:pPr>
            <w:r w:rsidRPr="00B357F4">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1F8C08FB" w14:textId="77777777" w:rsidR="0095270C" w:rsidRPr="00B357F4" w:rsidRDefault="0095270C" w:rsidP="00AF2725">
            <w:pPr>
              <w:spacing w:before="0" w:after="0"/>
              <w:rPr>
                <w:lang w:val="cs-CZ"/>
              </w:rPr>
            </w:pPr>
            <w:r w:rsidRPr="00B357F4">
              <w:rPr>
                <w:lang w:val="cs-CZ"/>
              </w:rPr>
              <w:t>1:</w:t>
            </w:r>
            <w:r w:rsidRPr="00B357F4">
              <w:rPr>
                <w:spacing w:val="-2"/>
                <w:lang w:val="cs-CZ"/>
              </w:rPr>
              <w:t>1000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5A4159DA" w14:textId="77777777" w:rsidR="0095270C" w:rsidRPr="00B357F4" w:rsidRDefault="0095270C" w:rsidP="00AF2725">
            <w:pPr>
              <w:spacing w:before="0" w:after="0"/>
              <w:rPr>
                <w:lang w:val="cs-CZ"/>
              </w:rPr>
            </w:pPr>
            <w:r w:rsidRPr="00B357F4">
              <w:rPr>
                <w:lang w:val="cs-CZ"/>
              </w:rPr>
              <w:t>1:</w:t>
            </w:r>
            <w:r w:rsidRPr="00B357F4">
              <w:rPr>
                <w:spacing w:val="-2"/>
                <w:lang w:val="cs-CZ"/>
              </w:rPr>
              <w:t>50</w:t>
            </w:r>
          </w:p>
        </w:tc>
        <w:tc>
          <w:tcPr>
            <w:tcW w:w="1560" w:type="dxa"/>
            <w:tcBorders>
              <w:top w:val="single" w:sz="5" w:space="0" w:color="000000"/>
              <w:left w:val="single" w:sz="5" w:space="0" w:color="000000"/>
              <w:bottom w:val="single" w:sz="5" w:space="0" w:color="000000"/>
              <w:right w:val="single" w:sz="5" w:space="0" w:color="000000"/>
            </w:tcBorders>
            <w:vAlign w:val="center"/>
          </w:tcPr>
          <w:p w14:paraId="1820E3C7" w14:textId="77777777" w:rsidR="0095270C" w:rsidRPr="00B357F4" w:rsidRDefault="0095270C" w:rsidP="00AF2725">
            <w:pPr>
              <w:spacing w:before="0" w:after="0"/>
              <w:rPr>
                <w:lang w:val="cs-CZ"/>
              </w:rPr>
            </w:pPr>
            <w:r w:rsidRPr="00B357F4">
              <w:rPr>
                <w:lang w:val="cs-CZ"/>
              </w:rPr>
              <w:t>1:1000</w:t>
            </w:r>
          </w:p>
        </w:tc>
      </w:tr>
      <w:tr w:rsidR="0095270C" w:rsidRPr="00B357F4" w14:paraId="0B60A727" w14:textId="77777777" w:rsidTr="00AF2725">
        <w:trPr>
          <w:trHeight w:hRule="exact" w:val="317"/>
        </w:trPr>
        <w:tc>
          <w:tcPr>
            <w:tcW w:w="2127" w:type="dxa"/>
            <w:tcBorders>
              <w:top w:val="single" w:sz="5" w:space="0" w:color="000000"/>
              <w:left w:val="single" w:sz="5" w:space="0" w:color="000000"/>
              <w:bottom w:val="single" w:sz="5" w:space="0" w:color="000000"/>
              <w:right w:val="single" w:sz="5" w:space="0" w:color="000000"/>
            </w:tcBorders>
            <w:vAlign w:val="center"/>
          </w:tcPr>
          <w:p w14:paraId="621128BA" w14:textId="77777777" w:rsidR="0095270C" w:rsidRPr="00B357F4" w:rsidRDefault="0095270C" w:rsidP="00AF2725">
            <w:pPr>
              <w:spacing w:before="0" w:after="0"/>
              <w:rPr>
                <w:lang w:val="cs-CZ"/>
              </w:rPr>
            </w:pPr>
            <w:r w:rsidRPr="00B357F4">
              <w:rPr>
                <w:lang w:val="cs-CZ"/>
              </w:rPr>
              <w:t>Podélný</w:t>
            </w:r>
            <w:r w:rsidRPr="00B357F4">
              <w:rPr>
                <w:spacing w:val="1"/>
                <w:lang w:val="cs-CZ"/>
              </w:rPr>
              <w:t xml:space="preserve"> </w:t>
            </w:r>
            <w:r w:rsidRPr="00B357F4">
              <w:rPr>
                <w:lang w:val="cs-CZ"/>
              </w:rPr>
              <w:t>profil</w:t>
            </w:r>
          </w:p>
        </w:tc>
        <w:tc>
          <w:tcPr>
            <w:tcW w:w="2551" w:type="dxa"/>
            <w:tcBorders>
              <w:top w:val="single" w:sz="5" w:space="0" w:color="000000"/>
              <w:left w:val="single" w:sz="5" w:space="0" w:color="000000"/>
              <w:bottom w:val="single" w:sz="5" w:space="0" w:color="000000"/>
              <w:right w:val="single" w:sz="5" w:space="0" w:color="000000"/>
            </w:tcBorders>
            <w:vAlign w:val="center"/>
          </w:tcPr>
          <w:p w14:paraId="47544023" w14:textId="77777777" w:rsidR="0095270C" w:rsidRPr="00B357F4" w:rsidRDefault="0095270C" w:rsidP="00AF2725">
            <w:pPr>
              <w:spacing w:before="0" w:after="0"/>
              <w:rPr>
                <w:lang w:val="cs-CZ"/>
              </w:rPr>
            </w:pPr>
            <w:r w:rsidRPr="00B357F4">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062D4D05" w14:textId="77777777" w:rsidR="0095270C" w:rsidRPr="00B357F4" w:rsidRDefault="0095270C" w:rsidP="00AF2725">
            <w:pPr>
              <w:spacing w:before="0" w:after="0"/>
              <w:rPr>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12F0652D" w14:textId="77777777" w:rsidR="0095270C" w:rsidRPr="00B357F4" w:rsidRDefault="0095270C" w:rsidP="00AF2725">
            <w:pPr>
              <w:spacing w:before="0" w:after="0"/>
              <w:rPr>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2B663735" w14:textId="77777777" w:rsidR="0095270C" w:rsidRPr="00B357F4" w:rsidRDefault="0095270C" w:rsidP="00AF2725">
            <w:pPr>
              <w:spacing w:before="0" w:after="0"/>
              <w:rPr>
                <w:lang w:val="cs-CZ"/>
              </w:rPr>
            </w:pPr>
          </w:p>
        </w:tc>
      </w:tr>
      <w:tr w:rsidR="0095270C" w:rsidRPr="00B357F4" w14:paraId="6337E0CC"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15F92DCE" w14:textId="77777777" w:rsidR="0095270C" w:rsidRPr="00B357F4"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35EF8E0" w14:textId="77777777" w:rsidR="0095270C" w:rsidRPr="00B357F4" w:rsidRDefault="0095270C" w:rsidP="00AF2725">
            <w:pPr>
              <w:spacing w:before="0" w:after="0"/>
              <w:rPr>
                <w:lang w:val="cs-CZ"/>
              </w:rPr>
            </w:pPr>
            <w:r w:rsidRPr="00B357F4">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3D7E7654" w14:textId="77777777" w:rsidR="0095270C" w:rsidRPr="00B357F4" w:rsidRDefault="0095270C" w:rsidP="00AF2725">
            <w:pPr>
              <w:spacing w:before="0" w:after="0"/>
              <w:rPr>
                <w:lang w:val="cs-CZ"/>
              </w:rPr>
            </w:pPr>
            <w:r w:rsidRPr="00B357F4">
              <w:rPr>
                <w:lang w:val="cs-CZ"/>
              </w:rPr>
              <w:t>1:1</w:t>
            </w:r>
            <w:r w:rsidRPr="00B357F4">
              <w:rPr>
                <w:spacing w:val="-2"/>
                <w:lang w:val="cs-CZ"/>
              </w:rPr>
              <w:t>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378E3CE6" w14:textId="77777777" w:rsidR="0095270C" w:rsidRPr="00B357F4" w:rsidRDefault="0095270C" w:rsidP="00AF2725">
            <w:pPr>
              <w:spacing w:before="0" w:after="0"/>
              <w:rPr>
                <w:lang w:val="cs-CZ"/>
              </w:rPr>
            </w:pPr>
            <w:r w:rsidRPr="00B357F4">
              <w:rPr>
                <w:lang w:val="cs-CZ"/>
              </w:rPr>
              <w:t>1:5</w:t>
            </w:r>
            <w:r w:rsidRPr="00B357F4">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6C308DC" w14:textId="77777777" w:rsidR="0095270C" w:rsidRPr="00B357F4" w:rsidRDefault="0095270C" w:rsidP="00AF2725">
            <w:pPr>
              <w:spacing w:before="0" w:after="0"/>
              <w:rPr>
                <w:lang w:val="cs-CZ"/>
              </w:rPr>
            </w:pPr>
            <w:r w:rsidRPr="00B357F4">
              <w:rPr>
                <w:lang w:val="cs-CZ"/>
              </w:rPr>
              <w:t>1:1000</w:t>
            </w:r>
          </w:p>
        </w:tc>
      </w:tr>
      <w:tr w:rsidR="0095270C" w:rsidRPr="00B357F4" w14:paraId="0D554D3F"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71B7DC21" w14:textId="77777777" w:rsidR="0095270C" w:rsidRPr="00B357F4"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584DF04" w14:textId="77777777" w:rsidR="0095270C" w:rsidRPr="00B357F4" w:rsidRDefault="0095270C" w:rsidP="00AF2725">
            <w:pPr>
              <w:spacing w:before="0" w:after="0"/>
              <w:rPr>
                <w:lang w:val="cs-CZ"/>
              </w:rPr>
            </w:pPr>
            <w:r w:rsidRPr="00B357F4">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456C6E33" w14:textId="77777777" w:rsidR="0095270C" w:rsidRPr="00B357F4" w:rsidRDefault="0095270C" w:rsidP="00AF2725">
            <w:pPr>
              <w:spacing w:before="0" w:after="0"/>
              <w:rPr>
                <w:lang w:val="cs-CZ"/>
              </w:rPr>
            </w:pPr>
            <w:r w:rsidRPr="00B357F4">
              <w:rPr>
                <w:lang w:val="cs-CZ"/>
              </w:rPr>
              <w:t>1:</w:t>
            </w:r>
            <w:r w:rsidRPr="00B357F4">
              <w:rPr>
                <w:spacing w:val="-2"/>
                <w:lang w:val="cs-CZ"/>
              </w:rPr>
              <w:t>1000/100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6BCC7AE2" w14:textId="77777777" w:rsidR="0095270C" w:rsidRPr="00B357F4" w:rsidRDefault="0095270C" w:rsidP="00AF2725">
            <w:pPr>
              <w:spacing w:before="0" w:after="0"/>
              <w:rPr>
                <w:lang w:val="cs-CZ"/>
              </w:rPr>
            </w:pPr>
            <w:r w:rsidRPr="00B357F4">
              <w:rPr>
                <w:lang w:val="cs-CZ"/>
              </w:rPr>
              <w:t>1:5</w:t>
            </w:r>
            <w:r w:rsidRPr="00B357F4">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1E932092" w14:textId="77777777" w:rsidR="0095270C" w:rsidRPr="00B357F4" w:rsidRDefault="0095270C" w:rsidP="00AF2725">
            <w:pPr>
              <w:spacing w:before="0" w:after="0"/>
              <w:rPr>
                <w:lang w:val="cs-CZ"/>
              </w:rPr>
            </w:pPr>
            <w:r w:rsidRPr="00B357F4">
              <w:rPr>
                <w:lang w:val="cs-CZ"/>
              </w:rPr>
              <w:t>1:1000</w:t>
            </w:r>
          </w:p>
        </w:tc>
      </w:tr>
    </w:tbl>
    <w:p w14:paraId="1C8112F3" w14:textId="77777777" w:rsidR="0095270C" w:rsidRPr="00B357F4" w:rsidRDefault="0095270C" w:rsidP="0095270C">
      <w:pPr>
        <w:rPr>
          <w:rFonts w:eastAsia="Calibri"/>
        </w:rPr>
      </w:pPr>
    </w:p>
    <w:p w14:paraId="1EC0BC70" w14:textId="77777777" w:rsidR="0095270C" w:rsidRPr="00B357F4" w:rsidRDefault="0095270C" w:rsidP="00D60669">
      <w:pPr>
        <w:pStyle w:val="Odstavecseseznamem"/>
        <w:numPr>
          <w:ilvl w:val="0"/>
          <w:numId w:val="24"/>
        </w:numPr>
        <w:rPr>
          <w:b/>
          <w:bCs/>
        </w:rPr>
      </w:pPr>
      <w:r w:rsidRPr="00B357F4">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3261"/>
        <w:gridCol w:w="2976"/>
        <w:gridCol w:w="3119"/>
      </w:tblGrid>
      <w:tr w:rsidR="0095270C" w:rsidRPr="00B357F4" w14:paraId="08DAEA3C" w14:textId="77777777" w:rsidTr="00AF2725">
        <w:trPr>
          <w:trHeight w:hRule="exact" w:val="278"/>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6309C517" w14:textId="77777777" w:rsidR="0095270C" w:rsidRPr="00B357F4" w:rsidRDefault="0095270C" w:rsidP="00AF2725">
            <w:pPr>
              <w:spacing w:before="0" w:after="0"/>
              <w:rPr>
                <w:lang w:val="cs-CZ"/>
              </w:rPr>
            </w:pPr>
            <w:r w:rsidRPr="00B357F4">
              <w:rPr>
                <w:lang w:val="cs-CZ"/>
              </w:rPr>
              <w:t>Požadované</w:t>
            </w:r>
            <w:r w:rsidRPr="00B357F4">
              <w:rPr>
                <w:spacing w:val="1"/>
                <w:lang w:val="cs-CZ"/>
              </w:rPr>
              <w:t xml:space="preserve"> </w:t>
            </w:r>
            <w:r w:rsidRPr="00B357F4">
              <w:rPr>
                <w:lang w:val="cs-CZ"/>
              </w:rPr>
              <w:t>počty průzkumných sond</w:t>
            </w:r>
            <w:r w:rsidRPr="00B357F4">
              <w:rPr>
                <w:spacing w:val="1"/>
                <w:lang w:val="cs-CZ"/>
              </w:rPr>
              <w:t xml:space="preserve"> </w:t>
            </w:r>
            <w:r w:rsidRPr="00B357F4">
              <w:rPr>
                <w:spacing w:val="-2"/>
                <w:lang w:val="cs-CZ"/>
              </w:rPr>
              <w:t>pro</w:t>
            </w:r>
            <w:r w:rsidRPr="00B357F4">
              <w:rPr>
                <w:spacing w:val="1"/>
                <w:lang w:val="cs-CZ"/>
              </w:rPr>
              <w:t xml:space="preserve"> </w:t>
            </w:r>
            <w:r w:rsidRPr="00B357F4">
              <w:rPr>
                <w:lang w:val="cs-CZ"/>
              </w:rPr>
              <w:t>podrobný</w:t>
            </w:r>
            <w:r w:rsidRPr="00B357F4">
              <w:rPr>
                <w:spacing w:val="1"/>
                <w:lang w:val="cs-CZ"/>
              </w:rPr>
              <w:t xml:space="preserve"> </w:t>
            </w:r>
            <w:r w:rsidRPr="00B357F4">
              <w:rPr>
                <w:lang w:val="cs-CZ"/>
              </w:rPr>
              <w:t>GTP</w:t>
            </w:r>
          </w:p>
        </w:tc>
      </w:tr>
      <w:tr w:rsidR="0095270C" w:rsidRPr="00B357F4" w14:paraId="5A9464B9"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158C255" w14:textId="77777777" w:rsidR="0095270C" w:rsidRPr="00B357F4" w:rsidRDefault="0095270C" w:rsidP="00AF2725">
            <w:pPr>
              <w:spacing w:before="0" w:after="0"/>
              <w:rPr>
                <w:lang w:val="cs-CZ"/>
              </w:rPr>
            </w:pPr>
            <w:r w:rsidRPr="00B357F4">
              <w:rPr>
                <w:lang w:val="cs-CZ"/>
              </w:rPr>
              <w:t>Geotechnické</w:t>
            </w:r>
            <w:r w:rsidRPr="00B357F4">
              <w:rPr>
                <w:spacing w:val="1"/>
                <w:lang w:val="cs-CZ"/>
              </w:rPr>
              <w:t xml:space="preserve"> </w:t>
            </w:r>
            <w:r w:rsidRPr="00B357F4">
              <w:rPr>
                <w:lang w:val="cs-CZ"/>
              </w:rPr>
              <w:t>poměry</w:t>
            </w:r>
          </w:p>
        </w:tc>
        <w:tc>
          <w:tcPr>
            <w:tcW w:w="2976" w:type="dxa"/>
            <w:tcBorders>
              <w:top w:val="single" w:sz="5" w:space="0" w:color="000000"/>
              <w:left w:val="single" w:sz="5" w:space="0" w:color="000000"/>
              <w:bottom w:val="single" w:sz="5" w:space="0" w:color="000000"/>
              <w:right w:val="single" w:sz="5" w:space="0" w:color="000000"/>
            </w:tcBorders>
            <w:vAlign w:val="center"/>
          </w:tcPr>
          <w:p w14:paraId="55241C1B" w14:textId="77777777" w:rsidR="0095270C" w:rsidRPr="00B357F4" w:rsidRDefault="0095270C" w:rsidP="00AF2725">
            <w:pPr>
              <w:spacing w:before="0" w:after="0"/>
              <w:rPr>
                <w:lang w:val="cs-CZ"/>
              </w:rPr>
            </w:pPr>
            <w:r w:rsidRPr="00B357F4">
              <w:rPr>
                <w:lang w:val="cs-CZ"/>
              </w:rPr>
              <w:t>Jednoduché</w:t>
            </w:r>
          </w:p>
        </w:tc>
        <w:tc>
          <w:tcPr>
            <w:tcW w:w="3119" w:type="dxa"/>
            <w:tcBorders>
              <w:top w:val="single" w:sz="5" w:space="0" w:color="000000"/>
              <w:left w:val="single" w:sz="5" w:space="0" w:color="000000"/>
              <w:bottom w:val="single" w:sz="5" w:space="0" w:color="000000"/>
              <w:right w:val="single" w:sz="5" w:space="0" w:color="000000"/>
            </w:tcBorders>
            <w:vAlign w:val="center"/>
          </w:tcPr>
          <w:p w14:paraId="655720DB" w14:textId="77777777" w:rsidR="0095270C" w:rsidRPr="00B357F4" w:rsidRDefault="0095270C" w:rsidP="00AF2725">
            <w:pPr>
              <w:spacing w:before="0" w:after="0"/>
              <w:rPr>
                <w:lang w:val="cs-CZ"/>
              </w:rPr>
            </w:pPr>
            <w:r w:rsidRPr="00B357F4">
              <w:rPr>
                <w:lang w:val="cs-CZ"/>
              </w:rPr>
              <w:t>Složité</w:t>
            </w:r>
          </w:p>
        </w:tc>
      </w:tr>
      <w:tr w:rsidR="0095270C" w:rsidRPr="00B357F4" w14:paraId="2DD841B1" w14:textId="77777777" w:rsidTr="00AF2725">
        <w:trPr>
          <w:trHeight w:hRule="exact" w:val="281"/>
        </w:trPr>
        <w:tc>
          <w:tcPr>
            <w:tcW w:w="3261" w:type="dxa"/>
            <w:tcBorders>
              <w:top w:val="single" w:sz="5" w:space="0" w:color="000000"/>
              <w:left w:val="single" w:sz="5" w:space="0" w:color="000000"/>
              <w:bottom w:val="single" w:sz="5" w:space="0" w:color="000000"/>
              <w:right w:val="single" w:sz="5" w:space="0" w:color="000000"/>
            </w:tcBorders>
            <w:vAlign w:val="center"/>
          </w:tcPr>
          <w:p w14:paraId="09E8EE05" w14:textId="77777777" w:rsidR="0095270C" w:rsidRPr="00B357F4" w:rsidRDefault="0095270C" w:rsidP="00AF2725">
            <w:pPr>
              <w:spacing w:before="0" w:after="0"/>
              <w:rPr>
                <w:lang w:val="cs-CZ"/>
              </w:rPr>
            </w:pPr>
            <w:r w:rsidRPr="00B357F4">
              <w:rPr>
                <w:lang w:val="cs-CZ"/>
              </w:rPr>
              <w:t>Trasa – zářez</w:t>
            </w:r>
          </w:p>
        </w:tc>
        <w:tc>
          <w:tcPr>
            <w:tcW w:w="2976" w:type="dxa"/>
            <w:tcBorders>
              <w:top w:val="single" w:sz="5" w:space="0" w:color="000000"/>
              <w:left w:val="single" w:sz="5" w:space="0" w:color="000000"/>
              <w:bottom w:val="single" w:sz="5" w:space="0" w:color="000000"/>
              <w:right w:val="single" w:sz="5" w:space="0" w:color="000000"/>
            </w:tcBorders>
            <w:vAlign w:val="center"/>
          </w:tcPr>
          <w:p w14:paraId="47FFDD01" w14:textId="77777777" w:rsidR="0095270C" w:rsidRPr="00B357F4" w:rsidRDefault="0095270C" w:rsidP="00AF2725">
            <w:pPr>
              <w:spacing w:before="0" w:after="0"/>
              <w:rPr>
                <w:lang w:val="cs-CZ"/>
              </w:rPr>
            </w:pPr>
            <w:r w:rsidRPr="00B357F4">
              <w:rPr>
                <w:lang w:val="cs-CZ"/>
              </w:rPr>
              <w:t>1</w:t>
            </w:r>
            <w:r w:rsidRPr="00B357F4">
              <w:rPr>
                <w:spacing w:val="1"/>
                <w:lang w:val="cs-CZ"/>
              </w:rPr>
              <w:t xml:space="preserve"> </w:t>
            </w:r>
            <w:r w:rsidRPr="00B357F4">
              <w:rPr>
                <w:lang w:val="cs-CZ"/>
              </w:rPr>
              <w:t>sonda –</w:t>
            </w:r>
            <w:r w:rsidRPr="00B357F4">
              <w:rPr>
                <w:spacing w:val="-2"/>
                <w:lang w:val="cs-CZ"/>
              </w:rPr>
              <w:t xml:space="preserve"> </w:t>
            </w:r>
            <w:r w:rsidRPr="00B357F4">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3DCE4921" w14:textId="77777777" w:rsidR="0095270C" w:rsidRPr="00B357F4" w:rsidRDefault="0095270C" w:rsidP="00AF2725">
            <w:pPr>
              <w:spacing w:before="0" w:after="0"/>
              <w:rPr>
                <w:lang w:val="cs-CZ"/>
              </w:rPr>
            </w:pPr>
            <w:r w:rsidRPr="00B357F4">
              <w:rPr>
                <w:lang w:val="cs-CZ"/>
              </w:rPr>
              <w:t>1</w:t>
            </w:r>
            <w:r w:rsidRPr="00B357F4">
              <w:rPr>
                <w:spacing w:val="1"/>
                <w:lang w:val="cs-CZ"/>
              </w:rPr>
              <w:t xml:space="preserve"> </w:t>
            </w:r>
            <w:r w:rsidRPr="00B357F4">
              <w:rPr>
                <w:lang w:val="cs-CZ"/>
              </w:rPr>
              <w:t>sonda –</w:t>
            </w:r>
            <w:r w:rsidRPr="00B357F4">
              <w:rPr>
                <w:spacing w:val="-2"/>
                <w:lang w:val="cs-CZ"/>
              </w:rPr>
              <w:t xml:space="preserve"> </w:t>
            </w:r>
            <w:r w:rsidRPr="00B357F4">
              <w:rPr>
                <w:lang w:val="cs-CZ"/>
              </w:rPr>
              <w:t>125 m</w:t>
            </w:r>
          </w:p>
        </w:tc>
      </w:tr>
      <w:tr w:rsidR="0095270C" w:rsidRPr="00B357F4" w14:paraId="4009A76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C5D00CF" w14:textId="77777777" w:rsidR="0095270C" w:rsidRPr="00B357F4" w:rsidRDefault="0095270C" w:rsidP="00AF2725">
            <w:pPr>
              <w:spacing w:before="0" w:after="0"/>
              <w:rPr>
                <w:lang w:val="cs-CZ"/>
              </w:rPr>
            </w:pPr>
            <w:r w:rsidRPr="00B357F4">
              <w:rPr>
                <w:lang w:val="cs-CZ"/>
              </w:rPr>
              <w:t>Trasa –</w:t>
            </w:r>
            <w:r w:rsidRPr="00B357F4">
              <w:rPr>
                <w:spacing w:val="-2"/>
                <w:lang w:val="cs-CZ"/>
              </w:rPr>
              <w:t xml:space="preserve"> </w:t>
            </w:r>
            <w:r w:rsidRPr="00B357F4">
              <w:rPr>
                <w:lang w:val="cs-CZ"/>
              </w:rPr>
              <w:t>násyp</w:t>
            </w:r>
          </w:p>
        </w:tc>
        <w:tc>
          <w:tcPr>
            <w:tcW w:w="2976" w:type="dxa"/>
            <w:tcBorders>
              <w:top w:val="single" w:sz="5" w:space="0" w:color="000000"/>
              <w:left w:val="single" w:sz="5" w:space="0" w:color="000000"/>
              <w:bottom w:val="single" w:sz="5" w:space="0" w:color="000000"/>
              <w:right w:val="single" w:sz="5" w:space="0" w:color="000000"/>
            </w:tcBorders>
            <w:vAlign w:val="center"/>
          </w:tcPr>
          <w:p w14:paraId="76F4F969" w14:textId="77777777" w:rsidR="0095270C" w:rsidRPr="00B357F4" w:rsidRDefault="0095270C" w:rsidP="00AF2725">
            <w:pPr>
              <w:spacing w:before="0" w:after="0"/>
              <w:rPr>
                <w:lang w:val="cs-CZ"/>
              </w:rPr>
            </w:pPr>
            <w:r w:rsidRPr="00B357F4">
              <w:rPr>
                <w:lang w:val="cs-CZ"/>
              </w:rPr>
              <w:t>1</w:t>
            </w:r>
            <w:r w:rsidRPr="00B357F4">
              <w:rPr>
                <w:spacing w:val="1"/>
                <w:lang w:val="cs-CZ"/>
              </w:rPr>
              <w:t xml:space="preserve"> </w:t>
            </w:r>
            <w:r w:rsidRPr="00B357F4">
              <w:rPr>
                <w:lang w:val="cs-CZ"/>
              </w:rPr>
              <w:t>sonda –</w:t>
            </w:r>
            <w:r w:rsidRPr="00B357F4">
              <w:rPr>
                <w:spacing w:val="-2"/>
                <w:lang w:val="cs-CZ"/>
              </w:rPr>
              <w:t xml:space="preserve"> </w:t>
            </w:r>
            <w:r w:rsidRPr="00B357F4">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2F1126C9" w14:textId="77777777" w:rsidR="0095270C" w:rsidRPr="00B357F4" w:rsidRDefault="0095270C" w:rsidP="00AF2725">
            <w:pPr>
              <w:spacing w:before="0" w:after="0"/>
              <w:rPr>
                <w:lang w:val="cs-CZ"/>
              </w:rPr>
            </w:pPr>
            <w:r w:rsidRPr="00B357F4">
              <w:rPr>
                <w:lang w:val="cs-CZ"/>
              </w:rPr>
              <w:t>1</w:t>
            </w:r>
            <w:r w:rsidRPr="00B357F4">
              <w:rPr>
                <w:spacing w:val="1"/>
                <w:lang w:val="cs-CZ"/>
              </w:rPr>
              <w:t xml:space="preserve"> </w:t>
            </w:r>
            <w:r w:rsidRPr="00B357F4">
              <w:rPr>
                <w:lang w:val="cs-CZ"/>
              </w:rPr>
              <w:t>sonda –</w:t>
            </w:r>
            <w:r w:rsidRPr="00B357F4">
              <w:rPr>
                <w:spacing w:val="-2"/>
                <w:lang w:val="cs-CZ"/>
              </w:rPr>
              <w:t xml:space="preserve"> </w:t>
            </w:r>
            <w:r w:rsidRPr="00B357F4">
              <w:rPr>
                <w:lang w:val="cs-CZ"/>
              </w:rPr>
              <w:t>125 m</w:t>
            </w:r>
          </w:p>
        </w:tc>
      </w:tr>
      <w:tr w:rsidR="0095270C" w:rsidRPr="00B357F4" w14:paraId="60F0D55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4D676DE9" w14:textId="77777777" w:rsidR="0095270C" w:rsidRPr="00B357F4" w:rsidRDefault="0095270C" w:rsidP="00AF2725">
            <w:pPr>
              <w:spacing w:before="0" w:after="0"/>
              <w:rPr>
                <w:lang w:val="cs-CZ"/>
              </w:rPr>
            </w:pPr>
            <w:r w:rsidRPr="00B357F4">
              <w:rPr>
                <w:lang w:val="cs-CZ"/>
              </w:rPr>
              <w:t>Hloubka sond v</w:t>
            </w:r>
            <w:r w:rsidRPr="00B357F4">
              <w:rPr>
                <w:spacing w:val="1"/>
                <w:lang w:val="cs-CZ"/>
              </w:rPr>
              <w:t xml:space="preserve"> </w:t>
            </w:r>
            <w:r w:rsidRPr="00B357F4">
              <w:rPr>
                <w:spacing w:val="-2"/>
                <w:lang w:val="cs-CZ"/>
              </w:rPr>
              <w:t>zářezu</w:t>
            </w:r>
          </w:p>
        </w:tc>
        <w:tc>
          <w:tcPr>
            <w:tcW w:w="2976" w:type="dxa"/>
            <w:tcBorders>
              <w:top w:val="single" w:sz="5" w:space="0" w:color="000000"/>
              <w:left w:val="single" w:sz="5" w:space="0" w:color="000000"/>
              <w:bottom w:val="single" w:sz="5" w:space="0" w:color="000000"/>
              <w:right w:val="single" w:sz="5" w:space="0" w:color="000000"/>
            </w:tcBorders>
            <w:vAlign w:val="center"/>
          </w:tcPr>
          <w:p w14:paraId="13F06188" w14:textId="77777777" w:rsidR="0095270C" w:rsidRPr="00B357F4" w:rsidRDefault="0095270C" w:rsidP="00AF2725">
            <w:pPr>
              <w:spacing w:before="0" w:after="0"/>
              <w:rPr>
                <w:lang w:val="cs-CZ"/>
              </w:rPr>
            </w:pPr>
            <w:r w:rsidRPr="00B357F4">
              <w:rPr>
                <w:lang w:val="cs-CZ"/>
              </w:rPr>
              <w:t>Min. 1,5 m</w:t>
            </w:r>
            <w:r w:rsidRPr="00B357F4">
              <w:rPr>
                <w:spacing w:val="1"/>
                <w:lang w:val="cs-CZ"/>
              </w:rPr>
              <w:t xml:space="preserve"> </w:t>
            </w:r>
            <w:r w:rsidRPr="00B357F4">
              <w:rPr>
                <w:lang w:val="cs-CZ"/>
              </w:rPr>
              <w:t>pod niveletu</w:t>
            </w:r>
            <w:r w:rsidRPr="00B357F4">
              <w:rPr>
                <w:spacing w:val="-3"/>
                <w:lang w:val="cs-CZ"/>
              </w:rPr>
              <w:t xml:space="preserve"> </w:t>
            </w:r>
            <w:r w:rsidRPr="00B357F4">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07DA68BD" w14:textId="77777777" w:rsidR="0095270C" w:rsidRPr="00B357F4" w:rsidRDefault="0095270C" w:rsidP="00AF2725">
            <w:pPr>
              <w:spacing w:before="0" w:after="0"/>
              <w:rPr>
                <w:lang w:val="cs-CZ"/>
              </w:rPr>
            </w:pPr>
            <w:r w:rsidRPr="00B357F4">
              <w:rPr>
                <w:lang w:val="cs-CZ"/>
              </w:rPr>
              <w:t>Min. 1,5 m</w:t>
            </w:r>
            <w:r w:rsidRPr="00B357F4">
              <w:rPr>
                <w:spacing w:val="1"/>
                <w:lang w:val="cs-CZ"/>
              </w:rPr>
              <w:t xml:space="preserve"> </w:t>
            </w:r>
            <w:r w:rsidRPr="00B357F4">
              <w:rPr>
                <w:lang w:val="cs-CZ"/>
              </w:rPr>
              <w:t>pod niveletu*</w:t>
            </w:r>
          </w:p>
        </w:tc>
      </w:tr>
      <w:tr w:rsidR="0095270C" w:rsidRPr="00B357F4" w14:paraId="420D71B2"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1234D9F9" w14:textId="77777777" w:rsidR="0095270C" w:rsidRPr="00B357F4" w:rsidRDefault="0095270C" w:rsidP="00AF2725">
            <w:pPr>
              <w:spacing w:before="0" w:after="0"/>
              <w:rPr>
                <w:lang w:val="cs-CZ"/>
              </w:rPr>
            </w:pPr>
            <w:r w:rsidRPr="00B357F4">
              <w:rPr>
                <w:lang w:val="cs-CZ"/>
              </w:rPr>
              <w:t>Hloubka sond v</w:t>
            </w:r>
            <w:r w:rsidRPr="00B357F4">
              <w:rPr>
                <w:spacing w:val="1"/>
                <w:lang w:val="cs-CZ"/>
              </w:rPr>
              <w:t xml:space="preserve"> </w:t>
            </w:r>
            <w:r w:rsidRPr="00B357F4">
              <w:rPr>
                <w:lang w:val="cs-CZ"/>
              </w:rPr>
              <w:t>násypu</w:t>
            </w:r>
          </w:p>
        </w:tc>
        <w:tc>
          <w:tcPr>
            <w:tcW w:w="2976" w:type="dxa"/>
            <w:tcBorders>
              <w:top w:val="single" w:sz="5" w:space="0" w:color="000000"/>
              <w:left w:val="single" w:sz="5" w:space="0" w:color="000000"/>
              <w:bottom w:val="single" w:sz="5" w:space="0" w:color="000000"/>
              <w:right w:val="single" w:sz="5" w:space="0" w:color="000000"/>
            </w:tcBorders>
            <w:vAlign w:val="center"/>
          </w:tcPr>
          <w:p w14:paraId="109AF2DC" w14:textId="77777777" w:rsidR="0095270C" w:rsidRPr="00B357F4" w:rsidRDefault="0095270C" w:rsidP="00AF2725">
            <w:pPr>
              <w:spacing w:before="0" w:after="0"/>
              <w:rPr>
                <w:lang w:val="cs-CZ"/>
              </w:rPr>
            </w:pPr>
            <w:r w:rsidRPr="00B357F4">
              <w:rPr>
                <w:lang w:val="cs-CZ"/>
              </w:rPr>
              <w:t>Min. 1,5 m</w:t>
            </w:r>
            <w:r w:rsidRPr="00B357F4">
              <w:rPr>
                <w:spacing w:val="1"/>
                <w:lang w:val="cs-CZ"/>
              </w:rPr>
              <w:t xml:space="preserve"> </w:t>
            </w:r>
            <w:r w:rsidRPr="00B357F4">
              <w:rPr>
                <w:lang w:val="cs-CZ"/>
              </w:rPr>
              <w:t>pod bázi násypu</w:t>
            </w:r>
            <w:r w:rsidRPr="00B357F4">
              <w:rPr>
                <w:spacing w:val="-3"/>
                <w:lang w:val="cs-CZ"/>
              </w:rPr>
              <w:t xml:space="preserve"> </w:t>
            </w:r>
            <w:r w:rsidRPr="00B357F4">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2363ADC0" w14:textId="77777777" w:rsidR="0095270C" w:rsidRPr="00B357F4" w:rsidRDefault="0095270C" w:rsidP="00AF2725">
            <w:pPr>
              <w:spacing w:before="0" w:after="0"/>
              <w:rPr>
                <w:lang w:val="cs-CZ"/>
              </w:rPr>
            </w:pPr>
            <w:r w:rsidRPr="00B357F4">
              <w:rPr>
                <w:lang w:val="cs-CZ"/>
              </w:rPr>
              <w:t>Min. 1,5 m</w:t>
            </w:r>
            <w:r w:rsidRPr="00B357F4">
              <w:rPr>
                <w:spacing w:val="1"/>
                <w:lang w:val="cs-CZ"/>
              </w:rPr>
              <w:t xml:space="preserve"> </w:t>
            </w:r>
            <w:r w:rsidRPr="00B357F4">
              <w:rPr>
                <w:lang w:val="cs-CZ"/>
              </w:rPr>
              <w:t>pod bázi násypu</w:t>
            </w:r>
            <w:r w:rsidRPr="00B357F4">
              <w:rPr>
                <w:spacing w:val="-3"/>
                <w:lang w:val="cs-CZ"/>
              </w:rPr>
              <w:t xml:space="preserve"> </w:t>
            </w:r>
            <w:r w:rsidRPr="00B357F4">
              <w:rPr>
                <w:lang w:val="cs-CZ"/>
              </w:rPr>
              <w:t>**</w:t>
            </w:r>
          </w:p>
        </w:tc>
      </w:tr>
      <w:tr w:rsidR="0095270C" w:rsidRPr="00B357F4" w14:paraId="1D6B1D08" w14:textId="77777777" w:rsidTr="00AF2725">
        <w:trPr>
          <w:trHeight w:hRule="exact" w:val="575"/>
        </w:trPr>
        <w:tc>
          <w:tcPr>
            <w:tcW w:w="3261" w:type="dxa"/>
            <w:tcBorders>
              <w:top w:val="single" w:sz="5" w:space="0" w:color="000000"/>
              <w:left w:val="single" w:sz="5" w:space="0" w:color="000000"/>
              <w:bottom w:val="single" w:sz="5" w:space="0" w:color="000000"/>
              <w:right w:val="single" w:sz="5" w:space="0" w:color="000000"/>
            </w:tcBorders>
            <w:vAlign w:val="center"/>
          </w:tcPr>
          <w:p w14:paraId="18CF966E" w14:textId="77777777" w:rsidR="0095270C" w:rsidRPr="00B357F4" w:rsidRDefault="0095270C" w:rsidP="00AF2725">
            <w:pPr>
              <w:spacing w:before="0" w:after="0"/>
              <w:rPr>
                <w:lang w:val="cs-CZ"/>
              </w:rPr>
            </w:pPr>
            <w:r w:rsidRPr="00B357F4">
              <w:rPr>
                <w:lang w:val="cs-CZ"/>
              </w:rPr>
              <w:t>Počet</w:t>
            </w:r>
            <w:r w:rsidRPr="00B357F4">
              <w:rPr>
                <w:spacing w:val="-2"/>
                <w:lang w:val="cs-CZ"/>
              </w:rPr>
              <w:t xml:space="preserve"> </w:t>
            </w:r>
            <w:r w:rsidRPr="00B357F4">
              <w:rPr>
                <w:lang w:val="cs-CZ"/>
              </w:rPr>
              <w:t>sond u</w:t>
            </w:r>
            <w:r w:rsidRPr="00B357F4">
              <w:rPr>
                <w:spacing w:val="-3"/>
                <w:lang w:val="cs-CZ"/>
              </w:rPr>
              <w:t xml:space="preserve"> </w:t>
            </w:r>
            <w:r w:rsidRPr="00B357F4">
              <w:rPr>
                <w:lang w:val="cs-CZ"/>
              </w:rPr>
              <w:t>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6ECAA87D" w14:textId="77777777" w:rsidR="0095270C" w:rsidRPr="00B357F4" w:rsidRDefault="0095270C" w:rsidP="00AF2725">
            <w:pPr>
              <w:spacing w:before="0" w:after="0"/>
              <w:rPr>
                <w:lang w:val="cs-CZ"/>
              </w:rPr>
            </w:pPr>
            <w:r w:rsidRPr="00B357F4">
              <w:rPr>
                <w:lang w:val="cs-CZ"/>
              </w:rPr>
              <w:t xml:space="preserve"> Podle složitosti objektu min. 2 sondy na objekt</w:t>
            </w:r>
          </w:p>
        </w:tc>
        <w:tc>
          <w:tcPr>
            <w:tcW w:w="3119" w:type="dxa"/>
            <w:tcBorders>
              <w:top w:val="single" w:sz="5" w:space="0" w:color="000000"/>
              <w:left w:val="single" w:sz="5" w:space="0" w:color="000000"/>
              <w:bottom w:val="single" w:sz="5" w:space="0" w:color="000000"/>
              <w:right w:val="single" w:sz="5" w:space="0" w:color="000000"/>
            </w:tcBorders>
            <w:vAlign w:val="center"/>
          </w:tcPr>
          <w:p w14:paraId="6FAEBBE4" w14:textId="77777777" w:rsidR="0095270C" w:rsidRPr="00B357F4" w:rsidRDefault="0095270C" w:rsidP="00AF2725">
            <w:pPr>
              <w:spacing w:before="0" w:after="0"/>
              <w:rPr>
                <w:lang w:val="cs-CZ"/>
              </w:rPr>
            </w:pPr>
            <w:r w:rsidRPr="00B357F4">
              <w:rPr>
                <w:lang w:val="cs-CZ"/>
              </w:rPr>
              <w:t xml:space="preserve"> Podle složitosti objektu min.2-3 sondy na objekt</w:t>
            </w:r>
          </w:p>
        </w:tc>
      </w:tr>
      <w:tr w:rsidR="0095270C" w:rsidRPr="00B357F4" w14:paraId="4DABBE31" w14:textId="77777777" w:rsidTr="00AF2725">
        <w:trPr>
          <w:trHeight w:hRule="exact" w:val="842"/>
        </w:trPr>
        <w:tc>
          <w:tcPr>
            <w:tcW w:w="3261" w:type="dxa"/>
            <w:tcBorders>
              <w:top w:val="single" w:sz="5" w:space="0" w:color="000000"/>
              <w:left w:val="single" w:sz="5" w:space="0" w:color="000000"/>
              <w:bottom w:val="single" w:sz="5" w:space="0" w:color="000000"/>
              <w:right w:val="single" w:sz="5" w:space="0" w:color="000000"/>
            </w:tcBorders>
            <w:vAlign w:val="center"/>
          </w:tcPr>
          <w:p w14:paraId="3145717B" w14:textId="77777777" w:rsidR="0095270C" w:rsidRPr="00B357F4" w:rsidRDefault="0095270C" w:rsidP="00AF2725">
            <w:pPr>
              <w:spacing w:before="0" w:after="0"/>
              <w:rPr>
                <w:lang w:val="cs-CZ"/>
              </w:rPr>
            </w:pPr>
            <w:r w:rsidRPr="00B357F4">
              <w:rPr>
                <w:lang w:val="cs-CZ"/>
              </w:rPr>
              <w:t>Hloubka sond u 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501F50A7" w14:textId="77777777" w:rsidR="0095270C" w:rsidRPr="00B357F4" w:rsidRDefault="0095270C" w:rsidP="00AF2725">
            <w:pPr>
              <w:spacing w:before="0" w:after="0"/>
              <w:rPr>
                <w:lang w:val="cs-CZ"/>
              </w:rPr>
            </w:pPr>
            <w:r w:rsidRPr="00B357F4">
              <w:rPr>
                <w:lang w:val="cs-CZ"/>
              </w:rPr>
              <w:t>Podle</w:t>
            </w:r>
            <w:r w:rsidRPr="00B357F4">
              <w:rPr>
                <w:spacing w:val="-2"/>
                <w:lang w:val="cs-CZ"/>
              </w:rPr>
              <w:t xml:space="preserve"> </w:t>
            </w:r>
            <w:r w:rsidRPr="00B357F4">
              <w:rPr>
                <w:lang w:val="cs-CZ"/>
              </w:rPr>
              <w:t>hloubky</w:t>
            </w:r>
            <w:r w:rsidRPr="00B357F4">
              <w:rPr>
                <w:spacing w:val="1"/>
                <w:lang w:val="cs-CZ"/>
              </w:rPr>
              <w:t xml:space="preserve"> </w:t>
            </w:r>
            <w:r w:rsidRPr="00B357F4">
              <w:rPr>
                <w:lang w:val="cs-CZ"/>
              </w:rPr>
              <w:t xml:space="preserve">založení </w:t>
            </w:r>
            <w:r w:rsidRPr="00B357F4">
              <w:rPr>
                <w:spacing w:val="-2"/>
                <w:lang w:val="cs-CZ"/>
              </w:rPr>
              <w:t>nebo</w:t>
            </w:r>
            <w:r w:rsidRPr="00B357F4">
              <w:rPr>
                <w:spacing w:val="27"/>
                <w:lang w:val="cs-CZ"/>
              </w:rPr>
              <w:t xml:space="preserve"> </w:t>
            </w:r>
            <w:r w:rsidRPr="00B357F4">
              <w:rPr>
                <w:lang w:val="cs-CZ"/>
              </w:rPr>
              <w:t>úrovně</w:t>
            </w:r>
            <w:r w:rsidRPr="00B357F4">
              <w:rPr>
                <w:spacing w:val="-2"/>
                <w:lang w:val="cs-CZ"/>
              </w:rPr>
              <w:t xml:space="preserve"> </w:t>
            </w:r>
            <w:r w:rsidRPr="00B357F4">
              <w:rPr>
                <w:lang w:val="cs-CZ"/>
              </w:rPr>
              <w:t>skalního podkladu</w:t>
            </w:r>
          </w:p>
        </w:tc>
        <w:tc>
          <w:tcPr>
            <w:tcW w:w="3119" w:type="dxa"/>
            <w:tcBorders>
              <w:top w:val="single" w:sz="5" w:space="0" w:color="000000"/>
              <w:left w:val="single" w:sz="5" w:space="0" w:color="000000"/>
              <w:bottom w:val="single" w:sz="5" w:space="0" w:color="000000"/>
              <w:right w:val="single" w:sz="5" w:space="0" w:color="000000"/>
            </w:tcBorders>
            <w:vAlign w:val="center"/>
          </w:tcPr>
          <w:p w14:paraId="5C65EFC2" w14:textId="77777777" w:rsidR="0095270C" w:rsidRPr="00B357F4" w:rsidRDefault="0095270C" w:rsidP="00AF2725">
            <w:pPr>
              <w:spacing w:before="0" w:after="0"/>
              <w:rPr>
                <w:lang w:val="cs-CZ"/>
              </w:rPr>
            </w:pPr>
            <w:r w:rsidRPr="00B357F4">
              <w:rPr>
                <w:lang w:val="cs-CZ"/>
              </w:rPr>
              <w:t>Podle</w:t>
            </w:r>
            <w:r w:rsidRPr="00B357F4">
              <w:rPr>
                <w:spacing w:val="-2"/>
                <w:lang w:val="cs-CZ"/>
              </w:rPr>
              <w:t xml:space="preserve"> </w:t>
            </w:r>
            <w:r w:rsidRPr="00B357F4">
              <w:rPr>
                <w:lang w:val="cs-CZ"/>
              </w:rPr>
              <w:t>hloubky</w:t>
            </w:r>
            <w:r w:rsidRPr="00B357F4">
              <w:rPr>
                <w:spacing w:val="1"/>
                <w:lang w:val="cs-CZ"/>
              </w:rPr>
              <w:t xml:space="preserve"> </w:t>
            </w:r>
            <w:r w:rsidRPr="00B357F4">
              <w:rPr>
                <w:lang w:val="cs-CZ"/>
              </w:rPr>
              <w:t xml:space="preserve">založení </w:t>
            </w:r>
            <w:r w:rsidRPr="00B357F4">
              <w:rPr>
                <w:spacing w:val="-2"/>
                <w:lang w:val="cs-CZ"/>
              </w:rPr>
              <w:t>nebo</w:t>
            </w:r>
            <w:r w:rsidRPr="00B357F4">
              <w:rPr>
                <w:spacing w:val="27"/>
                <w:lang w:val="cs-CZ"/>
              </w:rPr>
              <w:t xml:space="preserve"> </w:t>
            </w:r>
            <w:r w:rsidRPr="00B357F4">
              <w:rPr>
                <w:lang w:val="cs-CZ"/>
              </w:rPr>
              <w:t>úrovně</w:t>
            </w:r>
            <w:r w:rsidRPr="00B357F4">
              <w:rPr>
                <w:spacing w:val="-2"/>
                <w:lang w:val="cs-CZ"/>
              </w:rPr>
              <w:t xml:space="preserve"> </w:t>
            </w:r>
            <w:r w:rsidRPr="00B357F4">
              <w:rPr>
                <w:lang w:val="cs-CZ"/>
              </w:rPr>
              <w:t>skalního podkladu</w:t>
            </w:r>
          </w:p>
        </w:tc>
      </w:tr>
    </w:tbl>
    <w:p w14:paraId="50AC3A09" w14:textId="77777777" w:rsidR="0095270C" w:rsidRPr="00B357F4" w:rsidRDefault="0095270C" w:rsidP="0095270C">
      <w:pPr>
        <w:rPr>
          <w:rFonts w:eastAsia="Calibri"/>
        </w:rPr>
      </w:pPr>
      <w:r w:rsidRPr="00B357F4">
        <w:rPr>
          <w:rFonts w:eastAsia="Calibri"/>
        </w:rPr>
        <w:t>Poznámka:</w:t>
      </w:r>
    </w:p>
    <w:p w14:paraId="7A3B5C1C" w14:textId="77777777" w:rsidR="0095270C" w:rsidRPr="00B357F4" w:rsidRDefault="0095270C" w:rsidP="0095270C">
      <w:pPr>
        <w:rPr>
          <w:rFonts w:eastAsia="Calibri"/>
        </w:rPr>
      </w:pPr>
      <w:r w:rsidRPr="00B357F4">
        <w:rPr>
          <w:rFonts w:eastAsia="Calibri"/>
        </w:rPr>
        <w:t>*</w:t>
      </w:r>
      <w:r w:rsidRPr="00B357F4">
        <w:rPr>
          <w:rFonts w:eastAsia="Calibri"/>
          <w:spacing w:val="1"/>
        </w:rPr>
        <w:t xml:space="preserve"> </w:t>
      </w:r>
      <w:r w:rsidRPr="00B357F4">
        <w:rPr>
          <w:rFonts w:eastAsia="Calibri"/>
        </w:rPr>
        <w:t>-</w:t>
      </w:r>
      <w:r w:rsidRPr="00B357F4">
        <w:rPr>
          <w:rFonts w:eastAsia="Calibri"/>
          <w:spacing w:val="8"/>
        </w:rPr>
        <w:t xml:space="preserve"> </w:t>
      </w:r>
      <w:r w:rsidRPr="00B357F4">
        <w:rPr>
          <w:rFonts w:eastAsia="Calibri"/>
        </w:rPr>
        <w:t>při stanovení hloubky sondy</w:t>
      </w:r>
      <w:r w:rsidRPr="00B357F4">
        <w:rPr>
          <w:rFonts w:eastAsia="Calibri"/>
          <w:spacing w:val="1"/>
        </w:rPr>
        <w:t xml:space="preserve"> </w:t>
      </w:r>
      <w:r w:rsidRPr="00B357F4">
        <w:rPr>
          <w:rFonts w:eastAsia="Calibri"/>
        </w:rPr>
        <w:t>je</w:t>
      </w:r>
      <w:r w:rsidRPr="00B357F4">
        <w:rPr>
          <w:rFonts w:eastAsia="Calibri"/>
          <w:spacing w:val="-2"/>
        </w:rPr>
        <w:t xml:space="preserve"> </w:t>
      </w:r>
      <w:r w:rsidRPr="00B357F4">
        <w:rPr>
          <w:rFonts w:eastAsia="Calibri"/>
        </w:rPr>
        <w:t>třeba zohlednit</w:t>
      </w:r>
      <w:r w:rsidRPr="00B357F4">
        <w:rPr>
          <w:rFonts w:eastAsia="Calibri"/>
          <w:spacing w:val="1"/>
        </w:rPr>
        <w:t xml:space="preserve"> </w:t>
      </w:r>
      <w:r w:rsidRPr="00B357F4">
        <w:rPr>
          <w:rFonts w:eastAsia="Calibri"/>
        </w:rPr>
        <w:t>hloubku budoucího odvodňovacího</w:t>
      </w:r>
      <w:r w:rsidRPr="00B357F4">
        <w:rPr>
          <w:rFonts w:eastAsia="Calibri"/>
          <w:spacing w:val="37"/>
        </w:rPr>
        <w:t xml:space="preserve"> </w:t>
      </w:r>
      <w:r w:rsidRPr="00B357F4">
        <w:rPr>
          <w:rFonts w:eastAsia="Calibri"/>
        </w:rPr>
        <w:t>zařízení</w:t>
      </w:r>
    </w:p>
    <w:p w14:paraId="52498D24" w14:textId="77777777" w:rsidR="0095270C" w:rsidRPr="00B357F4" w:rsidRDefault="0095270C" w:rsidP="0095270C">
      <w:pPr>
        <w:rPr>
          <w:rFonts w:eastAsia="Calibri"/>
        </w:rPr>
      </w:pPr>
      <w:r w:rsidRPr="00B357F4">
        <w:rPr>
          <w:rFonts w:eastAsia="Calibri"/>
        </w:rPr>
        <w:t>**</w:t>
      </w:r>
      <w:r w:rsidRPr="00B357F4">
        <w:rPr>
          <w:rFonts w:eastAsia="Calibri"/>
          <w:spacing w:val="1"/>
        </w:rPr>
        <w:t xml:space="preserve"> </w:t>
      </w:r>
      <w:r w:rsidRPr="00B357F4">
        <w:rPr>
          <w:rFonts w:eastAsia="Calibri"/>
        </w:rPr>
        <w:t>- dále</w:t>
      </w:r>
      <w:r w:rsidRPr="00B357F4">
        <w:rPr>
          <w:rFonts w:eastAsia="Calibri"/>
          <w:spacing w:val="-2"/>
        </w:rPr>
        <w:t xml:space="preserve"> </w:t>
      </w:r>
      <w:r w:rsidRPr="00B357F4">
        <w:rPr>
          <w:rFonts w:eastAsia="Calibri"/>
        </w:rPr>
        <w:t>je</w:t>
      </w:r>
      <w:r w:rsidRPr="00B357F4">
        <w:rPr>
          <w:rFonts w:eastAsia="Calibri"/>
          <w:spacing w:val="-2"/>
        </w:rPr>
        <w:t xml:space="preserve"> </w:t>
      </w:r>
      <w:r w:rsidRPr="00B357F4">
        <w:rPr>
          <w:rFonts w:eastAsia="Calibri"/>
        </w:rPr>
        <w:t>třeba</w:t>
      </w:r>
      <w:r w:rsidRPr="00B357F4">
        <w:rPr>
          <w:rFonts w:eastAsia="Calibri"/>
          <w:spacing w:val="-3"/>
        </w:rPr>
        <w:t xml:space="preserve"> </w:t>
      </w:r>
      <w:r w:rsidRPr="00B357F4">
        <w:rPr>
          <w:rFonts w:eastAsia="Calibri"/>
        </w:rPr>
        <w:t>vzít</w:t>
      </w:r>
      <w:r w:rsidRPr="00B357F4">
        <w:rPr>
          <w:rFonts w:eastAsia="Calibri"/>
          <w:spacing w:val="-2"/>
        </w:rPr>
        <w:t xml:space="preserve"> </w:t>
      </w:r>
      <w:r w:rsidRPr="00B357F4">
        <w:rPr>
          <w:rFonts w:eastAsia="Calibri"/>
        </w:rPr>
        <w:t>v</w:t>
      </w:r>
      <w:r w:rsidRPr="00B357F4">
        <w:rPr>
          <w:rFonts w:eastAsia="Calibri"/>
          <w:spacing w:val="2"/>
        </w:rPr>
        <w:t xml:space="preserve"> </w:t>
      </w:r>
      <w:r w:rsidRPr="00B357F4">
        <w:rPr>
          <w:rFonts w:eastAsia="Calibri"/>
          <w:spacing w:val="-2"/>
        </w:rPr>
        <w:t>úvahu</w:t>
      </w:r>
      <w:r w:rsidRPr="00B357F4">
        <w:rPr>
          <w:rFonts w:eastAsia="Calibri"/>
        </w:rPr>
        <w:t xml:space="preserve"> únosnost</w:t>
      </w:r>
      <w:r w:rsidRPr="00B357F4">
        <w:rPr>
          <w:rFonts w:eastAsia="Calibri"/>
          <w:spacing w:val="-2"/>
        </w:rPr>
        <w:t xml:space="preserve"> </w:t>
      </w:r>
      <w:r w:rsidRPr="00B357F4">
        <w:rPr>
          <w:rFonts w:eastAsia="Calibri"/>
        </w:rPr>
        <w:t>a stlačitelnost</w:t>
      </w:r>
      <w:r w:rsidRPr="00B357F4">
        <w:rPr>
          <w:rFonts w:eastAsia="Calibri"/>
          <w:spacing w:val="-4"/>
        </w:rPr>
        <w:t xml:space="preserve"> </w:t>
      </w:r>
      <w:r w:rsidRPr="00B357F4">
        <w:rPr>
          <w:rFonts w:eastAsia="Calibri"/>
        </w:rPr>
        <w:t>zemin</w:t>
      </w:r>
      <w:r w:rsidRPr="00B357F4">
        <w:rPr>
          <w:rFonts w:eastAsia="Calibri"/>
          <w:spacing w:val="-3"/>
        </w:rPr>
        <w:t xml:space="preserve"> </w:t>
      </w:r>
      <w:r w:rsidRPr="00B357F4">
        <w:rPr>
          <w:rFonts w:eastAsia="Calibri"/>
        </w:rPr>
        <w:t>v</w:t>
      </w:r>
      <w:r w:rsidRPr="00B357F4">
        <w:rPr>
          <w:rFonts w:eastAsia="Calibri"/>
          <w:spacing w:val="2"/>
        </w:rPr>
        <w:t xml:space="preserve"> </w:t>
      </w:r>
      <w:r w:rsidRPr="00B357F4">
        <w:rPr>
          <w:rFonts w:eastAsia="Calibri"/>
        </w:rPr>
        <w:t>podloží násypu</w:t>
      </w:r>
    </w:p>
    <w:p w14:paraId="6AB8785D" w14:textId="77777777" w:rsidR="0095270C" w:rsidRPr="00B357F4" w:rsidRDefault="0095270C" w:rsidP="0095270C">
      <w:pPr>
        <w:spacing w:before="0" w:after="0" w:line="240" w:lineRule="auto"/>
        <w:contextualSpacing w:val="0"/>
        <w:jc w:val="left"/>
        <w:rPr>
          <w:rFonts w:eastAsia="Calibri"/>
        </w:rPr>
      </w:pPr>
      <w:r w:rsidRPr="00B357F4">
        <w:rPr>
          <w:rFonts w:eastAsia="Calibri"/>
        </w:rPr>
        <w:br w:type="page"/>
      </w:r>
    </w:p>
    <w:p w14:paraId="41EE8344" w14:textId="77777777" w:rsidR="0095270C" w:rsidRPr="00B357F4" w:rsidRDefault="0095270C" w:rsidP="00D60669">
      <w:pPr>
        <w:pStyle w:val="Odstavecseseznamem"/>
        <w:numPr>
          <w:ilvl w:val="0"/>
          <w:numId w:val="24"/>
        </w:numPr>
        <w:rPr>
          <w:b/>
          <w:bCs/>
        </w:rPr>
      </w:pPr>
      <w:r w:rsidRPr="00B357F4">
        <w:rPr>
          <w:b/>
          <w:bCs/>
        </w:rPr>
        <w:lastRenderedPageBreak/>
        <w:t>Požadavky na terénní měření a laboratorní zkoušky</w:t>
      </w:r>
    </w:p>
    <w:p w14:paraId="762EAEBA" w14:textId="4B824059" w:rsidR="0095270C" w:rsidRPr="00B357F4" w:rsidRDefault="0095270C" w:rsidP="0095270C">
      <w:pPr>
        <w:rPr>
          <w:rFonts w:eastAsia="Calibri"/>
        </w:rPr>
      </w:pPr>
      <w:r w:rsidRPr="00B357F4">
        <w:rPr>
          <w:rFonts w:eastAsia="Calibri"/>
        </w:rPr>
        <w:t>Výsledky</w:t>
      </w:r>
      <w:r w:rsidRPr="00B357F4">
        <w:rPr>
          <w:rFonts w:eastAsia="Calibri"/>
          <w:spacing w:val="29"/>
        </w:rPr>
        <w:t xml:space="preserve"> </w:t>
      </w:r>
      <w:r w:rsidRPr="00B357F4">
        <w:rPr>
          <w:rFonts w:eastAsia="Calibri"/>
          <w:u w:val="single"/>
        </w:rPr>
        <w:t>předcházejících</w:t>
      </w:r>
      <w:r w:rsidRPr="00B357F4">
        <w:rPr>
          <w:rFonts w:eastAsia="Calibri"/>
          <w:spacing w:val="29"/>
          <w:u w:val="single"/>
        </w:rPr>
        <w:t xml:space="preserve"> </w:t>
      </w:r>
      <w:r w:rsidRPr="00B357F4">
        <w:rPr>
          <w:rFonts w:eastAsia="Calibri"/>
          <w:u w:val="single"/>
        </w:rPr>
        <w:t>etap</w:t>
      </w:r>
      <w:r w:rsidRPr="00B357F4">
        <w:rPr>
          <w:rFonts w:eastAsia="Calibri"/>
          <w:spacing w:val="29"/>
          <w:u w:val="single"/>
        </w:rPr>
        <w:t xml:space="preserve"> </w:t>
      </w:r>
      <w:r w:rsidRPr="00B357F4">
        <w:rPr>
          <w:rFonts w:eastAsia="Calibri"/>
          <w:u w:val="single"/>
        </w:rPr>
        <w:t>průzkumu</w:t>
      </w:r>
      <w:r w:rsidRPr="00B357F4">
        <w:rPr>
          <w:rFonts w:eastAsia="Calibri"/>
          <w:spacing w:val="28"/>
        </w:rPr>
        <w:t xml:space="preserve"> </w:t>
      </w:r>
      <w:r w:rsidRPr="00B357F4">
        <w:rPr>
          <w:rFonts w:eastAsia="Calibri"/>
        </w:rPr>
        <w:t>doplnit</w:t>
      </w:r>
      <w:r w:rsidRPr="00B357F4">
        <w:rPr>
          <w:rFonts w:eastAsia="Calibri"/>
          <w:spacing w:val="30"/>
        </w:rPr>
        <w:t xml:space="preserve"> </w:t>
      </w:r>
      <w:r w:rsidRPr="00B357F4">
        <w:rPr>
          <w:rFonts w:eastAsia="Calibri"/>
        </w:rPr>
        <w:t>dynamickými</w:t>
      </w:r>
      <w:r w:rsidRPr="00B357F4">
        <w:rPr>
          <w:rFonts w:eastAsia="Calibri"/>
          <w:spacing w:val="29"/>
        </w:rPr>
        <w:t xml:space="preserve"> </w:t>
      </w:r>
      <w:r w:rsidRPr="00B357F4">
        <w:rPr>
          <w:rFonts w:eastAsia="Calibri"/>
        </w:rPr>
        <w:t>a</w:t>
      </w:r>
      <w:r w:rsidRPr="00B357F4">
        <w:rPr>
          <w:rFonts w:eastAsia="Calibri"/>
          <w:spacing w:val="29"/>
        </w:rPr>
        <w:t xml:space="preserve"> </w:t>
      </w:r>
      <w:r w:rsidRPr="00B357F4">
        <w:rPr>
          <w:rFonts w:eastAsia="Calibri"/>
        </w:rPr>
        <w:t>statickými</w:t>
      </w:r>
      <w:r w:rsidRPr="00B357F4">
        <w:rPr>
          <w:rFonts w:eastAsia="Calibri"/>
          <w:spacing w:val="28"/>
        </w:rPr>
        <w:t xml:space="preserve"> </w:t>
      </w:r>
      <w:r w:rsidRPr="00B357F4">
        <w:rPr>
          <w:rFonts w:eastAsia="Calibri"/>
        </w:rPr>
        <w:t>penetracemi</w:t>
      </w:r>
      <w:r w:rsidRPr="00B357F4">
        <w:rPr>
          <w:rFonts w:eastAsia="Calibri"/>
          <w:spacing w:val="29"/>
        </w:rPr>
        <w:t xml:space="preserve"> </w:t>
      </w:r>
      <w:r w:rsidRPr="00B357F4">
        <w:rPr>
          <w:rFonts w:eastAsia="Calibri"/>
        </w:rPr>
        <w:t>za</w:t>
      </w:r>
      <w:r w:rsidRPr="00B357F4">
        <w:rPr>
          <w:rFonts w:eastAsia="Calibri"/>
          <w:spacing w:val="63"/>
        </w:rPr>
        <w:t> </w:t>
      </w:r>
      <w:r w:rsidRPr="00B357F4">
        <w:rPr>
          <w:rFonts w:eastAsia="Calibri"/>
        </w:rPr>
        <w:t>účelem</w:t>
      </w:r>
      <w:r w:rsidRPr="00B357F4">
        <w:rPr>
          <w:rFonts w:eastAsia="Calibri"/>
          <w:spacing w:val="23"/>
        </w:rPr>
        <w:t xml:space="preserve"> </w:t>
      </w:r>
      <w:r w:rsidRPr="00B357F4">
        <w:rPr>
          <w:rFonts w:eastAsia="Calibri"/>
        </w:rPr>
        <w:t>upřesnění</w:t>
      </w:r>
      <w:r w:rsidRPr="00B357F4">
        <w:rPr>
          <w:rFonts w:eastAsia="Calibri"/>
          <w:spacing w:val="22"/>
        </w:rPr>
        <w:t xml:space="preserve"> </w:t>
      </w:r>
      <w:r w:rsidRPr="00B357F4">
        <w:rPr>
          <w:rFonts w:eastAsia="Calibri"/>
        </w:rPr>
        <w:t>geotechnických</w:t>
      </w:r>
      <w:r w:rsidRPr="00B357F4">
        <w:rPr>
          <w:rFonts w:eastAsia="Calibri"/>
          <w:spacing w:val="21"/>
        </w:rPr>
        <w:t xml:space="preserve"> </w:t>
      </w:r>
      <w:r w:rsidRPr="00B357F4">
        <w:rPr>
          <w:rFonts w:eastAsia="Calibri"/>
        </w:rPr>
        <w:t>vlastností</w:t>
      </w:r>
      <w:r w:rsidRPr="00B357F4">
        <w:rPr>
          <w:rFonts w:eastAsia="Calibri"/>
          <w:spacing w:val="22"/>
        </w:rPr>
        <w:t xml:space="preserve"> </w:t>
      </w:r>
      <w:r w:rsidRPr="00B357F4">
        <w:rPr>
          <w:rFonts w:eastAsia="Calibri"/>
        </w:rPr>
        <w:t>zemin</w:t>
      </w:r>
      <w:r w:rsidRPr="00B357F4">
        <w:rPr>
          <w:rFonts w:eastAsia="Calibri"/>
          <w:spacing w:val="21"/>
        </w:rPr>
        <w:t xml:space="preserve"> </w:t>
      </w:r>
      <w:r w:rsidRPr="00B357F4">
        <w:rPr>
          <w:rFonts w:eastAsia="Calibri"/>
        </w:rPr>
        <w:t>budoucího</w:t>
      </w:r>
      <w:r w:rsidRPr="00B357F4">
        <w:rPr>
          <w:rFonts w:eastAsia="Calibri"/>
          <w:spacing w:val="23"/>
        </w:rPr>
        <w:t xml:space="preserve"> </w:t>
      </w:r>
      <w:r w:rsidRPr="00B357F4">
        <w:rPr>
          <w:rFonts w:eastAsia="Calibri"/>
        </w:rPr>
        <w:t>zemního</w:t>
      </w:r>
      <w:r w:rsidRPr="00B357F4">
        <w:rPr>
          <w:rFonts w:eastAsia="Calibri"/>
          <w:spacing w:val="23"/>
        </w:rPr>
        <w:t xml:space="preserve"> </w:t>
      </w:r>
      <w:r w:rsidRPr="00B357F4">
        <w:rPr>
          <w:rFonts w:eastAsia="Calibri"/>
        </w:rPr>
        <w:t>tělesa</w:t>
      </w:r>
      <w:r w:rsidRPr="00B357F4">
        <w:rPr>
          <w:rFonts w:eastAsia="Calibri"/>
          <w:spacing w:val="19"/>
        </w:rPr>
        <w:t xml:space="preserve"> </w:t>
      </w:r>
      <w:r w:rsidRPr="00B357F4">
        <w:rPr>
          <w:rFonts w:eastAsia="Calibri"/>
        </w:rPr>
        <w:t>případně</w:t>
      </w:r>
      <w:r w:rsidRPr="00B357F4">
        <w:rPr>
          <w:rFonts w:eastAsia="Calibri"/>
          <w:spacing w:val="22"/>
        </w:rPr>
        <w:t xml:space="preserve"> </w:t>
      </w:r>
      <w:r w:rsidRPr="00B357F4">
        <w:rPr>
          <w:rFonts w:eastAsia="Calibri"/>
        </w:rPr>
        <w:t>pro</w:t>
      </w:r>
      <w:r w:rsidRPr="00B357F4">
        <w:rPr>
          <w:rFonts w:eastAsia="Calibri"/>
          <w:spacing w:val="57"/>
        </w:rPr>
        <w:t> </w:t>
      </w:r>
      <w:r w:rsidRPr="00B357F4">
        <w:rPr>
          <w:rFonts w:eastAsia="Calibri"/>
        </w:rPr>
        <w:t>místa</w:t>
      </w:r>
      <w:r w:rsidRPr="00B357F4">
        <w:rPr>
          <w:rFonts w:eastAsia="Calibri"/>
          <w:spacing w:val="-3"/>
        </w:rPr>
        <w:t xml:space="preserve"> </w:t>
      </w:r>
      <w:r w:rsidRPr="00B357F4">
        <w:rPr>
          <w:rFonts w:eastAsia="Calibri"/>
        </w:rPr>
        <w:t>nepřístupná vrtným</w:t>
      </w:r>
      <w:r w:rsidRPr="00B357F4">
        <w:rPr>
          <w:rFonts w:eastAsia="Calibri"/>
          <w:spacing w:val="1"/>
        </w:rPr>
        <w:t xml:space="preserve"> </w:t>
      </w:r>
      <w:r w:rsidRPr="00B357F4">
        <w:rPr>
          <w:rFonts w:eastAsia="Calibri"/>
        </w:rPr>
        <w:t>soupravám</w:t>
      </w:r>
      <w:r w:rsidR="009D7AFF" w:rsidRPr="00B357F4">
        <w:rPr>
          <w:rFonts w:eastAsia="Calibri"/>
        </w:rPr>
        <w:t>.</w:t>
      </w:r>
    </w:p>
    <w:p w14:paraId="77F20C67" w14:textId="77777777" w:rsidR="0095270C" w:rsidRPr="00B357F4" w:rsidRDefault="0095270C" w:rsidP="0095270C">
      <w:pPr>
        <w:rPr>
          <w:rFonts w:eastAsia="Calibri"/>
        </w:rPr>
      </w:pPr>
      <w:r w:rsidRPr="00B357F4">
        <w:rPr>
          <w:rFonts w:eastAsia="Calibri"/>
        </w:rPr>
        <w:t>Laboratorní</w:t>
      </w:r>
      <w:r w:rsidRPr="00B357F4">
        <w:rPr>
          <w:rFonts w:eastAsia="Calibri"/>
          <w:spacing w:val="24"/>
        </w:rPr>
        <w:t xml:space="preserve"> </w:t>
      </w:r>
      <w:r w:rsidRPr="00B357F4">
        <w:rPr>
          <w:rFonts w:eastAsia="Calibri"/>
        </w:rPr>
        <w:t>zkoušky</w:t>
      </w:r>
      <w:r w:rsidRPr="00B357F4">
        <w:rPr>
          <w:rFonts w:eastAsia="Calibri"/>
          <w:spacing w:val="24"/>
        </w:rPr>
        <w:t xml:space="preserve"> </w:t>
      </w:r>
      <w:r w:rsidRPr="00B357F4">
        <w:rPr>
          <w:rFonts w:eastAsia="Calibri"/>
        </w:rPr>
        <w:t>zemin,</w:t>
      </w:r>
      <w:r w:rsidRPr="00B357F4">
        <w:rPr>
          <w:rFonts w:eastAsia="Calibri"/>
          <w:spacing w:val="24"/>
        </w:rPr>
        <w:t xml:space="preserve"> </w:t>
      </w:r>
      <w:r w:rsidRPr="00B357F4">
        <w:rPr>
          <w:rFonts w:eastAsia="Calibri"/>
        </w:rPr>
        <w:t>skalních</w:t>
      </w:r>
      <w:r w:rsidRPr="00B357F4">
        <w:rPr>
          <w:rFonts w:eastAsia="Calibri"/>
          <w:spacing w:val="24"/>
        </w:rPr>
        <w:t xml:space="preserve"> </w:t>
      </w:r>
      <w:r w:rsidRPr="00B357F4">
        <w:rPr>
          <w:rFonts w:eastAsia="Calibri"/>
        </w:rPr>
        <w:t>a</w:t>
      </w:r>
      <w:r w:rsidRPr="00B357F4">
        <w:rPr>
          <w:rFonts w:eastAsia="Calibri"/>
          <w:spacing w:val="24"/>
        </w:rPr>
        <w:t xml:space="preserve"> </w:t>
      </w:r>
      <w:proofErr w:type="spellStart"/>
      <w:r w:rsidRPr="00B357F4">
        <w:rPr>
          <w:rFonts w:eastAsia="Calibri"/>
        </w:rPr>
        <w:t>poloskalních</w:t>
      </w:r>
      <w:proofErr w:type="spellEnd"/>
      <w:r w:rsidRPr="00B357F4">
        <w:rPr>
          <w:rFonts w:eastAsia="Calibri"/>
          <w:spacing w:val="24"/>
        </w:rPr>
        <w:t xml:space="preserve"> </w:t>
      </w:r>
      <w:r w:rsidRPr="00B357F4">
        <w:rPr>
          <w:rFonts w:eastAsia="Calibri"/>
        </w:rPr>
        <w:t>hornin</w:t>
      </w:r>
      <w:r w:rsidRPr="00B357F4">
        <w:rPr>
          <w:rFonts w:eastAsia="Calibri"/>
          <w:spacing w:val="24"/>
        </w:rPr>
        <w:t xml:space="preserve"> </w:t>
      </w:r>
      <w:r w:rsidRPr="00B357F4">
        <w:rPr>
          <w:rFonts w:eastAsia="Calibri"/>
        </w:rPr>
        <w:t>se</w:t>
      </w:r>
      <w:r w:rsidRPr="00B357F4">
        <w:rPr>
          <w:rFonts w:eastAsia="Calibri"/>
          <w:spacing w:val="25"/>
        </w:rPr>
        <w:t xml:space="preserve"> </w:t>
      </w:r>
      <w:r w:rsidRPr="00B357F4">
        <w:rPr>
          <w:rFonts w:eastAsia="Calibri"/>
        </w:rPr>
        <w:t>provádí</w:t>
      </w:r>
      <w:r w:rsidRPr="00B357F4">
        <w:rPr>
          <w:rFonts w:eastAsia="Calibri"/>
          <w:spacing w:val="24"/>
        </w:rPr>
        <w:t xml:space="preserve"> </w:t>
      </w:r>
      <w:r w:rsidRPr="00B357F4">
        <w:rPr>
          <w:rFonts w:eastAsia="Calibri"/>
        </w:rPr>
        <w:t>v</w:t>
      </w:r>
      <w:r w:rsidRPr="00B357F4">
        <w:rPr>
          <w:rFonts w:eastAsia="Calibri"/>
          <w:spacing w:val="1"/>
        </w:rPr>
        <w:t> </w:t>
      </w:r>
      <w:r w:rsidRPr="00B357F4">
        <w:rPr>
          <w:rFonts w:eastAsia="Calibri"/>
        </w:rPr>
        <w:t>rozšířeném</w:t>
      </w:r>
      <w:r w:rsidRPr="00B357F4">
        <w:rPr>
          <w:rFonts w:eastAsia="Calibri"/>
          <w:spacing w:val="26"/>
        </w:rPr>
        <w:t xml:space="preserve"> </w:t>
      </w:r>
      <w:r w:rsidRPr="00B357F4">
        <w:rPr>
          <w:rFonts w:eastAsia="Calibri"/>
        </w:rPr>
        <w:t>rozsahu</w:t>
      </w:r>
      <w:r w:rsidRPr="00B357F4">
        <w:rPr>
          <w:rFonts w:eastAsia="Calibri"/>
          <w:spacing w:val="65"/>
        </w:rPr>
        <w:t xml:space="preserve"> </w:t>
      </w:r>
      <w:r w:rsidRPr="00B357F4">
        <w:rPr>
          <w:rFonts w:eastAsia="Calibri"/>
        </w:rPr>
        <w:t>než</w:t>
      </w:r>
      <w:r w:rsidRPr="00B357F4">
        <w:rPr>
          <w:rFonts w:eastAsia="Calibri"/>
          <w:spacing w:val="30"/>
        </w:rPr>
        <w:t xml:space="preserve"> </w:t>
      </w:r>
      <w:r w:rsidRPr="00B357F4">
        <w:rPr>
          <w:rFonts w:eastAsia="Calibri"/>
        </w:rPr>
        <w:t>u</w:t>
      </w:r>
      <w:r w:rsidRPr="00B357F4">
        <w:rPr>
          <w:rFonts w:eastAsia="Calibri"/>
          <w:spacing w:val="31"/>
        </w:rPr>
        <w:t xml:space="preserve"> </w:t>
      </w:r>
      <w:r w:rsidRPr="00B357F4">
        <w:rPr>
          <w:rFonts w:eastAsia="Calibri"/>
        </w:rPr>
        <w:t>předcházejících</w:t>
      </w:r>
      <w:r w:rsidRPr="00B357F4">
        <w:rPr>
          <w:rFonts w:eastAsia="Calibri"/>
          <w:spacing w:val="31"/>
        </w:rPr>
        <w:t xml:space="preserve"> </w:t>
      </w:r>
      <w:r w:rsidRPr="00B357F4">
        <w:rPr>
          <w:rFonts w:eastAsia="Calibri"/>
        </w:rPr>
        <w:t>etap</w:t>
      </w:r>
      <w:r w:rsidRPr="00B357F4">
        <w:rPr>
          <w:rFonts w:eastAsia="Calibri"/>
          <w:spacing w:val="30"/>
        </w:rPr>
        <w:t xml:space="preserve"> </w:t>
      </w:r>
      <w:proofErr w:type="gramStart"/>
      <w:r w:rsidRPr="00B357F4">
        <w:rPr>
          <w:rFonts w:eastAsia="Calibri"/>
        </w:rPr>
        <w:t>průzkumu</w:t>
      </w:r>
      <w:proofErr w:type="gramEnd"/>
      <w:r w:rsidRPr="00B357F4">
        <w:rPr>
          <w:rFonts w:eastAsia="Calibri"/>
          <w:spacing w:val="31"/>
        </w:rPr>
        <w:t xml:space="preserve"> </w:t>
      </w:r>
      <w:r w:rsidRPr="00B357F4">
        <w:rPr>
          <w:rFonts w:eastAsia="Calibri"/>
        </w:rPr>
        <w:t>a</w:t>
      </w:r>
      <w:r w:rsidRPr="00B357F4">
        <w:rPr>
          <w:rFonts w:eastAsia="Calibri"/>
          <w:spacing w:val="32"/>
        </w:rPr>
        <w:t xml:space="preserve"> </w:t>
      </w:r>
      <w:r w:rsidRPr="00B357F4">
        <w:rPr>
          <w:rFonts w:eastAsia="Calibri"/>
        </w:rPr>
        <w:t>to</w:t>
      </w:r>
      <w:r w:rsidRPr="00B357F4">
        <w:rPr>
          <w:rFonts w:eastAsia="Calibri"/>
          <w:spacing w:val="33"/>
        </w:rPr>
        <w:t xml:space="preserve"> </w:t>
      </w:r>
      <w:r w:rsidRPr="00B357F4">
        <w:rPr>
          <w:rFonts w:eastAsia="Calibri"/>
        </w:rPr>
        <w:t>pro</w:t>
      </w:r>
      <w:r w:rsidRPr="00B357F4">
        <w:rPr>
          <w:rFonts w:eastAsia="Calibri"/>
          <w:spacing w:val="32"/>
        </w:rPr>
        <w:t xml:space="preserve"> </w:t>
      </w:r>
      <w:r w:rsidRPr="00B357F4">
        <w:rPr>
          <w:rFonts w:eastAsia="Calibri"/>
        </w:rPr>
        <w:t>stanovení</w:t>
      </w:r>
      <w:r w:rsidRPr="00B357F4">
        <w:rPr>
          <w:rFonts w:eastAsia="Calibri"/>
          <w:spacing w:val="32"/>
        </w:rPr>
        <w:t xml:space="preserve"> </w:t>
      </w:r>
      <w:r w:rsidRPr="00B357F4">
        <w:rPr>
          <w:rFonts w:eastAsia="Calibri"/>
        </w:rPr>
        <w:t>popisných</w:t>
      </w:r>
      <w:r w:rsidRPr="00B357F4">
        <w:rPr>
          <w:rFonts w:eastAsia="Calibri"/>
          <w:spacing w:val="31"/>
        </w:rPr>
        <w:t xml:space="preserve"> </w:t>
      </w:r>
      <w:r w:rsidRPr="00B357F4">
        <w:rPr>
          <w:rFonts w:eastAsia="Calibri"/>
        </w:rPr>
        <w:t>vlastností</w:t>
      </w:r>
      <w:r w:rsidRPr="00B357F4">
        <w:rPr>
          <w:rFonts w:eastAsia="Calibri"/>
          <w:spacing w:val="28"/>
        </w:rPr>
        <w:t xml:space="preserve"> </w:t>
      </w:r>
      <w:r w:rsidRPr="00B357F4">
        <w:rPr>
          <w:rFonts w:eastAsia="Calibri"/>
        </w:rPr>
        <w:t>jednotlivých</w:t>
      </w:r>
      <w:r w:rsidRPr="00B357F4">
        <w:rPr>
          <w:rFonts w:eastAsia="Calibri"/>
          <w:spacing w:val="67"/>
        </w:rPr>
        <w:t xml:space="preserve"> </w:t>
      </w:r>
      <w:r w:rsidRPr="00B357F4">
        <w:rPr>
          <w:rFonts w:eastAsia="Calibri"/>
        </w:rPr>
        <w:t>typů</w:t>
      </w:r>
      <w:r w:rsidRPr="00B357F4">
        <w:rPr>
          <w:rFonts w:eastAsia="Calibri"/>
          <w:spacing w:val="4"/>
        </w:rPr>
        <w:t xml:space="preserve"> </w:t>
      </w:r>
      <w:r w:rsidRPr="00B357F4">
        <w:rPr>
          <w:rFonts w:eastAsia="Calibri"/>
        </w:rPr>
        <w:t>zemin</w:t>
      </w:r>
      <w:r w:rsidRPr="00B357F4">
        <w:rPr>
          <w:rFonts w:eastAsia="Calibri"/>
          <w:spacing w:val="4"/>
        </w:rPr>
        <w:t xml:space="preserve"> </w:t>
      </w:r>
      <w:r w:rsidRPr="00B357F4">
        <w:rPr>
          <w:rFonts w:eastAsia="Calibri"/>
        </w:rPr>
        <w:t>a</w:t>
      </w:r>
      <w:r w:rsidRPr="00B357F4">
        <w:rPr>
          <w:rFonts w:eastAsia="Calibri"/>
          <w:spacing w:val="2"/>
        </w:rPr>
        <w:t xml:space="preserve"> </w:t>
      </w:r>
      <w:r w:rsidRPr="00B357F4">
        <w:rPr>
          <w:rFonts w:eastAsia="Calibri"/>
        </w:rPr>
        <w:t>k</w:t>
      </w:r>
      <w:r w:rsidRPr="00B357F4">
        <w:rPr>
          <w:rFonts w:eastAsia="Calibri"/>
          <w:spacing w:val="1"/>
        </w:rPr>
        <w:t xml:space="preserve"> </w:t>
      </w:r>
      <w:r w:rsidRPr="00B357F4">
        <w:rPr>
          <w:rFonts w:eastAsia="Calibri"/>
        </w:rPr>
        <w:t>jejich</w:t>
      </w:r>
      <w:r w:rsidRPr="00B357F4">
        <w:rPr>
          <w:rFonts w:eastAsia="Calibri"/>
          <w:spacing w:val="4"/>
        </w:rPr>
        <w:t xml:space="preserve"> </w:t>
      </w:r>
      <w:r w:rsidRPr="00B357F4">
        <w:rPr>
          <w:rFonts w:eastAsia="Calibri"/>
          <w:spacing w:val="-2"/>
        </w:rPr>
        <w:t>zařazení</w:t>
      </w:r>
      <w:r w:rsidRPr="00B357F4">
        <w:rPr>
          <w:rFonts w:eastAsia="Calibri"/>
          <w:spacing w:val="5"/>
        </w:rPr>
        <w:t xml:space="preserve"> </w:t>
      </w:r>
      <w:r w:rsidRPr="00B357F4">
        <w:rPr>
          <w:rFonts w:eastAsia="Calibri"/>
        </w:rPr>
        <w:t>do</w:t>
      </w:r>
      <w:r w:rsidRPr="00B357F4">
        <w:rPr>
          <w:rFonts w:eastAsia="Calibri"/>
          <w:spacing w:val="4"/>
        </w:rPr>
        <w:t xml:space="preserve"> </w:t>
      </w:r>
      <w:r w:rsidRPr="00B357F4">
        <w:rPr>
          <w:rFonts w:eastAsia="Calibri"/>
        </w:rPr>
        <w:t>klasifikačních</w:t>
      </w:r>
      <w:r w:rsidRPr="00B357F4">
        <w:rPr>
          <w:rFonts w:eastAsia="Calibri"/>
          <w:spacing w:val="5"/>
        </w:rPr>
        <w:t xml:space="preserve"> </w:t>
      </w:r>
      <w:r w:rsidRPr="00B357F4">
        <w:rPr>
          <w:rFonts w:eastAsia="Calibri"/>
        </w:rPr>
        <w:t>systémů</w:t>
      </w:r>
      <w:r w:rsidRPr="00B357F4">
        <w:rPr>
          <w:rFonts w:eastAsia="Calibri"/>
          <w:spacing w:val="4"/>
        </w:rPr>
        <w:t xml:space="preserve"> </w:t>
      </w:r>
      <w:r w:rsidRPr="00B357F4">
        <w:rPr>
          <w:rFonts w:eastAsia="Calibri"/>
          <w:spacing w:val="-2"/>
        </w:rPr>
        <w:t>norem</w:t>
      </w:r>
      <w:r w:rsidRPr="00B357F4">
        <w:rPr>
          <w:rFonts w:eastAsia="Calibri"/>
          <w:spacing w:val="6"/>
        </w:rPr>
        <w:t xml:space="preserve"> </w:t>
      </w:r>
      <w:r w:rsidRPr="00B357F4">
        <w:rPr>
          <w:rFonts w:eastAsia="Calibri"/>
        </w:rPr>
        <w:t>ČSN</w:t>
      </w:r>
      <w:r w:rsidRPr="00B357F4">
        <w:rPr>
          <w:rFonts w:eastAsia="Calibri"/>
          <w:spacing w:val="1"/>
        </w:rPr>
        <w:t> </w:t>
      </w:r>
      <w:r w:rsidRPr="00B357F4">
        <w:rPr>
          <w:rFonts w:eastAsia="Calibri"/>
        </w:rPr>
        <w:t>73 6133,</w:t>
      </w:r>
      <w:r w:rsidRPr="00B357F4">
        <w:rPr>
          <w:rFonts w:eastAsia="Calibri"/>
          <w:spacing w:val="5"/>
        </w:rPr>
        <w:t xml:space="preserve"> </w:t>
      </w:r>
      <w:r w:rsidRPr="00B357F4">
        <w:rPr>
          <w:rFonts w:eastAsia="Calibri"/>
        </w:rPr>
        <w:t>ČSN ISO</w:t>
      </w:r>
      <w:r w:rsidRPr="00B357F4">
        <w:rPr>
          <w:rFonts w:eastAsia="Calibri"/>
          <w:spacing w:val="5"/>
        </w:rPr>
        <w:t> </w:t>
      </w:r>
      <w:r w:rsidRPr="00B357F4">
        <w:rPr>
          <w:rFonts w:eastAsia="Calibri"/>
        </w:rPr>
        <w:t>14688</w:t>
      </w:r>
      <w:r w:rsidRPr="00B357F4">
        <w:rPr>
          <w:rFonts w:eastAsia="Calibri"/>
        </w:rPr>
        <w:noBreakHyphen/>
        <w:t>2</w:t>
      </w:r>
      <w:r w:rsidRPr="00B357F4">
        <w:rPr>
          <w:rFonts w:eastAsia="Calibri"/>
          <w:spacing w:val="65"/>
        </w:rPr>
        <w:t xml:space="preserve"> </w:t>
      </w:r>
      <w:r w:rsidRPr="00B357F4">
        <w:rPr>
          <w:rFonts w:eastAsia="Calibri"/>
        </w:rPr>
        <w:t>a ČSN 75 2410 konkrétně</w:t>
      </w:r>
      <w:r w:rsidRPr="00B357F4">
        <w:rPr>
          <w:rFonts w:eastAsia="Calibri"/>
          <w:spacing w:val="-2"/>
        </w:rPr>
        <w:t xml:space="preserve"> </w:t>
      </w:r>
      <w:r w:rsidRPr="00B357F4">
        <w:rPr>
          <w:rFonts w:eastAsia="Calibri"/>
        </w:rPr>
        <w:t>pak</w:t>
      </w:r>
      <w:r w:rsidRPr="00B357F4">
        <w:rPr>
          <w:rFonts w:eastAsia="Calibri"/>
          <w:spacing w:val="1"/>
        </w:rPr>
        <w:t xml:space="preserve"> </w:t>
      </w:r>
      <w:r w:rsidRPr="00B357F4">
        <w:rPr>
          <w:rFonts w:eastAsia="Calibri"/>
        </w:rPr>
        <w:t>na:</w:t>
      </w:r>
    </w:p>
    <w:p w14:paraId="1BD2CEEB" w14:textId="77777777" w:rsidR="0095270C" w:rsidRPr="00B357F4" w:rsidRDefault="0095270C" w:rsidP="00D60669">
      <w:pPr>
        <w:pStyle w:val="Odstavecseseznamem"/>
        <w:numPr>
          <w:ilvl w:val="0"/>
          <w:numId w:val="28"/>
        </w:numPr>
        <w:rPr>
          <w:rFonts w:eastAsia="Calibri"/>
        </w:rPr>
      </w:pPr>
      <w:r w:rsidRPr="00B357F4">
        <w:rPr>
          <w:rFonts w:eastAsia="Calibri"/>
        </w:rPr>
        <w:t>zeminy</w:t>
      </w:r>
      <w:r w:rsidRPr="00B357F4">
        <w:rPr>
          <w:rFonts w:eastAsia="Calibri"/>
          <w:spacing w:val="1"/>
        </w:rPr>
        <w:t xml:space="preserve"> </w:t>
      </w:r>
      <w:r w:rsidRPr="00B357F4">
        <w:rPr>
          <w:rFonts w:eastAsia="Calibri"/>
        </w:rPr>
        <w:t>nevhodné</w:t>
      </w:r>
      <w:r w:rsidRPr="00B357F4">
        <w:rPr>
          <w:rFonts w:eastAsia="Calibri"/>
          <w:spacing w:val="1"/>
        </w:rPr>
        <w:t xml:space="preserve"> </w:t>
      </w:r>
      <w:r w:rsidRPr="00B357F4">
        <w:rPr>
          <w:rFonts w:eastAsia="Calibri"/>
        </w:rPr>
        <w:t>pro výstavbu dle</w:t>
      </w:r>
      <w:r w:rsidRPr="00B357F4">
        <w:rPr>
          <w:rFonts w:eastAsia="Calibri"/>
          <w:spacing w:val="1"/>
        </w:rPr>
        <w:t xml:space="preserve"> </w:t>
      </w:r>
      <w:r w:rsidRPr="00B357F4">
        <w:rPr>
          <w:rFonts w:eastAsia="Calibri"/>
        </w:rPr>
        <w:t>ČSN</w:t>
      </w:r>
    </w:p>
    <w:p w14:paraId="0158DED3" w14:textId="77777777" w:rsidR="0095270C" w:rsidRPr="00B357F4" w:rsidRDefault="0095270C" w:rsidP="00D60669">
      <w:pPr>
        <w:pStyle w:val="Odstavecseseznamem"/>
        <w:numPr>
          <w:ilvl w:val="0"/>
          <w:numId w:val="28"/>
        </w:numPr>
        <w:rPr>
          <w:rFonts w:eastAsia="Calibri"/>
        </w:rPr>
      </w:pPr>
      <w:r w:rsidRPr="00B357F4">
        <w:rPr>
          <w:rFonts w:eastAsia="Calibri"/>
        </w:rPr>
        <w:t>vhodnost</w:t>
      </w:r>
      <w:r w:rsidRPr="00B357F4">
        <w:rPr>
          <w:rFonts w:eastAsia="Calibri"/>
          <w:spacing w:val="-2"/>
        </w:rPr>
        <w:t xml:space="preserve"> </w:t>
      </w:r>
      <w:r w:rsidRPr="00B357F4">
        <w:rPr>
          <w:rFonts w:eastAsia="Calibri"/>
        </w:rPr>
        <w:t>zemin do násypů ve</w:t>
      </w:r>
      <w:r w:rsidRPr="00B357F4">
        <w:rPr>
          <w:rFonts w:eastAsia="Calibri"/>
          <w:spacing w:val="-2"/>
        </w:rPr>
        <w:t xml:space="preserve"> </w:t>
      </w:r>
      <w:r w:rsidRPr="00B357F4">
        <w:rPr>
          <w:rFonts w:eastAsia="Calibri"/>
        </w:rPr>
        <w:t>smyslu ČSN 73 </w:t>
      </w:r>
      <w:r w:rsidRPr="00B357F4">
        <w:rPr>
          <w:rFonts w:eastAsia="Calibri"/>
          <w:spacing w:val="-2"/>
        </w:rPr>
        <w:t>6133</w:t>
      </w:r>
    </w:p>
    <w:p w14:paraId="4968E2C6" w14:textId="77777777" w:rsidR="0095270C" w:rsidRPr="00B357F4" w:rsidRDefault="0095270C" w:rsidP="00D60669">
      <w:pPr>
        <w:pStyle w:val="Odstavecseseznamem"/>
        <w:numPr>
          <w:ilvl w:val="0"/>
          <w:numId w:val="28"/>
        </w:numPr>
        <w:rPr>
          <w:rFonts w:eastAsia="Calibri"/>
        </w:rPr>
      </w:pPr>
      <w:r w:rsidRPr="00B357F4">
        <w:rPr>
          <w:rFonts w:eastAsia="Calibri"/>
        </w:rPr>
        <w:t>vhodnost</w:t>
      </w:r>
      <w:r w:rsidRPr="00B357F4">
        <w:rPr>
          <w:rFonts w:eastAsia="Calibri"/>
          <w:spacing w:val="-2"/>
        </w:rPr>
        <w:t xml:space="preserve"> </w:t>
      </w:r>
      <w:r w:rsidRPr="00B357F4">
        <w:rPr>
          <w:rFonts w:eastAsia="Calibri"/>
        </w:rPr>
        <w:t>zemin do aktivní zóny vozovky ve</w:t>
      </w:r>
      <w:r w:rsidRPr="00B357F4">
        <w:rPr>
          <w:rFonts w:eastAsia="Calibri"/>
          <w:spacing w:val="1"/>
        </w:rPr>
        <w:t xml:space="preserve"> </w:t>
      </w:r>
      <w:r w:rsidRPr="00B357F4">
        <w:rPr>
          <w:rFonts w:eastAsia="Calibri"/>
        </w:rPr>
        <w:t>smyslu</w:t>
      </w:r>
      <w:r w:rsidRPr="00B357F4">
        <w:rPr>
          <w:rFonts w:eastAsia="Calibri"/>
          <w:spacing w:val="-3"/>
        </w:rPr>
        <w:t xml:space="preserve"> </w:t>
      </w:r>
      <w:r w:rsidRPr="00B357F4">
        <w:rPr>
          <w:rFonts w:eastAsia="Calibri"/>
        </w:rPr>
        <w:t>ČSN 73 </w:t>
      </w:r>
      <w:r w:rsidRPr="00B357F4">
        <w:rPr>
          <w:rFonts w:eastAsia="Calibri"/>
          <w:spacing w:val="-2"/>
        </w:rPr>
        <w:t>6133</w:t>
      </w:r>
    </w:p>
    <w:p w14:paraId="57D0A085" w14:textId="77777777" w:rsidR="0095270C" w:rsidRPr="00B357F4" w:rsidRDefault="0095270C" w:rsidP="00D60669">
      <w:pPr>
        <w:pStyle w:val="Odstavecseseznamem"/>
        <w:numPr>
          <w:ilvl w:val="0"/>
          <w:numId w:val="28"/>
        </w:numPr>
        <w:rPr>
          <w:rFonts w:eastAsia="Calibri"/>
        </w:rPr>
      </w:pPr>
      <w:r w:rsidRPr="00B357F4">
        <w:rPr>
          <w:rFonts w:eastAsia="Calibri"/>
        </w:rPr>
        <w:t>vhodnost</w:t>
      </w:r>
      <w:r w:rsidRPr="00B357F4">
        <w:rPr>
          <w:rFonts w:eastAsia="Calibri"/>
          <w:spacing w:val="-2"/>
        </w:rPr>
        <w:t xml:space="preserve"> </w:t>
      </w:r>
      <w:r w:rsidRPr="00B357F4">
        <w:rPr>
          <w:rFonts w:eastAsia="Calibri"/>
        </w:rPr>
        <w:t>zemin pro úpravu pojivy ve</w:t>
      </w:r>
      <w:r w:rsidRPr="00B357F4">
        <w:rPr>
          <w:rFonts w:eastAsia="Calibri"/>
          <w:spacing w:val="1"/>
        </w:rPr>
        <w:t xml:space="preserve"> </w:t>
      </w:r>
      <w:r w:rsidRPr="00B357F4">
        <w:rPr>
          <w:rFonts w:eastAsia="Calibri"/>
        </w:rPr>
        <w:t>smyslu</w:t>
      </w:r>
      <w:r w:rsidRPr="00B357F4">
        <w:rPr>
          <w:rFonts w:eastAsia="Calibri"/>
          <w:spacing w:val="-3"/>
        </w:rPr>
        <w:t xml:space="preserve"> </w:t>
      </w:r>
      <w:r w:rsidRPr="00B357F4">
        <w:rPr>
          <w:rFonts w:eastAsia="Calibri"/>
        </w:rPr>
        <w:t>ČSN 73 6133</w:t>
      </w:r>
    </w:p>
    <w:p w14:paraId="79AAE468" w14:textId="77777777" w:rsidR="0095270C" w:rsidRPr="00B357F4" w:rsidRDefault="0095270C" w:rsidP="00D60669">
      <w:pPr>
        <w:pStyle w:val="Odstavecseseznamem"/>
        <w:numPr>
          <w:ilvl w:val="0"/>
          <w:numId w:val="28"/>
        </w:numPr>
        <w:rPr>
          <w:rFonts w:eastAsia="Calibri"/>
        </w:rPr>
      </w:pPr>
      <w:r w:rsidRPr="00B357F4">
        <w:rPr>
          <w:rFonts w:eastAsia="Calibri"/>
        </w:rPr>
        <w:t>materiály</w:t>
      </w:r>
      <w:r w:rsidRPr="00B357F4">
        <w:rPr>
          <w:rFonts w:eastAsia="Calibri"/>
          <w:spacing w:val="1"/>
        </w:rPr>
        <w:t xml:space="preserve"> </w:t>
      </w:r>
      <w:r w:rsidRPr="00B357F4">
        <w:rPr>
          <w:rFonts w:eastAsia="Calibri"/>
        </w:rPr>
        <w:t>sanačního</w:t>
      </w:r>
      <w:r w:rsidRPr="00B357F4">
        <w:rPr>
          <w:rFonts w:eastAsia="Calibri"/>
          <w:spacing w:val="1"/>
        </w:rPr>
        <w:t xml:space="preserve"> </w:t>
      </w:r>
      <w:r w:rsidRPr="00B357F4">
        <w:rPr>
          <w:rFonts w:eastAsia="Calibri"/>
        </w:rPr>
        <w:t>charakteru</w:t>
      </w:r>
      <w:r w:rsidRPr="00B357F4">
        <w:rPr>
          <w:rFonts w:eastAsia="Calibri"/>
          <w:spacing w:val="-3"/>
        </w:rPr>
        <w:t xml:space="preserve"> </w:t>
      </w:r>
      <w:r w:rsidRPr="00B357F4">
        <w:rPr>
          <w:rFonts w:eastAsia="Calibri"/>
        </w:rPr>
        <w:t>vhodné</w:t>
      </w:r>
      <w:r w:rsidRPr="00B357F4">
        <w:rPr>
          <w:rFonts w:eastAsia="Calibri"/>
          <w:spacing w:val="-2"/>
        </w:rPr>
        <w:t xml:space="preserve"> </w:t>
      </w:r>
      <w:r w:rsidRPr="00B357F4">
        <w:rPr>
          <w:rFonts w:eastAsia="Calibri"/>
        </w:rPr>
        <w:t>do</w:t>
      </w:r>
      <w:r w:rsidRPr="00B357F4">
        <w:rPr>
          <w:rFonts w:eastAsia="Calibri"/>
          <w:spacing w:val="1"/>
        </w:rPr>
        <w:t xml:space="preserve"> </w:t>
      </w:r>
      <w:r w:rsidRPr="00B357F4">
        <w:rPr>
          <w:rFonts w:eastAsia="Calibri"/>
        </w:rPr>
        <w:t>podloží násypů</w:t>
      </w:r>
    </w:p>
    <w:p w14:paraId="2C095EAC" w14:textId="77777777" w:rsidR="0095270C" w:rsidRPr="00B357F4" w:rsidRDefault="0095270C" w:rsidP="0095270C">
      <w:pPr>
        <w:rPr>
          <w:rFonts w:eastAsia="Calibri"/>
          <w:lang w:eastAsia="en-US"/>
        </w:rPr>
      </w:pPr>
      <w:r w:rsidRPr="00B357F4">
        <w:rPr>
          <w:rFonts w:eastAsia="Calibri"/>
        </w:rPr>
        <w:t>V místech</w:t>
      </w:r>
      <w:r w:rsidRPr="00B357F4">
        <w:rPr>
          <w:rFonts w:eastAsia="Calibri"/>
          <w:spacing w:val="49"/>
        </w:rPr>
        <w:t xml:space="preserve"> </w:t>
      </w:r>
      <w:r w:rsidRPr="00B357F4">
        <w:rPr>
          <w:rFonts w:eastAsia="Calibri"/>
        </w:rPr>
        <w:t>stavebních objektů je</w:t>
      </w:r>
      <w:r w:rsidRPr="00B357F4">
        <w:rPr>
          <w:rFonts w:eastAsia="Calibri"/>
          <w:spacing w:val="1"/>
        </w:rPr>
        <w:t xml:space="preserve"> </w:t>
      </w:r>
      <w:r w:rsidRPr="00B357F4">
        <w:rPr>
          <w:rFonts w:eastAsia="Calibri"/>
        </w:rPr>
        <w:t>nutné</w:t>
      </w:r>
      <w:r w:rsidRPr="00B357F4">
        <w:rPr>
          <w:rFonts w:eastAsia="Calibri"/>
          <w:spacing w:val="2"/>
        </w:rPr>
        <w:t xml:space="preserve"> </w:t>
      </w:r>
      <w:r w:rsidRPr="00B357F4">
        <w:rPr>
          <w:rFonts w:eastAsia="Calibri"/>
        </w:rPr>
        <w:t>odebrat</w:t>
      </w:r>
      <w:r w:rsidRPr="00B357F4">
        <w:rPr>
          <w:rFonts w:eastAsia="Calibri"/>
          <w:spacing w:val="1"/>
        </w:rPr>
        <w:t xml:space="preserve"> </w:t>
      </w:r>
      <w:r w:rsidRPr="00B357F4">
        <w:rPr>
          <w:rFonts w:eastAsia="Calibri"/>
          <w:spacing w:val="-2"/>
        </w:rPr>
        <w:t>vzorky</w:t>
      </w:r>
      <w:r w:rsidRPr="00B357F4">
        <w:rPr>
          <w:rFonts w:eastAsia="Calibri"/>
          <w:spacing w:val="1"/>
        </w:rPr>
        <w:t xml:space="preserve"> </w:t>
      </w:r>
      <w:r w:rsidRPr="00B357F4">
        <w:rPr>
          <w:rFonts w:eastAsia="Calibri"/>
        </w:rPr>
        <w:t>podzemní</w:t>
      </w:r>
      <w:r w:rsidRPr="00B357F4">
        <w:rPr>
          <w:rFonts w:eastAsia="Calibri"/>
          <w:spacing w:val="1"/>
        </w:rPr>
        <w:t xml:space="preserve"> </w:t>
      </w:r>
      <w:r w:rsidRPr="00B357F4">
        <w:rPr>
          <w:rFonts w:eastAsia="Calibri"/>
        </w:rPr>
        <w:t>vody</w:t>
      </w:r>
      <w:r w:rsidRPr="00B357F4">
        <w:rPr>
          <w:rFonts w:eastAsia="Calibri"/>
          <w:spacing w:val="2"/>
        </w:rPr>
        <w:t xml:space="preserve"> </w:t>
      </w:r>
      <w:r w:rsidRPr="00B357F4">
        <w:rPr>
          <w:rFonts w:eastAsia="Calibri"/>
          <w:spacing w:val="-2"/>
        </w:rPr>
        <w:t>(pokud</w:t>
      </w:r>
      <w:r w:rsidRPr="00B357F4">
        <w:rPr>
          <w:rFonts w:eastAsia="Calibri"/>
        </w:rPr>
        <w:t xml:space="preserve"> nejsou již</w:t>
      </w:r>
      <w:r w:rsidRPr="00B357F4">
        <w:rPr>
          <w:rFonts w:eastAsia="Calibri"/>
          <w:spacing w:val="65"/>
        </w:rPr>
        <w:t xml:space="preserve"> </w:t>
      </w:r>
      <w:r w:rsidRPr="00B357F4">
        <w:rPr>
          <w:rFonts w:eastAsia="Calibri"/>
        </w:rPr>
        <w:t>stanoveny</w:t>
      </w:r>
      <w:r w:rsidRPr="00B357F4">
        <w:rPr>
          <w:rFonts w:eastAsia="Calibri"/>
          <w:spacing w:val="1"/>
        </w:rPr>
        <w:t xml:space="preserve"> </w:t>
      </w:r>
      <w:r w:rsidRPr="00B357F4">
        <w:rPr>
          <w:rFonts w:eastAsia="Calibri"/>
        </w:rPr>
        <w:t>v</w:t>
      </w:r>
      <w:r w:rsidRPr="00B357F4">
        <w:rPr>
          <w:rFonts w:eastAsia="Calibri"/>
          <w:spacing w:val="1"/>
        </w:rPr>
        <w:t xml:space="preserve"> </w:t>
      </w:r>
      <w:r w:rsidRPr="00B357F4">
        <w:rPr>
          <w:rFonts w:eastAsia="Calibri"/>
        </w:rPr>
        <w:t>předcházející</w:t>
      </w:r>
      <w:r w:rsidRPr="00B357F4">
        <w:rPr>
          <w:rFonts w:eastAsia="Calibri"/>
          <w:spacing w:val="2"/>
        </w:rPr>
        <w:t xml:space="preserve"> </w:t>
      </w:r>
      <w:r w:rsidRPr="00B357F4">
        <w:rPr>
          <w:rFonts w:eastAsia="Calibri"/>
        </w:rPr>
        <w:t>etapě)</w:t>
      </w:r>
      <w:r w:rsidRPr="00B357F4">
        <w:rPr>
          <w:rFonts w:eastAsia="Calibri"/>
          <w:spacing w:val="3"/>
        </w:rPr>
        <w:t xml:space="preserve"> </w:t>
      </w:r>
      <w:r w:rsidRPr="00B357F4">
        <w:rPr>
          <w:rFonts w:eastAsia="Calibri"/>
        </w:rPr>
        <w:t>za</w:t>
      </w:r>
      <w:r w:rsidRPr="00B357F4">
        <w:rPr>
          <w:rFonts w:eastAsia="Calibri"/>
          <w:spacing w:val="2"/>
        </w:rPr>
        <w:t xml:space="preserve"> </w:t>
      </w:r>
      <w:r w:rsidRPr="00B357F4">
        <w:rPr>
          <w:rFonts w:eastAsia="Calibri"/>
        </w:rPr>
        <w:t>účelem</w:t>
      </w:r>
      <w:r w:rsidRPr="00B357F4">
        <w:rPr>
          <w:rFonts w:eastAsia="Calibri"/>
          <w:spacing w:val="4"/>
        </w:rPr>
        <w:t xml:space="preserve"> </w:t>
      </w:r>
      <w:r w:rsidRPr="00B357F4">
        <w:rPr>
          <w:rFonts w:eastAsia="Calibri"/>
        </w:rPr>
        <w:t>stanovení</w:t>
      </w:r>
      <w:r w:rsidRPr="00B357F4">
        <w:rPr>
          <w:rFonts w:eastAsia="Calibri"/>
          <w:spacing w:val="2"/>
        </w:rPr>
        <w:t xml:space="preserve"> </w:t>
      </w:r>
      <w:r w:rsidRPr="00B357F4">
        <w:rPr>
          <w:rFonts w:eastAsia="Calibri"/>
        </w:rPr>
        <w:t>chemické</w:t>
      </w:r>
      <w:r w:rsidRPr="00B357F4">
        <w:rPr>
          <w:rFonts w:eastAsia="Calibri"/>
          <w:spacing w:val="3"/>
        </w:rPr>
        <w:t xml:space="preserve"> </w:t>
      </w:r>
      <w:r w:rsidRPr="00B357F4">
        <w:rPr>
          <w:rFonts w:eastAsia="Calibri"/>
        </w:rPr>
        <w:t>agresivity</w:t>
      </w:r>
      <w:r w:rsidRPr="00B357F4">
        <w:rPr>
          <w:rFonts w:eastAsia="Calibri"/>
          <w:spacing w:val="3"/>
        </w:rPr>
        <w:t xml:space="preserve"> </w:t>
      </w:r>
      <w:r w:rsidRPr="00B357F4">
        <w:rPr>
          <w:rFonts w:eastAsia="Calibri"/>
        </w:rPr>
        <w:t>prostředí</w:t>
      </w:r>
      <w:r w:rsidRPr="00B357F4">
        <w:rPr>
          <w:rFonts w:eastAsia="Calibri"/>
          <w:spacing w:val="2"/>
        </w:rPr>
        <w:t xml:space="preserve"> </w:t>
      </w:r>
      <w:r w:rsidRPr="00B357F4">
        <w:rPr>
          <w:rFonts w:eastAsia="Calibri"/>
        </w:rPr>
        <w:t>na</w:t>
      </w:r>
      <w:r w:rsidRPr="00B357F4">
        <w:rPr>
          <w:rFonts w:eastAsia="Calibri"/>
          <w:spacing w:val="2"/>
        </w:rPr>
        <w:t xml:space="preserve"> </w:t>
      </w:r>
      <w:r w:rsidRPr="00B357F4">
        <w:rPr>
          <w:rFonts w:eastAsia="Calibri"/>
        </w:rPr>
        <w:t>beton</w:t>
      </w:r>
      <w:r w:rsidRPr="00B357F4">
        <w:rPr>
          <w:rFonts w:eastAsia="Calibri"/>
          <w:spacing w:val="57"/>
        </w:rPr>
        <w:t xml:space="preserve"> </w:t>
      </w:r>
      <w:r w:rsidRPr="00B357F4">
        <w:rPr>
          <w:rFonts w:eastAsia="Calibri"/>
        </w:rPr>
        <w:t>podle</w:t>
      </w:r>
      <w:r w:rsidRPr="00B357F4">
        <w:rPr>
          <w:rFonts w:eastAsia="Calibri"/>
          <w:spacing w:val="1"/>
          <w:lang w:eastAsia="en-US"/>
        </w:rPr>
        <w:t xml:space="preserve"> ČSN EN 206 + A2 (732403) nebo dle aktuálně platné </w:t>
      </w:r>
      <w:r w:rsidRPr="00B357F4">
        <w:rPr>
          <w:rFonts w:eastAsia="Calibri"/>
          <w:lang w:eastAsia="en-US"/>
        </w:rPr>
        <w:t>ČSN.</w:t>
      </w:r>
    </w:p>
    <w:p w14:paraId="59F0ABEF" w14:textId="6543EAF2" w:rsidR="009D7AFF" w:rsidRPr="00B357F4" w:rsidRDefault="009D7AFF" w:rsidP="0095270C">
      <w:pPr>
        <w:rPr>
          <w:rFonts w:eastAsia="Calibri"/>
        </w:rPr>
      </w:pPr>
      <w:r w:rsidRPr="00B357F4">
        <w:rPr>
          <w:rFonts w:eastAsia="Calibri"/>
          <w:lang w:eastAsia="en-US"/>
        </w:rPr>
        <w:t>V případě rekonstrukce stávajících cest</w:t>
      </w:r>
      <w:r w:rsidR="00074775" w:rsidRPr="00B357F4">
        <w:rPr>
          <w:rFonts w:eastAsia="Calibri"/>
        </w:rPr>
        <w:t>, nebo jiných konstrukcí</w:t>
      </w:r>
      <w:r w:rsidRPr="00B357F4">
        <w:rPr>
          <w:rFonts w:eastAsia="Calibri"/>
          <w:lang w:eastAsia="en-US"/>
        </w:rPr>
        <w:t xml:space="preserve"> z asfaltových směsí a</w:t>
      </w:r>
      <w:r w:rsidR="008238FD" w:rsidRPr="00B357F4">
        <w:rPr>
          <w:rFonts w:eastAsia="Calibri"/>
          <w:lang w:eastAsia="en-US"/>
        </w:rPr>
        <w:t> </w:t>
      </w:r>
      <w:r w:rsidRPr="00B357F4">
        <w:rPr>
          <w:rFonts w:eastAsia="Calibri"/>
          <w:lang w:eastAsia="en-US"/>
        </w:rPr>
        <w:t xml:space="preserve">penetračního makadamu je třeba provést laboratorní rozbory na přítomnost polycyklických aromatických uhlovodíků (PAU) a dále postupovat dle </w:t>
      </w:r>
      <w:proofErr w:type="spellStart"/>
      <w:r w:rsidRPr="00B357F4">
        <w:rPr>
          <w:rFonts w:eastAsia="Calibri"/>
          <w:lang w:eastAsia="en-US"/>
        </w:rPr>
        <w:t>vyhl</w:t>
      </w:r>
      <w:proofErr w:type="spellEnd"/>
      <w:r w:rsidRPr="00B357F4">
        <w:rPr>
          <w:rFonts w:eastAsia="Calibri"/>
          <w:lang w:eastAsia="en-US"/>
        </w:rPr>
        <w:t>. č. 283/2023 Sb.</w:t>
      </w:r>
    </w:p>
    <w:p w14:paraId="7E81ADBE" w14:textId="77777777" w:rsidR="0095270C" w:rsidRPr="00B357F4" w:rsidRDefault="0095270C" w:rsidP="0095270C">
      <w:pPr>
        <w:rPr>
          <w:rFonts w:eastAsia="Calibri"/>
        </w:rPr>
      </w:pPr>
    </w:p>
    <w:p w14:paraId="4FF35A3E" w14:textId="77777777" w:rsidR="0095270C" w:rsidRPr="00B357F4" w:rsidRDefault="0095270C" w:rsidP="00D60669">
      <w:pPr>
        <w:pStyle w:val="Odstavecseseznamem"/>
        <w:numPr>
          <w:ilvl w:val="0"/>
          <w:numId w:val="24"/>
        </w:numPr>
        <w:rPr>
          <w:b/>
          <w:bCs/>
        </w:rPr>
      </w:pPr>
      <w:r w:rsidRPr="00B357F4">
        <w:rPr>
          <w:b/>
          <w:bCs/>
        </w:rPr>
        <w:t>Závěrečná zpráva o podrobném průzkumu obsahuje</w:t>
      </w:r>
    </w:p>
    <w:tbl>
      <w:tblPr>
        <w:tblStyle w:val="NormalTable0"/>
        <w:tblW w:w="0" w:type="auto"/>
        <w:tblInd w:w="106" w:type="dxa"/>
        <w:tblLook w:val="01E0" w:firstRow="1" w:lastRow="1" w:firstColumn="1" w:lastColumn="1" w:noHBand="0" w:noVBand="0"/>
      </w:tblPr>
      <w:tblGrid>
        <w:gridCol w:w="455"/>
        <w:gridCol w:w="8781"/>
      </w:tblGrid>
      <w:tr w:rsidR="0095270C" w:rsidRPr="00B357F4" w14:paraId="396B8036"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D9DF0E" w14:textId="77777777" w:rsidR="0095270C" w:rsidRPr="00B357F4" w:rsidRDefault="0095270C" w:rsidP="00AF2725">
            <w:pPr>
              <w:rPr>
                <w:lang w:val="cs-CZ"/>
              </w:rPr>
            </w:pPr>
            <w:r w:rsidRPr="00B357F4">
              <w:rPr>
                <w:lang w:val="cs-CZ"/>
              </w:rPr>
              <w:t>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4EF074" w14:textId="77777777" w:rsidR="0095270C" w:rsidRPr="00B357F4" w:rsidRDefault="0095270C" w:rsidP="00AF2725">
            <w:pPr>
              <w:rPr>
                <w:lang w:val="cs-CZ"/>
              </w:rPr>
            </w:pPr>
            <w:r w:rsidRPr="00B357F4">
              <w:rPr>
                <w:spacing w:val="-1"/>
                <w:lang w:val="cs-CZ"/>
              </w:rPr>
              <w:t>Shromáždění</w:t>
            </w:r>
            <w:r w:rsidRPr="00B357F4">
              <w:rPr>
                <w:spacing w:val="-2"/>
                <w:lang w:val="cs-CZ"/>
              </w:rPr>
              <w:t xml:space="preserve"> </w:t>
            </w:r>
            <w:r w:rsidRPr="00B357F4">
              <w:rPr>
                <w:lang w:val="cs-CZ"/>
              </w:rPr>
              <w:t>co</w:t>
            </w:r>
            <w:r w:rsidRPr="00B357F4">
              <w:rPr>
                <w:spacing w:val="-1"/>
                <w:lang w:val="cs-CZ"/>
              </w:rPr>
              <w:t xml:space="preserve"> nejúplnějších údajů </w:t>
            </w:r>
            <w:r w:rsidRPr="00B357F4">
              <w:rPr>
                <w:lang w:val="cs-CZ"/>
              </w:rPr>
              <w:t>o</w:t>
            </w:r>
            <w:r w:rsidRPr="00B357F4">
              <w:rPr>
                <w:spacing w:val="1"/>
                <w:lang w:val="cs-CZ"/>
              </w:rPr>
              <w:t xml:space="preserve"> </w:t>
            </w:r>
            <w:r w:rsidRPr="00B357F4">
              <w:rPr>
                <w:spacing w:val="-1"/>
                <w:lang w:val="cs-CZ"/>
              </w:rPr>
              <w:t>inženýrskogeologických</w:t>
            </w:r>
            <w:r w:rsidRPr="00B357F4">
              <w:rPr>
                <w:lang w:val="cs-CZ"/>
              </w:rPr>
              <w:t xml:space="preserve"> a</w:t>
            </w:r>
            <w:r w:rsidRPr="00B357F4">
              <w:rPr>
                <w:spacing w:val="-3"/>
                <w:lang w:val="cs-CZ"/>
              </w:rPr>
              <w:t xml:space="preserve"> </w:t>
            </w:r>
            <w:r w:rsidRPr="00B357F4">
              <w:rPr>
                <w:spacing w:val="-1"/>
                <w:lang w:val="cs-CZ"/>
              </w:rPr>
              <w:t>hydrogeologických poměrech</w:t>
            </w:r>
            <w:r w:rsidRPr="00B357F4">
              <w:rPr>
                <w:spacing w:val="53"/>
                <w:lang w:val="cs-CZ"/>
              </w:rPr>
              <w:t xml:space="preserve"> </w:t>
            </w:r>
            <w:r w:rsidRPr="00B357F4">
              <w:rPr>
                <w:lang w:val="cs-CZ"/>
              </w:rPr>
              <w:t>v</w:t>
            </w:r>
            <w:r w:rsidRPr="00B357F4">
              <w:rPr>
                <w:spacing w:val="1"/>
                <w:lang w:val="cs-CZ"/>
              </w:rPr>
              <w:t xml:space="preserve"> </w:t>
            </w:r>
            <w:r w:rsidRPr="00B357F4">
              <w:rPr>
                <w:spacing w:val="-1"/>
                <w:lang w:val="cs-CZ"/>
              </w:rPr>
              <w:t>trase</w:t>
            </w:r>
            <w:r w:rsidRPr="00B357F4">
              <w:rPr>
                <w:spacing w:val="1"/>
                <w:lang w:val="cs-CZ"/>
              </w:rPr>
              <w:t xml:space="preserve"> </w:t>
            </w:r>
            <w:r w:rsidRPr="00B357F4">
              <w:rPr>
                <w:lang w:val="cs-CZ"/>
              </w:rPr>
              <w:t xml:space="preserve">a </w:t>
            </w:r>
            <w:r w:rsidRPr="00B357F4">
              <w:rPr>
                <w:spacing w:val="-2"/>
                <w:lang w:val="cs-CZ"/>
              </w:rPr>
              <w:t>dotčeném</w:t>
            </w:r>
            <w:r w:rsidRPr="00B357F4">
              <w:rPr>
                <w:spacing w:val="-1"/>
                <w:lang w:val="cs-CZ"/>
              </w:rPr>
              <w:t xml:space="preserve"> okolí</w:t>
            </w:r>
            <w:r w:rsidRPr="00B357F4">
              <w:rPr>
                <w:lang w:val="cs-CZ"/>
              </w:rPr>
              <w:t xml:space="preserve"> </w:t>
            </w:r>
            <w:r w:rsidRPr="00B357F4">
              <w:rPr>
                <w:spacing w:val="-1"/>
                <w:lang w:val="cs-CZ"/>
              </w:rPr>
              <w:t>trasy.</w:t>
            </w:r>
          </w:p>
        </w:tc>
      </w:tr>
      <w:tr w:rsidR="0095270C" w:rsidRPr="00B357F4" w14:paraId="20000654" w14:textId="77777777" w:rsidTr="00AF2725">
        <w:trPr>
          <w:trHeight w:hRule="exact" w:val="63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226AEF" w14:textId="77777777" w:rsidR="0095270C" w:rsidRPr="00B357F4" w:rsidRDefault="0095270C" w:rsidP="00AF2725">
            <w:pPr>
              <w:rPr>
                <w:lang w:val="cs-CZ"/>
              </w:rPr>
            </w:pPr>
            <w:r w:rsidRPr="00B357F4">
              <w:rPr>
                <w:lang w:val="cs-CZ"/>
              </w:rPr>
              <w:t>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D526C" w14:textId="77777777" w:rsidR="0095270C" w:rsidRPr="00B357F4" w:rsidRDefault="0095270C" w:rsidP="00AF2725">
            <w:pPr>
              <w:rPr>
                <w:spacing w:val="-1"/>
                <w:lang w:val="cs-CZ"/>
              </w:rPr>
            </w:pPr>
            <w:r w:rsidRPr="00B357F4">
              <w:rPr>
                <w:spacing w:val="-1"/>
                <w:lang w:val="cs-CZ"/>
              </w:rPr>
              <w:t>Podrobné</w:t>
            </w:r>
            <w:r w:rsidRPr="00B357F4">
              <w:rPr>
                <w:spacing w:val="1"/>
                <w:lang w:val="cs-CZ"/>
              </w:rPr>
              <w:t xml:space="preserve"> </w:t>
            </w:r>
            <w:r w:rsidRPr="00B357F4">
              <w:rPr>
                <w:spacing w:val="-1"/>
                <w:lang w:val="cs-CZ"/>
              </w:rPr>
              <w:t>stanovení</w:t>
            </w:r>
            <w:r w:rsidRPr="00B357F4">
              <w:rPr>
                <w:lang w:val="cs-CZ"/>
              </w:rPr>
              <w:t xml:space="preserve"> </w:t>
            </w:r>
            <w:r w:rsidRPr="00B357F4">
              <w:rPr>
                <w:spacing w:val="-1"/>
                <w:lang w:val="cs-CZ"/>
              </w:rPr>
              <w:t>základových</w:t>
            </w:r>
            <w:r w:rsidRPr="00B357F4">
              <w:rPr>
                <w:lang w:val="cs-CZ"/>
              </w:rPr>
              <w:t xml:space="preserve"> </w:t>
            </w:r>
            <w:r w:rsidRPr="00B357F4">
              <w:rPr>
                <w:spacing w:val="-1"/>
                <w:lang w:val="cs-CZ"/>
              </w:rPr>
              <w:t>poměrů pro založení</w:t>
            </w:r>
            <w:r w:rsidRPr="00B357F4">
              <w:rPr>
                <w:spacing w:val="-2"/>
                <w:lang w:val="cs-CZ"/>
              </w:rPr>
              <w:t xml:space="preserve"> </w:t>
            </w:r>
            <w:r w:rsidRPr="00B357F4">
              <w:rPr>
                <w:spacing w:val="-1"/>
                <w:lang w:val="cs-CZ"/>
              </w:rPr>
              <w:t>objektů</w:t>
            </w:r>
            <w:r w:rsidRPr="00B357F4">
              <w:rPr>
                <w:spacing w:val="-3"/>
                <w:lang w:val="cs-CZ"/>
              </w:rPr>
              <w:t xml:space="preserve"> </w:t>
            </w:r>
            <w:r w:rsidRPr="00B357F4">
              <w:rPr>
                <w:spacing w:val="-1"/>
                <w:lang w:val="cs-CZ"/>
              </w:rPr>
              <w:t>včetně</w:t>
            </w:r>
            <w:r w:rsidRPr="00B357F4">
              <w:rPr>
                <w:spacing w:val="-2"/>
                <w:lang w:val="cs-CZ"/>
              </w:rPr>
              <w:t xml:space="preserve"> </w:t>
            </w:r>
            <w:r w:rsidRPr="00B357F4">
              <w:rPr>
                <w:spacing w:val="-1"/>
                <w:lang w:val="cs-CZ"/>
              </w:rPr>
              <w:t>ověřených</w:t>
            </w:r>
            <w:r w:rsidRPr="00B357F4">
              <w:rPr>
                <w:spacing w:val="49"/>
                <w:lang w:val="cs-CZ"/>
              </w:rPr>
              <w:t xml:space="preserve"> </w:t>
            </w:r>
            <w:r w:rsidRPr="00B357F4">
              <w:rPr>
                <w:spacing w:val="-1"/>
                <w:lang w:val="cs-CZ"/>
              </w:rPr>
              <w:t>geomechanických</w:t>
            </w:r>
            <w:r w:rsidRPr="00B357F4">
              <w:rPr>
                <w:spacing w:val="-3"/>
                <w:lang w:val="cs-CZ"/>
              </w:rPr>
              <w:t xml:space="preserve"> </w:t>
            </w:r>
            <w:r w:rsidRPr="00B357F4">
              <w:rPr>
                <w:spacing w:val="-1"/>
                <w:lang w:val="cs-CZ"/>
              </w:rPr>
              <w:t>vlastností</w:t>
            </w:r>
            <w:r w:rsidRPr="00B357F4">
              <w:rPr>
                <w:lang w:val="cs-CZ"/>
              </w:rPr>
              <w:t xml:space="preserve"> </w:t>
            </w:r>
            <w:r w:rsidRPr="00B357F4">
              <w:rPr>
                <w:spacing w:val="-1"/>
                <w:lang w:val="cs-CZ"/>
              </w:rPr>
              <w:t>podloží.</w:t>
            </w:r>
          </w:p>
        </w:tc>
      </w:tr>
      <w:tr w:rsidR="0095270C" w:rsidRPr="00B357F4" w14:paraId="6DE8E78D"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F7931" w14:textId="77777777" w:rsidR="0095270C" w:rsidRPr="00B357F4" w:rsidRDefault="0095270C" w:rsidP="00AF2725">
            <w:pPr>
              <w:rPr>
                <w:lang w:val="cs-CZ"/>
              </w:rPr>
            </w:pPr>
            <w:r w:rsidRPr="00B357F4">
              <w:rPr>
                <w:lang w:val="cs-CZ"/>
              </w:rPr>
              <w:t>3)</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D91AE0" w14:textId="77777777" w:rsidR="0095270C" w:rsidRPr="00B357F4" w:rsidRDefault="0095270C" w:rsidP="00AF2725">
            <w:pPr>
              <w:rPr>
                <w:lang w:val="cs-CZ"/>
              </w:rPr>
            </w:pPr>
            <w:r w:rsidRPr="00B357F4">
              <w:rPr>
                <w:lang w:val="cs-CZ"/>
              </w:rPr>
              <w:t>S</w:t>
            </w:r>
            <w:r w:rsidRPr="00B357F4">
              <w:rPr>
                <w:spacing w:val="-1"/>
                <w:lang w:val="cs-CZ"/>
              </w:rPr>
              <w:t>tanovení stupně</w:t>
            </w:r>
            <w:r w:rsidRPr="00B357F4">
              <w:rPr>
                <w:spacing w:val="1"/>
                <w:lang w:val="cs-CZ"/>
              </w:rPr>
              <w:t xml:space="preserve"> </w:t>
            </w:r>
            <w:r w:rsidRPr="00B357F4">
              <w:rPr>
                <w:spacing w:val="-1"/>
                <w:lang w:val="cs-CZ"/>
              </w:rPr>
              <w:t>chemicky</w:t>
            </w:r>
            <w:r w:rsidRPr="00B357F4">
              <w:rPr>
                <w:spacing w:val="1"/>
                <w:lang w:val="cs-CZ"/>
              </w:rPr>
              <w:t xml:space="preserve"> </w:t>
            </w:r>
            <w:r w:rsidRPr="00B357F4">
              <w:rPr>
                <w:spacing w:val="-2"/>
                <w:lang w:val="cs-CZ"/>
              </w:rPr>
              <w:t>agresivního</w:t>
            </w:r>
            <w:r w:rsidRPr="00B357F4">
              <w:rPr>
                <w:spacing w:val="1"/>
                <w:lang w:val="cs-CZ"/>
              </w:rPr>
              <w:t xml:space="preserve"> </w:t>
            </w:r>
            <w:r w:rsidRPr="00B357F4">
              <w:rPr>
                <w:spacing w:val="-1"/>
                <w:lang w:val="cs-CZ"/>
              </w:rPr>
              <w:t>prostředí</w:t>
            </w:r>
            <w:r w:rsidRPr="00B357F4">
              <w:rPr>
                <w:spacing w:val="51"/>
                <w:lang w:val="cs-CZ"/>
              </w:rPr>
              <w:t xml:space="preserve"> </w:t>
            </w:r>
            <w:r w:rsidRPr="00B357F4">
              <w:rPr>
                <w:lang w:val="cs-CZ"/>
              </w:rPr>
              <w:t>v</w:t>
            </w:r>
            <w:r w:rsidRPr="00B357F4">
              <w:rPr>
                <w:spacing w:val="1"/>
                <w:lang w:val="cs-CZ"/>
              </w:rPr>
              <w:t xml:space="preserve"> </w:t>
            </w:r>
            <w:r w:rsidRPr="00B357F4">
              <w:rPr>
                <w:spacing w:val="-1"/>
                <w:lang w:val="cs-CZ"/>
              </w:rPr>
              <w:t xml:space="preserve">zeminách </w:t>
            </w:r>
            <w:r w:rsidRPr="00B357F4">
              <w:rPr>
                <w:lang w:val="cs-CZ"/>
              </w:rPr>
              <w:t xml:space="preserve">a </w:t>
            </w:r>
            <w:r w:rsidRPr="00B357F4">
              <w:rPr>
                <w:spacing w:val="-1"/>
                <w:lang w:val="cs-CZ"/>
              </w:rPr>
              <w:t>podzemní</w:t>
            </w:r>
            <w:r w:rsidRPr="00B357F4">
              <w:rPr>
                <w:lang w:val="cs-CZ"/>
              </w:rPr>
              <w:t xml:space="preserve"> </w:t>
            </w:r>
            <w:r w:rsidRPr="00B357F4">
              <w:rPr>
                <w:spacing w:val="-2"/>
                <w:lang w:val="cs-CZ"/>
              </w:rPr>
              <w:t>vodě</w:t>
            </w:r>
            <w:r w:rsidRPr="00B357F4">
              <w:rPr>
                <w:spacing w:val="1"/>
                <w:lang w:val="cs-CZ"/>
              </w:rPr>
              <w:t xml:space="preserve"> </w:t>
            </w:r>
            <w:r w:rsidRPr="00B357F4">
              <w:rPr>
                <w:spacing w:val="-1"/>
                <w:lang w:val="cs-CZ"/>
              </w:rPr>
              <w:t>(</w:t>
            </w:r>
            <w:r w:rsidRPr="00B357F4">
              <w:rPr>
                <w:rFonts w:eastAsia="Calibri"/>
                <w:spacing w:val="1"/>
                <w:szCs w:val="22"/>
                <w:lang w:val="cs-CZ"/>
              </w:rPr>
              <w:t xml:space="preserve">ČSN EN 206 + A2 (732403) nebo dle aktuálně platné </w:t>
            </w:r>
            <w:r w:rsidRPr="00B357F4">
              <w:rPr>
                <w:rFonts w:eastAsia="Calibri"/>
                <w:spacing w:val="-1"/>
                <w:szCs w:val="22"/>
                <w:lang w:val="cs-CZ"/>
              </w:rPr>
              <w:t>ČSN</w:t>
            </w:r>
            <w:r w:rsidRPr="00B357F4">
              <w:rPr>
                <w:spacing w:val="-1"/>
                <w:lang w:val="cs-CZ"/>
              </w:rPr>
              <w:t>).</w:t>
            </w:r>
          </w:p>
        </w:tc>
      </w:tr>
      <w:tr w:rsidR="0095270C" w:rsidRPr="00B357F4" w14:paraId="1804C1A9" w14:textId="77777777" w:rsidTr="00AF2725">
        <w:trPr>
          <w:trHeight w:hRule="exact" w:val="664"/>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0806CF" w14:textId="77777777" w:rsidR="0095270C" w:rsidRPr="00B357F4" w:rsidRDefault="0095270C" w:rsidP="00AF2725">
            <w:pPr>
              <w:rPr>
                <w:lang w:val="cs-CZ"/>
              </w:rPr>
            </w:pPr>
            <w:r w:rsidRPr="00B357F4">
              <w:rPr>
                <w:lang w:val="cs-CZ"/>
              </w:rPr>
              <w:t>4)</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F9ECF9" w14:textId="77777777" w:rsidR="0095270C" w:rsidRPr="00B357F4" w:rsidRDefault="0095270C" w:rsidP="00AF2725">
            <w:pPr>
              <w:rPr>
                <w:spacing w:val="-1"/>
                <w:lang w:val="cs-CZ"/>
              </w:rPr>
            </w:pPr>
            <w:r w:rsidRPr="00B357F4">
              <w:rPr>
                <w:spacing w:val="-1"/>
                <w:lang w:val="cs-CZ"/>
              </w:rPr>
              <w:t>Vyšetření nepříznivých území v trase s návrhem řešení, případné doporučení ke změně trasy.</w:t>
            </w:r>
          </w:p>
        </w:tc>
      </w:tr>
      <w:tr w:rsidR="0095270C" w:rsidRPr="00B357F4" w14:paraId="360FE7EF" w14:textId="77777777" w:rsidTr="00AF2725">
        <w:trPr>
          <w:trHeight w:hRule="exact" w:val="1141"/>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862286" w14:textId="77777777" w:rsidR="0095270C" w:rsidRPr="00B357F4" w:rsidRDefault="0095270C" w:rsidP="00AF2725">
            <w:pPr>
              <w:rPr>
                <w:lang w:val="cs-CZ"/>
              </w:rPr>
            </w:pPr>
            <w:r w:rsidRPr="00B357F4">
              <w:rPr>
                <w:lang w:val="cs-CZ"/>
              </w:rPr>
              <w:t>5)</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E73602" w14:textId="77777777" w:rsidR="0095270C" w:rsidRPr="00B357F4" w:rsidRDefault="0095270C" w:rsidP="00AF2725">
            <w:pPr>
              <w:rPr>
                <w:lang w:val="cs-CZ"/>
              </w:rPr>
            </w:pPr>
            <w:r w:rsidRPr="00B357F4">
              <w:rPr>
                <w:spacing w:val="-1"/>
                <w:lang w:val="cs-CZ"/>
              </w:rPr>
              <w:t>Údaje</w:t>
            </w:r>
            <w:r w:rsidRPr="00B357F4">
              <w:rPr>
                <w:spacing w:val="-3"/>
                <w:lang w:val="cs-CZ"/>
              </w:rPr>
              <w:t xml:space="preserve"> </w:t>
            </w:r>
            <w:r w:rsidRPr="00B357F4">
              <w:rPr>
                <w:lang w:val="cs-CZ"/>
              </w:rPr>
              <w:t>o</w:t>
            </w:r>
            <w:r w:rsidRPr="00B357F4">
              <w:rPr>
                <w:spacing w:val="-1"/>
                <w:lang w:val="cs-CZ"/>
              </w:rPr>
              <w:t xml:space="preserve"> technologických</w:t>
            </w:r>
            <w:r w:rsidRPr="00B357F4">
              <w:rPr>
                <w:spacing w:val="-3"/>
                <w:lang w:val="cs-CZ"/>
              </w:rPr>
              <w:t xml:space="preserve"> </w:t>
            </w:r>
            <w:r w:rsidRPr="00B357F4">
              <w:rPr>
                <w:spacing w:val="-1"/>
                <w:lang w:val="cs-CZ"/>
              </w:rPr>
              <w:t>vlastnostech zemin</w:t>
            </w:r>
            <w:r w:rsidRPr="00B357F4">
              <w:rPr>
                <w:spacing w:val="-3"/>
                <w:lang w:val="cs-CZ"/>
              </w:rPr>
              <w:t xml:space="preserve"> </w:t>
            </w:r>
            <w:r w:rsidRPr="00B357F4">
              <w:rPr>
                <w:lang w:val="cs-CZ"/>
              </w:rPr>
              <w:t xml:space="preserve">a </w:t>
            </w:r>
            <w:r w:rsidRPr="00B357F4">
              <w:rPr>
                <w:spacing w:val="-1"/>
                <w:lang w:val="cs-CZ"/>
              </w:rPr>
              <w:t>hornin</w:t>
            </w:r>
            <w:r w:rsidRPr="00B357F4">
              <w:rPr>
                <w:spacing w:val="-3"/>
                <w:lang w:val="cs-CZ"/>
              </w:rPr>
              <w:t xml:space="preserve"> </w:t>
            </w:r>
            <w:r w:rsidRPr="00B357F4">
              <w:rPr>
                <w:lang w:val="cs-CZ"/>
              </w:rPr>
              <w:t>v</w:t>
            </w:r>
            <w:r w:rsidRPr="00B357F4">
              <w:rPr>
                <w:spacing w:val="1"/>
                <w:lang w:val="cs-CZ"/>
              </w:rPr>
              <w:t xml:space="preserve"> </w:t>
            </w:r>
            <w:r w:rsidRPr="00B357F4">
              <w:rPr>
                <w:spacing w:val="-1"/>
                <w:lang w:val="cs-CZ"/>
              </w:rPr>
              <w:t>trase,</w:t>
            </w:r>
            <w:r w:rsidRPr="00B357F4">
              <w:rPr>
                <w:spacing w:val="-2"/>
                <w:lang w:val="cs-CZ"/>
              </w:rPr>
              <w:t xml:space="preserve"> </w:t>
            </w:r>
            <w:r w:rsidRPr="00B357F4">
              <w:rPr>
                <w:spacing w:val="-1"/>
                <w:lang w:val="cs-CZ"/>
              </w:rPr>
              <w:t xml:space="preserve">kterou </w:t>
            </w:r>
            <w:r w:rsidRPr="00B357F4">
              <w:rPr>
                <w:spacing w:val="-2"/>
                <w:lang w:val="cs-CZ"/>
              </w:rPr>
              <w:t xml:space="preserve">je </w:t>
            </w:r>
            <w:r w:rsidRPr="00B357F4">
              <w:rPr>
                <w:spacing w:val="-1"/>
                <w:lang w:val="cs-CZ"/>
              </w:rPr>
              <w:t>možno využít</w:t>
            </w:r>
            <w:r w:rsidRPr="00B357F4">
              <w:rPr>
                <w:spacing w:val="77"/>
                <w:lang w:val="cs-CZ"/>
              </w:rPr>
              <w:t xml:space="preserve"> </w:t>
            </w:r>
            <w:r w:rsidRPr="00B357F4">
              <w:rPr>
                <w:spacing w:val="-1"/>
                <w:lang w:val="cs-CZ"/>
              </w:rPr>
              <w:t>jako sypaninu (dle</w:t>
            </w:r>
            <w:r w:rsidRPr="00B357F4">
              <w:rPr>
                <w:spacing w:val="-2"/>
                <w:lang w:val="cs-CZ"/>
              </w:rPr>
              <w:t xml:space="preserve"> </w:t>
            </w:r>
            <w:r w:rsidRPr="00B357F4">
              <w:rPr>
                <w:spacing w:val="-1"/>
                <w:lang w:val="cs-CZ"/>
              </w:rPr>
              <w:t>ČSN 73 6133)</w:t>
            </w:r>
            <w:r w:rsidRPr="00B357F4">
              <w:rPr>
                <w:lang w:val="cs-CZ"/>
              </w:rPr>
              <w:t xml:space="preserve"> </w:t>
            </w:r>
            <w:r w:rsidRPr="00B357F4">
              <w:rPr>
                <w:spacing w:val="-2"/>
                <w:lang w:val="cs-CZ"/>
              </w:rPr>
              <w:t>nebo</w:t>
            </w:r>
            <w:r w:rsidRPr="00B357F4">
              <w:rPr>
                <w:spacing w:val="1"/>
                <w:lang w:val="cs-CZ"/>
              </w:rPr>
              <w:t xml:space="preserve"> </w:t>
            </w:r>
            <w:r w:rsidRPr="00B357F4">
              <w:rPr>
                <w:spacing w:val="-1"/>
                <w:lang w:val="cs-CZ"/>
              </w:rPr>
              <w:t>jako materiál</w:t>
            </w:r>
            <w:r w:rsidRPr="00B357F4">
              <w:rPr>
                <w:lang w:val="cs-CZ"/>
              </w:rPr>
              <w:t xml:space="preserve"> </w:t>
            </w:r>
            <w:r w:rsidRPr="00B357F4">
              <w:rPr>
                <w:spacing w:val="-2"/>
                <w:lang w:val="cs-CZ"/>
              </w:rPr>
              <w:t>do</w:t>
            </w:r>
            <w:r w:rsidRPr="00B357F4">
              <w:rPr>
                <w:spacing w:val="-1"/>
                <w:lang w:val="cs-CZ"/>
              </w:rPr>
              <w:t xml:space="preserve"> konsolidační</w:t>
            </w:r>
            <w:r w:rsidRPr="00B357F4">
              <w:rPr>
                <w:spacing w:val="-3"/>
                <w:lang w:val="cs-CZ"/>
              </w:rPr>
              <w:t xml:space="preserve"> </w:t>
            </w:r>
            <w:r w:rsidRPr="00B357F4">
              <w:rPr>
                <w:spacing w:val="-1"/>
                <w:lang w:val="cs-CZ"/>
              </w:rPr>
              <w:t>vrstvy, případně</w:t>
            </w:r>
            <w:r w:rsidRPr="00B357F4">
              <w:rPr>
                <w:spacing w:val="1"/>
                <w:lang w:val="cs-CZ"/>
              </w:rPr>
              <w:t xml:space="preserve"> </w:t>
            </w:r>
            <w:r w:rsidRPr="00B357F4">
              <w:rPr>
                <w:spacing w:val="-2"/>
                <w:lang w:val="cs-CZ"/>
              </w:rPr>
              <w:t>jako</w:t>
            </w:r>
            <w:r w:rsidRPr="00B357F4">
              <w:rPr>
                <w:spacing w:val="61"/>
                <w:lang w:val="cs-CZ"/>
              </w:rPr>
              <w:t xml:space="preserve"> </w:t>
            </w:r>
            <w:r w:rsidRPr="00B357F4">
              <w:rPr>
                <w:spacing w:val="-1"/>
                <w:lang w:val="cs-CZ"/>
              </w:rPr>
              <w:t>konstrukční</w:t>
            </w:r>
            <w:r w:rsidRPr="00B357F4">
              <w:rPr>
                <w:spacing w:val="-3"/>
                <w:lang w:val="cs-CZ"/>
              </w:rPr>
              <w:t xml:space="preserve"> </w:t>
            </w:r>
            <w:r w:rsidRPr="00B357F4">
              <w:rPr>
                <w:spacing w:val="-1"/>
                <w:lang w:val="cs-CZ"/>
              </w:rPr>
              <w:t>materiál</w:t>
            </w:r>
            <w:r w:rsidRPr="00B357F4">
              <w:rPr>
                <w:spacing w:val="-3"/>
                <w:lang w:val="cs-CZ"/>
              </w:rPr>
              <w:t xml:space="preserve"> </w:t>
            </w:r>
            <w:r w:rsidRPr="00B357F4">
              <w:rPr>
                <w:spacing w:val="-1"/>
                <w:lang w:val="cs-CZ"/>
              </w:rPr>
              <w:t>do vozovky, případně podle požadavků zadavatele průzkumu.</w:t>
            </w:r>
          </w:p>
        </w:tc>
      </w:tr>
      <w:tr w:rsidR="0095270C" w:rsidRPr="00B357F4" w14:paraId="088AA408"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418362" w14:textId="77777777" w:rsidR="0095270C" w:rsidRPr="00B357F4" w:rsidRDefault="0095270C" w:rsidP="00AF2725">
            <w:pPr>
              <w:rPr>
                <w:lang w:val="cs-CZ"/>
              </w:rPr>
            </w:pPr>
            <w:r w:rsidRPr="00B357F4">
              <w:rPr>
                <w:lang w:val="cs-CZ"/>
              </w:rPr>
              <w:t>6)</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5A0BFC" w14:textId="77777777" w:rsidR="0095270C" w:rsidRPr="00B357F4" w:rsidRDefault="0095270C" w:rsidP="00AF2725">
            <w:pPr>
              <w:rPr>
                <w:spacing w:val="-1"/>
                <w:lang w:val="cs-CZ"/>
              </w:rPr>
            </w:pPr>
            <w:r w:rsidRPr="00B357F4">
              <w:rPr>
                <w:spacing w:val="-1"/>
                <w:lang w:val="cs-CZ"/>
              </w:rPr>
              <w:t>Stanovení těžitelnosti podle ČSN 73 6133 do 3 tříd těžitelnosti, případně do kategorií dle smluvní dohody s objednatelem prací.</w:t>
            </w:r>
          </w:p>
        </w:tc>
      </w:tr>
      <w:tr w:rsidR="0095270C" w:rsidRPr="00B357F4" w14:paraId="25109638" w14:textId="77777777" w:rsidTr="00AF2725">
        <w:trPr>
          <w:trHeight w:hRule="exact" w:val="47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C38672" w14:textId="77777777" w:rsidR="0095270C" w:rsidRPr="00B357F4" w:rsidRDefault="0095270C" w:rsidP="00AF2725">
            <w:pPr>
              <w:rPr>
                <w:lang w:val="cs-CZ"/>
              </w:rPr>
            </w:pPr>
            <w:r w:rsidRPr="00B357F4">
              <w:rPr>
                <w:lang w:val="cs-CZ"/>
              </w:rPr>
              <w:t>7)</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099E73" w14:textId="77777777" w:rsidR="0095270C" w:rsidRPr="00B357F4" w:rsidRDefault="0095270C" w:rsidP="00AF2725">
            <w:pPr>
              <w:rPr>
                <w:spacing w:val="-1"/>
                <w:lang w:val="cs-CZ"/>
              </w:rPr>
            </w:pPr>
            <w:r w:rsidRPr="00B357F4">
              <w:rPr>
                <w:spacing w:val="-1"/>
                <w:lang w:val="cs-CZ"/>
              </w:rPr>
              <w:t>Zatřídění hornin podle vrtatelnosti pro vrty pro hlubinné založení dle TP 76.</w:t>
            </w:r>
          </w:p>
        </w:tc>
      </w:tr>
      <w:tr w:rsidR="0095270C" w:rsidRPr="00B357F4" w14:paraId="2AAD2173" w14:textId="77777777" w:rsidTr="00AF2725">
        <w:trPr>
          <w:trHeight w:hRule="exact" w:val="978"/>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85FA050" w14:textId="77777777" w:rsidR="0095270C" w:rsidRPr="00B357F4" w:rsidRDefault="0095270C" w:rsidP="00AF2725">
            <w:pPr>
              <w:rPr>
                <w:lang w:val="cs-CZ"/>
              </w:rPr>
            </w:pPr>
            <w:r w:rsidRPr="00B357F4">
              <w:rPr>
                <w:lang w:val="cs-CZ"/>
              </w:rPr>
              <w:t>8)</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5D8DB" w14:textId="77777777" w:rsidR="0095270C" w:rsidRPr="00B357F4" w:rsidRDefault="0095270C" w:rsidP="00AF2725">
            <w:pPr>
              <w:rPr>
                <w:lang w:val="cs-CZ"/>
              </w:rPr>
            </w:pPr>
            <w:r w:rsidRPr="00B357F4">
              <w:rPr>
                <w:spacing w:val="-1"/>
                <w:lang w:val="cs-CZ"/>
              </w:rPr>
              <w:t>Vyšetření režimu podzemní</w:t>
            </w:r>
            <w:r w:rsidRPr="00B357F4">
              <w:rPr>
                <w:spacing w:val="-3"/>
                <w:lang w:val="cs-CZ"/>
              </w:rPr>
              <w:t xml:space="preserve"> </w:t>
            </w:r>
            <w:r w:rsidRPr="00B357F4">
              <w:rPr>
                <w:spacing w:val="-1"/>
                <w:lang w:val="cs-CZ"/>
              </w:rPr>
              <w:t xml:space="preserve">vody </w:t>
            </w:r>
            <w:r w:rsidRPr="00B357F4">
              <w:rPr>
                <w:lang w:val="cs-CZ"/>
              </w:rPr>
              <w:t>v</w:t>
            </w:r>
            <w:r w:rsidRPr="00B357F4">
              <w:rPr>
                <w:spacing w:val="1"/>
                <w:lang w:val="cs-CZ"/>
              </w:rPr>
              <w:t xml:space="preserve"> </w:t>
            </w:r>
            <w:r w:rsidRPr="00B357F4">
              <w:rPr>
                <w:spacing w:val="-1"/>
                <w:lang w:val="cs-CZ"/>
              </w:rPr>
              <w:t>trase komunikace a jejím nejbližším okolí,</w:t>
            </w:r>
            <w:r w:rsidRPr="00B357F4">
              <w:rPr>
                <w:lang w:val="cs-CZ"/>
              </w:rPr>
              <w:t xml:space="preserve"> </w:t>
            </w:r>
            <w:r w:rsidRPr="00B357F4">
              <w:rPr>
                <w:spacing w:val="-1"/>
                <w:lang w:val="cs-CZ"/>
              </w:rPr>
              <w:t>případně</w:t>
            </w:r>
            <w:r w:rsidRPr="00B357F4">
              <w:rPr>
                <w:spacing w:val="1"/>
                <w:lang w:val="cs-CZ"/>
              </w:rPr>
              <w:t xml:space="preserve"> </w:t>
            </w:r>
            <w:r w:rsidRPr="00B357F4">
              <w:rPr>
                <w:spacing w:val="-2"/>
                <w:lang w:val="cs-CZ"/>
              </w:rPr>
              <w:t>navrhnout</w:t>
            </w:r>
            <w:r w:rsidRPr="00B357F4">
              <w:rPr>
                <w:spacing w:val="1"/>
                <w:lang w:val="cs-CZ"/>
              </w:rPr>
              <w:t xml:space="preserve"> </w:t>
            </w:r>
            <w:r w:rsidRPr="00B357F4">
              <w:rPr>
                <w:spacing w:val="-1"/>
                <w:lang w:val="cs-CZ"/>
              </w:rPr>
              <w:t>opatření</w:t>
            </w:r>
            <w:r w:rsidRPr="00B357F4">
              <w:rPr>
                <w:lang w:val="cs-CZ"/>
              </w:rPr>
              <w:t xml:space="preserve"> </w:t>
            </w:r>
            <w:r w:rsidRPr="00B357F4">
              <w:rPr>
                <w:spacing w:val="-1"/>
                <w:lang w:val="cs-CZ"/>
              </w:rPr>
              <w:t>ke</w:t>
            </w:r>
            <w:r w:rsidRPr="00B357F4">
              <w:rPr>
                <w:spacing w:val="69"/>
                <w:lang w:val="cs-CZ"/>
              </w:rPr>
              <w:t xml:space="preserve"> </w:t>
            </w:r>
            <w:r w:rsidRPr="00B357F4">
              <w:rPr>
                <w:spacing w:val="-1"/>
                <w:lang w:val="cs-CZ"/>
              </w:rPr>
              <w:t>snížení</w:t>
            </w:r>
            <w:r w:rsidRPr="00B357F4">
              <w:rPr>
                <w:lang w:val="cs-CZ"/>
              </w:rPr>
              <w:t xml:space="preserve"> </w:t>
            </w:r>
            <w:r w:rsidRPr="00B357F4">
              <w:rPr>
                <w:spacing w:val="-1"/>
                <w:lang w:val="cs-CZ"/>
              </w:rPr>
              <w:t>hladiny</w:t>
            </w:r>
            <w:r w:rsidRPr="00B357F4">
              <w:rPr>
                <w:spacing w:val="1"/>
                <w:lang w:val="cs-CZ"/>
              </w:rPr>
              <w:t xml:space="preserve"> </w:t>
            </w:r>
            <w:r w:rsidRPr="00B357F4">
              <w:rPr>
                <w:spacing w:val="-1"/>
                <w:lang w:val="cs-CZ"/>
              </w:rPr>
              <w:t>podzemní</w:t>
            </w:r>
            <w:r w:rsidRPr="00B357F4">
              <w:rPr>
                <w:lang w:val="cs-CZ"/>
              </w:rPr>
              <w:t xml:space="preserve"> </w:t>
            </w:r>
            <w:r w:rsidRPr="00B357F4">
              <w:rPr>
                <w:spacing w:val="-1"/>
                <w:lang w:val="cs-CZ"/>
              </w:rPr>
              <w:t>vody,</w:t>
            </w:r>
            <w:r w:rsidRPr="00B357F4">
              <w:rPr>
                <w:spacing w:val="-2"/>
                <w:lang w:val="cs-CZ"/>
              </w:rPr>
              <w:t xml:space="preserve"> </w:t>
            </w:r>
            <w:r w:rsidRPr="00B357F4">
              <w:rPr>
                <w:spacing w:val="-1"/>
                <w:lang w:val="cs-CZ"/>
              </w:rPr>
              <w:t>stanovení</w:t>
            </w:r>
            <w:r w:rsidRPr="00B357F4">
              <w:rPr>
                <w:spacing w:val="-3"/>
                <w:lang w:val="cs-CZ"/>
              </w:rPr>
              <w:t xml:space="preserve"> </w:t>
            </w:r>
            <w:r w:rsidRPr="00B357F4">
              <w:rPr>
                <w:spacing w:val="-1"/>
                <w:lang w:val="cs-CZ"/>
              </w:rPr>
              <w:t>vlivu kapilární</w:t>
            </w:r>
            <w:r w:rsidRPr="00B357F4">
              <w:rPr>
                <w:lang w:val="cs-CZ"/>
              </w:rPr>
              <w:t xml:space="preserve"> </w:t>
            </w:r>
            <w:r w:rsidRPr="00B357F4">
              <w:rPr>
                <w:spacing w:val="-1"/>
                <w:lang w:val="cs-CZ"/>
              </w:rPr>
              <w:t>vzlínavosti</w:t>
            </w:r>
            <w:r w:rsidRPr="00B357F4">
              <w:rPr>
                <w:lang w:val="cs-CZ"/>
              </w:rPr>
              <w:t xml:space="preserve"> </w:t>
            </w:r>
            <w:r w:rsidRPr="00B357F4">
              <w:rPr>
                <w:spacing w:val="-1"/>
                <w:lang w:val="cs-CZ"/>
              </w:rPr>
              <w:t>na</w:t>
            </w:r>
            <w:r w:rsidRPr="00B357F4">
              <w:rPr>
                <w:spacing w:val="-3"/>
                <w:lang w:val="cs-CZ"/>
              </w:rPr>
              <w:t xml:space="preserve"> </w:t>
            </w:r>
            <w:r w:rsidRPr="00B357F4">
              <w:rPr>
                <w:spacing w:val="-1"/>
                <w:lang w:val="cs-CZ"/>
              </w:rPr>
              <w:t>vodní</w:t>
            </w:r>
            <w:r w:rsidRPr="00B357F4">
              <w:rPr>
                <w:lang w:val="cs-CZ"/>
              </w:rPr>
              <w:t xml:space="preserve"> </w:t>
            </w:r>
            <w:r w:rsidRPr="00B357F4">
              <w:rPr>
                <w:spacing w:val="-1"/>
                <w:lang w:val="cs-CZ"/>
              </w:rPr>
              <w:t>režim vozovky.</w:t>
            </w:r>
          </w:p>
        </w:tc>
      </w:tr>
      <w:tr w:rsidR="0095270C" w:rsidRPr="00B357F4" w14:paraId="0E887753" w14:textId="77777777" w:rsidTr="00AF2725">
        <w:trPr>
          <w:trHeight w:hRule="exact" w:val="722"/>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E91517" w14:textId="77777777" w:rsidR="0095270C" w:rsidRPr="00B357F4" w:rsidRDefault="0095270C" w:rsidP="00AF2725">
            <w:pPr>
              <w:rPr>
                <w:lang w:val="cs-CZ"/>
              </w:rPr>
            </w:pPr>
            <w:r w:rsidRPr="00B357F4">
              <w:rPr>
                <w:lang w:val="cs-CZ"/>
              </w:rPr>
              <w:t>9)</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AE4CD" w14:textId="77777777" w:rsidR="0095270C" w:rsidRPr="00B357F4" w:rsidRDefault="0095270C" w:rsidP="00AF2725">
            <w:pPr>
              <w:rPr>
                <w:spacing w:val="-1"/>
                <w:lang w:val="cs-CZ"/>
              </w:rPr>
            </w:pPr>
            <w:r w:rsidRPr="00B357F4">
              <w:rPr>
                <w:spacing w:val="-1"/>
                <w:lang w:val="cs-CZ"/>
              </w:rPr>
              <w:t>Posouzení vlivu povětrnostních podmínek na provádění zemních prací vzhledem ke geotechnickým poměrům.</w:t>
            </w:r>
          </w:p>
        </w:tc>
      </w:tr>
      <w:tr w:rsidR="0095270C" w:rsidRPr="00B357F4" w14:paraId="29999784" w14:textId="77777777" w:rsidTr="00AF2725">
        <w:trPr>
          <w:trHeight w:hRule="exact" w:val="159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565F61" w14:textId="77777777" w:rsidR="0095270C" w:rsidRPr="00B357F4" w:rsidRDefault="0095270C" w:rsidP="00AF2725">
            <w:pPr>
              <w:rPr>
                <w:lang w:val="cs-CZ"/>
              </w:rPr>
            </w:pPr>
            <w:r w:rsidRPr="00B357F4">
              <w:rPr>
                <w:lang w:val="cs-CZ"/>
              </w:rPr>
              <w:lastRenderedPageBreak/>
              <w:t>10)</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95D6DE" w14:textId="77777777" w:rsidR="0095270C" w:rsidRPr="00B357F4" w:rsidRDefault="0095270C" w:rsidP="00AF2725">
            <w:pPr>
              <w:rPr>
                <w:spacing w:val="-1"/>
                <w:lang w:val="cs-CZ"/>
              </w:rPr>
            </w:pPr>
            <w:r w:rsidRPr="00B357F4">
              <w:rPr>
                <w:spacing w:val="-1"/>
                <w:lang w:val="cs-CZ"/>
              </w:rPr>
              <w:t>Zhodnocení vlivu stavební činnosti a budoucího provozu komunikace na její okolí.</w:t>
            </w:r>
          </w:p>
          <w:p w14:paraId="2F60D931" w14:textId="77777777" w:rsidR="0095270C" w:rsidRPr="00B357F4" w:rsidRDefault="0095270C" w:rsidP="00AF2725">
            <w:pPr>
              <w:rPr>
                <w:spacing w:val="-1"/>
                <w:lang w:val="cs-CZ"/>
              </w:rPr>
            </w:pPr>
            <w:r w:rsidRPr="00B357F4">
              <w:rPr>
                <w:spacing w:val="-1"/>
                <w:lang w:val="cs-CZ"/>
              </w:rPr>
              <w:t>V hydrogeologické části průzkumu by měli být stanoveny:</w:t>
            </w:r>
          </w:p>
          <w:p w14:paraId="3178FEC6" w14:textId="77777777" w:rsidR="0095270C" w:rsidRPr="00B357F4" w:rsidRDefault="0095270C" w:rsidP="00AF2725">
            <w:pPr>
              <w:rPr>
                <w:spacing w:val="-1"/>
                <w:lang w:val="cs-CZ"/>
              </w:rPr>
            </w:pPr>
            <w:r w:rsidRPr="00B357F4">
              <w:rPr>
                <w:spacing w:val="-1"/>
                <w:lang w:val="cs-CZ"/>
              </w:rPr>
              <w:t>- Vydatnost přítoků podzemní vody do zářezů.</w:t>
            </w:r>
          </w:p>
          <w:p w14:paraId="09D2C0D5" w14:textId="77777777" w:rsidR="0095270C" w:rsidRPr="00B357F4" w:rsidRDefault="0095270C" w:rsidP="00AF2725">
            <w:pPr>
              <w:rPr>
                <w:spacing w:val="-1"/>
                <w:lang w:val="cs-CZ"/>
              </w:rPr>
            </w:pPr>
            <w:r w:rsidRPr="00B357F4">
              <w:rPr>
                <w:spacing w:val="-1"/>
                <w:lang w:val="cs-CZ"/>
              </w:rPr>
              <w:t>- Vliv stavby na hladinu, vydatnost a kvalitu stávajících zdrojů podzemní vody.</w:t>
            </w:r>
          </w:p>
          <w:p w14:paraId="753C691E" w14:textId="77777777" w:rsidR="0095270C" w:rsidRPr="00B357F4" w:rsidRDefault="0095270C" w:rsidP="00AF2725">
            <w:pPr>
              <w:rPr>
                <w:spacing w:val="-1"/>
                <w:lang w:val="cs-CZ"/>
              </w:rPr>
            </w:pPr>
            <w:r w:rsidRPr="00B357F4">
              <w:rPr>
                <w:spacing w:val="-1"/>
                <w:lang w:val="cs-CZ"/>
              </w:rPr>
              <w:t>- Náhradní zdroje vod pro obyvatelstvo v případě jejich ovlivnění stavbou.</w:t>
            </w:r>
          </w:p>
        </w:tc>
      </w:tr>
      <w:tr w:rsidR="0095270C" w:rsidRPr="00B357F4" w14:paraId="6C0187EE" w14:textId="77777777" w:rsidTr="00AF2725">
        <w:trPr>
          <w:trHeight w:hRule="exact" w:val="41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5660EC" w14:textId="77777777" w:rsidR="0095270C" w:rsidRPr="00B357F4" w:rsidRDefault="0095270C" w:rsidP="00AF2725">
            <w:pPr>
              <w:rPr>
                <w:lang w:val="cs-CZ"/>
              </w:rPr>
            </w:pPr>
            <w:r w:rsidRPr="00B357F4">
              <w:rPr>
                <w:lang w:val="cs-CZ"/>
              </w:rPr>
              <w:t>11)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0F988" w14:textId="77777777" w:rsidR="0095270C" w:rsidRPr="00B357F4" w:rsidRDefault="0095270C" w:rsidP="00AF2725">
            <w:pPr>
              <w:rPr>
                <w:lang w:val="cs-CZ"/>
              </w:rPr>
            </w:pPr>
            <w:r w:rsidRPr="00B357F4">
              <w:rPr>
                <w:spacing w:val="-1"/>
                <w:lang w:val="cs-CZ"/>
              </w:rPr>
              <w:t>Posouzení vlivu stavby a provozu komunikace na okolní stavby.</w:t>
            </w:r>
          </w:p>
        </w:tc>
      </w:tr>
      <w:tr w:rsidR="0095270C" w:rsidRPr="00B357F4" w14:paraId="0F2E03D4" w14:textId="77777777" w:rsidTr="00AF2725">
        <w:trPr>
          <w:trHeight w:hRule="exact" w:val="399"/>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C8B824" w14:textId="77777777" w:rsidR="0095270C" w:rsidRPr="00B357F4" w:rsidRDefault="0095270C" w:rsidP="00AF2725">
            <w:pPr>
              <w:rPr>
                <w:lang w:val="cs-CZ"/>
              </w:rPr>
            </w:pPr>
            <w:r w:rsidRPr="00B357F4">
              <w:rPr>
                <w:lang w:val="cs-CZ"/>
              </w:rPr>
              <w:t>12)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4CF3B3" w14:textId="77777777" w:rsidR="0095270C" w:rsidRPr="00B357F4" w:rsidRDefault="0095270C" w:rsidP="00AF2725">
            <w:pPr>
              <w:rPr>
                <w:lang w:val="cs-CZ"/>
              </w:rPr>
            </w:pPr>
            <w:r w:rsidRPr="00B357F4">
              <w:rPr>
                <w:lang w:val="cs-CZ"/>
              </w:rPr>
              <w:t>Závěry a doporučení.</w:t>
            </w:r>
          </w:p>
        </w:tc>
      </w:tr>
    </w:tbl>
    <w:p w14:paraId="7355A1C5" w14:textId="77777777" w:rsidR="0095270C" w:rsidRPr="00B357F4" w:rsidRDefault="0095270C" w:rsidP="0095270C">
      <w:pPr>
        <w:rPr>
          <w:rFonts w:cs="Arial"/>
          <w:szCs w:val="22"/>
        </w:rPr>
      </w:pPr>
    </w:p>
    <w:p w14:paraId="372C06E4" w14:textId="77777777" w:rsidR="0095270C" w:rsidRPr="00B357F4" w:rsidRDefault="0095270C" w:rsidP="00D60669">
      <w:pPr>
        <w:pStyle w:val="Odstavecseseznamem"/>
        <w:numPr>
          <w:ilvl w:val="0"/>
          <w:numId w:val="24"/>
        </w:numPr>
        <w:rPr>
          <w:b/>
          <w:bCs/>
        </w:rPr>
      </w:pPr>
      <w:r w:rsidRPr="00B357F4">
        <w:rPr>
          <w:b/>
          <w:bCs/>
        </w:rPr>
        <w:t>Členění díla Geotechnický průzkum</w:t>
      </w:r>
    </w:p>
    <w:p w14:paraId="2F112A47"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Identifikační údaje</w:t>
      </w:r>
    </w:p>
    <w:p w14:paraId="408FAA47"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Popis stavby včetně objektů</w:t>
      </w:r>
    </w:p>
    <w:p w14:paraId="62844061"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Rozbor dostupných podkladů</w:t>
      </w:r>
    </w:p>
    <w:p w14:paraId="06A6BA3C" w14:textId="77777777" w:rsidR="0095270C" w:rsidRPr="00B357F4" w:rsidRDefault="0095270C" w:rsidP="0095270C">
      <w:pPr>
        <w:ind w:left="1418"/>
        <w:rPr>
          <w:rFonts w:eastAsia="Lucida Sans Unicode"/>
        </w:rPr>
      </w:pPr>
      <w:r w:rsidRPr="00B357F4">
        <w:rPr>
          <w:rFonts w:eastAsia="Lucida Sans Unicode"/>
        </w:rPr>
        <w:t>- Popis geologických poměrů</w:t>
      </w:r>
    </w:p>
    <w:p w14:paraId="45433FFA" w14:textId="77777777" w:rsidR="0095270C" w:rsidRPr="00B357F4" w:rsidRDefault="0095270C" w:rsidP="0095270C">
      <w:pPr>
        <w:ind w:left="1418"/>
        <w:rPr>
          <w:rFonts w:eastAsia="Lucida Sans Unicode"/>
        </w:rPr>
      </w:pPr>
      <w:r w:rsidRPr="00B357F4">
        <w:rPr>
          <w:rFonts w:eastAsia="Lucida Sans Unicode"/>
        </w:rPr>
        <w:t>- Popis hydrogeologických poměrů</w:t>
      </w:r>
    </w:p>
    <w:p w14:paraId="3FFA2BCB"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Popis geologického profilu průzkumných sond</w:t>
      </w:r>
    </w:p>
    <w:p w14:paraId="7B6ED9A4"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Protokoly o laboratorních zkouškách</w:t>
      </w:r>
    </w:p>
    <w:p w14:paraId="66A0730B"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Závěrečná zpráva (včetně závěrů a doporučení)</w:t>
      </w:r>
    </w:p>
    <w:p w14:paraId="346A609D" w14:textId="77777777" w:rsidR="0095270C" w:rsidRPr="00B357F4" w:rsidRDefault="0095270C" w:rsidP="00D60669">
      <w:pPr>
        <w:widowControl w:val="0"/>
        <w:numPr>
          <w:ilvl w:val="1"/>
          <w:numId w:val="4"/>
        </w:numPr>
        <w:suppressAutoHyphens/>
        <w:spacing w:after="0"/>
        <w:ind w:left="1418" w:hanging="338"/>
        <w:rPr>
          <w:rFonts w:eastAsia="Lucida Sans Unicode" w:cs="Arial"/>
          <w:bCs/>
          <w:szCs w:val="22"/>
        </w:rPr>
      </w:pPr>
      <w:r w:rsidRPr="00B357F4">
        <w:rPr>
          <w:rFonts w:eastAsia="Lucida Sans Unicode" w:cs="Arial"/>
          <w:bCs/>
          <w:szCs w:val="22"/>
        </w:rPr>
        <w:t>Mapové podklady (včetně popisu a umístění sond)</w:t>
      </w:r>
    </w:p>
    <w:p w14:paraId="700924EC" w14:textId="77777777" w:rsidR="0095270C" w:rsidRPr="00B357F4" w:rsidRDefault="0095270C" w:rsidP="0095270C">
      <w:pPr>
        <w:widowControl w:val="0"/>
        <w:suppressAutoHyphens/>
        <w:spacing w:after="0"/>
        <w:ind w:left="1418"/>
        <w:rPr>
          <w:rFonts w:eastAsia="Lucida Sans Unicode" w:cs="Arial"/>
          <w:bCs/>
          <w:szCs w:val="22"/>
        </w:rPr>
      </w:pPr>
      <w:r w:rsidRPr="00B357F4">
        <w:rPr>
          <w:rFonts w:eastAsia="Lucida Sans Unicode" w:cs="Arial"/>
          <w:bCs/>
          <w:szCs w:val="22"/>
        </w:rPr>
        <w:t>- Podrobná situace – dle podkladů k zadání</w:t>
      </w:r>
    </w:p>
    <w:p w14:paraId="29DA7349" w14:textId="77777777" w:rsidR="0095270C" w:rsidRPr="00B357F4" w:rsidRDefault="0095270C" w:rsidP="0095270C">
      <w:pPr>
        <w:widowControl w:val="0"/>
        <w:suppressAutoHyphens/>
        <w:spacing w:after="0"/>
        <w:ind w:left="1418"/>
        <w:rPr>
          <w:rFonts w:eastAsia="Lucida Sans Unicode" w:cs="Arial"/>
          <w:bCs/>
          <w:szCs w:val="22"/>
        </w:rPr>
      </w:pPr>
      <w:r w:rsidRPr="00B357F4">
        <w:rPr>
          <w:rFonts w:eastAsia="Lucida Sans Unicode" w:cs="Arial"/>
          <w:bCs/>
          <w:szCs w:val="22"/>
        </w:rPr>
        <w:t>- Podélný profil – dle podkladů k zadání</w:t>
      </w:r>
    </w:p>
    <w:p w14:paraId="3C85939B" w14:textId="77777777" w:rsidR="0095270C" w:rsidRPr="00B357F4" w:rsidRDefault="0095270C" w:rsidP="0095270C">
      <w:pPr>
        <w:rPr>
          <w:rFonts w:cs="Arial"/>
          <w:szCs w:val="22"/>
        </w:rPr>
      </w:pPr>
    </w:p>
    <w:p w14:paraId="6B7C8436" w14:textId="77777777" w:rsidR="0095270C" w:rsidRPr="00B357F4" w:rsidRDefault="0095270C" w:rsidP="00D60669">
      <w:pPr>
        <w:pStyle w:val="Odstavecseseznamem"/>
        <w:numPr>
          <w:ilvl w:val="0"/>
          <w:numId w:val="27"/>
        </w:numPr>
        <w:ind w:left="0" w:firstLine="0"/>
        <w:rPr>
          <w:rFonts w:cs="Arial"/>
          <w:b/>
          <w:bCs/>
          <w:spacing w:val="-1"/>
          <w:szCs w:val="22"/>
          <w:u w:val="single" w:color="000000"/>
        </w:rPr>
      </w:pPr>
      <w:r w:rsidRPr="00B357F4">
        <w:rPr>
          <w:b/>
          <w:bCs/>
        </w:rPr>
        <w:t>Zadání a požadavky na podrobný geotechnický průzkum pro vodní nádrže a poldry</w:t>
      </w:r>
    </w:p>
    <w:p w14:paraId="07381BC0" w14:textId="77777777" w:rsidR="0095270C" w:rsidRPr="00B357F4" w:rsidRDefault="0095270C" w:rsidP="0095270C">
      <w:pPr>
        <w:rPr>
          <w:rFonts w:eastAsia="Calibri"/>
        </w:rPr>
      </w:pPr>
    </w:p>
    <w:p w14:paraId="0E8D5844" w14:textId="77777777" w:rsidR="0095270C" w:rsidRPr="00B357F4" w:rsidRDefault="0095270C" w:rsidP="0095270C">
      <w:pPr>
        <w:rPr>
          <w:rFonts w:eastAsia="Calibri"/>
        </w:rPr>
      </w:pPr>
      <w:r w:rsidRPr="00B357F4">
        <w:rPr>
          <w:u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5F7FCF11" w14:textId="77777777" w:rsidR="0095270C" w:rsidRPr="00B357F4" w:rsidRDefault="0095270C" w:rsidP="0095270C">
      <w:pPr>
        <w:rPr>
          <w:rFonts w:eastAsia="Calibri"/>
        </w:rPr>
      </w:pPr>
    </w:p>
    <w:p w14:paraId="45379904" w14:textId="77777777" w:rsidR="0095270C" w:rsidRPr="00B357F4" w:rsidRDefault="0095270C" w:rsidP="00D60669">
      <w:pPr>
        <w:pStyle w:val="Odstavecseseznamem"/>
        <w:numPr>
          <w:ilvl w:val="0"/>
          <w:numId w:val="29"/>
        </w:numPr>
        <w:rPr>
          <w:b/>
          <w:bCs/>
        </w:rPr>
      </w:pPr>
      <w:r w:rsidRPr="00B357F4">
        <w:rPr>
          <w:b/>
          <w:bCs/>
        </w:rPr>
        <w:t>Podklady pro zadání průzkumu:</w:t>
      </w:r>
    </w:p>
    <w:tbl>
      <w:tblPr>
        <w:tblStyle w:val="NormalTable0"/>
        <w:tblW w:w="9356" w:type="dxa"/>
        <w:tblInd w:w="-6" w:type="dxa"/>
        <w:tblLayout w:type="fixed"/>
        <w:tblLook w:val="01E0" w:firstRow="1" w:lastRow="1" w:firstColumn="1" w:lastColumn="1" w:noHBand="0" w:noVBand="0"/>
      </w:tblPr>
      <w:tblGrid>
        <w:gridCol w:w="3118"/>
        <w:gridCol w:w="2064"/>
        <w:gridCol w:w="2381"/>
        <w:gridCol w:w="1793"/>
      </w:tblGrid>
      <w:tr w:rsidR="0095270C" w:rsidRPr="009966C5" w14:paraId="4CA639DE"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00F60021" w14:textId="77777777" w:rsidR="0095270C" w:rsidRPr="00B357F4" w:rsidRDefault="0095270C" w:rsidP="00AF2725">
            <w:pPr>
              <w:spacing w:before="0" w:after="0"/>
              <w:rPr>
                <w:lang w:val="cs-CZ"/>
              </w:rPr>
            </w:pPr>
            <w:r w:rsidRPr="00B357F4">
              <w:rPr>
                <w:lang w:val="cs-CZ"/>
              </w:rPr>
              <w:t>Mapový podklad</w:t>
            </w:r>
          </w:p>
        </w:tc>
        <w:tc>
          <w:tcPr>
            <w:tcW w:w="2064" w:type="dxa"/>
            <w:tcBorders>
              <w:top w:val="single" w:sz="5" w:space="0" w:color="000000"/>
              <w:left w:val="single" w:sz="5" w:space="0" w:color="000000"/>
              <w:bottom w:val="single" w:sz="5" w:space="0" w:color="000000"/>
              <w:right w:val="single" w:sz="5" w:space="0" w:color="000000"/>
            </w:tcBorders>
          </w:tcPr>
          <w:p w14:paraId="786FA503" w14:textId="77777777" w:rsidR="0095270C" w:rsidRPr="00B357F4" w:rsidRDefault="0095270C" w:rsidP="00AF2725">
            <w:pPr>
              <w:spacing w:before="0" w:after="0"/>
              <w:rPr>
                <w:lang w:val="cs-CZ"/>
              </w:rPr>
            </w:pPr>
            <w:r w:rsidRPr="00B357F4">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6E1A58AD" w14:textId="77777777" w:rsidR="0095270C" w:rsidRPr="00B357F4" w:rsidRDefault="0095270C" w:rsidP="00AF2725">
            <w:pPr>
              <w:spacing w:before="0" w:after="0"/>
              <w:rPr>
                <w:lang w:val="cs-CZ"/>
              </w:rPr>
            </w:pPr>
            <w:r w:rsidRPr="00B357F4">
              <w:rPr>
                <w:lang w:val="cs-CZ"/>
              </w:rPr>
              <w:t>Hráz, objekty hráze</w:t>
            </w:r>
          </w:p>
        </w:tc>
        <w:tc>
          <w:tcPr>
            <w:tcW w:w="1793" w:type="dxa"/>
            <w:tcBorders>
              <w:top w:val="single" w:sz="5" w:space="0" w:color="000000"/>
              <w:left w:val="single" w:sz="5" w:space="0" w:color="000000"/>
              <w:bottom w:val="single" w:sz="5" w:space="0" w:color="000000"/>
              <w:right w:val="single" w:sz="5" w:space="0" w:color="000000"/>
            </w:tcBorders>
          </w:tcPr>
          <w:p w14:paraId="03C8E282" w14:textId="77777777" w:rsidR="0095270C" w:rsidRPr="009966C5" w:rsidRDefault="0095270C" w:rsidP="00AF2725">
            <w:pPr>
              <w:spacing w:before="0" w:after="0"/>
              <w:rPr>
                <w:lang w:val="cs-CZ"/>
              </w:rPr>
            </w:pPr>
            <w:r w:rsidRPr="00B357F4">
              <w:rPr>
                <w:lang w:val="cs-CZ"/>
              </w:rPr>
              <w:t>Zemníky</w:t>
            </w:r>
          </w:p>
        </w:tc>
      </w:tr>
      <w:tr w:rsidR="0095270C" w:rsidRPr="009966C5" w14:paraId="0FF1B42C"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006CCAC"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3FE69FDA"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0D8F3EF9" w14:textId="77777777" w:rsidR="0095270C" w:rsidRPr="009966C5" w:rsidRDefault="0095270C" w:rsidP="00AF2725">
            <w:pPr>
              <w:spacing w:before="0" w:after="0"/>
              <w:rPr>
                <w:lang w:val="cs-CZ"/>
              </w:rPr>
            </w:pPr>
            <w:r w:rsidRPr="009966C5">
              <w:rPr>
                <w:lang w:val="cs-CZ"/>
              </w:rPr>
              <w:t>1:200 (500)</w:t>
            </w:r>
          </w:p>
        </w:tc>
        <w:tc>
          <w:tcPr>
            <w:tcW w:w="1793" w:type="dxa"/>
            <w:tcBorders>
              <w:top w:val="single" w:sz="5" w:space="0" w:color="000000"/>
              <w:left w:val="single" w:sz="5" w:space="0" w:color="000000"/>
              <w:bottom w:val="single" w:sz="5" w:space="0" w:color="000000"/>
              <w:right w:val="single" w:sz="5" w:space="0" w:color="000000"/>
            </w:tcBorders>
          </w:tcPr>
          <w:p w14:paraId="4B6F8297"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29032173"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4699C33E"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13E3F166"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2AB0A1A9" w14:textId="77777777" w:rsidR="0095270C" w:rsidRPr="009966C5" w:rsidRDefault="0095270C" w:rsidP="00AF2725">
            <w:pPr>
              <w:spacing w:before="0" w:after="0"/>
              <w:rPr>
                <w:lang w:val="cs-CZ"/>
              </w:rPr>
            </w:pPr>
            <w:r w:rsidRPr="009966C5">
              <w:rPr>
                <w:lang w:val="cs-CZ"/>
              </w:rPr>
              <w:t>1:100 (200)</w:t>
            </w:r>
          </w:p>
        </w:tc>
        <w:tc>
          <w:tcPr>
            <w:tcW w:w="1793" w:type="dxa"/>
            <w:tcBorders>
              <w:top w:val="single" w:sz="5" w:space="0" w:color="000000"/>
              <w:left w:val="single" w:sz="5" w:space="0" w:color="000000"/>
              <w:bottom w:val="single" w:sz="5" w:space="0" w:color="000000"/>
              <w:right w:val="single" w:sz="5" w:space="0" w:color="000000"/>
            </w:tcBorders>
          </w:tcPr>
          <w:p w14:paraId="55368E6F"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38DA58B1" w14:textId="77777777" w:rsidTr="00AF2725">
        <w:trPr>
          <w:trHeight w:hRule="exact" w:val="317"/>
        </w:trPr>
        <w:tc>
          <w:tcPr>
            <w:tcW w:w="3118" w:type="dxa"/>
            <w:tcBorders>
              <w:top w:val="single" w:sz="5" w:space="0" w:color="000000"/>
              <w:left w:val="single" w:sz="5" w:space="0" w:color="000000"/>
              <w:bottom w:val="single" w:sz="5" w:space="0" w:color="000000"/>
              <w:right w:val="single" w:sz="5" w:space="0" w:color="000000"/>
            </w:tcBorders>
          </w:tcPr>
          <w:p w14:paraId="78270C8B"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(příčný)profil</w:t>
            </w:r>
          </w:p>
        </w:tc>
        <w:tc>
          <w:tcPr>
            <w:tcW w:w="2064" w:type="dxa"/>
            <w:tcBorders>
              <w:top w:val="single" w:sz="5" w:space="0" w:color="000000"/>
              <w:left w:val="single" w:sz="5" w:space="0" w:color="000000"/>
              <w:bottom w:val="single" w:sz="5" w:space="0" w:color="000000"/>
              <w:right w:val="single" w:sz="5" w:space="0" w:color="000000"/>
            </w:tcBorders>
          </w:tcPr>
          <w:p w14:paraId="0D19338D"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1ADB4FDD" w14:textId="77777777" w:rsidR="0095270C" w:rsidRPr="009966C5" w:rsidRDefault="0095270C" w:rsidP="00AF2725">
            <w:pPr>
              <w:spacing w:before="0" w:after="0"/>
              <w:rPr>
                <w:lang w:val="cs-CZ"/>
              </w:rPr>
            </w:pPr>
          </w:p>
        </w:tc>
        <w:tc>
          <w:tcPr>
            <w:tcW w:w="1793" w:type="dxa"/>
            <w:tcBorders>
              <w:top w:val="single" w:sz="5" w:space="0" w:color="000000"/>
              <w:left w:val="single" w:sz="5" w:space="0" w:color="000000"/>
              <w:bottom w:val="single" w:sz="5" w:space="0" w:color="000000"/>
              <w:right w:val="single" w:sz="5" w:space="0" w:color="000000"/>
            </w:tcBorders>
          </w:tcPr>
          <w:p w14:paraId="6A938821" w14:textId="77777777" w:rsidR="0095270C" w:rsidRPr="009966C5" w:rsidRDefault="0095270C" w:rsidP="00AF2725">
            <w:pPr>
              <w:spacing w:before="0" w:after="0"/>
              <w:rPr>
                <w:lang w:val="cs-CZ"/>
              </w:rPr>
            </w:pPr>
          </w:p>
        </w:tc>
      </w:tr>
      <w:tr w:rsidR="0095270C" w:rsidRPr="009966C5" w14:paraId="700E363D"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B895E1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4FEA4488"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69540280" w14:textId="77777777" w:rsidR="0095270C" w:rsidRPr="009966C5" w:rsidRDefault="0095270C" w:rsidP="00AF2725">
            <w:pPr>
              <w:spacing w:before="0" w:after="0"/>
              <w:rPr>
                <w:lang w:val="cs-CZ"/>
              </w:rPr>
            </w:pPr>
            <w:r w:rsidRPr="009966C5">
              <w:rPr>
                <w:lang w:val="cs-CZ"/>
              </w:rPr>
              <w:t>1:200/200</w:t>
            </w:r>
          </w:p>
        </w:tc>
        <w:tc>
          <w:tcPr>
            <w:tcW w:w="1793" w:type="dxa"/>
            <w:tcBorders>
              <w:top w:val="single" w:sz="5" w:space="0" w:color="000000"/>
              <w:left w:val="single" w:sz="5" w:space="0" w:color="000000"/>
              <w:bottom w:val="single" w:sz="5" w:space="0" w:color="000000"/>
              <w:right w:val="single" w:sz="5" w:space="0" w:color="000000"/>
            </w:tcBorders>
          </w:tcPr>
          <w:p w14:paraId="56F0D452" w14:textId="77777777" w:rsidR="0095270C" w:rsidRPr="009966C5" w:rsidRDefault="0095270C" w:rsidP="00AF2725">
            <w:pPr>
              <w:spacing w:before="0" w:after="0"/>
              <w:rPr>
                <w:lang w:val="cs-CZ"/>
              </w:rPr>
            </w:pPr>
          </w:p>
        </w:tc>
      </w:tr>
      <w:tr w:rsidR="0095270C" w:rsidRPr="009966C5" w14:paraId="677971C6"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6C43A3F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79F53009"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4E40C13B" w14:textId="77777777" w:rsidR="0095270C" w:rsidRPr="009966C5" w:rsidRDefault="0095270C" w:rsidP="00AF2725">
            <w:pPr>
              <w:spacing w:before="0" w:after="0"/>
              <w:rPr>
                <w:lang w:val="cs-CZ"/>
              </w:rPr>
            </w:pPr>
            <w:r w:rsidRPr="009966C5">
              <w:rPr>
                <w:lang w:val="cs-CZ"/>
              </w:rPr>
              <w:t>1:100/100</w:t>
            </w:r>
          </w:p>
        </w:tc>
        <w:tc>
          <w:tcPr>
            <w:tcW w:w="1793" w:type="dxa"/>
            <w:tcBorders>
              <w:top w:val="single" w:sz="5" w:space="0" w:color="000000"/>
              <w:left w:val="single" w:sz="5" w:space="0" w:color="000000"/>
              <w:bottom w:val="single" w:sz="5" w:space="0" w:color="000000"/>
              <w:right w:val="single" w:sz="5" w:space="0" w:color="000000"/>
            </w:tcBorders>
          </w:tcPr>
          <w:p w14:paraId="2541C6EE" w14:textId="77777777" w:rsidR="0095270C" w:rsidRPr="009966C5" w:rsidRDefault="0095270C" w:rsidP="00AF2725">
            <w:pPr>
              <w:spacing w:before="0" w:after="0"/>
              <w:rPr>
                <w:lang w:val="cs-CZ"/>
              </w:rPr>
            </w:pPr>
          </w:p>
        </w:tc>
      </w:tr>
    </w:tbl>
    <w:p w14:paraId="390EA68D" w14:textId="77777777" w:rsidR="0095270C" w:rsidRPr="009966C5" w:rsidRDefault="0095270C" w:rsidP="0095270C">
      <w:pPr>
        <w:rPr>
          <w:rFonts w:eastAsia="Calibri"/>
        </w:rPr>
      </w:pPr>
    </w:p>
    <w:p w14:paraId="02183F1A" w14:textId="77777777" w:rsidR="0095270C" w:rsidRPr="009966C5" w:rsidRDefault="0095270C" w:rsidP="00D60669">
      <w:pPr>
        <w:pStyle w:val="Odstavecseseznamem"/>
        <w:numPr>
          <w:ilvl w:val="0"/>
          <w:numId w:val="29"/>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2835"/>
        <w:gridCol w:w="3260"/>
        <w:gridCol w:w="3261"/>
      </w:tblGrid>
      <w:tr w:rsidR="0095270C" w:rsidRPr="009966C5" w14:paraId="7131B6FA" w14:textId="77777777" w:rsidTr="00AF2725">
        <w:trPr>
          <w:trHeight w:hRule="exact" w:val="349"/>
        </w:trPr>
        <w:tc>
          <w:tcPr>
            <w:tcW w:w="9356" w:type="dxa"/>
            <w:gridSpan w:val="3"/>
            <w:tcBorders>
              <w:top w:val="single" w:sz="5" w:space="0" w:color="000000"/>
              <w:left w:val="single" w:sz="5" w:space="0" w:color="000000"/>
              <w:bottom w:val="single" w:sz="5" w:space="0" w:color="000000"/>
              <w:right w:val="single" w:sz="5" w:space="0" w:color="000000"/>
            </w:tcBorders>
          </w:tcPr>
          <w:p w14:paraId="77396DAE"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452E3E9C"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B459506"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3260" w:type="dxa"/>
            <w:tcBorders>
              <w:top w:val="single" w:sz="5" w:space="0" w:color="000000"/>
              <w:left w:val="single" w:sz="5" w:space="0" w:color="000000"/>
              <w:bottom w:val="single" w:sz="5" w:space="0" w:color="000000"/>
              <w:right w:val="single" w:sz="5" w:space="0" w:color="000000"/>
            </w:tcBorders>
          </w:tcPr>
          <w:p w14:paraId="5772D8ED" w14:textId="77777777" w:rsidR="0095270C" w:rsidRPr="009966C5" w:rsidRDefault="0095270C" w:rsidP="00AF2725">
            <w:pPr>
              <w:spacing w:before="0" w:after="0"/>
              <w:rPr>
                <w:lang w:val="cs-CZ"/>
              </w:rPr>
            </w:pPr>
            <w:r w:rsidRPr="009966C5">
              <w:rPr>
                <w:lang w:val="cs-CZ"/>
              </w:rPr>
              <w:t>Jednoduché</w:t>
            </w:r>
          </w:p>
        </w:tc>
        <w:tc>
          <w:tcPr>
            <w:tcW w:w="3261" w:type="dxa"/>
            <w:tcBorders>
              <w:top w:val="single" w:sz="5" w:space="0" w:color="000000"/>
              <w:left w:val="single" w:sz="5" w:space="0" w:color="000000"/>
              <w:bottom w:val="single" w:sz="5" w:space="0" w:color="000000"/>
              <w:right w:val="single" w:sz="5" w:space="0" w:color="000000"/>
            </w:tcBorders>
          </w:tcPr>
          <w:p w14:paraId="6BF8DC74" w14:textId="77777777" w:rsidR="0095270C" w:rsidRPr="009966C5" w:rsidRDefault="0095270C" w:rsidP="00AF2725">
            <w:pPr>
              <w:spacing w:before="0" w:after="0"/>
              <w:rPr>
                <w:lang w:val="cs-CZ"/>
              </w:rPr>
            </w:pPr>
            <w:r w:rsidRPr="009966C5">
              <w:rPr>
                <w:lang w:val="cs-CZ"/>
              </w:rPr>
              <w:t>Složité</w:t>
            </w:r>
          </w:p>
        </w:tc>
      </w:tr>
      <w:tr w:rsidR="0095270C" w:rsidRPr="009966C5" w14:paraId="07035142"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A24B2E0" w14:textId="77777777" w:rsidR="0095270C" w:rsidRPr="009966C5" w:rsidRDefault="0095270C" w:rsidP="00AF2725">
            <w:pPr>
              <w:spacing w:before="0" w:after="0"/>
              <w:rPr>
                <w:lang w:val="cs-CZ"/>
              </w:rPr>
            </w:pPr>
            <w:r w:rsidRPr="009966C5">
              <w:rPr>
                <w:lang w:val="cs-CZ"/>
              </w:rPr>
              <w:t>Hráz včetně</w:t>
            </w:r>
            <w:r w:rsidRPr="009966C5">
              <w:rPr>
                <w:spacing w:val="1"/>
                <w:lang w:val="cs-CZ"/>
              </w:rPr>
              <w:t xml:space="preserve"> </w:t>
            </w:r>
            <w:r w:rsidRPr="009966C5">
              <w:rPr>
                <w:lang w:val="cs-CZ"/>
              </w:rPr>
              <w:t>zavázání</w:t>
            </w:r>
            <w:r w:rsidRPr="009966C5">
              <w:rPr>
                <w:spacing w:val="1"/>
                <w:lang w:val="cs-CZ"/>
              </w:rPr>
              <w:t xml:space="preserve"> </w:t>
            </w:r>
            <w:r w:rsidRPr="009966C5">
              <w:rPr>
                <w:lang w:val="cs-CZ"/>
              </w:rPr>
              <w:t>hráze</w:t>
            </w:r>
          </w:p>
        </w:tc>
        <w:tc>
          <w:tcPr>
            <w:tcW w:w="3260" w:type="dxa"/>
            <w:tcBorders>
              <w:top w:val="single" w:sz="5" w:space="0" w:color="000000"/>
              <w:left w:val="single" w:sz="5" w:space="0" w:color="000000"/>
              <w:bottom w:val="single" w:sz="5" w:space="0" w:color="000000"/>
              <w:right w:val="single" w:sz="5" w:space="0" w:color="000000"/>
            </w:tcBorders>
          </w:tcPr>
          <w:p w14:paraId="0CEF0ACD"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50 m</w:t>
            </w:r>
          </w:p>
        </w:tc>
        <w:tc>
          <w:tcPr>
            <w:tcW w:w="3261" w:type="dxa"/>
            <w:tcBorders>
              <w:top w:val="single" w:sz="5" w:space="0" w:color="000000"/>
              <w:left w:val="single" w:sz="5" w:space="0" w:color="000000"/>
              <w:bottom w:val="single" w:sz="5" w:space="0" w:color="000000"/>
              <w:right w:val="single" w:sz="5" w:space="0" w:color="000000"/>
            </w:tcBorders>
          </w:tcPr>
          <w:p w14:paraId="497E22A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 až 35 m</w:t>
            </w:r>
          </w:p>
        </w:tc>
      </w:tr>
      <w:tr w:rsidR="0095270C" w:rsidRPr="009966C5" w14:paraId="35B77526" w14:textId="77777777" w:rsidTr="00AF2725">
        <w:trPr>
          <w:trHeight w:hRule="exact" w:val="552"/>
        </w:trPr>
        <w:tc>
          <w:tcPr>
            <w:tcW w:w="2835" w:type="dxa"/>
            <w:tcBorders>
              <w:top w:val="single" w:sz="5" w:space="0" w:color="000000"/>
              <w:left w:val="single" w:sz="5" w:space="0" w:color="000000"/>
              <w:bottom w:val="single" w:sz="5" w:space="0" w:color="000000"/>
              <w:right w:val="single" w:sz="5" w:space="0" w:color="000000"/>
            </w:tcBorders>
          </w:tcPr>
          <w:p w14:paraId="2551117E" w14:textId="77777777" w:rsidR="0095270C" w:rsidRPr="009966C5" w:rsidRDefault="0095270C" w:rsidP="00AF2725">
            <w:pPr>
              <w:spacing w:before="0" w:after="0"/>
              <w:rPr>
                <w:lang w:val="cs-CZ"/>
              </w:rPr>
            </w:pPr>
            <w:r w:rsidRPr="009966C5">
              <w:rPr>
                <w:lang w:val="cs-CZ"/>
              </w:rPr>
              <w:t>Založení</w:t>
            </w:r>
            <w:r w:rsidRPr="009966C5">
              <w:rPr>
                <w:spacing w:val="-3"/>
                <w:lang w:val="cs-CZ"/>
              </w:rPr>
              <w:t xml:space="preserve"> </w:t>
            </w:r>
            <w:r w:rsidRPr="009966C5">
              <w:rPr>
                <w:lang w:val="cs-CZ"/>
              </w:rPr>
              <w:t>výpustního</w:t>
            </w:r>
            <w:r w:rsidRPr="009966C5">
              <w:rPr>
                <w:spacing w:val="1"/>
                <w:lang w:val="cs-CZ"/>
              </w:rPr>
              <w:t xml:space="preserve"> </w:t>
            </w:r>
            <w:r w:rsidRPr="009966C5">
              <w:rPr>
                <w:lang w:val="cs-CZ"/>
              </w:rPr>
              <w:t>objektu,</w:t>
            </w:r>
            <w:r w:rsidRPr="009966C5">
              <w:rPr>
                <w:spacing w:val="29"/>
                <w:lang w:val="cs-CZ"/>
              </w:rPr>
              <w:t xml:space="preserve"> </w:t>
            </w:r>
            <w:r w:rsidRPr="009966C5">
              <w:rPr>
                <w:lang w:val="cs-CZ"/>
              </w:rPr>
              <w:t>přelivu apod.</w:t>
            </w:r>
          </w:p>
        </w:tc>
        <w:tc>
          <w:tcPr>
            <w:tcW w:w="3260" w:type="dxa"/>
            <w:tcBorders>
              <w:top w:val="single" w:sz="5" w:space="0" w:color="000000"/>
              <w:left w:val="single" w:sz="5" w:space="0" w:color="000000"/>
              <w:bottom w:val="single" w:sz="5" w:space="0" w:color="000000"/>
              <w:right w:val="single" w:sz="5" w:space="0" w:color="000000"/>
            </w:tcBorders>
          </w:tcPr>
          <w:p w14:paraId="3218D150" w14:textId="77777777" w:rsidR="0095270C" w:rsidRPr="009966C5" w:rsidRDefault="0095270C" w:rsidP="00AF2725">
            <w:pPr>
              <w:spacing w:before="0" w:after="0"/>
              <w:rPr>
                <w:lang w:val="cs-CZ"/>
              </w:rPr>
            </w:pPr>
            <w:r w:rsidRPr="009966C5">
              <w:rPr>
                <w:lang w:val="cs-CZ"/>
              </w:rPr>
              <w:t>Min. 1 sonda</w:t>
            </w:r>
          </w:p>
        </w:tc>
        <w:tc>
          <w:tcPr>
            <w:tcW w:w="3261" w:type="dxa"/>
            <w:tcBorders>
              <w:top w:val="single" w:sz="5" w:space="0" w:color="000000"/>
              <w:left w:val="single" w:sz="5" w:space="0" w:color="000000"/>
              <w:bottom w:val="single" w:sz="5" w:space="0" w:color="000000"/>
              <w:right w:val="single" w:sz="5" w:space="0" w:color="000000"/>
            </w:tcBorders>
          </w:tcPr>
          <w:p w14:paraId="7D22A8ED" w14:textId="77777777" w:rsidR="0095270C" w:rsidRPr="009966C5" w:rsidRDefault="0095270C" w:rsidP="00AF2725">
            <w:pPr>
              <w:spacing w:before="0" w:after="0"/>
              <w:rPr>
                <w:lang w:val="cs-CZ"/>
              </w:rPr>
            </w:pPr>
            <w:r w:rsidRPr="009966C5">
              <w:rPr>
                <w:lang w:val="cs-CZ"/>
              </w:rPr>
              <w:t>Min. 2 sondy</w:t>
            </w:r>
          </w:p>
        </w:tc>
      </w:tr>
      <w:tr w:rsidR="0095270C" w:rsidRPr="009966C5" w14:paraId="43357FF2" w14:textId="77777777" w:rsidTr="00AF2725">
        <w:trPr>
          <w:trHeight w:hRule="exact" w:val="1270"/>
        </w:trPr>
        <w:tc>
          <w:tcPr>
            <w:tcW w:w="2835" w:type="dxa"/>
            <w:tcBorders>
              <w:top w:val="single" w:sz="5" w:space="0" w:color="000000"/>
              <w:left w:val="single" w:sz="5" w:space="0" w:color="000000"/>
              <w:bottom w:val="single" w:sz="5" w:space="0" w:color="000000"/>
              <w:right w:val="single" w:sz="5" w:space="0" w:color="000000"/>
            </w:tcBorders>
          </w:tcPr>
          <w:p w14:paraId="5A15FFC1" w14:textId="77777777" w:rsidR="0095270C" w:rsidRPr="009966C5" w:rsidRDefault="0095270C" w:rsidP="00AF2725">
            <w:pPr>
              <w:spacing w:before="0" w:after="0"/>
              <w:rPr>
                <w:lang w:val="cs-CZ"/>
              </w:rPr>
            </w:pPr>
            <w:r w:rsidRPr="009966C5">
              <w:rPr>
                <w:lang w:val="cs-CZ"/>
              </w:rPr>
              <w:lastRenderedPageBreak/>
              <w:t>Hloubka sond pod hrází</w:t>
            </w:r>
          </w:p>
        </w:tc>
        <w:tc>
          <w:tcPr>
            <w:tcW w:w="3260" w:type="dxa"/>
            <w:tcBorders>
              <w:top w:val="single" w:sz="5" w:space="0" w:color="000000"/>
              <w:left w:val="single" w:sz="5" w:space="0" w:color="000000"/>
              <w:bottom w:val="single" w:sz="5" w:space="0" w:color="000000"/>
              <w:right w:val="single" w:sz="5" w:space="0" w:color="000000"/>
            </w:tcBorders>
          </w:tcPr>
          <w:p w14:paraId="19017DDC"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6946263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5CA3B2E8" w14:textId="77777777" w:rsidTr="00AF2725">
        <w:trPr>
          <w:trHeight w:hRule="exact" w:val="1273"/>
        </w:trPr>
        <w:tc>
          <w:tcPr>
            <w:tcW w:w="2835" w:type="dxa"/>
            <w:tcBorders>
              <w:top w:val="single" w:sz="5" w:space="0" w:color="000000"/>
              <w:left w:val="single" w:sz="5" w:space="0" w:color="000000"/>
              <w:bottom w:val="single" w:sz="5" w:space="0" w:color="000000"/>
              <w:right w:val="single" w:sz="5" w:space="0" w:color="000000"/>
            </w:tcBorders>
          </w:tcPr>
          <w:p w14:paraId="767A50EF" w14:textId="77777777" w:rsidR="0095270C" w:rsidRPr="009966C5" w:rsidRDefault="0095270C" w:rsidP="00AF2725">
            <w:pPr>
              <w:spacing w:before="0" w:after="0"/>
              <w:rPr>
                <w:lang w:val="cs-CZ"/>
              </w:rPr>
            </w:pPr>
            <w:r w:rsidRPr="009966C5">
              <w:rPr>
                <w:lang w:val="cs-CZ"/>
              </w:rPr>
              <w:t>Hloubka sond u výpustního</w:t>
            </w:r>
            <w:r w:rsidRPr="009966C5">
              <w:rPr>
                <w:spacing w:val="29"/>
                <w:lang w:val="cs-CZ"/>
              </w:rPr>
              <w:t xml:space="preserve"> </w:t>
            </w:r>
            <w:r w:rsidRPr="009966C5">
              <w:rPr>
                <w:lang w:val="cs-CZ"/>
              </w:rPr>
              <w:t>objektu apod.</w:t>
            </w:r>
          </w:p>
        </w:tc>
        <w:tc>
          <w:tcPr>
            <w:tcW w:w="3260" w:type="dxa"/>
            <w:tcBorders>
              <w:top w:val="single" w:sz="5" w:space="0" w:color="000000"/>
              <w:left w:val="single" w:sz="5" w:space="0" w:color="000000"/>
              <w:bottom w:val="single" w:sz="5" w:space="0" w:color="000000"/>
              <w:right w:val="single" w:sz="5" w:space="0" w:color="000000"/>
            </w:tcBorders>
          </w:tcPr>
          <w:p w14:paraId="4D7FE1DA" w14:textId="77777777" w:rsidR="0095270C" w:rsidRPr="009966C5" w:rsidRDefault="0095270C" w:rsidP="00AF2725">
            <w:pPr>
              <w:spacing w:before="0" w:after="0"/>
              <w:rPr>
                <w:lang w:val="cs-CZ"/>
              </w:rPr>
            </w:pPr>
            <w:r w:rsidRPr="009966C5">
              <w:rPr>
                <w:lang w:val="cs-CZ"/>
              </w:rPr>
              <w:t>Min. 2</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3 m</w:t>
            </w:r>
            <w:r w:rsidRPr="009966C5">
              <w:rPr>
                <w:spacing w:val="1"/>
                <w:lang w:val="cs-CZ"/>
              </w:rPr>
              <w:t xml:space="preserve"> </w:t>
            </w:r>
            <w:r w:rsidRPr="009966C5">
              <w:rPr>
                <w:lang w:val="cs-CZ"/>
              </w:rPr>
              <w:t>pod</w:t>
            </w:r>
            <w:r w:rsidRPr="009966C5">
              <w:rPr>
                <w:spacing w:val="24"/>
                <w:lang w:val="cs-CZ"/>
              </w:rPr>
              <w:t xml:space="preserve"> </w:t>
            </w:r>
            <w:r w:rsidRPr="009966C5">
              <w:rPr>
                <w:lang w:val="cs-CZ"/>
              </w:rPr>
              <w:t>projektovanou</w:t>
            </w:r>
            <w:r w:rsidRPr="009966C5">
              <w:rPr>
                <w:spacing w:val="-3"/>
                <w:lang w:val="cs-CZ"/>
              </w:rPr>
              <w:t xml:space="preserve"> </w:t>
            </w:r>
            <w:r w:rsidRPr="009966C5">
              <w:rPr>
                <w:lang w:val="cs-CZ"/>
              </w:rPr>
              <w:t>základovou</w:t>
            </w:r>
            <w:r w:rsidRPr="009966C5">
              <w:rPr>
                <w:spacing w:val="21"/>
                <w:lang w:val="cs-CZ"/>
              </w:rPr>
              <w:t xml:space="preserve"> </w:t>
            </w:r>
            <w:r w:rsidRPr="009966C5">
              <w:rPr>
                <w:lang w:val="cs-CZ"/>
              </w:rPr>
              <w:t>spárou (vždy</w:t>
            </w:r>
            <w:r w:rsidRPr="009966C5">
              <w:rPr>
                <w:spacing w:val="1"/>
                <w:lang w:val="cs-CZ"/>
              </w:rPr>
              <w:t xml:space="preserve"> </w:t>
            </w:r>
            <w:r w:rsidRPr="009966C5">
              <w:rPr>
                <w:lang w:val="cs-CZ"/>
              </w:rPr>
              <w:t>ukončeno</w:t>
            </w:r>
            <w:r w:rsidRPr="009966C5">
              <w:rPr>
                <w:spacing w:val="1"/>
                <w:lang w:val="cs-CZ"/>
              </w:rPr>
              <w:t xml:space="preserve"> </w:t>
            </w:r>
            <w:r w:rsidRPr="009966C5">
              <w:rPr>
                <w:lang w:val="cs-CZ"/>
              </w:rPr>
              <w:t>na</w:t>
            </w:r>
            <w:r w:rsidRPr="009966C5">
              <w:rPr>
                <w:spacing w:val="27"/>
                <w:lang w:val="cs-CZ"/>
              </w:rPr>
              <w:t xml:space="preserve"> </w:t>
            </w:r>
            <w:r w:rsidRPr="009966C5">
              <w:rPr>
                <w:lang w:val="cs-CZ"/>
              </w:rPr>
              <w:t>dostatečně</w:t>
            </w:r>
            <w:r w:rsidRPr="009966C5">
              <w:rPr>
                <w:spacing w:val="1"/>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3E0839F1"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4 m</w:t>
            </w:r>
            <w:r w:rsidRPr="009966C5">
              <w:rPr>
                <w:spacing w:val="1"/>
                <w:lang w:val="cs-CZ"/>
              </w:rPr>
              <w:t xml:space="preserve"> </w:t>
            </w:r>
            <w:r w:rsidRPr="009966C5">
              <w:rPr>
                <w:lang w:val="cs-CZ"/>
              </w:rPr>
              <w:t>pod projektovanou</w:t>
            </w:r>
            <w:r w:rsidRPr="009966C5">
              <w:rPr>
                <w:spacing w:val="28"/>
                <w:lang w:val="cs-CZ"/>
              </w:rPr>
              <w:t xml:space="preserve"> </w:t>
            </w:r>
            <w:r w:rsidRPr="009966C5">
              <w:rPr>
                <w:lang w:val="cs-CZ"/>
              </w:rPr>
              <w:t>základovou spárou (vždy</w:t>
            </w:r>
            <w:r w:rsidRPr="009966C5">
              <w:rPr>
                <w:spacing w:val="28"/>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7B797983"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0F135EC0"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w:t>
            </w:r>
            <w:r w:rsidRPr="009966C5">
              <w:rPr>
                <w:spacing w:val="-3"/>
                <w:lang w:val="cs-CZ"/>
              </w:rPr>
              <w:t xml:space="preserve"> </w:t>
            </w:r>
            <w:r w:rsidRPr="009966C5">
              <w:rPr>
                <w:lang w:val="cs-CZ"/>
              </w:rPr>
              <w:t>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7526B7E0"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c>
          <w:tcPr>
            <w:tcW w:w="3261" w:type="dxa"/>
            <w:tcBorders>
              <w:top w:val="single" w:sz="5" w:space="0" w:color="000000"/>
              <w:left w:val="single" w:sz="5" w:space="0" w:color="000000"/>
              <w:bottom w:val="single" w:sz="5" w:space="0" w:color="000000"/>
              <w:right w:val="single" w:sz="5" w:space="0" w:color="000000"/>
            </w:tcBorders>
          </w:tcPr>
          <w:p w14:paraId="6968FB31" w14:textId="77777777" w:rsidR="0095270C" w:rsidRPr="009966C5" w:rsidRDefault="0095270C" w:rsidP="00AF2725">
            <w:pPr>
              <w:spacing w:before="0" w:after="0"/>
              <w:rPr>
                <w:lang w:val="cs-CZ"/>
              </w:rPr>
            </w:pPr>
            <w:r w:rsidRPr="009966C5">
              <w:rPr>
                <w:lang w:val="cs-CZ"/>
              </w:rPr>
              <w:t>Min. 6</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r>
      <w:tr w:rsidR="0095270C" w:rsidRPr="009966C5" w14:paraId="7FF532BE" w14:textId="77777777" w:rsidTr="00AF2725">
        <w:trPr>
          <w:trHeight w:hRule="exact" w:val="1027"/>
        </w:trPr>
        <w:tc>
          <w:tcPr>
            <w:tcW w:w="2835" w:type="dxa"/>
            <w:tcBorders>
              <w:top w:val="single" w:sz="5" w:space="0" w:color="000000"/>
              <w:left w:val="single" w:sz="5" w:space="0" w:color="000000"/>
              <w:bottom w:val="single" w:sz="5" w:space="0" w:color="000000"/>
              <w:right w:val="single" w:sz="5" w:space="0" w:color="000000"/>
            </w:tcBorders>
          </w:tcPr>
          <w:p w14:paraId="7E379A4F"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3627D57E"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 xml:space="preserve">vody, </w:t>
            </w:r>
            <w:r w:rsidRPr="009966C5">
              <w:rPr>
                <w:spacing w:val="-2"/>
                <w:lang w:val="cs-CZ"/>
              </w:rPr>
              <w:t>nebo</w:t>
            </w:r>
            <w:r w:rsidRPr="009966C5">
              <w:rPr>
                <w:spacing w:val="1"/>
                <w:lang w:val="cs-CZ"/>
              </w:rPr>
              <w:t xml:space="preserve"> </w:t>
            </w:r>
            <w:r w:rsidRPr="009966C5">
              <w:rPr>
                <w:lang w:val="cs-CZ"/>
              </w:rPr>
              <w:t>úrovně</w:t>
            </w:r>
            <w:r w:rsidRPr="009966C5">
              <w:rPr>
                <w:spacing w:val="-2"/>
                <w:lang w:val="cs-CZ"/>
              </w:rPr>
              <w:t xml:space="preserve"> </w:t>
            </w:r>
            <w:r w:rsidRPr="009966C5">
              <w:rPr>
                <w:lang w:val="cs-CZ"/>
              </w:rPr>
              <w:t>zemin</w:t>
            </w:r>
            <w:r w:rsidRPr="009966C5">
              <w:rPr>
                <w:spacing w:val="30"/>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c>
          <w:tcPr>
            <w:tcW w:w="3261" w:type="dxa"/>
            <w:tcBorders>
              <w:top w:val="single" w:sz="5" w:space="0" w:color="000000"/>
              <w:left w:val="single" w:sz="5" w:space="0" w:color="000000"/>
              <w:bottom w:val="single" w:sz="5" w:space="0" w:color="000000"/>
              <w:right w:val="single" w:sz="5" w:space="0" w:color="000000"/>
            </w:tcBorders>
          </w:tcPr>
          <w:p w14:paraId="313601F0"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vody</w:t>
            </w:r>
            <w:r w:rsidRPr="009966C5">
              <w:rPr>
                <w:spacing w:val="1"/>
                <w:lang w:val="cs-CZ"/>
              </w:rPr>
              <w:t xml:space="preserve"> </w:t>
            </w:r>
            <w:r w:rsidRPr="009966C5">
              <w:rPr>
                <w:spacing w:val="-2"/>
                <w:lang w:val="cs-CZ"/>
              </w:rPr>
              <w:t>nebo</w:t>
            </w:r>
            <w:r w:rsidRPr="009966C5">
              <w:rPr>
                <w:spacing w:val="1"/>
                <w:lang w:val="cs-CZ"/>
              </w:rPr>
              <w:t xml:space="preserve"> </w:t>
            </w:r>
            <w:r w:rsidRPr="009966C5">
              <w:rPr>
                <w:lang w:val="cs-CZ"/>
              </w:rPr>
              <w:t>úrovně</w:t>
            </w:r>
            <w:r w:rsidRPr="009966C5">
              <w:rPr>
                <w:spacing w:val="1"/>
                <w:lang w:val="cs-CZ"/>
              </w:rPr>
              <w:t xml:space="preserve"> </w:t>
            </w:r>
            <w:r w:rsidRPr="009966C5">
              <w:rPr>
                <w:lang w:val="cs-CZ"/>
              </w:rPr>
              <w:t>zemin</w:t>
            </w:r>
            <w:r w:rsidRPr="009966C5">
              <w:rPr>
                <w:spacing w:val="27"/>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r>
    </w:tbl>
    <w:p w14:paraId="7CA8AC10" w14:textId="77777777" w:rsidR="0095270C" w:rsidRPr="009966C5" w:rsidRDefault="0095270C" w:rsidP="0095270C"/>
    <w:p w14:paraId="6DDDEA8E" w14:textId="77777777" w:rsidR="0095270C" w:rsidRPr="009966C5" w:rsidRDefault="0095270C" w:rsidP="00D60669">
      <w:pPr>
        <w:pStyle w:val="Odstavecseseznamem"/>
        <w:numPr>
          <w:ilvl w:val="0"/>
          <w:numId w:val="29"/>
        </w:numPr>
        <w:rPr>
          <w:b/>
          <w:bCs/>
        </w:rPr>
      </w:pPr>
      <w:r w:rsidRPr="009966C5">
        <w:rPr>
          <w:b/>
          <w:bCs/>
        </w:rPr>
        <w:t>Požadavky na terénní měření a laboratorní zkoušky:</w:t>
      </w:r>
    </w:p>
    <w:p w14:paraId="757C3674" w14:textId="77777777" w:rsidR="0095270C" w:rsidRPr="009966C5" w:rsidRDefault="0095270C" w:rsidP="0095270C">
      <w:pPr>
        <w:rPr>
          <w:rFonts w:eastAsia="Calibri"/>
        </w:rPr>
      </w:pPr>
      <w:r w:rsidRPr="009966C5">
        <w:rPr>
          <w:rFonts w:eastAsia="Calibri"/>
        </w:rPr>
        <w:t>Výsledky</w:t>
      </w:r>
      <w:r w:rsidRPr="009966C5">
        <w:rPr>
          <w:rFonts w:eastAsia="Calibri"/>
          <w:spacing w:val="40"/>
        </w:rPr>
        <w:t xml:space="preserve"> </w:t>
      </w:r>
      <w:r w:rsidRPr="009966C5">
        <w:rPr>
          <w:rFonts w:eastAsia="Calibri"/>
        </w:rPr>
        <w:t>technických</w:t>
      </w:r>
      <w:r w:rsidRPr="009966C5">
        <w:rPr>
          <w:rFonts w:eastAsia="Calibri"/>
          <w:spacing w:val="39"/>
        </w:rPr>
        <w:t xml:space="preserve"> </w:t>
      </w:r>
      <w:r w:rsidRPr="009966C5">
        <w:rPr>
          <w:rFonts w:eastAsia="Calibri"/>
        </w:rPr>
        <w:t>prací</w:t>
      </w:r>
      <w:r w:rsidRPr="009966C5">
        <w:rPr>
          <w:rFonts w:eastAsia="Calibri"/>
          <w:spacing w:val="39"/>
        </w:rPr>
        <w:t xml:space="preserve"> </w:t>
      </w:r>
      <w:r w:rsidRPr="009966C5">
        <w:rPr>
          <w:rFonts w:eastAsia="Calibri"/>
        </w:rPr>
        <w:t>doplnit</w:t>
      </w:r>
      <w:r w:rsidRPr="009966C5">
        <w:rPr>
          <w:rFonts w:eastAsia="Calibri"/>
          <w:spacing w:val="39"/>
        </w:rPr>
        <w:t xml:space="preserve"> </w:t>
      </w:r>
      <w:r w:rsidRPr="009966C5">
        <w:rPr>
          <w:rFonts w:eastAsia="Calibri"/>
        </w:rPr>
        <w:t>dynamickými</w:t>
      </w:r>
      <w:r w:rsidRPr="009966C5">
        <w:rPr>
          <w:rFonts w:eastAsia="Calibri"/>
          <w:spacing w:val="37"/>
        </w:rPr>
        <w:t xml:space="preserve"> </w:t>
      </w:r>
      <w:r w:rsidRPr="009966C5">
        <w:rPr>
          <w:rFonts w:eastAsia="Calibri"/>
        </w:rPr>
        <w:t>a</w:t>
      </w:r>
      <w:r w:rsidRPr="009966C5">
        <w:rPr>
          <w:rFonts w:eastAsia="Calibri"/>
          <w:spacing w:val="39"/>
        </w:rPr>
        <w:t xml:space="preserve"> </w:t>
      </w:r>
      <w:r w:rsidRPr="009966C5">
        <w:rPr>
          <w:rFonts w:eastAsia="Calibri"/>
        </w:rPr>
        <w:t>statickými</w:t>
      </w:r>
      <w:r w:rsidRPr="009966C5">
        <w:rPr>
          <w:rFonts w:eastAsia="Calibri"/>
          <w:spacing w:val="39"/>
        </w:rPr>
        <w:t xml:space="preserve"> </w:t>
      </w:r>
      <w:r w:rsidRPr="009966C5">
        <w:rPr>
          <w:rFonts w:eastAsia="Calibri"/>
        </w:rPr>
        <w:t>penetracemi</w:t>
      </w:r>
      <w:r w:rsidRPr="009966C5">
        <w:rPr>
          <w:rFonts w:eastAsia="Calibri"/>
          <w:spacing w:val="36"/>
        </w:rPr>
        <w:t xml:space="preserve"> </w:t>
      </w:r>
      <w:r w:rsidRPr="009966C5">
        <w:rPr>
          <w:rFonts w:eastAsia="Calibri"/>
        </w:rPr>
        <w:t>za</w:t>
      </w:r>
      <w:r w:rsidRPr="009966C5">
        <w:rPr>
          <w:rFonts w:eastAsia="Calibri"/>
          <w:spacing w:val="39"/>
        </w:rPr>
        <w:t xml:space="preserve"> </w:t>
      </w:r>
      <w:r w:rsidRPr="009966C5">
        <w:rPr>
          <w:rFonts w:eastAsia="Calibri"/>
        </w:rPr>
        <w:t>účelem</w:t>
      </w:r>
      <w:r w:rsidRPr="009966C5">
        <w:rPr>
          <w:rFonts w:eastAsia="Calibri"/>
          <w:spacing w:val="59"/>
        </w:rPr>
        <w:t xml:space="preserve"> </w:t>
      </w:r>
      <w:r w:rsidRPr="009966C5">
        <w:rPr>
          <w:rFonts w:eastAsia="Calibri"/>
        </w:rPr>
        <w:t>upřesnění</w:t>
      </w:r>
      <w:r w:rsidRPr="009966C5">
        <w:rPr>
          <w:rFonts w:eastAsia="Calibri"/>
          <w:spacing w:val="28"/>
        </w:rPr>
        <w:t xml:space="preserve"> </w:t>
      </w:r>
      <w:r w:rsidRPr="009966C5">
        <w:rPr>
          <w:rFonts w:eastAsia="Calibri"/>
        </w:rPr>
        <w:t>geotechnických</w:t>
      </w:r>
      <w:r w:rsidRPr="009966C5">
        <w:rPr>
          <w:rFonts w:eastAsia="Calibri"/>
          <w:spacing w:val="29"/>
        </w:rPr>
        <w:t xml:space="preserve"> </w:t>
      </w:r>
      <w:r w:rsidRPr="009966C5">
        <w:rPr>
          <w:rFonts w:eastAsia="Calibri"/>
        </w:rPr>
        <w:t>vlastností</w:t>
      </w:r>
      <w:r w:rsidRPr="009966C5">
        <w:rPr>
          <w:rFonts w:eastAsia="Calibri"/>
          <w:spacing w:val="29"/>
        </w:rPr>
        <w:t xml:space="preserve"> </w:t>
      </w:r>
      <w:r w:rsidRPr="009966C5">
        <w:rPr>
          <w:rFonts w:eastAsia="Calibri"/>
        </w:rPr>
        <w:t>zemin</w:t>
      </w:r>
      <w:r w:rsidRPr="009966C5">
        <w:rPr>
          <w:rFonts w:eastAsia="Calibri"/>
          <w:spacing w:val="28"/>
        </w:rPr>
        <w:t xml:space="preserve"> </w:t>
      </w:r>
      <w:r w:rsidRPr="009966C5">
        <w:rPr>
          <w:rFonts w:eastAsia="Calibri"/>
        </w:rPr>
        <w:t>pod</w:t>
      </w:r>
      <w:r w:rsidRPr="009966C5">
        <w:rPr>
          <w:rFonts w:eastAsia="Calibri"/>
          <w:spacing w:val="29"/>
        </w:rPr>
        <w:t xml:space="preserve"> </w:t>
      </w:r>
      <w:r w:rsidRPr="009966C5">
        <w:rPr>
          <w:rFonts w:eastAsia="Calibri"/>
        </w:rPr>
        <w:t>tělesem</w:t>
      </w:r>
      <w:r w:rsidRPr="009966C5">
        <w:rPr>
          <w:rFonts w:eastAsia="Calibri"/>
          <w:spacing w:val="30"/>
        </w:rPr>
        <w:t xml:space="preserve"> </w:t>
      </w:r>
      <w:r w:rsidRPr="009966C5">
        <w:rPr>
          <w:rFonts w:eastAsia="Calibri"/>
        </w:rPr>
        <w:t>hráze</w:t>
      </w:r>
      <w:r w:rsidRPr="009966C5">
        <w:rPr>
          <w:rFonts w:eastAsia="Calibri"/>
          <w:spacing w:val="30"/>
        </w:rPr>
        <w:t xml:space="preserve"> </w:t>
      </w:r>
      <w:r w:rsidRPr="009966C5">
        <w:rPr>
          <w:rFonts w:eastAsia="Calibri"/>
        </w:rPr>
        <w:t>případně</w:t>
      </w:r>
      <w:r w:rsidRPr="009966C5">
        <w:rPr>
          <w:rFonts w:eastAsia="Calibri"/>
          <w:spacing w:val="29"/>
        </w:rPr>
        <w:t xml:space="preserve"> </w:t>
      </w:r>
      <w:r w:rsidRPr="009966C5">
        <w:rPr>
          <w:rFonts w:eastAsia="Calibri"/>
        </w:rPr>
        <w:t>v</w:t>
      </w:r>
      <w:r w:rsidRPr="009966C5">
        <w:rPr>
          <w:rFonts w:eastAsia="Calibri"/>
          <w:spacing w:val="-2"/>
        </w:rPr>
        <w:t xml:space="preserve"> </w:t>
      </w:r>
      <w:r w:rsidRPr="009966C5">
        <w:rPr>
          <w:rFonts w:eastAsia="Calibri"/>
        </w:rPr>
        <w:t>místě</w:t>
      </w:r>
      <w:r w:rsidRPr="009966C5">
        <w:rPr>
          <w:rFonts w:eastAsia="Calibri"/>
          <w:spacing w:val="30"/>
        </w:rPr>
        <w:t xml:space="preserve"> </w:t>
      </w:r>
      <w:r w:rsidRPr="009966C5">
        <w:rPr>
          <w:rFonts w:eastAsia="Calibri"/>
        </w:rPr>
        <w:t>budoucího</w:t>
      </w:r>
      <w:r w:rsidRPr="009966C5">
        <w:rPr>
          <w:rFonts w:eastAsia="Calibri"/>
          <w:spacing w:val="51"/>
        </w:rPr>
        <w:t xml:space="preserve"> </w:t>
      </w:r>
      <w:r w:rsidRPr="009966C5">
        <w:rPr>
          <w:rFonts w:eastAsia="Calibri"/>
        </w:rPr>
        <w:t>výpustního zařízení.</w:t>
      </w:r>
    </w:p>
    <w:p w14:paraId="3941FD7F" w14:textId="77777777" w:rsidR="0095270C" w:rsidRPr="009966C5" w:rsidRDefault="0095270C" w:rsidP="0095270C">
      <w:pPr>
        <w:rPr>
          <w:rFonts w:eastAsia="Calibri"/>
        </w:rPr>
      </w:pPr>
      <w:r w:rsidRPr="009966C5">
        <w:rPr>
          <w:rFonts w:eastAsia="Calibri"/>
        </w:rPr>
        <w:t>Laboratorní</w:t>
      </w:r>
      <w:r w:rsidRPr="009966C5">
        <w:rPr>
          <w:rFonts w:eastAsia="Calibri"/>
          <w:spacing w:val="2"/>
        </w:rPr>
        <w:t xml:space="preserve"> </w:t>
      </w:r>
      <w:r w:rsidRPr="009966C5">
        <w:rPr>
          <w:rFonts w:eastAsia="Calibri"/>
        </w:rPr>
        <w:t>zkoušky</w:t>
      </w:r>
      <w:r w:rsidRPr="009966C5">
        <w:rPr>
          <w:rFonts w:eastAsia="Calibri"/>
          <w:spacing w:val="3"/>
        </w:rPr>
        <w:t xml:space="preserve"> </w:t>
      </w:r>
      <w:r w:rsidRPr="009966C5">
        <w:rPr>
          <w:rFonts w:eastAsia="Calibri"/>
        </w:rPr>
        <w:t>zemin, skalních</w:t>
      </w:r>
      <w:r w:rsidRPr="009966C5">
        <w:rPr>
          <w:rFonts w:eastAsia="Calibri"/>
          <w:spacing w:val="2"/>
        </w:rPr>
        <w:t xml:space="preserve"> </w:t>
      </w:r>
      <w:r w:rsidRPr="009966C5">
        <w:rPr>
          <w:rFonts w:eastAsia="Calibri"/>
        </w:rPr>
        <w:t>a</w:t>
      </w:r>
      <w:r w:rsidRPr="009966C5">
        <w:rPr>
          <w:rFonts w:eastAsia="Calibri"/>
          <w:spacing w:val="2"/>
        </w:rPr>
        <w:t xml:space="preserve"> </w:t>
      </w:r>
      <w:proofErr w:type="spellStart"/>
      <w:r w:rsidRPr="009966C5">
        <w:rPr>
          <w:rFonts w:eastAsia="Calibri"/>
        </w:rPr>
        <w:t>poloskalních</w:t>
      </w:r>
      <w:proofErr w:type="spellEnd"/>
      <w:r w:rsidRPr="009966C5">
        <w:rPr>
          <w:rFonts w:eastAsia="Calibri"/>
          <w:spacing w:val="2"/>
        </w:rPr>
        <w:t xml:space="preserve"> </w:t>
      </w:r>
      <w:r w:rsidRPr="009966C5">
        <w:rPr>
          <w:rFonts w:eastAsia="Calibri"/>
          <w:spacing w:val="-2"/>
        </w:rPr>
        <w:t>hornin</w:t>
      </w:r>
      <w:r w:rsidRPr="009966C5">
        <w:rPr>
          <w:rFonts w:eastAsia="Calibri"/>
          <w:spacing w:val="2"/>
        </w:rPr>
        <w:t xml:space="preserve"> </w:t>
      </w:r>
      <w:r w:rsidRPr="009966C5">
        <w:rPr>
          <w:rFonts w:eastAsia="Calibri"/>
        </w:rPr>
        <w:t>se</w:t>
      </w:r>
      <w:r w:rsidRPr="009966C5">
        <w:rPr>
          <w:rFonts w:eastAsia="Calibri"/>
          <w:spacing w:val="3"/>
        </w:rPr>
        <w:t xml:space="preserve"> </w:t>
      </w:r>
      <w:r w:rsidRPr="009966C5">
        <w:rPr>
          <w:rFonts w:eastAsia="Calibri"/>
        </w:rPr>
        <w:t>provádí</w:t>
      </w:r>
      <w:r w:rsidRPr="009966C5">
        <w:rPr>
          <w:rFonts w:eastAsia="Calibri"/>
          <w:spacing w:val="2"/>
        </w:rPr>
        <w:t xml:space="preserve"> </w:t>
      </w:r>
      <w:r w:rsidRPr="009966C5">
        <w:rPr>
          <w:rFonts w:eastAsia="Calibri"/>
        </w:rPr>
        <w:t>v</w:t>
      </w:r>
      <w:r w:rsidRPr="009966C5">
        <w:rPr>
          <w:rFonts w:eastAsia="Calibri"/>
          <w:spacing w:val="1"/>
        </w:rPr>
        <w:t xml:space="preserve"> </w:t>
      </w:r>
      <w:r w:rsidRPr="009966C5">
        <w:rPr>
          <w:rFonts w:eastAsia="Calibri"/>
        </w:rPr>
        <w:t>rozsahu</w:t>
      </w:r>
      <w:r w:rsidRPr="009966C5">
        <w:rPr>
          <w:rFonts w:eastAsia="Calibri"/>
          <w:spacing w:val="2"/>
        </w:rPr>
        <w:t xml:space="preserve"> </w:t>
      </w:r>
      <w:r w:rsidRPr="009966C5">
        <w:rPr>
          <w:rFonts w:eastAsia="Calibri"/>
          <w:spacing w:val="-2"/>
        </w:rPr>
        <w:t>pro</w:t>
      </w:r>
      <w:r w:rsidRPr="009966C5">
        <w:rPr>
          <w:rFonts w:eastAsia="Calibri"/>
          <w:spacing w:val="4"/>
        </w:rPr>
        <w:t xml:space="preserve"> </w:t>
      </w:r>
      <w:r w:rsidRPr="009966C5">
        <w:rPr>
          <w:rFonts w:eastAsia="Calibri"/>
        </w:rPr>
        <w:t>stanovení</w:t>
      </w:r>
      <w:r w:rsidRPr="009966C5">
        <w:rPr>
          <w:rFonts w:eastAsia="Calibri"/>
          <w:spacing w:val="63"/>
        </w:rPr>
        <w:t xml:space="preserve"> </w:t>
      </w:r>
      <w:r w:rsidRPr="009966C5">
        <w:rPr>
          <w:rFonts w:eastAsia="Calibri"/>
        </w:rPr>
        <w:t>popisných</w:t>
      </w:r>
      <w:r w:rsidRPr="009966C5">
        <w:rPr>
          <w:rFonts w:eastAsia="Calibri"/>
          <w:spacing w:val="37"/>
        </w:rPr>
        <w:t xml:space="preserve"> </w:t>
      </w:r>
      <w:r w:rsidRPr="009966C5">
        <w:rPr>
          <w:rFonts w:eastAsia="Calibri"/>
        </w:rPr>
        <w:t>vlastností</w:t>
      </w:r>
      <w:r w:rsidRPr="009966C5">
        <w:rPr>
          <w:rFonts w:eastAsia="Calibri"/>
          <w:spacing w:val="39"/>
        </w:rPr>
        <w:t xml:space="preserve"> </w:t>
      </w:r>
      <w:r w:rsidRPr="009966C5">
        <w:rPr>
          <w:rFonts w:eastAsia="Calibri"/>
        </w:rPr>
        <w:t>jednotlivých</w:t>
      </w:r>
      <w:r w:rsidRPr="009966C5">
        <w:rPr>
          <w:rFonts w:eastAsia="Calibri"/>
          <w:spacing w:val="41"/>
        </w:rPr>
        <w:t xml:space="preserve"> </w:t>
      </w:r>
      <w:r w:rsidRPr="009966C5">
        <w:rPr>
          <w:rFonts w:eastAsia="Calibri"/>
        </w:rPr>
        <w:t>typů</w:t>
      </w:r>
      <w:r w:rsidRPr="009966C5">
        <w:rPr>
          <w:rFonts w:eastAsia="Calibri"/>
          <w:spacing w:val="40"/>
        </w:rPr>
        <w:t xml:space="preserve"> </w:t>
      </w:r>
      <w:r w:rsidRPr="009966C5">
        <w:rPr>
          <w:rFonts w:eastAsia="Calibri"/>
        </w:rPr>
        <w:t>zemin</w:t>
      </w:r>
      <w:r w:rsidRPr="009966C5">
        <w:rPr>
          <w:rFonts w:eastAsia="Calibri"/>
          <w:spacing w:val="38"/>
        </w:rPr>
        <w:t xml:space="preserve"> </w:t>
      </w:r>
      <w:r w:rsidRPr="009966C5">
        <w:rPr>
          <w:rFonts w:eastAsia="Calibri"/>
        </w:rPr>
        <w:t>a</w:t>
      </w:r>
      <w:r w:rsidRPr="009966C5">
        <w:rPr>
          <w:rFonts w:eastAsia="Calibri"/>
          <w:spacing w:val="41"/>
        </w:rPr>
        <w:t xml:space="preserve"> </w:t>
      </w:r>
      <w:r w:rsidRPr="009966C5">
        <w:rPr>
          <w:rFonts w:eastAsia="Calibri"/>
        </w:rPr>
        <w:t>k</w:t>
      </w:r>
      <w:r w:rsidRPr="009966C5">
        <w:rPr>
          <w:rFonts w:eastAsia="Calibri"/>
          <w:spacing w:val="-2"/>
        </w:rPr>
        <w:t xml:space="preserve"> </w:t>
      </w:r>
      <w:r w:rsidRPr="009966C5">
        <w:rPr>
          <w:rFonts w:eastAsia="Calibri"/>
        </w:rPr>
        <w:t>jejich</w:t>
      </w:r>
      <w:r w:rsidRPr="009966C5">
        <w:rPr>
          <w:rFonts w:eastAsia="Calibri"/>
          <w:spacing w:val="41"/>
        </w:rPr>
        <w:t xml:space="preserve"> </w:t>
      </w:r>
      <w:r w:rsidRPr="009966C5">
        <w:rPr>
          <w:rFonts w:eastAsia="Calibri"/>
        </w:rPr>
        <w:t>zařazení</w:t>
      </w:r>
      <w:r w:rsidRPr="009966C5">
        <w:rPr>
          <w:rFonts w:eastAsia="Calibri"/>
          <w:spacing w:val="40"/>
        </w:rPr>
        <w:t xml:space="preserve"> </w:t>
      </w:r>
      <w:r w:rsidRPr="009966C5">
        <w:rPr>
          <w:rFonts w:eastAsia="Calibri"/>
        </w:rPr>
        <w:t>do klasifikačního</w:t>
      </w:r>
      <w:r w:rsidRPr="009966C5">
        <w:rPr>
          <w:rFonts w:eastAsia="Calibri"/>
          <w:spacing w:val="43"/>
        </w:rPr>
        <w:t xml:space="preserve"> </w:t>
      </w:r>
      <w:r w:rsidRPr="009966C5">
        <w:rPr>
          <w:rFonts w:eastAsia="Calibri"/>
        </w:rPr>
        <w:t>systému</w:t>
      </w:r>
      <w:r w:rsidRPr="009966C5">
        <w:rPr>
          <w:rFonts w:eastAsia="Calibri"/>
          <w:spacing w:val="61"/>
        </w:rPr>
        <w:t xml:space="preserve">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r w:rsidRPr="009966C5">
        <w:rPr>
          <w:rFonts w:eastAsia="Calibri"/>
          <w:spacing w:val="3"/>
        </w:rPr>
        <w:t xml:space="preserve"> </w:t>
      </w:r>
      <w:r w:rsidRPr="009966C5">
        <w:rPr>
          <w:rFonts w:eastAsia="Calibri"/>
        </w:rPr>
        <w:t>ČSN</w:t>
      </w:r>
      <w:r>
        <w:rPr>
          <w:rFonts w:eastAsia="Calibri"/>
        </w:rPr>
        <w:t> </w:t>
      </w:r>
      <w:r w:rsidRPr="009966C5">
        <w:rPr>
          <w:rFonts w:eastAsia="Calibri"/>
        </w:rPr>
        <w:t>ISO</w:t>
      </w:r>
      <w:r>
        <w:rPr>
          <w:rFonts w:eastAsia="Calibri"/>
        </w:rPr>
        <w:t> </w:t>
      </w:r>
      <w:r w:rsidRPr="009966C5">
        <w:rPr>
          <w:rFonts w:eastAsia="Calibri"/>
        </w:rPr>
        <w:t>14688-2,).</w:t>
      </w:r>
      <w:r w:rsidRPr="009966C5">
        <w:rPr>
          <w:rFonts w:eastAsia="Calibri"/>
          <w:spacing w:val="3"/>
        </w:rPr>
        <w:t xml:space="preserve"> </w:t>
      </w:r>
      <w:r w:rsidRPr="009966C5">
        <w:rPr>
          <w:rFonts w:eastAsia="Calibri"/>
        </w:rPr>
        <w:t>Na</w:t>
      </w:r>
      <w:r w:rsidRPr="009966C5">
        <w:rPr>
          <w:rFonts w:eastAsia="Calibri"/>
          <w:spacing w:val="3"/>
        </w:rPr>
        <w:t xml:space="preserve"> </w:t>
      </w:r>
      <w:r w:rsidRPr="009966C5">
        <w:rPr>
          <w:rFonts w:eastAsia="Calibri"/>
        </w:rPr>
        <w:t>základě</w:t>
      </w:r>
      <w:r w:rsidRPr="009966C5">
        <w:rPr>
          <w:rFonts w:eastAsia="Calibri"/>
          <w:spacing w:val="4"/>
        </w:rPr>
        <w:t xml:space="preserve"> </w:t>
      </w:r>
      <w:r w:rsidRPr="009966C5">
        <w:rPr>
          <w:rFonts w:eastAsia="Calibri"/>
        </w:rPr>
        <w:t>provedených</w:t>
      </w:r>
      <w:r w:rsidRPr="009966C5">
        <w:rPr>
          <w:rFonts w:eastAsia="Calibri"/>
          <w:spacing w:val="3"/>
        </w:rPr>
        <w:t xml:space="preserve"> </w:t>
      </w:r>
      <w:r w:rsidRPr="009966C5">
        <w:rPr>
          <w:rFonts w:eastAsia="Calibri"/>
        </w:rPr>
        <w:t>laboratorních</w:t>
      </w:r>
      <w:r w:rsidRPr="009966C5">
        <w:rPr>
          <w:rFonts w:eastAsia="Calibri"/>
          <w:spacing w:val="51"/>
        </w:rPr>
        <w:t xml:space="preserve"> </w:t>
      </w:r>
      <w:r w:rsidRPr="009966C5">
        <w:rPr>
          <w:rFonts w:eastAsia="Calibri"/>
        </w:rPr>
        <w:t>rozborů zeminy</w:t>
      </w:r>
      <w:r w:rsidRPr="009966C5">
        <w:rPr>
          <w:rFonts w:eastAsia="Calibri"/>
          <w:spacing w:val="-2"/>
        </w:rPr>
        <w:t xml:space="preserve"> </w:t>
      </w:r>
      <w:r w:rsidRPr="009966C5">
        <w:rPr>
          <w:rFonts w:eastAsia="Calibri"/>
        </w:rPr>
        <w:t>zařadit</w:t>
      </w:r>
      <w:r w:rsidRPr="009966C5">
        <w:rPr>
          <w:rFonts w:eastAsia="Calibri"/>
          <w:spacing w:val="1"/>
        </w:rPr>
        <w:t xml:space="preserve"> </w:t>
      </w:r>
      <w:r w:rsidRPr="009966C5">
        <w:rPr>
          <w:rFonts w:eastAsia="Calibri"/>
        </w:rPr>
        <w:t>podle</w:t>
      </w:r>
      <w:r w:rsidRPr="009966C5">
        <w:rPr>
          <w:rFonts w:eastAsia="Calibri"/>
          <w:spacing w:val="1"/>
        </w:rPr>
        <w:t xml:space="preserve"> </w:t>
      </w:r>
      <w:r w:rsidRPr="009966C5">
        <w:rPr>
          <w:rFonts w:eastAsia="Calibri"/>
        </w:rPr>
        <w:t>použitelnosti</w:t>
      </w:r>
      <w:r w:rsidRPr="009966C5">
        <w:rPr>
          <w:rFonts w:eastAsia="Calibri"/>
          <w:spacing w:val="-3"/>
        </w:rPr>
        <w:t xml:space="preserve"> </w:t>
      </w:r>
      <w:r w:rsidRPr="009966C5">
        <w:rPr>
          <w:rFonts w:eastAsia="Calibri"/>
        </w:rPr>
        <w:t>podle</w:t>
      </w:r>
      <w:r w:rsidRPr="009966C5">
        <w:rPr>
          <w:rFonts w:eastAsia="Calibri"/>
          <w:spacing w:val="1"/>
        </w:rPr>
        <w:t xml:space="preserve"> </w:t>
      </w:r>
      <w:r w:rsidRPr="009966C5">
        <w:rPr>
          <w:rFonts w:eastAsia="Calibri"/>
          <w:spacing w:val="-2"/>
        </w:rPr>
        <w:t>parametrů:</w:t>
      </w:r>
    </w:p>
    <w:p w14:paraId="33A6C6A2"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hráze</w:t>
      </w:r>
      <w:r w:rsidRPr="009966C5">
        <w:rPr>
          <w:rFonts w:eastAsia="Calibri"/>
          <w:spacing w:val="1"/>
        </w:rPr>
        <w:t xml:space="preserve"> </w:t>
      </w:r>
      <w:r w:rsidRPr="009966C5">
        <w:rPr>
          <w:rFonts w:eastAsia="Calibri"/>
        </w:rPr>
        <w:t>ani</w:t>
      </w:r>
      <w:r w:rsidRPr="009966C5">
        <w:rPr>
          <w:rFonts w:eastAsia="Calibri"/>
          <w:spacing w:val="-3"/>
        </w:rPr>
        <w:t xml:space="preserve"> </w:t>
      </w:r>
      <w:r w:rsidRPr="009966C5">
        <w:rPr>
          <w:rFonts w:eastAsia="Calibri"/>
        </w:rPr>
        <w:t>těsnící</w:t>
      </w:r>
      <w:r w:rsidRPr="009966C5">
        <w:rPr>
          <w:rFonts w:eastAsia="Calibri"/>
          <w:spacing w:val="-3"/>
        </w:rPr>
        <w:t xml:space="preserve"> </w:t>
      </w:r>
      <w:r w:rsidRPr="009966C5">
        <w:rPr>
          <w:rFonts w:eastAsia="Calibri"/>
        </w:rPr>
        <w:t>části hráze,</w:t>
      </w:r>
    </w:p>
    <w:p w14:paraId="201EF1FF"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2"/>
        </w:rPr>
        <w:t xml:space="preserve"> </w:t>
      </w:r>
      <w:r w:rsidRPr="009966C5">
        <w:rPr>
          <w:rFonts w:eastAsia="Calibri"/>
          <w:spacing w:val="-2"/>
        </w:rPr>
        <w:t>homogenní</w:t>
      </w:r>
      <w:r w:rsidRPr="009966C5">
        <w:rPr>
          <w:rFonts w:eastAsia="Calibri"/>
        </w:rPr>
        <w:t xml:space="preserve"> hráze,</w:t>
      </w:r>
    </w:p>
    <w:p w14:paraId="5E367F81"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 těsnicí</w:t>
      </w:r>
      <w:r w:rsidRPr="009966C5">
        <w:rPr>
          <w:rFonts w:eastAsia="Calibri"/>
          <w:spacing w:val="-3"/>
        </w:rPr>
        <w:t xml:space="preserve"> </w:t>
      </w:r>
      <w:r w:rsidRPr="009966C5">
        <w:rPr>
          <w:rFonts w:eastAsia="Calibri"/>
        </w:rPr>
        <w:t>části hráze,</w:t>
      </w:r>
    </w:p>
    <w:p w14:paraId="6BC656B8"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spacing w:val="-2"/>
        </w:rPr>
        <w:t>stabilizační</w:t>
      </w:r>
      <w:r w:rsidRPr="009966C5">
        <w:rPr>
          <w:rFonts w:eastAsia="Calibri"/>
        </w:rPr>
        <w:t xml:space="preserve"> části hráze,</w:t>
      </w:r>
    </w:p>
    <w:p w14:paraId="32F9CF66" w14:textId="77777777" w:rsidR="0095270C" w:rsidRPr="009966C5" w:rsidRDefault="0095270C" w:rsidP="00D60669">
      <w:pPr>
        <w:pStyle w:val="Odstavecseseznamem"/>
        <w:numPr>
          <w:ilvl w:val="0"/>
          <w:numId w:val="30"/>
        </w:numPr>
        <w:rPr>
          <w:rFonts w:eastAsia="Calibri"/>
        </w:rPr>
      </w:pPr>
      <w:r w:rsidRPr="009966C5">
        <w:rPr>
          <w:rFonts w:eastAsia="Calibri"/>
        </w:rPr>
        <w:t>propustnost</w:t>
      </w:r>
      <w:r w:rsidRPr="009966C5">
        <w:rPr>
          <w:rFonts w:eastAsia="Calibri"/>
          <w:spacing w:val="1"/>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1"/>
        </w:rPr>
        <w:t xml:space="preserve"> </w:t>
      </w:r>
      <w:r w:rsidRPr="009966C5">
        <w:rPr>
          <w:rFonts w:eastAsia="Calibri"/>
        </w:rPr>
        <w:t>podloží hráze,</w:t>
      </w:r>
    </w:p>
    <w:p w14:paraId="34964DF4" w14:textId="77777777" w:rsidR="0095270C" w:rsidRPr="009966C5" w:rsidRDefault="0095270C" w:rsidP="00D60669">
      <w:pPr>
        <w:pStyle w:val="Odstavecseseznamem"/>
        <w:numPr>
          <w:ilvl w:val="0"/>
          <w:numId w:val="30"/>
        </w:numPr>
        <w:rPr>
          <w:rFonts w:eastAsia="Calibri"/>
        </w:rPr>
      </w:pPr>
      <w:r w:rsidRPr="009966C5">
        <w:rPr>
          <w:rFonts w:eastAsia="Calibri"/>
        </w:rPr>
        <w:t>geomechanické</w:t>
      </w:r>
      <w:r w:rsidRPr="009966C5">
        <w:rPr>
          <w:rFonts w:eastAsia="Calibri"/>
          <w:spacing w:val="1"/>
        </w:rPr>
        <w:t xml:space="preserve"> </w:t>
      </w:r>
      <w:r w:rsidRPr="009966C5">
        <w:rPr>
          <w:rFonts w:eastAsia="Calibri"/>
        </w:rPr>
        <w:t>parametry</w:t>
      </w:r>
      <w:r w:rsidRPr="009966C5">
        <w:rPr>
          <w:rFonts w:eastAsia="Calibri"/>
          <w:spacing w:val="1"/>
        </w:rPr>
        <w:t xml:space="preserve"> </w:t>
      </w:r>
      <w:r w:rsidRPr="009966C5">
        <w:rPr>
          <w:rFonts w:eastAsia="Calibri"/>
        </w:rPr>
        <w:t>zemin z podloží výpustního objektu,</w:t>
      </w:r>
    </w:p>
    <w:p w14:paraId="05395193" w14:textId="77777777" w:rsidR="0095270C" w:rsidRPr="009966C5" w:rsidRDefault="0095270C" w:rsidP="00D60669">
      <w:pPr>
        <w:pStyle w:val="Odstavecseseznamem"/>
        <w:numPr>
          <w:ilvl w:val="0"/>
          <w:numId w:val="30"/>
        </w:numPr>
        <w:rPr>
          <w:rFonts w:eastAsia="Calibri"/>
        </w:rPr>
      </w:pPr>
      <w:r w:rsidRPr="009966C5">
        <w:rPr>
          <w:rFonts w:eastAsia="Calibri"/>
        </w:rPr>
        <w:t>ověření geotechnických</w:t>
      </w:r>
      <w:r w:rsidRPr="009966C5">
        <w:rPr>
          <w:rFonts w:eastAsia="Calibri"/>
          <w:spacing w:val="-3"/>
        </w:rPr>
        <w:t xml:space="preserve"> </w:t>
      </w:r>
      <w:r w:rsidRPr="009966C5">
        <w:rPr>
          <w:rFonts w:eastAsia="Calibri"/>
        </w:rPr>
        <w:t>parametrů zemin ze</w:t>
      </w:r>
      <w:r w:rsidRPr="009966C5">
        <w:rPr>
          <w:rFonts w:eastAsia="Calibri"/>
          <w:spacing w:val="1"/>
        </w:rPr>
        <w:t xml:space="preserve"> </w:t>
      </w:r>
      <w:r w:rsidRPr="009966C5">
        <w:rPr>
          <w:rFonts w:eastAsia="Calibri"/>
        </w:rPr>
        <w:t>zemníku (zrnitost,</w:t>
      </w:r>
      <w:r w:rsidRPr="009966C5">
        <w:rPr>
          <w:rFonts w:eastAsia="Calibri"/>
          <w:spacing w:val="-2"/>
        </w:rPr>
        <w:t xml:space="preserve"> </w:t>
      </w:r>
      <w:r w:rsidRPr="009966C5">
        <w:rPr>
          <w:rFonts w:eastAsia="Calibri"/>
        </w:rPr>
        <w:t>vlhkost,</w:t>
      </w:r>
      <w:r w:rsidRPr="009966C5">
        <w:rPr>
          <w:rFonts w:eastAsia="Calibri"/>
          <w:spacing w:val="-2"/>
        </w:rPr>
        <w:t xml:space="preserve"> </w:t>
      </w:r>
      <w:proofErr w:type="spellStart"/>
      <w:r w:rsidRPr="009966C5">
        <w:rPr>
          <w:rFonts w:eastAsia="Calibri"/>
        </w:rPr>
        <w:t>Proctor</w:t>
      </w:r>
      <w:proofErr w:type="spellEnd"/>
      <w:r w:rsidRPr="009966C5">
        <w:rPr>
          <w:rFonts w:eastAsia="Calibri"/>
          <w:spacing w:val="63"/>
        </w:rPr>
        <w:t xml:space="preserve"> </w:t>
      </w:r>
      <w:r w:rsidRPr="009966C5">
        <w:rPr>
          <w:rFonts w:eastAsia="Calibri"/>
        </w:rPr>
        <w:t>standard, propustnost).</w:t>
      </w:r>
    </w:p>
    <w:p w14:paraId="02FB3645" w14:textId="77777777" w:rsidR="0095270C" w:rsidRDefault="0095270C" w:rsidP="0095270C">
      <w:pPr>
        <w:rPr>
          <w:rFonts w:eastAsia="Calibri"/>
          <w:lang w:eastAsia="en-US"/>
        </w:rPr>
      </w:pPr>
      <w:r w:rsidRPr="009966C5">
        <w:rPr>
          <w:rFonts w:eastAsia="Calibri"/>
        </w:rPr>
        <w:t>V místech</w:t>
      </w:r>
      <w:r w:rsidRPr="009966C5">
        <w:rPr>
          <w:rFonts w:eastAsia="Calibri"/>
          <w:spacing w:val="24"/>
        </w:rPr>
        <w:t xml:space="preserve"> </w:t>
      </w:r>
      <w:r w:rsidRPr="009966C5">
        <w:rPr>
          <w:rFonts w:eastAsia="Calibri"/>
        </w:rPr>
        <w:t>stavebních</w:t>
      </w:r>
      <w:r w:rsidRPr="009966C5">
        <w:rPr>
          <w:rFonts w:eastAsia="Calibri"/>
          <w:spacing w:val="24"/>
        </w:rPr>
        <w:t xml:space="preserve"> </w:t>
      </w:r>
      <w:r w:rsidRPr="009966C5">
        <w:rPr>
          <w:rFonts w:eastAsia="Calibri"/>
        </w:rPr>
        <w:t>objektů</w:t>
      </w:r>
      <w:r w:rsidRPr="009966C5">
        <w:rPr>
          <w:rFonts w:eastAsia="Calibri"/>
          <w:spacing w:val="24"/>
        </w:rPr>
        <w:t xml:space="preserve"> </w:t>
      </w:r>
      <w:r w:rsidRPr="009966C5">
        <w:rPr>
          <w:rFonts w:eastAsia="Calibri"/>
        </w:rPr>
        <w:t>je</w:t>
      </w:r>
      <w:r w:rsidRPr="009966C5">
        <w:rPr>
          <w:rFonts w:eastAsia="Calibri"/>
          <w:spacing w:val="22"/>
        </w:rPr>
        <w:t xml:space="preserve"> </w:t>
      </w:r>
      <w:r w:rsidRPr="009966C5">
        <w:rPr>
          <w:rFonts w:eastAsia="Calibri"/>
        </w:rPr>
        <w:t>nutné</w:t>
      </w:r>
      <w:r w:rsidRPr="009966C5">
        <w:rPr>
          <w:rFonts w:eastAsia="Calibri"/>
          <w:spacing w:val="22"/>
        </w:rPr>
        <w:t xml:space="preserve"> </w:t>
      </w:r>
      <w:r w:rsidRPr="009966C5">
        <w:rPr>
          <w:rFonts w:eastAsia="Calibri"/>
        </w:rPr>
        <w:t>odebrat</w:t>
      </w:r>
      <w:r w:rsidRPr="009966C5">
        <w:rPr>
          <w:rFonts w:eastAsia="Calibri"/>
          <w:spacing w:val="22"/>
        </w:rPr>
        <w:t xml:space="preserve"> </w:t>
      </w:r>
      <w:r w:rsidRPr="009966C5">
        <w:rPr>
          <w:rFonts w:eastAsia="Calibri"/>
        </w:rPr>
        <w:t>vzorky</w:t>
      </w:r>
      <w:r w:rsidRPr="009966C5">
        <w:rPr>
          <w:rFonts w:eastAsia="Calibri"/>
          <w:spacing w:val="24"/>
        </w:rPr>
        <w:t xml:space="preserve"> </w:t>
      </w:r>
      <w:r w:rsidRPr="009966C5">
        <w:rPr>
          <w:rFonts w:eastAsia="Calibri"/>
        </w:rPr>
        <w:t>podzemní</w:t>
      </w:r>
      <w:r w:rsidRPr="009966C5">
        <w:rPr>
          <w:rFonts w:eastAsia="Calibri"/>
          <w:spacing w:val="22"/>
        </w:rPr>
        <w:t xml:space="preserve"> </w:t>
      </w:r>
      <w:r w:rsidRPr="009966C5">
        <w:rPr>
          <w:rFonts w:eastAsia="Calibri"/>
        </w:rPr>
        <w:t>vody</w:t>
      </w:r>
      <w:r w:rsidRPr="009966C5">
        <w:rPr>
          <w:rFonts w:eastAsia="Calibri"/>
          <w:spacing w:val="25"/>
        </w:rPr>
        <w:t xml:space="preserve"> </w:t>
      </w:r>
      <w:r w:rsidRPr="009966C5">
        <w:rPr>
          <w:rFonts w:eastAsia="Calibri"/>
        </w:rPr>
        <w:t>za</w:t>
      </w:r>
      <w:r w:rsidRPr="009966C5">
        <w:rPr>
          <w:rFonts w:eastAsia="Calibri"/>
          <w:spacing w:val="22"/>
        </w:rPr>
        <w:t xml:space="preserve"> </w:t>
      </w:r>
      <w:r w:rsidRPr="009966C5">
        <w:rPr>
          <w:rFonts w:eastAsia="Calibri"/>
        </w:rPr>
        <w:t>účelem</w:t>
      </w:r>
      <w:r w:rsidRPr="009966C5">
        <w:rPr>
          <w:rFonts w:eastAsia="Calibri"/>
          <w:spacing w:val="23"/>
        </w:rPr>
        <w:t xml:space="preserve"> </w:t>
      </w:r>
      <w:r w:rsidRPr="009966C5">
        <w:rPr>
          <w:rFonts w:eastAsia="Calibri"/>
        </w:rPr>
        <w:t>stanovení</w:t>
      </w:r>
      <w:r w:rsidRPr="009966C5">
        <w:rPr>
          <w:rFonts w:eastAsia="Calibri"/>
          <w:spacing w:val="53"/>
        </w:rPr>
        <w:t xml:space="preserve"> </w:t>
      </w:r>
      <w:r w:rsidRPr="009966C5">
        <w:rPr>
          <w:rFonts w:eastAsia="Calibri"/>
        </w:rPr>
        <w:t>chemické</w:t>
      </w:r>
      <w:r w:rsidRPr="009966C5">
        <w:rPr>
          <w:rFonts w:eastAsia="Calibri"/>
          <w:spacing w:val="1"/>
        </w:rPr>
        <w:t xml:space="preserve"> </w:t>
      </w:r>
      <w:r w:rsidRPr="009966C5">
        <w:rPr>
          <w:rFonts w:eastAsia="Calibri"/>
        </w:rPr>
        <w:t>agresivity prostředí na beton</w:t>
      </w:r>
      <w:r w:rsidRPr="009966C5">
        <w:rPr>
          <w:rFonts w:eastAsia="Calibri"/>
          <w:spacing w:val="-3"/>
        </w:rPr>
        <w:t xml:space="preserve"> </w:t>
      </w:r>
      <w:r w:rsidRPr="009966C5">
        <w:rPr>
          <w:rFonts w:eastAsia="Calibri"/>
        </w:rPr>
        <w:t>podle</w:t>
      </w:r>
      <w:r w:rsidRPr="009966C5">
        <w:rPr>
          <w:rFonts w:eastAsia="Calibri"/>
          <w:spacing w:val="1"/>
          <w:lang w:eastAsia="en-US"/>
        </w:rPr>
        <w:t xml:space="preserve"> ČSN EN 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AB5CB90" w14:textId="364FB338" w:rsidR="00074775" w:rsidRPr="009966C5" w:rsidRDefault="00074775" w:rsidP="0095270C">
      <w:pPr>
        <w:rPr>
          <w:rFonts w:eastAsia="Calibri"/>
        </w:rPr>
      </w:pPr>
      <w:r w:rsidRPr="00074775">
        <w:rPr>
          <w:rFonts w:eastAsia="Calibri"/>
        </w:rPr>
        <w:t>V</w:t>
      </w:r>
      <w:r>
        <w:rPr>
          <w:rFonts w:eastAsia="Calibri"/>
        </w:rPr>
        <w:t> </w:t>
      </w:r>
      <w:r w:rsidRPr="00074775">
        <w:rPr>
          <w:rFonts w:eastAsia="Calibri"/>
        </w:rPr>
        <w:t>případě rekonstrukce stávajících cest</w:t>
      </w:r>
      <w:r>
        <w:rPr>
          <w:rFonts w:eastAsia="Calibri"/>
        </w:rPr>
        <w:t>, nebo jiných konstrukcí</w:t>
      </w:r>
      <w:r w:rsidRPr="00074775">
        <w:rPr>
          <w:rFonts w:eastAsia="Calibri"/>
        </w:rPr>
        <w:t xml:space="preserve"> z asfaltových směsí a</w:t>
      </w:r>
      <w:r w:rsidR="008238FD">
        <w:rPr>
          <w:rFonts w:eastAsia="Calibri"/>
        </w:rPr>
        <w:t> </w:t>
      </w:r>
      <w:r w:rsidRPr="00074775">
        <w:rPr>
          <w:rFonts w:eastAsia="Calibri"/>
        </w:rPr>
        <w:t xml:space="preserve">penetračního makadamu je třeba provést laboratorní rozbory na přítomnost polycyklických aromatických uhlovodíků (PAU) a dále postupovat dle </w:t>
      </w:r>
      <w:proofErr w:type="spellStart"/>
      <w:r w:rsidRPr="00074775">
        <w:rPr>
          <w:rFonts w:eastAsia="Calibri"/>
        </w:rPr>
        <w:t>vyhl</w:t>
      </w:r>
      <w:proofErr w:type="spellEnd"/>
      <w:r w:rsidRPr="00074775">
        <w:rPr>
          <w:rFonts w:eastAsia="Calibri"/>
        </w:rPr>
        <w:t>. č. 283/2023 Sb.</w:t>
      </w:r>
    </w:p>
    <w:p w14:paraId="7A5D9B94" w14:textId="77777777" w:rsidR="0095270C" w:rsidRPr="009966C5" w:rsidRDefault="0095270C" w:rsidP="0095270C">
      <w:pPr>
        <w:rPr>
          <w:rFonts w:eastAsia="Calibri"/>
        </w:rPr>
      </w:pPr>
    </w:p>
    <w:p w14:paraId="7426648A" w14:textId="77777777" w:rsidR="0095270C" w:rsidRPr="009966C5" w:rsidRDefault="0095270C" w:rsidP="00D60669">
      <w:pPr>
        <w:pStyle w:val="Odstavecseseznamem"/>
        <w:numPr>
          <w:ilvl w:val="0"/>
          <w:numId w:val="29"/>
        </w:numPr>
        <w:rPr>
          <w:rFonts w:eastAsia="Calibri" w:cs="Arial"/>
          <w:szCs w:val="22"/>
        </w:rPr>
      </w:pPr>
      <w:r w:rsidRPr="009966C5">
        <w:rPr>
          <w:b/>
          <w:bCs/>
        </w:rPr>
        <w:t>Závěrečná zpráva o podrobném průzkumu obsahuje:</w:t>
      </w:r>
    </w:p>
    <w:tbl>
      <w:tblPr>
        <w:tblStyle w:val="NormalTable0"/>
        <w:tblW w:w="9356" w:type="dxa"/>
        <w:tblInd w:w="-6" w:type="dxa"/>
        <w:tblLayout w:type="fixed"/>
        <w:tblLook w:val="01E0" w:firstRow="1" w:lastRow="1" w:firstColumn="1" w:lastColumn="1" w:noHBand="0" w:noVBand="0"/>
      </w:tblPr>
      <w:tblGrid>
        <w:gridCol w:w="567"/>
        <w:gridCol w:w="8789"/>
      </w:tblGrid>
      <w:tr w:rsidR="0095270C" w:rsidRPr="009966C5" w14:paraId="583D26B8"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EC08ED" w14:textId="77777777" w:rsidR="0095270C" w:rsidRPr="009966C5" w:rsidRDefault="0095270C" w:rsidP="00AF2725">
            <w:pPr>
              <w:spacing w:before="0" w:after="0"/>
              <w:rPr>
                <w:lang w:val="cs-CZ"/>
              </w:rPr>
            </w:pPr>
            <w:r w:rsidRPr="009966C5">
              <w:rPr>
                <w:lang w:val="cs-CZ"/>
              </w:rPr>
              <w:t>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1F639C" w14:textId="77777777" w:rsidR="0095270C" w:rsidRPr="009966C5" w:rsidRDefault="0095270C" w:rsidP="00AF2725">
            <w:pPr>
              <w:spacing w:before="0" w:after="0"/>
              <w:rPr>
                <w:lang w:val="cs-CZ"/>
              </w:rPr>
            </w:pPr>
            <w:r w:rsidRPr="009966C5">
              <w:rPr>
                <w:spacing w:val="-1"/>
                <w:lang w:val="cs-CZ"/>
              </w:rPr>
              <w:t>Vyšetření</w:t>
            </w:r>
            <w:r w:rsidRPr="009966C5">
              <w:rPr>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w:t>
            </w:r>
            <w:r w:rsidRPr="009966C5">
              <w:rPr>
                <w:lang w:val="cs-CZ"/>
              </w:rPr>
              <w:t xml:space="preserve"> </w:t>
            </w:r>
            <w:r w:rsidRPr="009966C5">
              <w:rPr>
                <w:spacing w:val="-1"/>
                <w:lang w:val="cs-CZ"/>
              </w:rPr>
              <w:t>poměrů</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podloží</w:t>
            </w:r>
            <w:r w:rsidRPr="009966C5">
              <w:rPr>
                <w:lang w:val="cs-CZ"/>
              </w:rPr>
              <w:t xml:space="preserve"> </w:t>
            </w:r>
            <w:r w:rsidRPr="009966C5">
              <w:rPr>
                <w:spacing w:val="-1"/>
                <w:lang w:val="cs-CZ"/>
              </w:rPr>
              <w:t>hráze</w:t>
            </w:r>
            <w:r w:rsidRPr="009966C5">
              <w:rPr>
                <w:spacing w:val="1"/>
                <w:lang w:val="cs-CZ"/>
              </w:rPr>
              <w:t xml:space="preserve"> </w:t>
            </w:r>
            <w:r w:rsidRPr="009966C5">
              <w:rPr>
                <w:lang w:val="cs-CZ"/>
              </w:rPr>
              <w:t>a</w:t>
            </w:r>
            <w:r w:rsidRPr="009966C5">
              <w:rPr>
                <w:spacing w:val="-3"/>
                <w:lang w:val="cs-CZ"/>
              </w:rPr>
              <w:t> </w:t>
            </w:r>
            <w:r w:rsidRPr="009966C5">
              <w:rPr>
                <w:spacing w:val="-1"/>
                <w:lang w:val="cs-CZ"/>
              </w:rPr>
              <w:t>výpustního</w:t>
            </w:r>
            <w:r w:rsidRPr="009966C5">
              <w:rPr>
                <w:spacing w:val="43"/>
                <w:lang w:val="cs-CZ"/>
              </w:rPr>
              <w:t xml:space="preserve"> </w:t>
            </w:r>
            <w:r w:rsidRPr="009966C5">
              <w:rPr>
                <w:spacing w:val="-1"/>
                <w:lang w:val="cs-CZ"/>
              </w:rPr>
              <w:t>objektu.</w:t>
            </w:r>
          </w:p>
        </w:tc>
      </w:tr>
      <w:tr w:rsidR="0095270C" w:rsidRPr="009966C5" w14:paraId="76196DF5" w14:textId="77777777" w:rsidTr="00AF2725">
        <w:trPr>
          <w:trHeight w:hRule="exact" w:val="910"/>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0352E3" w14:textId="77777777" w:rsidR="0095270C" w:rsidRPr="009966C5" w:rsidRDefault="0095270C" w:rsidP="00AF2725">
            <w:pPr>
              <w:spacing w:before="0" w:after="0"/>
              <w:rPr>
                <w:lang w:val="cs-CZ"/>
              </w:rPr>
            </w:pPr>
            <w:r w:rsidRPr="009966C5">
              <w:rPr>
                <w:lang w:val="cs-CZ"/>
              </w:rPr>
              <w:t>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8F9379" w14:textId="77777777" w:rsidR="0095270C" w:rsidRPr="009966C5" w:rsidRDefault="0095270C" w:rsidP="00AF2725">
            <w:pPr>
              <w:spacing w:before="0" w:after="0"/>
              <w:rPr>
                <w:lang w:val="cs-CZ"/>
              </w:rPr>
            </w:pPr>
            <w:r w:rsidRPr="009966C5">
              <w:rPr>
                <w:spacing w:val="-1"/>
                <w:lang w:val="cs-CZ"/>
              </w:rPr>
              <w:t>Doporučení</w:t>
            </w:r>
            <w:r w:rsidRPr="009966C5">
              <w:rPr>
                <w:lang w:val="cs-CZ"/>
              </w:rPr>
              <w:t xml:space="preserve"> </w:t>
            </w:r>
            <w:r w:rsidRPr="009966C5">
              <w:rPr>
                <w:spacing w:val="-1"/>
                <w:lang w:val="cs-CZ"/>
              </w:rPr>
              <w:t>založení</w:t>
            </w:r>
            <w:r w:rsidRPr="009966C5">
              <w:rPr>
                <w:lang w:val="cs-CZ"/>
              </w:rPr>
              <w:t xml:space="preserve"> </w:t>
            </w:r>
            <w:r w:rsidRPr="009966C5">
              <w:rPr>
                <w:spacing w:val="-1"/>
                <w:lang w:val="cs-CZ"/>
              </w:rPr>
              <w:t>hráze</w:t>
            </w:r>
            <w:r w:rsidRPr="009966C5">
              <w:rPr>
                <w:spacing w:val="-2"/>
                <w:lang w:val="cs-CZ"/>
              </w:rPr>
              <w:t xml:space="preserve"> </w:t>
            </w:r>
            <w:r w:rsidRPr="009966C5">
              <w:rPr>
                <w:lang w:val="cs-CZ"/>
              </w:rPr>
              <w:t>s</w:t>
            </w:r>
            <w:r w:rsidRPr="009966C5">
              <w:rPr>
                <w:spacing w:val="1"/>
                <w:lang w:val="cs-CZ"/>
              </w:rPr>
              <w:t xml:space="preserve"> </w:t>
            </w:r>
            <w:r w:rsidRPr="009966C5">
              <w:rPr>
                <w:spacing w:val="-1"/>
                <w:lang w:val="cs-CZ"/>
              </w:rPr>
              <w:t>ohledem na</w:t>
            </w:r>
            <w:r w:rsidRPr="009966C5">
              <w:rPr>
                <w:lang w:val="cs-CZ"/>
              </w:rPr>
              <w:t xml:space="preserve"> </w:t>
            </w:r>
            <w:r w:rsidRPr="009966C5">
              <w:rPr>
                <w:spacing w:val="-1"/>
                <w:lang w:val="cs-CZ"/>
              </w:rPr>
              <w:t>zavázání</w:t>
            </w:r>
            <w:r w:rsidRPr="009966C5">
              <w:rPr>
                <w:lang w:val="cs-CZ"/>
              </w:rPr>
              <w:t xml:space="preserve"> </w:t>
            </w:r>
            <w:r w:rsidRPr="009966C5">
              <w:rPr>
                <w:spacing w:val="-2"/>
                <w:lang w:val="cs-CZ"/>
              </w:rPr>
              <w:t>hráze</w:t>
            </w:r>
            <w:r w:rsidRPr="009966C5">
              <w:rPr>
                <w:spacing w:val="1"/>
                <w:lang w:val="cs-CZ"/>
              </w:rPr>
              <w:t xml:space="preserve"> </w:t>
            </w:r>
            <w:r w:rsidRPr="009966C5">
              <w:rPr>
                <w:spacing w:val="-1"/>
                <w:lang w:val="cs-CZ"/>
              </w:rPr>
              <w:t>do</w:t>
            </w:r>
            <w:r w:rsidRPr="009966C5">
              <w:rPr>
                <w:spacing w:val="1"/>
                <w:lang w:val="cs-CZ"/>
              </w:rPr>
              <w:t xml:space="preserve"> </w:t>
            </w:r>
            <w:r w:rsidRPr="009966C5">
              <w:rPr>
                <w:spacing w:val="-1"/>
                <w:lang w:val="cs-CZ"/>
              </w:rPr>
              <w:t>podloží,</w:t>
            </w:r>
            <w:r w:rsidRPr="009966C5">
              <w:rPr>
                <w:spacing w:val="-2"/>
                <w:lang w:val="cs-CZ"/>
              </w:rPr>
              <w:t xml:space="preserve"> </w:t>
            </w:r>
            <w:r w:rsidRPr="009966C5">
              <w:rPr>
                <w:spacing w:val="-1"/>
                <w:lang w:val="cs-CZ"/>
              </w:rPr>
              <w:t>propustnost</w:t>
            </w:r>
            <w:r w:rsidRPr="009966C5">
              <w:rPr>
                <w:spacing w:val="1"/>
                <w:lang w:val="cs-CZ"/>
              </w:rPr>
              <w:t xml:space="preserve"> </w:t>
            </w:r>
            <w:r w:rsidRPr="009966C5">
              <w:rPr>
                <w:spacing w:val="-1"/>
                <w:lang w:val="cs-CZ"/>
              </w:rPr>
              <w:t>zemin pod</w:t>
            </w:r>
            <w:r>
              <w:rPr>
                <w:spacing w:val="-1"/>
                <w:lang w:val="cs-CZ"/>
              </w:rPr>
              <w:t> </w:t>
            </w:r>
            <w:r w:rsidRPr="009966C5">
              <w:rPr>
                <w:spacing w:val="-1"/>
                <w:lang w:val="cs-CZ"/>
              </w:rPr>
              <w:t>hrází</w:t>
            </w:r>
            <w:r w:rsidRPr="009966C5">
              <w:rPr>
                <w:lang w:val="cs-CZ"/>
              </w:rPr>
              <w:t xml:space="preserve"> a </w:t>
            </w:r>
            <w:r w:rsidRPr="009966C5">
              <w:rPr>
                <w:spacing w:val="-1"/>
                <w:lang w:val="cs-CZ"/>
              </w:rPr>
              <w:t>nejbližším okolí,</w:t>
            </w:r>
            <w:r w:rsidRPr="009966C5">
              <w:rPr>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3"/>
                <w:lang w:val="cs-CZ"/>
              </w:rPr>
              <w:t xml:space="preserve"> </w:t>
            </w:r>
            <w:r w:rsidRPr="009966C5">
              <w:rPr>
                <w:lang w:val="cs-CZ"/>
              </w:rPr>
              <w:t>pod</w:t>
            </w:r>
            <w:r w:rsidRPr="009966C5">
              <w:rPr>
                <w:spacing w:val="-1"/>
                <w:lang w:val="cs-CZ"/>
              </w:rPr>
              <w:t xml:space="preserve"> hrází</w:t>
            </w:r>
            <w:r w:rsidRPr="009966C5">
              <w:rPr>
                <w:lang w:val="cs-CZ"/>
              </w:rPr>
              <w:t xml:space="preserve"> z </w:t>
            </w:r>
            <w:r w:rsidRPr="009966C5">
              <w:rPr>
                <w:spacing w:val="-1"/>
                <w:lang w:val="cs-CZ"/>
              </w:rPr>
              <w:t>hlediska</w:t>
            </w:r>
            <w:r w:rsidRPr="009966C5">
              <w:rPr>
                <w:lang w:val="cs-CZ"/>
              </w:rPr>
              <w:t xml:space="preserve"> </w:t>
            </w:r>
            <w:r w:rsidRPr="009966C5">
              <w:rPr>
                <w:spacing w:val="-1"/>
                <w:lang w:val="cs-CZ"/>
              </w:rPr>
              <w:t>posouzení</w:t>
            </w:r>
            <w:r w:rsidRPr="009966C5">
              <w:rPr>
                <w:lang w:val="cs-CZ"/>
              </w:rPr>
              <w:t xml:space="preserve"> </w:t>
            </w:r>
            <w:r w:rsidRPr="009966C5">
              <w:rPr>
                <w:spacing w:val="-1"/>
                <w:lang w:val="cs-CZ"/>
              </w:rPr>
              <w:t>mezních</w:t>
            </w:r>
            <w:r w:rsidRPr="009966C5">
              <w:rPr>
                <w:spacing w:val="43"/>
                <w:lang w:val="cs-CZ"/>
              </w:rPr>
              <w:t xml:space="preserve"> </w:t>
            </w:r>
            <w:r w:rsidRPr="009966C5">
              <w:rPr>
                <w:spacing w:val="-1"/>
                <w:lang w:val="cs-CZ"/>
              </w:rPr>
              <w:t>stavů, doporučení</w:t>
            </w:r>
            <w:r w:rsidRPr="009966C5">
              <w:rPr>
                <w:spacing w:val="-3"/>
                <w:lang w:val="cs-CZ"/>
              </w:rPr>
              <w:t xml:space="preserve"> </w:t>
            </w:r>
            <w:r w:rsidRPr="009966C5">
              <w:rPr>
                <w:spacing w:val="-1"/>
                <w:lang w:val="cs-CZ"/>
              </w:rPr>
              <w:t>zavázání</w:t>
            </w:r>
            <w:r w:rsidRPr="009966C5">
              <w:rPr>
                <w:lang w:val="cs-CZ"/>
              </w:rPr>
              <w:t xml:space="preserve"> </w:t>
            </w:r>
            <w:r w:rsidRPr="009966C5">
              <w:rPr>
                <w:spacing w:val="-1"/>
                <w:lang w:val="cs-CZ"/>
              </w:rPr>
              <w:t>hráze</w:t>
            </w:r>
            <w:r w:rsidRPr="009966C5">
              <w:rPr>
                <w:spacing w:val="-2"/>
                <w:lang w:val="cs-CZ"/>
              </w:rPr>
              <w:t xml:space="preserve"> </w:t>
            </w:r>
            <w:r w:rsidRPr="009966C5">
              <w:rPr>
                <w:spacing w:val="-1"/>
                <w:lang w:val="cs-CZ"/>
              </w:rPr>
              <w:t>do</w:t>
            </w:r>
            <w:r w:rsidRPr="009966C5">
              <w:rPr>
                <w:spacing w:val="1"/>
                <w:lang w:val="cs-CZ"/>
              </w:rPr>
              <w:t xml:space="preserve"> </w:t>
            </w:r>
            <w:r w:rsidRPr="009966C5">
              <w:rPr>
                <w:spacing w:val="-1"/>
                <w:lang w:val="cs-CZ"/>
              </w:rPr>
              <w:t>svahů na</w:t>
            </w:r>
            <w:r w:rsidRPr="009966C5">
              <w:rPr>
                <w:lang w:val="cs-CZ"/>
              </w:rPr>
              <w:t xml:space="preserve"> </w:t>
            </w:r>
            <w:r w:rsidRPr="009966C5">
              <w:rPr>
                <w:spacing w:val="-1"/>
                <w:lang w:val="cs-CZ"/>
              </w:rPr>
              <w:t>konci</w:t>
            </w:r>
            <w:r w:rsidRPr="009966C5">
              <w:rPr>
                <w:lang w:val="cs-CZ"/>
              </w:rPr>
              <w:t xml:space="preserve"> </w:t>
            </w:r>
            <w:r w:rsidRPr="009966C5">
              <w:rPr>
                <w:spacing w:val="-1"/>
                <w:lang w:val="cs-CZ"/>
              </w:rPr>
              <w:t>hráze.</w:t>
            </w:r>
          </w:p>
        </w:tc>
      </w:tr>
      <w:tr w:rsidR="0095270C" w:rsidRPr="009966C5" w14:paraId="636D17AA" w14:textId="77777777" w:rsidTr="00AF2725">
        <w:trPr>
          <w:trHeight w:hRule="exact" w:val="824"/>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9C4A83" w14:textId="77777777" w:rsidR="0095270C" w:rsidRPr="009966C5" w:rsidRDefault="0095270C" w:rsidP="00AF2725">
            <w:pPr>
              <w:spacing w:before="0" w:after="0"/>
              <w:rPr>
                <w:lang w:val="cs-CZ"/>
              </w:rPr>
            </w:pPr>
            <w:r w:rsidRPr="009966C5">
              <w:rPr>
                <w:lang w:val="cs-CZ"/>
              </w:rPr>
              <w:lastRenderedPageBreak/>
              <w:t>3)</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E35CD5" w14:textId="77777777" w:rsidR="0095270C" w:rsidRPr="009966C5" w:rsidRDefault="0095270C" w:rsidP="00AF2725">
            <w:pPr>
              <w:spacing w:before="0" w:after="0"/>
              <w:rPr>
                <w:lang w:val="cs-CZ"/>
              </w:rPr>
            </w:pPr>
            <w:r w:rsidRPr="009966C5">
              <w:rPr>
                <w:spacing w:val="-1"/>
                <w:lang w:val="cs-CZ"/>
              </w:rPr>
              <w:t>Návrh založení</w:t>
            </w:r>
            <w:r w:rsidRPr="009966C5">
              <w:rPr>
                <w:spacing w:val="-3"/>
                <w:lang w:val="cs-CZ"/>
              </w:rPr>
              <w:t xml:space="preserve"> </w:t>
            </w:r>
            <w:r w:rsidRPr="009966C5">
              <w:rPr>
                <w:spacing w:val="-1"/>
                <w:lang w:val="cs-CZ"/>
              </w:rPr>
              <w:t>výpustního objektu,</w:t>
            </w:r>
            <w:r w:rsidRPr="009966C5">
              <w:rPr>
                <w:lang w:val="cs-CZ"/>
              </w:rPr>
              <w:t xml:space="preserve"> </w:t>
            </w:r>
            <w:r w:rsidRPr="009966C5">
              <w:rPr>
                <w:spacing w:val="-1"/>
                <w:lang w:val="cs-CZ"/>
              </w:rPr>
              <w:t>doporučení</w:t>
            </w:r>
            <w:r w:rsidRPr="009966C5">
              <w:rPr>
                <w:lang w:val="cs-CZ"/>
              </w:rPr>
              <w:t xml:space="preserve"> </w:t>
            </w:r>
            <w:r w:rsidRPr="009966C5">
              <w:rPr>
                <w:spacing w:val="-1"/>
                <w:lang w:val="cs-CZ"/>
              </w:rPr>
              <w:t>úrovně</w:t>
            </w:r>
            <w:r w:rsidRPr="009966C5">
              <w:rPr>
                <w:spacing w:val="1"/>
                <w:lang w:val="cs-CZ"/>
              </w:rPr>
              <w:t xml:space="preserve"> </w:t>
            </w:r>
            <w:r w:rsidRPr="009966C5">
              <w:rPr>
                <w:spacing w:val="-1"/>
                <w:lang w:val="cs-CZ"/>
              </w:rPr>
              <w:t>založení,</w:t>
            </w:r>
            <w:r w:rsidRPr="009966C5">
              <w:rPr>
                <w:spacing w:val="-2"/>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55"/>
                <w:lang w:val="cs-CZ"/>
              </w:rPr>
              <w:t xml:space="preserve"> </w:t>
            </w:r>
            <w:r w:rsidRPr="009966C5">
              <w:rPr>
                <w:lang w:val="cs-CZ"/>
              </w:rPr>
              <w:t>pod</w:t>
            </w:r>
            <w:r w:rsidRPr="009966C5">
              <w:rPr>
                <w:spacing w:val="-1"/>
                <w:lang w:val="cs-CZ"/>
              </w:rPr>
              <w:t xml:space="preserve"> výpustním zařízením </w:t>
            </w:r>
            <w:r w:rsidRPr="009966C5">
              <w:rPr>
                <w:lang w:val="cs-CZ"/>
              </w:rPr>
              <w:t>z</w:t>
            </w:r>
            <w:r w:rsidRPr="009966C5">
              <w:rPr>
                <w:spacing w:val="-3"/>
                <w:lang w:val="cs-CZ"/>
              </w:rPr>
              <w:t xml:space="preserve"> </w:t>
            </w:r>
            <w:r w:rsidRPr="009966C5">
              <w:rPr>
                <w:spacing w:val="-1"/>
                <w:lang w:val="cs-CZ"/>
              </w:rPr>
              <w:t>hlediska</w:t>
            </w:r>
            <w:r w:rsidRPr="009966C5">
              <w:rPr>
                <w:lang w:val="cs-CZ"/>
              </w:rPr>
              <w:t xml:space="preserve"> </w:t>
            </w:r>
            <w:r w:rsidRPr="009966C5">
              <w:rPr>
                <w:spacing w:val="-1"/>
                <w:lang w:val="cs-CZ"/>
              </w:rPr>
              <w:t>posouzení</w:t>
            </w:r>
            <w:r w:rsidRPr="009966C5">
              <w:rPr>
                <w:spacing w:val="-3"/>
                <w:lang w:val="cs-CZ"/>
              </w:rPr>
              <w:t xml:space="preserve"> </w:t>
            </w:r>
            <w:r w:rsidRPr="009966C5">
              <w:rPr>
                <w:spacing w:val="-1"/>
                <w:lang w:val="cs-CZ"/>
              </w:rPr>
              <w:t>objektů</w:t>
            </w:r>
            <w:r w:rsidRPr="009966C5">
              <w:rPr>
                <w:spacing w:val="-3"/>
                <w:lang w:val="cs-CZ"/>
              </w:rPr>
              <w:t xml:space="preserve"> </w:t>
            </w:r>
            <w:r w:rsidRPr="009966C5">
              <w:rPr>
                <w:spacing w:val="-1"/>
                <w:lang w:val="cs-CZ"/>
              </w:rPr>
              <w:t>mezních</w:t>
            </w:r>
            <w:r w:rsidRPr="009966C5">
              <w:rPr>
                <w:spacing w:val="-3"/>
                <w:lang w:val="cs-CZ"/>
              </w:rPr>
              <w:t xml:space="preserve"> </w:t>
            </w:r>
            <w:r w:rsidRPr="009966C5">
              <w:rPr>
                <w:spacing w:val="-1"/>
                <w:lang w:val="cs-CZ"/>
              </w:rPr>
              <w:t>stavů.</w:t>
            </w:r>
          </w:p>
        </w:tc>
      </w:tr>
      <w:tr w:rsidR="0095270C" w:rsidRPr="009966C5" w14:paraId="62441C8C" w14:textId="77777777" w:rsidTr="00AF2725">
        <w:trPr>
          <w:trHeight w:hRule="exact" w:val="6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31CF1D" w14:textId="77777777" w:rsidR="0095270C" w:rsidRPr="009966C5" w:rsidRDefault="0095270C" w:rsidP="00AF2725">
            <w:pPr>
              <w:spacing w:before="0" w:after="0"/>
              <w:rPr>
                <w:lang w:val="cs-CZ"/>
              </w:rPr>
            </w:pPr>
            <w:r w:rsidRPr="009966C5">
              <w:rPr>
                <w:lang w:val="cs-CZ"/>
              </w:rPr>
              <w:t>4)</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E37D20"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stupně</w:t>
            </w:r>
            <w:r w:rsidRPr="009966C5">
              <w:rPr>
                <w:spacing w:val="-2"/>
                <w:lang w:val="cs-CZ"/>
              </w:rPr>
              <w:t xml:space="preserve"> </w:t>
            </w:r>
            <w:r w:rsidRPr="009966C5">
              <w:rPr>
                <w:spacing w:val="-1"/>
                <w:lang w:val="cs-CZ"/>
              </w:rPr>
              <w:t>chemicky agresivního</w:t>
            </w:r>
            <w:r w:rsidRPr="009966C5">
              <w:rPr>
                <w:spacing w:val="2"/>
                <w:lang w:val="cs-CZ"/>
              </w:rPr>
              <w:t xml:space="preserve"> </w:t>
            </w:r>
            <w:r w:rsidRPr="009966C5">
              <w:rPr>
                <w:spacing w:val="-1"/>
                <w:lang w:val="cs-CZ"/>
              </w:rPr>
              <w:t>prostředí</w:t>
            </w:r>
            <w:r w:rsidRPr="009966C5">
              <w:rPr>
                <w:lang w:val="cs-CZ"/>
              </w:rPr>
              <w:t xml:space="preserve"> a</w:t>
            </w:r>
            <w:r w:rsidRPr="009966C5">
              <w:rPr>
                <w:spacing w:val="-3"/>
                <w:lang w:val="cs-CZ"/>
              </w:rPr>
              <w:t xml:space="preserve"> </w:t>
            </w:r>
            <w:r w:rsidRPr="009966C5">
              <w:rPr>
                <w:spacing w:val="-1"/>
                <w:lang w:val="cs-CZ"/>
              </w:rPr>
              <w:t>podzemní</w:t>
            </w:r>
            <w:r w:rsidRPr="009966C5">
              <w:rPr>
                <w:lang w:val="cs-CZ"/>
              </w:rPr>
              <w:t xml:space="preserve"> </w:t>
            </w:r>
            <w:r w:rsidRPr="009966C5">
              <w:rPr>
                <w:spacing w:val="-1"/>
                <w:lang w:val="cs-CZ"/>
              </w:rPr>
              <w:t>vodě</w:t>
            </w:r>
            <w:r w:rsidRPr="009966C5">
              <w:rPr>
                <w:spacing w:val="-2"/>
                <w:lang w:val="cs-CZ"/>
              </w:rPr>
              <w:t xml:space="preserve"> </w:t>
            </w:r>
            <w:r w:rsidRPr="009966C5">
              <w:rPr>
                <w:spacing w:val="-1"/>
                <w:lang w:val="cs-CZ"/>
              </w:rPr>
              <w:t>dle</w:t>
            </w:r>
            <w:r w:rsidRPr="009966C5">
              <w:rPr>
                <w:rFonts w:eastAsia="Calibri"/>
                <w:spacing w:val="1"/>
                <w:lang w:val="cs-CZ"/>
              </w:rPr>
              <w:t xml:space="preserve"> ČSN</w:t>
            </w:r>
            <w:r>
              <w:rPr>
                <w:rFonts w:eastAsia="Calibri"/>
                <w:spacing w:val="1"/>
                <w:lang w:val="cs-CZ"/>
              </w:rPr>
              <w:t> </w:t>
            </w:r>
            <w:r w:rsidRPr="009966C5">
              <w:rPr>
                <w:rFonts w:eastAsia="Calibri"/>
                <w:spacing w:val="1"/>
                <w:lang w:val="cs-CZ"/>
              </w:rPr>
              <w:t>EN</w:t>
            </w:r>
            <w:r>
              <w:rPr>
                <w:rFonts w:eastAsia="Calibri"/>
                <w:spacing w:val="1"/>
                <w:lang w:val="cs-CZ"/>
              </w:rPr>
              <w:t> </w:t>
            </w:r>
            <w:r w:rsidRPr="009966C5">
              <w:rPr>
                <w:rFonts w:eastAsia="Calibri"/>
                <w:spacing w:val="1"/>
                <w:lang w:val="cs-CZ"/>
              </w:rPr>
              <w:t>206</w:t>
            </w:r>
            <w:r>
              <w:rPr>
                <w:rFonts w:eastAsia="Calibri"/>
                <w:spacing w:val="1"/>
                <w:lang w:val="cs-CZ"/>
              </w:rPr>
              <w:t xml:space="preserve"> </w:t>
            </w:r>
            <w:r w:rsidRPr="009966C5">
              <w:rPr>
                <w:rFonts w:eastAsia="Calibri"/>
                <w:spacing w:val="1"/>
                <w:lang w:val="cs-CZ"/>
              </w:rPr>
              <w:t>+</w:t>
            </w:r>
            <w:r>
              <w:rPr>
                <w:rFonts w:eastAsia="Calibri"/>
                <w:spacing w:val="1"/>
                <w:lang w:val="cs-CZ"/>
              </w:rPr>
              <w:t xml:space="preserve"> </w:t>
            </w:r>
            <w:r w:rsidRPr="009966C5">
              <w:rPr>
                <w:rFonts w:eastAsia="Calibri"/>
                <w:spacing w:val="1"/>
                <w:lang w:val="cs-CZ"/>
              </w:rPr>
              <w:t xml:space="preserve">A2 (732403) nebo dle aktuálně platné </w:t>
            </w:r>
            <w:r w:rsidRPr="009966C5">
              <w:rPr>
                <w:rFonts w:eastAsia="Calibri"/>
                <w:spacing w:val="-1"/>
                <w:lang w:val="cs-CZ"/>
              </w:rPr>
              <w:t>ČSN.</w:t>
            </w:r>
          </w:p>
        </w:tc>
      </w:tr>
      <w:tr w:rsidR="0095270C" w:rsidRPr="009966C5" w14:paraId="4734CBEF"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0824A9" w14:textId="77777777" w:rsidR="0095270C" w:rsidRPr="009966C5" w:rsidRDefault="0095270C" w:rsidP="00AF2725">
            <w:pPr>
              <w:spacing w:before="0" w:after="0"/>
              <w:rPr>
                <w:lang w:val="cs-CZ"/>
              </w:rPr>
            </w:pPr>
            <w:r w:rsidRPr="009966C5">
              <w:rPr>
                <w:lang w:val="cs-CZ"/>
              </w:rPr>
              <w:t>5)</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73669F"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použitelnosti</w:t>
            </w:r>
            <w:r w:rsidRPr="009966C5">
              <w:rPr>
                <w:lang w:val="cs-CZ"/>
              </w:rPr>
              <w:t xml:space="preserve"> </w:t>
            </w:r>
            <w:r w:rsidRPr="009966C5">
              <w:rPr>
                <w:spacing w:val="-1"/>
                <w:lang w:val="cs-CZ"/>
              </w:rPr>
              <w:t xml:space="preserve">zemin </w:t>
            </w:r>
            <w:r w:rsidRPr="009966C5">
              <w:rPr>
                <w:lang w:val="cs-CZ"/>
              </w:rPr>
              <w:t>a</w:t>
            </w:r>
            <w:r w:rsidRPr="009966C5">
              <w:rPr>
                <w:spacing w:val="-3"/>
                <w:lang w:val="cs-CZ"/>
              </w:rPr>
              <w:t xml:space="preserve"> </w:t>
            </w:r>
            <w:r w:rsidRPr="009966C5">
              <w:rPr>
                <w:spacing w:val="-1"/>
                <w:lang w:val="cs-CZ"/>
              </w:rPr>
              <w:t>hornin ze</w:t>
            </w:r>
            <w:r w:rsidRPr="009966C5">
              <w:rPr>
                <w:spacing w:val="1"/>
                <w:lang w:val="cs-CZ"/>
              </w:rPr>
              <w:t xml:space="preserve"> </w:t>
            </w:r>
            <w:r w:rsidRPr="009966C5">
              <w:rPr>
                <w:spacing w:val="-1"/>
                <w:lang w:val="cs-CZ"/>
              </w:rPr>
              <w:t>zemníků</w:t>
            </w:r>
            <w:r w:rsidRPr="009966C5">
              <w:rPr>
                <w:lang w:val="cs-CZ"/>
              </w:rPr>
              <w:t xml:space="preserve"> </w:t>
            </w:r>
            <w:r w:rsidRPr="009966C5">
              <w:rPr>
                <w:spacing w:val="-1"/>
                <w:lang w:val="cs-CZ"/>
              </w:rPr>
              <w:t>jako</w:t>
            </w:r>
            <w:r w:rsidRPr="009966C5">
              <w:rPr>
                <w:spacing w:val="1"/>
                <w:lang w:val="cs-CZ"/>
              </w:rPr>
              <w:t xml:space="preserve"> </w:t>
            </w:r>
            <w:r w:rsidRPr="009966C5">
              <w:rPr>
                <w:spacing w:val="-1"/>
                <w:lang w:val="cs-CZ"/>
              </w:rPr>
              <w:t>sypaniny</w:t>
            </w:r>
            <w:r w:rsidRPr="009966C5">
              <w:rPr>
                <w:spacing w:val="1"/>
                <w:lang w:val="cs-CZ"/>
              </w:rPr>
              <w:t xml:space="preserve"> </w:t>
            </w:r>
            <w:r w:rsidRPr="009966C5">
              <w:rPr>
                <w:spacing w:val="-2"/>
                <w:lang w:val="cs-CZ"/>
              </w:rPr>
              <w:t>pro</w:t>
            </w:r>
            <w:r w:rsidRPr="009966C5">
              <w:rPr>
                <w:spacing w:val="1"/>
                <w:lang w:val="cs-CZ"/>
              </w:rPr>
              <w:t xml:space="preserve"> </w:t>
            </w:r>
            <w:r w:rsidRPr="009966C5">
              <w:rPr>
                <w:spacing w:val="-1"/>
                <w:lang w:val="cs-CZ"/>
              </w:rPr>
              <w:t>hráz dle</w:t>
            </w:r>
            <w:r>
              <w:rPr>
                <w:spacing w:val="-1"/>
                <w:lang w:val="cs-CZ"/>
              </w:rPr>
              <w:t> </w:t>
            </w:r>
            <w:r w:rsidRPr="009966C5">
              <w:rPr>
                <w:spacing w:val="-2"/>
                <w:lang w:val="cs-CZ"/>
              </w:rPr>
              <w:t>ČSN</w:t>
            </w:r>
            <w:r>
              <w:rPr>
                <w:spacing w:val="-2"/>
                <w:lang w:val="cs-CZ"/>
              </w:rPr>
              <w:t> </w:t>
            </w:r>
            <w:r w:rsidRPr="009966C5">
              <w:rPr>
                <w:spacing w:val="-1"/>
                <w:lang w:val="cs-CZ"/>
              </w:rPr>
              <w:t>75</w:t>
            </w:r>
            <w:r>
              <w:rPr>
                <w:spacing w:val="-1"/>
                <w:lang w:val="cs-CZ"/>
              </w:rPr>
              <w:t> </w:t>
            </w:r>
            <w:r w:rsidRPr="009966C5">
              <w:rPr>
                <w:spacing w:val="-1"/>
                <w:lang w:val="cs-CZ"/>
              </w:rPr>
              <w:t xml:space="preserve">2410 </w:t>
            </w:r>
            <w:r w:rsidRPr="009966C5">
              <w:rPr>
                <w:lang w:val="cs-CZ"/>
              </w:rPr>
              <w:t>a</w:t>
            </w:r>
            <w:r w:rsidRPr="009966C5">
              <w:rPr>
                <w:spacing w:val="47"/>
                <w:lang w:val="cs-CZ"/>
              </w:rPr>
              <w:t xml:space="preserve"> </w:t>
            </w:r>
            <w:r w:rsidRPr="009966C5">
              <w:rPr>
                <w:spacing w:val="-1"/>
                <w:lang w:val="cs-CZ"/>
              </w:rPr>
              <w:t>ČSN</w:t>
            </w:r>
            <w:r>
              <w:rPr>
                <w:spacing w:val="-1"/>
                <w:lang w:val="cs-CZ"/>
              </w:rPr>
              <w:t> </w:t>
            </w:r>
            <w:r w:rsidRPr="009966C5">
              <w:rPr>
                <w:lang w:val="cs-CZ"/>
              </w:rPr>
              <w:t>73</w:t>
            </w:r>
            <w:r>
              <w:rPr>
                <w:lang w:val="cs-CZ"/>
              </w:rPr>
              <w:t> </w:t>
            </w:r>
            <w:r w:rsidRPr="009966C5">
              <w:rPr>
                <w:spacing w:val="-1"/>
                <w:lang w:val="cs-CZ"/>
              </w:rPr>
              <w:t>6133.</w:t>
            </w:r>
          </w:p>
        </w:tc>
      </w:tr>
      <w:tr w:rsidR="0095270C" w:rsidRPr="009966C5" w14:paraId="13AF81D0"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80786C" w14:textId="77777777" w:rsidR="0095270C" w:rsidRPr="009966C5" w:rsidRDefault="0095270C" w:rsidP="00AF2725">
            <w:pPr>
              <w:spacing w:before="0" w:after="0"/>
              <w:rPr>
                <w:lang w:val="cs-CZ"/>
              </w:rPr>
            </w:pPr>
            <w:r w:rsidRPr="009966C5">
              <w:rPr>
                <w:lang w:val="cs-CZ"/>
              </w:rPr>
              <w:t>6)</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98B6F5"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těžitelnosti</w:t>
            </w:r>
            <w:r w:rsidRPr="009966C5">
              <w:rPr>
                <w:lang w:val="cs-CZ"/>
              </w:rPr>
              <w:t xml:space="preserve"> </w:t>
            </w:r>
            <w:r w:rsidRPr="009966C5">
              <w:rPr>
                <w:spacing w:val="-1"/>
                <w:lang w:val="cs-CZ"/>
              </w:rPr>
              <w:t>podle</w:t>
            </w:r>
            <w:r w:rsidRPr="009966C5">
              <w:rPr>
                <w:spacing w:val="1"/>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 xml:space="preserve">6133 do </w:t>
            </w:r>
            <w:r w:rsidRPr="009966C5">
              <w:rPr>
                <w:lang w:val="cs-CZ"/>
              </w:rPr>
              <w:t>3</w:t>
            </w:r>
            <w:r w:rsidRPr="009966C5">
              <w:rPr>
                <w:spacing w:val="1"/>
                <w:lang w:val="cs-CZ"/>
              </w:rPr>
              <w:t xml:space="preserve"> </w:t>
            </w:r>
            <w:r w:rsidRPr="009966C5">
              <w:rPr>
                <w:spacing w:val="-1"/>
                <w:lang w:val="cs-CZ"/>
              </w:rPr>
              <w:t>tříd</w:t>
            </w:r>
            <w:r w:rsidRPr="009966C5">
              <w:rPr>
                <w:spacing w:val="-3"/>
                <w:lang w:val="cs-CZ"/>
              </w:rPr>
              <w:t xml:space="preserve"> </w:t>
            </w:r>
            <w:r w:rsidRPr="009966C5">
              <w:rPr>
                <w:spacing w:val="-1"/>
                <w:lang w:val="cs-CZ"/>
              </w:rPr>
              <w:t>těžitelnosti</w:t>
            </w:r>
            <w:r w:rsidRPr="009966C5">
              <w:rPr>
                <w:lang w:val="cs-CZ"/>
              </w:rPr>
              <w:t xml:space="preserve"> </w:t>
            </w:r>
            <w:r w:rsidRPr="009966C5">
              <w:rPr>
                <w:spacing w:val="-1"/>
                <w:lang w:val="cs-CZ"/>
              </w:rPr>
              <w:t>případně</w:t>
            </w:r>
            <w:r w:rsidRPr="009966C5">
              <w:rPr>
                <w:lang w:val="cs-CZ"/>
              </w:rPr>
              <w:t xml:space="preserve"> </w:t>
            </w:r>
            <w:r w:rsidRPr="009966C5">
              <w:rPr>
                <w:spacing w:val="-1"/>
                <w:lang w:val="cs-CZ"/>
              </w:rPr>
              <w:t>do kategorií</w:t>
            </w:r>
            <w:r w:rsidRPr="009966C5">
              <w:rPr>
                <w:lang w:val="cs-CZ"/>
              </w:rPr>
              <w:t xml:space="preserve"> </w:t>
            </w:r>
            <w:r w:rsidRPr="009966C5">
              <w:rPr>
                <w:spacing w:val="-1"/>
                <w:lang w:val="cs-CZ"/>
              </w:rPr>
              <w:t>dle</w:t>
            </w:r>
            <w:r>
              <w:rPr>
                <w:spacing w:val="-1"/>
                <w:lang w:val="cs-CZ"/>
              </w:rPr>
              <w:t> </w:t>
            </w:r>
            <w:r w:rsidRPr="009966C5">
              <w:rPr>
                <w:spacing w:val="-1"/>
                <w:lang w:val="cs-CZ"/>
              </w:rPr>
              <w:t>smluvní</w:t>
            </w:r>
            <w:r w:rsidRPr="009966C5">
              <w:rPr>
                <w:spacing w:val="45"/>
                <w:lang w:val="cs-CZ"/>
              </w:rPr>
              <w:t xml:space="preserve"> </w:t>
            </w:r>
            <w:r w:rsidRPr="009966C5">
              <w:rPr>
                <w:spacing w:val="-1"/>
                <w:lang w:val="cs-CZ"/>
              </w:rPr>
              <w:t xml:space="preserve">dohody </w:t>
            </w:r>
            <w:r w:rsidRPr="009966C5">
              <w:rPr>
                <w:lang w:val="cs-CZ"/>
              </w:rPr>
              <w:t>s</w:t>
            </w:r>
            <w:r w:rsidRPr="009966C5">
              <w:rPr>
                <w:spacing w:val="-2"/>
                <w:lang w:val="cs-CZ"/>
              </w:rPr>
              <w:t xml:space="preserve"> </w:t>
            </w:r>
            <w:r w:rsidRPr="009966C5">
              <w:rPr>
                <w:spacing w:val="-1"/>
                <w:lang w:val="cs-CZ"/>
              </w:rPr>
              <w:t>objednatelem</w:t>
            </w:r>
            <w:r w:rsidRPr="009966C5">
              <w:rPr>
                <w:spacing w:val="1"/>
                <w:lang w:val="cs-CZ"/>
              </w:rPr>
              <w:t xml:space="preserve"> </w:t>
            </w:r>
            <w:r w:rsidRPr="009966C5">
              <w:rPr>
                <w:spacing w:val="-1"/>
                <w:lang w:val="cs-CZ"/>
              </w:rPr>
              <w:t>prací.</w:t>
            </w:r>
          </w:p>
        </w:tc>
      </w:tr>
      <w:tr w:rsidR="0095270C" w:rsidRPr="009966C5" w14:paraId="77141BF4"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13D3DD" w14:textId="77777777" w:rsidR="0095270C" w:rsidRPr="009966C5" w:rsidRDefault="0095270C" w:rsidP="00AF2725">
            <w:pPr>
              <w:spacing w:before="0" w:after="0"/>
              <w:rPr>
                <w:lang w:val="cs-CZ"/>
              </w:rPr>
            </w:pPr>
            <w:r w:rsidRPr="009966C5">
              <w:rPr>
                <w:lang w:val="cs-CZ"/>
              </w:rPr>
              <w:t>7)</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B3B42E"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typu zastiženého materiálu </w:t>
            </w:r>
            <w:r w:rsidRPr="009966C5">
              <w:rPr>
                <w:lang w:val="cs-CZ"/>
              </w:rPr>
              <w:t>v</w:t>
            </w:r>
            <w:r w:rsidRPr="009966C5">
              <w:rPr>
                <w:spacing w:val="-1"/>
                <w:lang w:val="cs-CZ"/>
              </w:rPr>
              <w:t xml:space="preserve"> zemníku doporučení</w:t>
            </w:r>
            <w:r w:rsidRPr="009966C5">
              <w:rPr>
                <w:lang w:val="cs-CZ"/>
              </w:rPr>
              <w:t xml:space="preserve"> </w:t>
            </w:r>
            <w:r w:rsidRPr="009966C5">
              <w:rPr>
                <w:spacing w:val="-1"/>
                <w:lang w:val="cs-CZ"/>
              </w:rPr>
              <w:t>typu hráze</w:t>
            </w:r>
            <w:r w:rsidRPr="009966C5">
              <w:rPr>
                <w:spacing w:val="-2"/>
                <w:lang w:val="cs-CZ"/>
              </w:rPr>
              <w:t xml:space="preserve"> </w:t>
            </w:r>
            <w:r w:rsidRPr="009966C5">
              <w:rPr>
                <w:lang w:val="cs-CZ"/>
              </w:rPr>
              <w:t>–</w:t>
            </w:r>
            <w:r w:rsidRPr="009966C5">
              <w:rPr>
                <w:spacing w:val="1"/>
                <w:lang w:val="cs-CZ"/>
              </w:rPr>
              <w:t xml:space="preserve"> </w:t>
            </w:r>
            <w:r w:rsidRPr="009966C5">
              <w:rPr>
                <w:spacing w:val="-1"/>
                <w:lang w:val="cs-CZ"/>
              </w:rPr>
              <w:t>homogenní</w:t>
            </w:r>
            <w:r w:rsidRPr="009966C5">
              <w:rPr>
                <w:spacing w:val="-3"/>
                <w:lang w:val="cs-CZ"/>
              </w:rPr>
              <w:t xml:space="preserve"> </w:t>
            </w:r>
            <w:r w:rsidRPr="009966C5">
              <w:rPr>
                <w:spacing w:val="-1"/>
                <w:lang w:val="cs-CZ"/>
              </w:rPr>
              <w:t>nebo</w:t>
            </w:r>
            <w:r w:rsidRPr="009966C5">
              <w:rPr>
                <w:spacing w:val="1"/>
                <w:lang w:val="cs-CZ"/>
              </w:rPr>
              <w:t xml:space="preserve"> </w:t>
            </w:r>
            <w:r w:rsidRPr="009966C5">
              <w:rPr>
                <w:spacing w:val="-1"/>
                <w:lang w:val="cs-CZ"/>
              </w:rPr>
              <w:t>smíšené</w:t>
            </w:r>
            <w:r w:rsidRPr="009966C5">
              <w:rPr>
                <w:spacing w:val="39"/>
                <w:lang w:val="cs-CZ"/>
              </w:rPr>
              <w:t xml:space="preserve"> </w:t>
            </w:r>
            <w:r w:rsidRPr="009966C5">
              <w:rPr>
                <w:spacing w:val="-1"/>
                <w:lang w:val="cs-CZ"/>
              </w:rPr>
              <w:t>konstrukce.</w:t>
            </w:r>
          </w:p>
        </w:tc>
      </w:tr>
      <w:tr w:rsidR="0095270C" w:rsidRPr="009966C5" w14:paraId="58913E40" w14:textId="77777777" w:rsidTr="00AF2725">
        <w:trPr>
          <w:trHeight w:hRule="exact" w:val="495"/>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815846" w14:textId="77777777" w:rsidR="0095270C" w:rsidRPr="009966C5" w:rsidRDefault="0095270C" w:rsidP="00AF2725">
            <w:pPr>
              <w:spacing w:before="0" w:after="0"/>
              <w:rPr>
                <w:lang w:val="cs-CZ"/>
              </w:rPr>
            </w:pPr>
            <w:r w:rsidRPr="009966C5">
              <w:rPr>
                <w:lang w:val="cs-CZ"/>
              </w:rPr>
              <w:t>8)</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24605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navrženého typu </w:t>
            </w:r>
            <w:r w:rsidRPr="009966C5">
              <w:rPr>
                <w:spacing w:val="-2"/>
                <w:lang w:val="cs-CZ"/>
              </w:rPr>
              <w:t>hráze</w:t>
            </w:r>
            <w:r w:rsidRPr="009966C5">
              <w:rPr>
                <w:spacing w:val="1"/>
                <w:lang w:val="cs-CZ"/>
              </w:rPr>
              <w:t xml:space="preserve"> </w:t>
            </w:r>
            <w:r w:rsidRPr="009966C5">
              <w:rPr>
                <w:spacing w:val="-1"/>
                <w:lang w:val="cs-CZ"/>
              </w:rPr>
              <w:t>doporučení</w:t>
            </w:r>
            <w:r w:rsidRPr="009966C5">
              <w:rPr>
                <w:lang w:val="cs-CZ"/>
              </w:rPr>
              <w:t xml:space="preserve"> </w:t>
            </w:r>
            <w:r w:rsidRPr="009966C5">
              <w:rPr>
                <w:spacing w:val="-2"/>
                <w:lang w:val="cs-CZ"/>
              </w:rPr>
              <w:t>trvalého</w:t>
            </w:r>
            <w:r w:rsidRPr="009966C5">
              <w:rPr>
                <w:spacing w:val="1"/>
                <w:lang w:val="cs-CZ"/>
              </w:rPr>
              <w:t xml:space="preserve"> </w:t>
            </w:r>
            <w:r w:rsidRPr="009966C5">
              <w:rPr>
                <w:spacing w:val="-1"/>
                <w:lang w:val="cs-CZ"/>
              </w:rPr>
              <w:t>sklonu</w:t>
            </w:r>
            <w:r w:rsidRPr="009966C5">
              <w:rPr>
                <w:lang w:val="cs-CZ"/>
              </w:rPr>
              <w:t xml:space="preserve"> </w:t>
            </w:r>
            <w:r>
              <w:rPr>
                <w:lang w:val="cs-CZ"/>
              </w:rPr>
              <w:noBreakHyphen/>
            </w:r>
            <w:r w:rsidRPr="009966C5">
              <w:rPr>
                <w:lang w:val="cs-CZ"/>
              </w:rPr>
              <w:t xml:space="preserve"> </w:t>
            </w:r>
            <w:r w:rsidRPr="009966C5">
              <w:rPr>
                <w:spacing w:val="-1"/>
                <w:lang w:val="cs-CZ"/>
              </w:rPr>
              <w:t>návodní</w:t>
            </w:r>
            <w:r w:rsidRPr="009966C5">
              <w:rPr>
                <w:lang w:val="cs-CZ"/>
              </w:rPr>
              <w:t xml:space="preserve"> a</w:t>
            </w:r>
            <w:r w:rsidRPr="009966C5">
              <w:rPr>
                <w:spacing w:val="-3"/>
                <w:lang w:val="cs-CZ"/>
              </w:rPr>
              <w:t xml:space="preserve"> </w:t>
            </w:r>
            <w:r w:rsidRPr="009966C5">
              <w:rPr>
                <w:spacing w:val="-1"/>
                <w:lang w:val="cs-CZ"/>
              </w:rPr>
              <w:t>vzdušné</w:t>
            </w:r>
            <w:r w:rsidRPr="009966C5">
              <w:rPr>
                <w:spacing w:val="1"/>
                <w:lang w:val="cs-CZ"/>
              </w:rPr>
              <w:t xml:space="preserve"> </w:t>
            </w:r>
            <w:r w:rsidRPr="009966C5">
              <w:rPr>
                <w:spacing w:val="-1"/>
                <w:lang w:val="cs-CZ"/>
              </w:rPr>
              <w:t>strany</w:t>
            </w:r>
            <w:r w:rsidRPr="009966C5">
              <w:rPr>
                <w:spacing w:val="1"/>
                <w:lang w:val="cs-CZ"/>
              </w:rPr>
              <w:t xml:space="preserve"> </w:t>
            </w:r>
            <w:r w:rsidRPr="009966C5">
              <w:rPr>
                <w:spacing w:val="-1"/>
                <w:lang w:val="cs-CZ"/>
              </w:rPr>
              <w:t>hráze.</w:t>
            </w:r>
          </w:p>
        </w:tc>
      </w:tr>
      <w:tr w:rsidR="0095270C" w:rsidRPr="009966C5" w14:paraId="363D9929" w14:textId="77777777" w:rsidTr="00AF2725">
        <w:trPr>
          <w:trHeight w:hRule="exact" w:val="27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0E0A1F" w14:textId="77777777" w:rsidR="0095270C" w:rsidRPr="009966C5" w:rsidRDefault="0095270C" w:rsidP="00AF2725">
            <w:pPr>
              <w:spacing w:before="0" w:after="0"/>
              <w:rPr>
                <w:lang w:val="cs-CZ"/>
              </w:rPr>
            </w:pPr>
            <w:r w:rsidRPr="009966C5">
              <w:rPr>
                <w:lang w:val="cs-CZ"/>
              </w:rPr>
              <w:t>9)</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A71E2E" w14:textId="77777777" w:rsidR="0095270C" w:rsidRPr="009966C5" w:rsidRDefault="0095270C" w:rsidP="00AF2725">
            <w:pPr>
              <w:spacing w:before="0" w:after="0"/>
              <w:rPr>
                <w:lang w:val="cs-CZ"/>
              </w:rPr>
            </w:pPr>
            <w:r w:rsidRPr="009966C5">
              <w:rPr>
                <w:lang w:val="cs-CZ"/>
              </w:rPr>
              <w:t>Vyšetření režimu hladiny podzemní vody v prostoru hráze a jejím nejbližším okolí.</w:t>
            </w:r>
          </w:p>
        </w:tc>
      </w:tr>
      <w:tr w:rsidR="0095270C" w:rsidRPr="009966C5" w14:paraId="54D6FB9C"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299A8D" w14:textId="77777777" w:rsidR="0095270C" w:rsidRPr="009966C5" w:rsidRDefault="0095270C" w:rsidP="00AF2725">
            <w:pPr>
              <w:spacing w:before="0" w:after="0"/>
              <w:rPr>
                <w:lang w:val="cs-CZ"/>
              </w:rPr>
            </w:pPr>
            <w:r w:rsidRPr="009966C5">
              <w:rPr>
                <w:lang w:val="cs-CZ"/>
              </w:rPr>
              <w:t>10)</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1AF932" w14:textId="77777777" w:rsidR="0095270C" w:rsidRPr="009966C5" w:rsidRDefault="0095270C" w:rsidP="00AF2725">
            <w:pPr>
              <w:spacing w:before="0" w:after="0"/>
              <w:rPr>
                <w:lang w:val="cs-CZ"/>
              </w:rPr>
            </w:pPr>
            <w:r w:rsidRPr="009966C5">
              <w:rPr>
                <w:spacing w:val="-1"/>
                <w:lang w:val="cs-CZ"/>
              </w:rPr>
              <w:t>Posouzení</w:t>
            </w:r>
            <w:r w:rsidRPr="009966C5">
              <w:rPr>
                <w:spacing w:val="-3"/>
                <w:lang w:val="cs-CZ"/>
              </w:rPr>
              <w:t xml:space="preserve"> </w:t>
            </w:r>
            <w:r w:rsidRPr="009966C5">
              <w:rPr>
                <w:spacing w:val="-1"/>
                <w:lang w:val="cs-CZ"/>
              </w:rPr>
              <w:t xml:space="preserve">vlivu geotechnických poměrů </w:t>
            </w:r>
            <w:r w:rsidRPr="009966C5">
              <w:rPr>
                <w:lang w:val="cs-CZ"/>
              </w:rPr>
              <w:t xml:space="preserve">a </w:t>
            </w:r>
            <w:r w:rsidRPr="009966C5">
              <w:rPr>
                <w:spacing w:val="-1"/>
                <w:lang w:val="cs-CZ"/>
              </w:rPr>
              <w:t>povětrnostních podmínek</w:t>
            </w:r>
            <w:r w:rsidRPr="009966C5">
              <w:rPr>
                <w:spacing w:val="1"/>
                <w:lang w:val="cs-CZ"/>
              </w:rPr>
              <w:t xml:space="preserve"> </w:t>
            </w:r>
            <w:r w:rsidRPr="009966C5">
              <w:rPr>
                <w:spacing w:val="-1"/>
                <w:lang w:val="cs-CZ"/>
              </w:rPr>
              <w:t>na</w:t>
            </w:r>
            <w:r w:rsidRPr="009966C5">
              <w:rPr>
                <w:lang w:val="cs-CZ"/>
              </w:rPr>
              <w:t xml:space="preserve"> </w:t>
            </w:r>
            <w:r w:rsidRPr="009966C5">
              <w:rPr>
                <w:spacing w:val="-2"/>
                <w:lang w:val="cs-CZ"/>
              </w:rPr>
              <w:t>provádění</w:t>
            </w:r>
            <w:r w:rsidRPr="009966C5">
              <w:rPr>
                <w:lang w:val="cs-CZ"/>
              </w:rPr>
              <w:t xml:space="preserve"> </w:t>
            </w:r>
            <w:r w:rsidRPr="009966C5">
              <w:rPr>
                <w:spacing w:val="-1"/>
                <w:lang w:val="cs-CZ"/>
              </w:rPr>
              <w:t>zemních</w:t>
            </w:r>
            <w:r w:rsidRPr="009966C5">
              <w:rPr>
                <w:spacing w:val="61"/>
                <w:lang w:val="cs-CZ"/>
              </w:rPr>
              <w:t xml:space="preserve"> </w:t>
            </w:r>
            <w:r w:rsidRPr="009966C5">
              <w:rPr>
                <w:spacing w:val="-1"/>
                <w:lang w:val="cs-CZ"/>
              </w:rPr>
              <w:t>prací.</w:t>
            </w:r>
          </w:p>
        </w:tc>
      </w:tr>
      <w:tr w:rsidR="0095270C" w:rsidRPr="009966C5" w14:paraId="440C4CA2" w14:textId="77777777" w:rsidTr="00AF2725">
        <w:trPr>
          <w:trHeight w:hRule="exact" w:val="86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7F60AB" w14:textId="77777777" w:rsidR="0095270C" w:rsidRPr="009966C5" w:rsidRDefault="0095270C" w:rsidP="00AF2725">
            <w:pPr>
              <w:spacing w:before="0" w:after="0"/>
              <w:rPr>
                <w:lang w:val="cs-CZ"/>
              </w:rPr>
            </w:pPr>
            <w:r w:rsidRPr="009966C5">
              <w:rPr>
                <w:lang w:val="cs-CZ"/>
              </w:rPr>
              <w:t>11)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AC6785"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vlivu</w:t>
            </w:r>
            <w:r w:rsidRPr="009966C5">
              <w:rPr>
                <w:lang w:val="cs-CZ"/>
              </w:rPr>
              <w:t xml:space="preserve"> </w:t>
            </w:r>
            <w:r w:rsidRPr="009966C5">
              <w:rPr>
                <w:spacing w:val="-1"/>
                <w:lang w:val="cs-CZ"/>
              </w:rPr>
              <w:t>stavební</w:t>
            </w:r>
            <w:r w:rsidRPr="009966C5">
              <w:rPr>
                <w:spacing w:val="-3"/>
                <w:lang w:val="cs-CZ"/>
              </w:rPr>
              <w:t xml:space="preserve"> </w:t>
            </w:r>
            <w:r w:rsidRPr="009966C5">
              <w:rPr>
                <w:spacing w:val="-1"/>
                <w:lang w:val="cs-CZ"/>
              </w:rPr>
              <w:t>činnosti</w:t>
            </w:r>
            <w:r w:rsidRPr="009966C5">
              <w:rPr>
                <w:lang w:val="cs-CZ"/>
              </w:rPr>
              <w:t xml:space="preserve"> a</w:t>
            </w:r>
            <w:r w:rsidRPr="009966C5">
              <w:rPr>
                <w:spacing w:val="-3"/>
                <w:lang w:val="cs-CZ"/>
              </w:rPr>
              <w:t xml:space="preserve"> </w:t>
            </w:r>
            <w:r w:rsidRPr="009966C5">
              <w:rPr>
                <w:spacing w:val="-1"/>
                <w:lang w:val="cs-CZ"/>
              </w:rPr>
              <w:t>budoucího poldru nebo vodní</w:t>
            </w:r>
            <w:r w:rsidRPr="009966C5">
              <w:rPr>
                <w:lang w:val="cs-CZ"/>
              </w:rPr>
              <w:t xml:space="preserve"> </w:t>
            </w:r>
            <w:r w:rsidRPr="009966C5">
              <w:rPr>
                <w:spacing w:val="-1"/>
                <w:lang w:val="cs-CZ"/>
              </w:rPr>
              <w:t>nádrže</w:t>
            </w:r>
            <w:r w:rsidRPr="009966C5">
              <w:rPr>
                <w:spacing w:val="48"/>
                <w:lang w:val="cs-CZ"/>
              </w:rPr>
              <w:t xml:space="preserve"> </w:t>
            </w:r>
            <w:r w:rsidRPr="009966C5">
              <w:rPr>
                <w:spacing w:val="-1"/>
                <w:lang w:val="cs-CZ"/>
              </w:rPr>
              <w:t>na</w:t>
            </w:r>
            <w:r w:rsidRPr="009966C5">
              <w:rPr>
                <w:spacing w:val="-3"/>
                <w:lang w:val="cs-CZ"/>
              </w:rPr>
              <w:t xml:space="preserve"> </w:t>
            </w:r>
            <w:r w:rsidRPr="009966C5">
              <w:rPr>
                <w:spacing w:val="-1"/>
                <w:lang w:val="cs-CZ"/>
              </w:rPr>
              <w:t>okolí</w:t>
            </w:r>
            <w:r w:rsidRPr="009966C5">
              <w:rPr>
                <w:lang w:val="cs-CZ"/>
              </w:rPr>
              <w:t xml:space="preserve"> –</w:t>
            </w:r>
            <w:r w:rsidRPr="009966C5">
              <w:rPr>
                <w:spacing w:val="-2"/>
                <w:lang w:val="cs-CZ"/>
              </w:rPr>
              <w:t xml:space="preserve"> </w:t>
            </w:r>
            <w:r w:rsidRPr="009966C5">
              <w:rPr>
                <w:spacing w:val="-1"/>
                <w:lang w:val="cs-CZ"/>
              </w:rPr>
              <w:t>ohrožení</w:t>
            </w:r>
            <w:r w:rsidRPr="009966C5">
              <w:rPr>
                <w:spacing w:val="73"/>
                <w:lang w:val="cs-CZ"/>
              </w:rPr>
              <w:t xml:space="preserve"> </w:t>
            </w:r>
            <w:r w:rsidRPr="009966C5">
              <w:rPr>
                <w:spacing w:val="-1"/>
                <w:lang w:val="cs-CZ"/>
              </w:rPr>
              <w:t>hladiny</w:t>
            </w:r>
            <w:r w:rsidRPr="009966C5">
              <w:rPr>
                <w:spacing w:val="1"/>
                <w:lang w:val="cs-CZ"/>
              </w:rPr>
              <w:t xml:space="preserve"> </w:t>
            </w:r>
            <w:r w:rsidRPr="009966C5">
              <w:rPr>
                <w:lang w:val="cs-CZ"/>
              </w:rPr>
              <w:t>ve</w:t>
            </w:r>
            <w:r w:rsidRPr="009966C5">
              <w:rPr>
                <w:spacing w:val="-2"/>
                <w:lang w:val="cs-CZ"/>
              </w:rPr>
              <w:t xml:space="preserve"> </w:t>
            </w:r>
            <w:r w:rsidRPr="009966C5">
              <w:rPr>
                <w:spacing w:val="-1"/>
                <w:lang w:val="cs-CZ"/>
              </w:rPr>
              <w:t>stávajících</w:t>
            </w:r>
            <w:r w:rsidRPr="009966C5">
              <w:rPr>
                <w:spacing w:val="-3"/>
                <w:lang w:val="cs-CZ"/>
              </w:rPr>
              <w:t xml:space="preserve"> </w:t>
            </w:r>
            <w:r w:rsidRPr="009966C5">
              <w:rPr>
                <w:spacing w:val="-1"/>
                <w:lang w:val="cs-CZ"/>
              </w:rPr>
              <w:t xml:space="preserve">vodních zdrojích </w:t>
            </w:r>
            <w:r w:rsidRPr="009966C5">
              <w:rPr>
                <w:spacing w:val="-2"/>
                <w:lang w:val="cs-CZ"/>
              </w:rPr>
              <w:t>nebo</w:t>
            </w:r>
            <w:r w:rsidRPr="009966C5">
              <w:rPr>
                <w:spacing w:val="1"/>
                <w:lang w:val="cs-CZ"/>
              </w:rPr>
              <w:t xml:space="preserve"> </w:t>
            </w:r>
            <w:r w:rsidRPr="009966C5">
              <w:rPr>
                <w:spacing w:val="-1"/>
                <w:lang w:val="cs-CZ"/>
              </w:rPr>
              <w:t>jejich znečištění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1"/>
                <w:lang w:val="cs-CZ"/>
              </w:rPr>
              <w:t>posoudit</w:t>
            </w:r>
            <w:r w:rsidRPr="009966C5">
              <w:rPr>
                <w:spacing w:val="-4"/>
                <w:lang w:val="cs-CZ"/>
              </w:rPr>
              <w:t xml:space="preserve"> </w:t>
            </w:r>
            <w:r w:rsidRPr="009966C5">
              <w:rPr>
                <w:spacing w:val="-1"/>
                <w:lang w:val="cs-CZ"/>
              </w:rPr>
              <w:t>možnost</w:t>
            </w:r>
            <w:r w:rsidRPr="009966C5">
              <w:rPr>
                <w:spacing w:val="67"/>
                <w:lang w:val="cs-CZ"/>
              </w:rPr>
              <w:t xml:space="preserve"> </w:t>
            </w:r>
            <w:r w:rsidRPr="009966C5">
              <w:rPr>
                <w:spacing w:val="-1"/>
                <w:lang w:val="cs-CZ"/>
              </w:rPr>
              <w:t>zřízení</w:t>
            </w:r>
            <w:r w:rsidRPr="009966C5">
              <w:rPr>
                <w:lang w:val="cs-CZ"/>
              </w:rPr>
              <w:t xml:space="preserve"> </w:t>
            </w:r>
            <w:r w:rsidRPr="009966C5">
              <w:rPr>
                <w:spacing w:val="-1"/>
                <w:lang w:val="cs-CZ"/>
              </w:rPr>
              <w:t>náhradních zdrojů).</w:t>
            </w:r>
          </w:p>
        </w:tc>
      </w:tr>
      <w:tr w:rsidR="0095270C" w:rsidRPr="009966C5" w14:paraId="0BFA6A37" w14:textId="77777777" w:rsidTr="00AF2725">
        <w:trPr>
          <w:trHeight w:hRule="exact" w:val="44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E4AB4F" w14:textId="77777777" w:rsidR="0095270C" w:rsidRPr="009966C5" w:rsidRDefault="0095270C" w:rsidP="00AF2725">
            <w:pPr>
              <w:spacing w:before="0" w:after="0"/>
              <w:rPr>
                <w:lang w:val="cs-CZ"/>
              </w:rPr>
            </w:pPr>
            <w:r w:rsidRPr="009966C5">
              <w:rPr>
                <w:lang w:val="cs-CZ"/>
              </w:rPr>
              <w:t>12)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8CC1FA" w14:textId="77777777" w:rsidR="0095270C" w:rsidRPr="009966C5" w:rsidRDefault="0095270C" w:rsidP="00AF2725">
            <w:pPr>
              <w:spacing w:before="0" w:after="0"/>
              <w:rPr>
                <w:spacing w:val="-1"/>
                <w:lang w:val="cs-CZ"/>
              </w:rPr>
            </w:pPr>
            <w:r w:rsidRPr="009966C5">
              <w:rPr>
                <w:spacing w:val="-1"/>
                <w:lang w:val="cs-CZ"/>
              </w:rPr>
              <w:t>Závěry a doporučení.</w:t>
            </w:r>
          </w:p>
        </w:tc>
      </w:tr>
    </w:tbl>
    <w:p w14:paraId="20C98405" w14:textId="77777777" w:rsidR="0095270C" w:rsidRPr="009966C5" w:rsidRDefault="0095270C" w:rsidP="0095270C">
      <w:pPr>
        <w:rPr>
          <w:rFonts w:cs="Arial"/>
          <w:bCs/>
          <w:szCs w:val="22"/>
        </w:rPr>
      </w:pPr>
    </w:p>
    <w:p w14:paraId="6DDA6498" w14:textId="77777777" w:rsidR="0095270C" w:rsidRPr="009966C5" w:rsidRDefault="0095270C" w:rsidP="00D60669">
      <w:pPr>
        <w:pStyle w:val="Odstavecseseznamem"/>
        <w:numPr>
          <w:ilvl w:val="0"/>
          <w:numId w:val="29"/>
        </w:numPr>
        <w:rPr>
          <w:b/>
          <w:bCs/>
        </w:rPr>
      </w:pPr>
      <w:r w:rsidRPr="009966C5">
        <w:rPr>
          <w:b/>
          <w:bCs/>
        </w:rPr>
        <w:t>Členění díla Geotechnický průzkum:</w:t>
      </w:r>
    </w:p>
    <w:p w14:paraId="6E51FE92"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Identifikační údaje</w:t>
      </w:r>
    </w:p>
    <w:p w14:paraId="5AA021D8"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stavby včetně objektů</w:t>
      </w:r>
    </w:p>
    <w:p w14:paraId="4C3F5095"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Rozbor dostupných podkladů</w:t>
      </w:r>
    </w:p>
    <w:p w14:paraId="34033A4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7AE04B19"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09AE07F4"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geologického profilu průzkumných sond</w:t>
      </w:r>
    </w:p>
    <w:p w14:paraId="7473D781"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Protokoly o laboratorních zkouškách</w:t>
      </w:r>
    </w:p>
    <w:p w14:paraId="1B1F7517"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Závěrečná zpráva (včetně závěrů a doporučení)</w:t>
      </w:r>
    </w:p>
    <w:p w14:paraId="20DBA556"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Mapové podklady (včetně popisu a umístění sond)</w:t>
      </w:r>
    </w:p>
    <w:p w14:paraId="25628DA4" w14:textId="77777777" w:rsidR="0095270C" w:rsidRPr="009966C5" w:rsidRDefault="0095270C" w:rsidP="007B0462">
      <w:pPr>
        <w:ind w:left="1418"/>
        <w:rPr>
          <w:rFonts w:eastAsia="Lucida Sans Unicode"/>
        </w:rPr>
      </w:pPr>
      <w:r w:rsidRPr="009966C5">
        <w:rPr>
          <w:rFonts w:eastAsia="Lucida Sans Unicode"/>
        </w:rPr>
        <w:t>- Podrobná situace – dle podkladů k</w:t>
      </w:r>
      <w:r>
        <w:rPr>
          <w:rFonts w:eastAsia="Lucida Sans Unicode"/>
        </w:rPr>
        <w:t> </w:t>
      </w:r>
      <w:r w:rsidRPr="009966C5">
        <w:rPr>
          <w:rFonts w:eastAsia="Lucida Sans Unicode"/>
        </w:rPr>
        <w:t>zadání</w:t>
      </w:r>
    </w:p>
    <w:p w14:paraId="0BED8FCB" w14:textId="519D0470" w:rsidR="007B0462" w:rsidRDefault="0095270C" w:rsidP="007B0462">
      <w:pPr>
        <w:spacing w:after="0" w:line="240" w:lineRule="auto"/>
        <w:ind w:left="1418"/>
        <w:rPr>
          <w:rFonts w:eastAsia="Lucida Sans Unicode"/>
        </w:rPr>
      </w:pPr>
      <w:r w:rsidRPr="009966C5">
        <w:rPr>
          <w:rFonts w:eastAsia="Lucida Sans Unicode"/>
        </w:rPr>
        <w:t>- Podélný profil – dle podkladů k</w:t>
      </w:r>
      <w:r w:rsidR="007B0462">
        <w:rPr>
          <w:rFonts w:eastAsia="Lucida Sans Unicode"/>
        </w:rPr>
        <w:t> </w:t>
      </w:r>
      <w:r w:rsidRPr="009966C5">
        <w:rPr>
          <w:rFonts w:eastAsia="Lucida Sans Unicode"/>
        </w:rPr>
        <w:t>zadání</w:t>
      </w:r>
    </w:p>
    <w:p w14:paraId="35F73DAE" w14:textId="40049C50" w:rsidR="002821DD" w:rsidRDefault="002821DD" w:rsidP="0095270C">
      <w:pPr>
        <w:spacing w:after="0" w:line="240" w:lineRule="auto"/>
        <w:rPr>
          <w:rFonts w:eastAsia="Lucida Sans Unicode" w:cs="Arial"/>
          <w:bCs/>
          <w:szCs w:val="22"/>
        </w:rPr>
      </w:pPr>
      <w:r>
        <w:rPr>
          <w:rFonts w:eastAsia="Lucida Sans Unicode" w:cs="Arial"/>
          <w:bCs/>
          <w:szCs w:val="22"/>
        </w:rPr>
        <w:br w:type="page"/>
      </w:r>
    </w:p>
    <w:p w14:paraId="69061599" w14:textId="0F37A884" w:rsidR="004D687E" w:rsidRPr="00F5045B" w:rsidRDefault="004D687E" w:rsidP="00F5045B">
      <w:pPr>
        <w:pStyle w:val="Nadpis1"/>
        <w:rPr>
          <w:sz w:val="22"/>
          <w:szCs w:val="28"/>
        </w:rPr>
      </w:pPr>
      <w:r w:rsidRPr="00F5045B">
        <w:rPr>
          <w:sz w:val="22"/>
          <w:szCs w:val="28"/>
        </w:rPr>
        <w:lastRenderedPageBreak/>
        <w:t>Příloha č.</w:t>
      </w:r>
      <w:r w:rsidR="007D0005">
        <w:rPr>
          <w:sz w:val="22"/>
          <w:szCs w:val="28"/>
        </w:rPr>
        <w:t> </w:t>
      </w:r>
      <w:r w:rsidRPr="00F5045B">
        <w:rPr>
          <w:sz w:val="22"/>
          <w:szCs w:val="28"/>
        </w:rPr>
        <w:t>3</w:t>
      </w:r>
    </w:p>
    <w:p w14:paraId="5972F0A3" w14:textId="59BB2D7B" w:rsidR="004D687E" w:rsidRPr="00702A54" w:rsidRDefault="004D687E" w:rsidP="263287F6">
      <w:pPr>
        <w:rPr>
          <w:rFonts w:cs="Arial"/>
        </w:rPr>
      </w:pPr>
      <w:r w:rsidRPr="00085415">
        <w:rPr>
          <w:rFonts w:cs="Arial"/>
          <w:b/>
          <w:bCs/>
        </w:rPr>
        <w:t xml:space="preserve">STÁTNÍ </w:t>
      </w:r>
      <w:r w:rsidR="73CDF394" w:rsidRPr="00085415">
        <w:rPr>
          <w:rFonts w:cs="Arial"/>
          <w:b/>
          <w:bCs/>
        </w:rPr>
        <w:t>POZEMKOVÝ ÚŘAD</w:t>
      </w:r>
    </w:p>
    <w:p w14:paraId="29867E19" w14:textId="77777777" w:rsidR="004D687E" w:rsidRPr="00085415" w:rsidRDefault="004D687E" w:rsidP="004D687E">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27A0599A" w14:textId="74500D19" w:rsidR="004D687E" w:rsidRPr="00702A54" w:rsidRDefault="004D687E" w:rsidP="004D687E">
      <w:pPr>
        <w:rPr>
          <w:rFonts w:cs="Arial"/>
          <w:bCs/>
          <w:szCs w:val="22"/>
        </w:rPr>
      </w:pPr>
      <w:r w:rsidRPr="00085415">
        <w:rPr>
          <w:rFonts w:cs="Arial"/>
          <w:b/>
          <w:szCs w:val="22"/>
        </w:rPr>
        <w:t>-----------------------------------------------------------------------------------------------------------------</w:t>
      </w:r>
      <w:r w:rsidR="003F3CA3">
        <w:rPr>
          <w:rFonts w:cs="Arial"/>
          <w:b/>
          <w:szCs w:val="22"/>
        </w:rPr>
        <w:t>--------------</w:t>
      </w:r>
    </w:p>
    <w:p w14:paraId="4D9A3E96" w14:textId="77777777" w:rsidR="004D687E" w:rsidRPr="00702A54" w:rsidRDefault="004D687E" w:rsidP="00AB743E"/>
    <w:p w14:paraId="315FF1EF" w14:textId="37CB9FAC" w:rsidR="004D687E" w:rsidRPr="00085415" w:rsidRDefault="004D687E" w:rsidP="004D687E">
      <w:pPr>
        <w:jc w:val="center"/>
        <w:rPr>
          <w:rFonts w:cs="Arial"/>
          <w:b/>
          <w:szCs w:val="22"/>
        </w:rPr>
      </w:pPr>
      <w:r w:rsidRPr="00085415">
        <w:rPr>
          <w:rFonts w:cs="Arial"/>
          <w:b/>
          <w:szCs w:val="22"/>
        </w:rPr>
        <w:t xml:space="preserve">P L N Á </w:t>
      </w:r>
      <w:r w:rsidR="003F3CA3">
        <w:rPr>
          <w:rFonts w:cs="Arial"/>
          <w:b/>
          <w:szCs w:val="22"/>
        </w:rPr>
        <w:t xml:space="preserve">  </w:t>
      </w:r>
      <w:r w:rsidRPr="00085415">
        <w:rPr>
          <w:rFonts w:cs="Arial"/>
          <w:b/>
          <w:szCs w:val="22"/>
        </w:rPr>
        <w:t xml:space="preserve"> M O C</w:t>
      </w:r>
    </w:p>
    <w:p w14:paraId="48D137D0" w14:textId="77777777" w:rsidR="004D687E" w:rsidRPr="00085415" w:rsidRDefault="004D687E" w:rsidP="00F24EE8">
      <w:pPr>
        <w:spacing w:before="0" w:after="0"/>
      </w:pPr>
    </w:p>
    <w:p w14:paraId="1D57062C" w14:textId="7CCCAB1C" w:rsidR="004D687E" w:rsidRPr="00085415" w:rsidRDefault="004D687E" w:rsidP="00AA6EFC">
      <w:pPr>
        <w:pStyle w:val="Default"/>
        <w:jc w:val="both"/>
        <w:rPr>
          <w:rFonts w:ascii="Arial" w:hAnsi="Arial" w:cs="Arial"/>
          <w:sz w:val="22"/>
          <w:szCs w:val="22"/>
        </w:rPr>
      </w:pPr>
      <w:r w:rsidRPr="00085415">
        <w:rPr>
          <w:rFonts w:ascii="Arial" w:hAnsi="Arial" w:cs="Arial"/>
          <w:b/>
          <w:bCs/>
          <w:sz w:val="22"/>
          <w:szCs w:val="22"/>
        </w:rPr>
        <w:t xml:space="preserve">Česká </w:t>
      </w:r>
      <w:r w:rsidR="4C17EE44" w:rsidRPr="00085415">
        <w:rPr>
          <w:rFonts w:ascii="Arial" w:hAnsi="Arial" w:cs="Arial"/>
          <w:b/>
          <w:bCs/>
          <w:sz w:val="22"/>
          <w:szCs w:val="22"/>
        </w:rPr>
        <w:t>republika – Státní</w:t>
      </w:r>
      <w:r w:rsidRPr="00085415">
        <w:rPr>
          <w:rFonts w:ascii="Arial" w:hAnsi="Arial" w:cs="Arial"/>
          <w:b/>
          <w:bCs/>
          <w:sz w:val="22"/>
          <w:szCs w:val="22"/>
        </w:rPr>
        <w:t xml:space="preserve"> pozemkový úřad, </w:t>
      </w:r>
      <w:r w:rsidR="00CD1317" w:rsidRPr="00085415">
        <w:rPr>
          <w:rFonts w:ascii="Arial" w:hAnsi="Arial" w:cs="Arial"/>
          <w:b/>
          <w:bCs/>
          <w:sz w:val="22"/>
          <w:szCs w:val="22"/>
        </w:rPr>
        <w:t xml:space="preserve">se sídlem </w:t>
      </w:r>
      <w:r w:rsidRPr="00085415">
        <w:rPr>
          <w:rFonts w:ascii="Arial" w:hAnsi="Arial" w:cs="Arial"/>
          <w:b/>
          <w:bCs/>
          <w:sz w:val="22"/>
          <w:szCs w:val="22"/>
        </w:rPr>
        <w:t>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2E949722" w14:textId="56949177" w:rsidR="004D687E" w:rsidRPr="00BD10EF" w:rsidRDefault="004D687E" w:rsidP="00AA6EFC">
      <w:pPr>
        <w:pStyle w:val="Default"/>
        <w:jc w:val="both"/>
        <w:rPr>
          <w:rFonts w:ascii="Arial" w:hAnsi="Arial" w:cs="Arial"/>
          <w:sz w:val="22"/>
          <w:szCs w:val="22"/>
        </w:rPr>
      </w:pPr>
      <w:r w:rsidRPr="00BD10EF">
        <w:rPr>
          <w:rFonts w:ascii="Arial" w:hAnsi="Arial" w:cs="Arial"/>
          <w:sz w:val="22"/>
          <w:szCs w:val="22"/>
        </w:rPr>
        <w:t xml:space="preserve">Krajský pozemkový úřad </w:t>
      </w:r>
      <w:r w:rsidRPr="00427C39">
        <w:rPr>
          <w:rFonts w:ascii="Arial" w:hAnsi="Arial" w:cs="Arial"/>
          <w:sz w:val="22"/>
          <w:szCs w:val="22"/>
        </w:rPr>
        <w:t>pro</w:t>
      </w:r>
      <w:r w:rsidRPr="00C3405D">
        <w:rPr>
          <w:rFonts w:ascii="Arial" w:hAnsi="Arial" w:cs="Arial"/>
          <w:sz w:val="22"/>
          <w:szCs w:val="22"/>
        </w:rPr>
        <w:t xml:space="preserve"> </w:t>
      </w:r>
      <w:r w:rsidR="00427C39" w:rsidRPr="00C3405D">
        <w:rPr>
          <w:rFonts w:ascii="Arial" w:hAnsi="Arial" w:cs="Arial"/>
          <w:sz w:val="22"/>
          <w:szCs w:val="22"/>
        </w:rPr>
        <w:t>Jihomoravský kraj</w:t>
      </w:r>
    </w:p>
    <w:p w14:paraId="1576C254" w14:textId="041E05DD" w:rsidR="004D687E" w:rsidRPr="00085415" w:rsidRDefault="004D687E" w:rsidP="00AA6EFC">
      <w:pPr>
        <w:spacing w:line="240" w:lineRule="auto"/>
        <w:rPr>
          <w:rFonts w:cs="Arial"/>
          <w:szCs w:val="22"/>
        </w:rPr>
      </w:pPr>
      <w:r w:rsidRPr="00085415">
        <w:rPr>
          <w:rFonts w:cs="Arial"/>
          <w:szCs w:val="22"/>
        </w:rPr>
        <w:t>IČO: 01312774, DIČ: CZ01312774</w:t>
      </w:r>
    </w:p>
    <w:p w14:paraId="0809D53B" w14:textId="3642B577" w:rsidR="004D687E" w:rsidRPr="00085415" w:rsidRDefault="004D687E" w:rsidP="00AA6EFC">
      <w:pPr>
        <w:spacing w:line="240" w:lineRule="auto"/>
        <w:rPr>
          <w:rFonts w:cs="Arial"/>
          <w:szCs w:val="22"/>
        </w:rPr>
      </w:pPr>
      <w:r w:rsidRPr="00085415">
        <w:rPr>
          <w:rFonts w:cs="Arial"/>
          <w:szCs w:val="22"/>
        </w:rPr>
        <w:t xml:space="preserve">Adresa: </w:t>
      </w:r>
      <w:r w:rsidR="00427C39">
        <w:rPr>
          <w:rFonts w:cs="Arial"/>
          <w:szCs w:val="22"/>
        </w:rPr>
        <w:t xml:space="preserve">Hroznová </w:t>
      </w:r>
      <w:r w:rsidR="00EC4B7E">
        <w:rPr>
          <w:rFonts w:cs="Arial"/>
          <w:szCs w:val="22"/>
        </w:rPr>
        <w:t xml:space="preserve">17, 603 00 Brno </w:t>
      </w:r>
    </w:p>
    <w:p w14:paraId="7C45DB32" w14:textId="29C029DE" w:rsidR="004D687E" w:rsidRPr="00085415" w:rsidRDefault="004D687E" w:rsidP="00AA6EFC">
      <w:pPr>
        <w:spacing w:line="240" w:lineRule="auto"/>
        <w:ind w:right="566"/>
        <w:rPr>
          <w:rFonts w:cs="Arial"/>
          <w:szCs w:val="22"/>
        </w:rPr>
      </w:pPr>
      <w:r w:rsidRPr="00085415">
        <w:rPr>
          <w:rFonts w:cs="Arial"/>
          <w:szCs w:val="22"/>
        </w:rPr>
        <w:t xml:space="preserve">Zastoupený: </w:t>
      </w:r>
      <w:r w:rsidR="00EC4B7E">
        <w:rPr>
          <w:rFonts w:cs="Arial"/>
          <w:szCs w:val="22"/>
        </w:rPr>
        <w:t>Ing. Pav</w:t>
      </w:r>
      <w:r w:rsidR="00EA6357">
        <w:rPr>
          <w:rFonts w:cs="Arial"/>
          <w:szCs w:val="22"/>
        </w:rPr>
        <w:t>lem</w:t>
      </w:r>
      <w:r w:rsidR="00EC4B7E">
        <w:rPr>
          <w:rFonts w:cs="Arial"/>
          <w:szCs w:val="22"/>
        </w:rPr>
        <w:t xml:space="preserve"> Zajíč</w:t>
      </w:r>
      <w:r w:rsidR="00EA6357">
        <w:rPr>
          <w:rFonts w:cs="Arial"/>
          <w:szCs w:val="22"/>
        </w:rPr>
        <w:t>kem</w:t>
      </w:r>
      <w:r w:rsidR="00EC4B7E">
        <w:rPr>
          <w:rFonts w:cs="Arial"/>
          <w:szCs w:val="22"/>
        </w:rPr>
        <w:t>, ředitel</w:t>
      </w:r>
      <w:r w:rsidR="00EA6357">
        <w:rPr>
          <w:rFonts w:cs="Arial"/>
          <w:szCs w:val="22"/>
        </w:rPr>
        <w:t>em</w:t>
      </w:r>
      <w:r w:rsidR="00EC4B7E">
        <w:rPr>
          <w:rFonts w:cs="Arial"/>
          <w:szCs w:val="22"/>
        </w:rPr>
        <w:t xml:space="preserve"> KPÚ pro </w:t>
      </w:r>
      <w:proofErr w:type="spellStart"/>
      <w:r w:rsidR="00EC4B7E">
        <w:rPr>
          <w:rFonts w:cs="Arial"/>
          <w:szCs w:val="22"/>
        </w:rPr>
        <w:t>JmK</w:t>
      </w:r>
      <w:proofErr w:type="spellEnd"/>
      <w:r w:rsidR="00EC4B7E">
        <w:rPr>
          <w:rFonts w:cs="Arial"/>
          <w:szCs w:val="22"/>
        </w:rPr>
        <w:t xml:space="preserve"> </w:t>
      </w:r>
    </w:p>
    <w:p w14:paraId="1EF71829" w14:textId="022A22A3" w:rsidR="004D687E" w:rsidRPr="00085415" w:rsidRDefault="004D687E" w:rsidP="004D687E">
      <w:pPr>
        <w:ind w:right="566"/>
        <w:rPr>
          <w:rFonts w:cs="Arial"/>
          <w:szCs w:val="22"/>
        </w:rPr>
      </w:pPr>
    </w:p>
    <w:p w14:paraId="08668E47" w14:textId="6BD0643A" w:rsidR="004D687E" w:rsidRPr="00085415" w:rsidRDefault="004D687E" w:rsidP="004D687E">
      <w:pPr>
        <w:ind w:right="70"/>
        <w:jc w:val="center"/>
        <w:rPr>
          <w:rFonts w:cs="Arial"/>
          <w:b/>
          <w:szCs w:val="22"/>
        </w:rPr>
      </w:pPr>
      <w:r w:rsidRPr="00085415">
        <w:rPr>
          <w:rFonts w:cs="Arial"/>
          <w:b/>
          <w:szCs w:val="22"/>
        </w:rPr>
        <w:t>z m o c ň u j e</w:t>
      </w:r>
    </w:p>
    <w:p w14:paraId="616CE1CE" w14:textId="77777777" w:rsidR="004D687E" w:rsidRPr="00D93B09" w:rsidRDefault="004D687E" w:rsidP="004D687E">
      <w:pPr>
        <w:ind w:right="70"/>
        <w:rPr>
          <w:rFonts w:cs="Arial"/>
          <w:bCs/>
          <w:szCs w:val="22"/>
        </w:rPr>
      </w:pPr>
    </w:p>
    <w:p w14:paraId="36EC7FC7" w14:textId="1A68190B" w:rsidR="004D687E" w:rsidRPr="006432E6" w:rsidRDefault="006432E6" w:rsidP="00AA6EFC">
      <w:pPr>
        <w:spacing w:line="240" w:lineRule="auto"/>
        <w:rPr>
          <w:rFonts w:cs="Arial"/>
        </w:rPr>
      </w:pPr>
      <w:r w:rsidRPr="006432E6">
        <w:rPr>
          <w:rFonts w:cs="Arial"/>
        </w:rPr>
        <w:t>společnost:</w:t>
      </w:r>
      <w:r w:rsidRPr="006432E6">
        <w:rPr>
          <w:rFonts w:cs="Arial"/>
        </w:rPr>
        <w:tab/>
      </w:r>
      <w:proofErr w:type="spellStart"/>
      <w:r w:rsidRPr="006432E6">
        <w:rPr>
          <w:rFonts w:cs="Arial"/>
          <w:b/>
          <w:bCs/>
        </w:rPr>
        <w:t>Regioprojekt</w:t>
      </w:r>
      <w:proofErr w:type="spellEnd"/>
      <w:r w:rsidRPr="006432E6">
        <w:rPr>
          <w:rFonts w:cs="Arial"/>
          <w:b/>
          <w:bCs/>
        </w:rPr>
        <w:t xml:space="preserve"> Brno, s.r.o.</w:t>
      </w:r>
    </w:p>
    <w:p w14:paraId="29EED6ED" w14:textId="6177BC7D" w:rsidR="004D687E" w:rsidRPr="006432E6" w:rsidRDefault="004D687E" w:rsidP="00AA6EFC">
      <w:pPr>
        <w:spacing w:line="240" w:lineRule="auto"/>
        <w:rPr>
          <w:rFonts w:cs="Arial"/>
          <w:szCs w:val="22"/>
        </w:rPr>
      </w:pPr>
      <w:r w:rsidRPr="006432E6">
        <w:rPr>
          <w:rFonts w:cs="Arial"/>
          <w:szCs w:val="22"/>
        </w:rPr>
        <w:t>se sídlem</w:t>
      </w:r>
      <w:r w:rsidR="006432E6" w:rsidRPr="006432E6">
        <w:rPr>
          <w:rFonts w:cs="Arial"/>
          <w:szCs w:val="22"/>
        </w:rPr>
        <w:t>:</w:t>
      </w:r>
      <w:r w:rsidR="006432E6" w:rsidRPr="006432E6">
        <w:rPr>
          <w:rFonts w:cs="Arial"/>
          <w:szCs w:val="22"/>
        </w:rPr>
        <w:tab/>
        <w:t>U Svitavy 1077/2, 618 00 Brno</w:t>
      </w:r>
    </w:p>
    <w:p w14:paraId="4AB80F93" w14:textId="233FA816" w:rsidR="004D687E" w:rsidRPr="006432E6" w:rsidRDefault="004D687E" w:rsidP="00AA6EFC">
      <w:pPr>
        <w:spacing w:line="240" w:lineRule="auto"/>
        <w:rPr>
          <w:rFonts w:cs="Arial"/>
          <w:szCs w:val="22"/>
        </w:rPr>
      </w:pPr>
      <w:r w:rsidRPr="006432E6">
        <w:rPr>
          <w:rFonts w:cs="Arial"/>
          <w:szCs w:val="22"/>
        </w:rPr>
        <w:t>IČO:</w:t>
      </w:r>
      <w:r w:rsidR="006432E6" w:rsidRPr="006432E6">
        <w:rPr>
          <w:rFonts w:cs="Arial"/>
          <w:szCs w:val="22"/>
        </w:rPr>
        <w:tab/>
      </w:r>
      <w:r w:rsidR="006432E6" w:rsidRPr="006432E6">
        <w:rPr>
          <w:rFonts w:cs="Arial"/>
          <w:szCs w:val="22"/>
        </w:rPr>
        <w:tab/>
        <w:t>00220078</w:t>
      </w:r>
    </w:p>
    <w:p w14:paraId="551E8901" w14:textId="0B6EBB17" w:rsidR="006432E6" w:rsidRPr="00085415" w:rsidRDefault="006432E6" w:rsidP="00AA6EFC">
      <w:pPr>
        <w:spacing w:line="240" w:lineRule="auto"/>
        <w:rPr>
          <w:rFonts w:cs="Arial"/>
          <w:szCs w:val="22"/>
        </w:rPr>
      </w:pPr>
      <w:r w:rsidRPr="006432E6">
        <w:rPr>
          <w:rFonts w:cs="Arial"/>
          <w:szCs w:val="22"/>
        </w:rPr>
        <w:t>Zastoupená:</w:t>
      </w:r>
      <w:r w:rsidRPr="006432E6">
        <w:rPr>
          <w:rFonts w:cs="Arial"/>
          <w:szCs w:val="22"/>
        </w:rPr>
        <w:tab/>
        <w:t xml:space="preserve">Ing. Petrem </w:t>
      </w:r>
      <w:proofErr w:type="spellStart"/>
      <w:r w:rsidRPr="006432E6">
        <w:rPr>
          <w:rFonts w:cs="Arial"/>
          <w:szCs w:val="22"/>
        </w:rPr>
        <w:t>Marčákem</w:t>
      </w:r>
      <w:proofErr w:type="spellEnd"/>
      <w:r w:rsidRPr="006432E6">
        <w:rPr>
          <w:rFonts w:cs="Arial"/>
          <w:szCs w:val="22"/>
        </w:rPr>
        <w:t>, jednatelem</w:t>
      </w:r>
    </w:p>
    <w:p w14:paraId="76FD3A5F" w14:textId="7FCCBBE1" w:rsidR="004D687E" w:rsidRPr="00085415" w:rsidRDefault="004D687E" w:rsidP="004D687E">
      <w:pPr>
        <w:ind w:right="70"/>
        <w:rPr>
          <w:rFonts w:cs="Arial"/>
          <w:szCs w:val="22"/>
        </w:rPr>
      </w:pPr>
    </w:p>
    <w:p w14:paraId="6BB54F50" w14:textId="71E15C60" w:rsidR="004D687E" w:rsidRPr="00085415" w:rsidRDefault="004D687E" w:rsidP="00AA6EFC">
      <w:pPr>
        <w:spacing w:line="240" w:lineRule="auto"/>
        <w:ind w:right="70"/>
        <w:rPr>
          <w:rFonts w:cs="Arial"/>
        </w:rPr>
      </w:pPr>
      <w:r w:rsidRPr="00085415">
        <w:rPr>
          <w:rFonts w:cs="Arial"/>
        </w:rPr>
        <w:t xml:space="preserve">k veškerým právním úkonům směřujícím k získání </w:t>
      </w:r>
      <w:r w:rsidR="00FD1CD8">
        <w:rPr>
          <w:rFonts w:cs="Arial"/>
        </w:rPr>
        <w:t xml:space="preserve">pravomocného </w:t>
      </w:r>
      <w:r w:rsidRPr="00085415">
        <w:rPr>
          <w:rFonts w:cs="Arial"/>
        </w:rPr>
        <w:t xml:space="preserve">povolení stavebního úřadu na stavbu </w:t>
      </w:r>
      <w:r w:rsidR="0044672F">
        <w:rPr>
          <w:rFonts w:cs="Arial"/>
        </w:rPr>
        <w:t>„</w:t>
      </w:r>
      <w:r w:rsidR="0044672F">
        <w:rPr>
          <w:rFonts w:cs="Arial"/>
          <w:b/>
          <w:bCs/>
          <w:spacing w:val="8"/>
        </w:rPr>
        <w:t>Polní cesty HC1-R, HC4-R, zemní zdrž ZZ1 a ochranný příkop OP1 v </w:t>
      </w:r>
      <w:proofErr w:type="spellStart"/>
      <w:r w:rsidR="0044672F">
        <w:rPr>
          <w:rFonts w:cs="Arial"/>
          <w:b/>
          <w:bCs/>
          <w:spacing w:val="8"/>
        </w:rPr>
        <w:t>k.ú</w:t>
      </w:r>
      <w:proofErr w:type="spellEnd"/>
      <w:r w:rsidR="0044672F">
        <w:rPr>
          <w:rFonts w:cs="Arial"/>
          <w:b/>
          <w:bCs/>
          <w:spacing w:val="8"/>
        </w:rPr>
        <w:t>. Chlum u Letovic</w:t>
      </w:r>
      <w:r w:rsidR="0044672F" w:rsidRPr="0044672F">
        <w:rPr>
          <w:rFonts w:cs="Arial"/>
          <w:spacing w:val="8"/>
        </w:rPr>
        <w:t>“</w:t>
      </w:r>
      <w:r w:rsidRPr="00085415">
        <w:rPr>
          <w:rFonts w:cs="Arial"/>
        </w:rPr>
        <w:t xml:space="preserve"> dle smlouvy o dílo uzavřené dne mezi </w:t>
      </w:r>
      <w:r w:rsidR="00CD1317" w:rsidRPr="00085415">
        <w:rPr>
          <w:rFonts w:cs="Arial"/>
        </w:rPr>
        <w:t xml:space="preserve">Českou </w:t>
      </w:r>
      <w:proofErr w:type="gramStart"/>
      <w:r w:rsidR="00CD1317" w:rsidRPr="00085415">
        <w:rPr>
          <w:rFonts w:cs="Arial"/>
        </w:rPr>
        <w:t xml:space="preserve">republikou - </w:t>
      </w:r>
      <w:r w:rsidRPr="00085415">
        <w:rPr>
          <w:rFonts w:cs="Arial"/>
        </w:rPr>
        <w:t>Státním</w:t>
      </w:r>
      <w:proofErr w:type="gramEnd"/>
      <w:r w:rsidRPr="00085415">
        <w:rPr>
          <w:rFonts w:cs="Arial"/>
        </w:rPr>
        <w:t xml:space="preserve"> pozemkovým úřadem jako zmocnitelem a</w:t>
      </w:r>
      <w:r w:rsidR="00BD10EF">
        <w:rPr>
          <w:rFonts w:cs="Arial"/>
        </w:rPr>
        <w:t> </w:t>
      </w:r>
      <w:r w:rsidRPr="00085415">
        <w:rPr>
          <w:rFonts w:cs="Arial"/>
        </w:rPr>
        <w:t xml:space="preserve">společností </w:t>
      </w:r>
      <w:proofErr w:type="spellStart"/>
      <w:r w:rsidR="006432E6" w:rsidRPr="00F44539">
        <w:rPr>
          <w:rFonts w:cs="Arial"/>
          <w:b/>
          <w:bCs/>
        </w:rPr>
        <w:t>Regioprojekt</w:t>
      </w:r>
      <w:proofErr w:type="spellEnd"/>
      <w:r w:rsidR="006432E6" w:rsidRPr="00F44539">
        <w:rPr>
          <w:rFonts w:cs="Arial"/>
          <w:b/>
          <w:bCs/>
        </w:rPr>
        <w:t xml:space="preserve"> Brno, s.r.o.</w:t>
      </w:r>
      <w:r w:rsidRPr="00085415">
        <w:rPr>
          <w:rFonts w:cs="Arial"/>
        </w:rPr>
        <w:t xml:space="preserve"> jako zmocněncem v rozsahu smlouvy</w:t>
      </w:r>
      <w:r w:rsidR="0044672F">
        <w:rPr>
          <w:rFonts w:cs="Arial"/>
        </w:rPr>
        <w:t xml:space="preserve"> o dílo č. </w:t>
      </w:r>
      <w:r w:rsidR="0044672F" w:rsidRPr="0044672F">
        <w:rPr>
          <w:rFonts w:cs="Arial"/>
        </w:rPr>
        <w:t>315-2025-523202</w:t>
      </w:r>
      <w:r w:rsidRPr="00085415">
        <w:rPr>
          <w:rFonts w:cs="Arial"/>
        </w:rPr>
        <w:t>.</w:t>
      </w:r>
    </w:p>
    <w:p w14:paraId="25B09332" w14:textId="77777777" w:rsidR="004D687E" w:rsidRPr="00085415" w:rsidRDefault="004D687E" w:rsidP="00AA6EFC">
      <w:pPr>
        <w:spacing w:line="240" w:lineRule="auto"/>
        <w:ind w:right="70"/>
        <w:rPr>
          <w:rFonts w:cs="Arial"/>
          <w:szCs w:val="22"/>
        </w:rPr>
      </w:pPr>
    </w:p>
    <w:p w14:paraId="020BA4A2" w14:textId="087CF092" w:rsidR="004D687E" w:rsidRPr="00085415" w:rsidRDefault="004D687E" w:rsidP="00AA6EFC">
      <w:pPr>
        <w:spacing w:line="240" w:lineRule="auto"/>
        <w:ind w:right="70"/>
        <w:rPr>
          <w:rFonts w:cs="Arial"/>
        </w:rPr>
      </w:pPr>
      <w:r w:rsidRPr="00085415">
        <w:rPr>
          <w:rFonts w:cs="Arial"/>
        </w:rPr>
        <w:t>V rámci této plné moci je zmocněnec oprávněn</w:t>
      </w:r>
      <w:r w:rsidR="00CD1317" w:rsidRPr="00085415">
        <w:rPr>
          <w:rFonts w:cs="Arial"/>
        </w:rPr>
        <w:t xml:space="preserve"> k těmto právním jednáním:</w:t>
      </w:r>
    </w:p>
    <w:p w14:paraId="02FEA827" w14:textId="7A4024C5" w:rsidR="004D687E" w:rsidRPr="00085415" w:rsidRDefault="004D687E" w:rsidP="00AA6EFC">
      <w:pPr>
        <w:pStyle w:val="Odstavecseseznamem"/>
        <w:numPr>
          <w:ilvl w:val="0"/>
          <w:numId w:val="25"/>
        </w:numPr>
        <w:spacing w:line="240" w:lineRule="auto"/>
      </w:pPr>
      <w:r w:rsidRPr="00085415">
        <w:t xml:space="preserve">podání žádosti o vydání </w:t>
      </w:r>
      <w:r w:rsidR="00074775" w:rsidRPr="00085415">
        <w:rPr>
          <w:rFonts w:cs="Arial"/>
        </w:rPr>
        <w:t>povolení stavebního úřadu</w:t>
      </w:r>
      <w:r w:rsidR="002B7233">
        <w:t>,</w:t>
      </w:r>
    </w:p>
    <w:p w14:paraId="7E858E3F" w14:textId="60D5929D" w:rsidR="004D687E" w:rsidRPr="00085415" w:rsidRDefault="004D687E" w:rsidP="00AA6EFC">
      <w:pPr>
        <w:pStyle w:val="Odstavecseseznamem"/>
        <w:numPr>
          <w:ilvl w:val="0"/>
          <w:numId w:val="25"/>
        </w:numPr>
        <w:spacing w:line="240" w:lineRule="auto"/>
      </w:pPr>
      <w:r w:rsidRPr="00085415">
        <w:t>doplnění a opravy podání po výzvě stavebního úřadu</w:t>
      </w:r>
      <w:r w:rsidR="002B7233">
        <w:t>,</w:t>
      </w:r>
    </w:p>
    <w:p w14:paraId="64AEFBED" w14:textId="049411B5" w:rsidR="004D687E" w:rsidRPr="00085415" w:rsidRDefault="004D687E" w:rsidP="00AA6EFC">
      <w:pPr>
        <w:pStyle w:val="Odstavecseseznamem"/>
        <w:numPr>
          <w:ilvl w:val="0"/>
          <w:numId w:val="25"/>
        </w:numPr>
        <w:spacing w:line="240" w:lineRule="auto"/>
      </w:pPr>
      <w:r w:rsidRPr="00085415">
        <w:t>převzetí veškerých písemností a rozhodnutí stavebního úřadu</w:t>
      </w:r>
      <w:r w:rsidR="002B7233">
        <w:t>,</w:t>
      </w:r>
    </w:p>
    <w:p w14:paraId="28039960" w14:textId="3F780D6B" w:rsidR="004D687E" w:rsidRPr="00085415" w:rsidRDefault="004D687E" w:rsidP="00AA6EFC">
      <w:pPr>
        <w:pStyle w:val="Odstavecseseznamem"/>
        <w:numPr>
          <w:ilvl w:val="0"/>
          <w:numId w:val="25"/>
        </w:numPr>
        <w:spacing w:line="240" w:lineRule="auto"/>
      </w:pPr>
      <w:r w:rsidRPr="00085415">
        <w:t>vzdání se práva na odvolání proti rozhodnutí stavebního úřadu</w:t>
      </w:r>
      <w:r w:rsidR="002B7233">
        <w:t>,</w:t>
      </w:r>
    </w:p>
    <w:p w14:paraId="2D1FCF65" w14:textId="4B44055F" w:rsidR="004D687E" w:rsidRPr="00085415" w:rsidRDefault="004D687E" w:rsidP="00AA6EFC">
      <w:pPr>
        <w:pStyle w:val="Odstavecseseznamem"/>
        <w:numPr>
          <w:ilvl w:val="0"/>
          <w:numId w:val="25"/>
        </w:numPr>
        <w:spacing w:before="0" w:after="0" w:line="240" w:lineRule="auto"/>
      </w:pPr>
      <w:r w:rsidRPr="00085415">
        <w:t xml:space="preserve">další právní </w:t>
      </w:r>
      <w:r w:rsidR="00CD1317" w:rsidRPr="00085415">
        <w:t>jednání</w:t>
      </w:r>
      <w:r w:rsidRPr="00085415">
        <w:t xml:space="preserve"> směřující k dosažení vydání příslušného </w:t>
      </w:r>
      <w:r w:rsidR="00074775" w:rsidRPr="00074775">
        <w:t xml:space="preserve">povolení stavebního úřadu </w:t>
      </w:r>
      <w:r w:rsidR="00FD1CD8">
        <w:t>a</w:t>
      </w:r>
      <w:r w:rsidR="008238FD">
        <w:t> </w:t>
      </w:r>
      <w:r w:rsidR="00FD1CD8">
        <w:t xml:space="preserve">nabytí jeho právní moci, </w:t>
      </w:r>
      <w:r w:rsidR="00CD1317" w:rsidRPr="00085415">
        <w:t>včetně</w:t>
      </w:r>
      <w:r w:rsidR="00513363">
        <w:t> </w:t>
      </w:r>
      <w:r w:rsidR="00CD1317" w:rsidRPr="00085415">
        <w:t>jednání s dotčenými orgány</w:t>
      </w:r>
      <w:r w:rsidR="002B7233">
        <w:t>.</w:t>
      </w:r>
    </w:p>
    <w:p w14:paraId="71A67DF2" w14:textId="77777777" w:rsidR="004D687E" w:rsidRPr="00085415" w:rsidRDefault="004D687E" w:rsidP="00AA6EFC">
      <w:pPr>
        <w:spacing w:before="0" w:after="0"/>
      </w:pPr>
    </w:p>
    <w:p w14:paraId="1B3A95E4" w14:textId="77777777" w:rsidR="004D687E" w:rsidRPr="00085415" w:rsidRDefault="004D687E" w:rsidP="00AA6EFC">
      <w:pPr>
        <w:spacing w:before="0" w:after="0" w:line="240" w:lineRule="auto"/>
      </w:pPr>
      <w:r w:rsidRPr="00085415">
        <w:t>Tato plná moc je platná ode dne jejího udělení (podpisu) a zaniká pravomocným rozhodnutím stavebního úřadu</w:t>
      </w:r>
      <w:r w:rsidR="001F66BC" w:rsidRPr="00085415">
        <w:t>, nebo dnem ukončení smluvního závazkového stavu</w:t>
      </w:r>
      <w:bookmarkStart w:id="18" w:name="_Hlk19542743"/>
      <w:r w:rsidRPr="00085415">
        <w:t>;</w:t>
      </w:r>
      <w:bookmarkEnd w:id="18"/>
      <w:r w:rsidRPr="00085415">
        <w:t xml:space="preserve"> je vyhotovena ve třech stejnopisech, z nichž jeden je založen u zmocnitele.</w:t>
      </w:r>
    </w:p>
    <w:p w14:paraId="3ED64532" w14:textId="77777777" w:rsidR="004D687E" w:rsidRDefault="004D687E" w:rsidP="00AA6EFC">
      <w:pPr>
        <w:spacing w:line="240" w:lineRule="auto"/>
      </w:pPr>
    </w:p>
    <w:p w14:paraId="3821A23D" w14:textId="77777777" w:rsidR="00AA6EFC" w:rsidRPr="00085415" w:rsidRDefault="00AA6EFC" w:rsidP="00AA6EFC">
      <w:pPr>
        <w:spacing w:line="240" w:lineRule="auto"/>
      </w:pPr>
    </w:p>
    <w:p w14:paraId="40CD860B" w14:textId="7E4E048D" w:rsidR="00AA6EFC" w:rsidRPr="00AA6EFC" w:rsidRDefault="004D687E" w:rsidP="00AA6EFC">
      <w:pPr>
        <w:spacing w:line="240" w:lineRule="auto"/>
      </w:pPr>
      <w:r w:rsidRPr="00085415">
        <w:t>V</w:t>
      </w:r>
      <w:r w:rsidR="0044672F">
        <w:t> Brně</w:t>
      </w:r>
      <w:r w:rsidR="00F248C4">
        <w:t xml:space="preserve"> </w:t>
      </w:r>
      <w:r w:rsidRPr="00085415">
        <w:t>dne</w:t>
      </w:r>
      <w:r w:rsidR="0044672F">
        <w:t xml:space="preserve"> </w:t>
      </w:r>
      <w:r w:rsidR="00D64938">
        <w:t>31. 7. 2025</w:t>
      </w:r>
    </w:p>
    <w:p w14:paraId="6B3CAF86" w14:textId="77777777" w:rsidR="0044672F" w:rsidRPr="00AA6EFC" w:rsidRDefault="0044672F" w:rsidP="008869A8">
      <w:pPr>
        <w:tabs>
          <w:tab w:val="left" w:pos="5103"/>
        </w:tabs>
        <w:rPr>
          <w:i/>
          <w:iCs/>
        </w:rPr>
      </w:pPr>
    </w:p>
    <w:p w14:paraId="1517B711" w14:textId="4C5B379F" w:rsidR="00AA6EFC" w:rsidRDefault="00AA6EFC" w:rsidP="00AA6EFC">
      <w:pPr>
        <w:tabs>
          <w:tab w:val="left" w:pos="5103"/>
        </w:tabs>
        <w:spacing w:line="240" w:lineRule="auto"/>
      </w:pPr>
      <w:r>
        <w:tab/>
      </w:r>
      <w:r w:rsidR="0044672F">
        <w:t>Ing. Pavel Zajíček</w:t>
      </w:r>
    </w:p>
    <w:p w14:paraId="4DFB10E0" w14:textId="14D0FBE6" w:rsidR="00AA6EFC" w:rsidRDefault="004D687E" w:rsidP="00AA6EFC">
      <w:pPr>
        <w:tabs>
          <w:tab w:val="left" w:pos="5103"/>
        </w:tabs>
        <w:spacing w:line="240" w:lineRule="auto"/>
        <w:ind w:left="5103"/>
      </w:pPr>
      <w:r w:rsidRPr="0044672F">
        <w:t xml:space="preserve">ředitel KPÚ pro </w:t>
      </w:r>
      <w:r w:rsidR="00A27BF2" w:rsidRPr="0044672F">
        <w:t>J</w:t>
      </w:r>
      <w:r w:rsidR="008B40A2">
        <w:t>ihomoravský kraj</w:t>
      </w:r>
    </w:p>
    <w:p w14:paraId="7A2168FA" w14:textId="4D659B13" w:rsidR="00F24EE8" w:rsidRDefault="006432E6" w:rsidP="00AA6EFC">
      <w:pPr>
        <w:tabs>
          <w:tab w:val="left" w:pos="5103"/>
        </w:tabs>
        <w:spacing w:line="240" w:lineRule="auto"/>
        <w:ind w:left="5103"/>
      </w:pPr>
      <w:r w:rsidRPr="00702A54">
        <w:t>Státní pozemkový úřad</w:t>
      </w:r>
    </w:p>
    <w:p w14:paraId="6683BEF7" w14:textId="48A0EF4C" w:rsidR="00AA6EFC" w:rsidRDefault="00AA6EFC" w:rsidP="00AA6EFC">
      <w:pPr>
        <w:tabs>
          <w:tab w:val="left" w:pos="5103"/>
        </w:tabs>
        <w:spacing w:line="240" w:lineRule="auto"/>
        <w:ind w:left="5103"/>
        <w:rPr>
          <w:sz w:val="20"/>
          <w:szCs w:val="20"/>
        </w:rPr>
      </w:pPr>
      <w:r w:rsidRPr="00AA6EFC">
        <w:rPr>
          <w:sz w:val="20"/>
          <w:szCs w:val="20"/>
        </w:rPr>
        <w:t>(elektronicky podepsáno)</w:t>
      </w:r>
    </w:p>
    <w:p w14:paraId="7DBE502A" w14:textId="77777777" w:rsidR="00AA6EFC" w:rsidRPr="00AA6EFC" w:rsidRDefault="00AA6EFC" w:rsidP="00AA6EFC">
      <w:pPr>
        <w:tabs>
          <w:tab w:val="left" w:pos="5103"/>
        </w:tabs>
        <w:spacing w:line="240" w:lineRule="auto"/>
        <w:ind w:left="5103"/>
        <w:rPr>
          <w:sz w:val="20"/>
          <w:szCs w:val="20"/>
        </w:rPr>
      </w:pPr>
    </w:p>
    <w:p w14:paraId="15367354" w14:textId="33BC30CD" w:rsidR="0044672F" w:rsidRPr="006432E6" w:rsidRDefault="00AA6EFC" w:rsidP="00AA6EFC">
      <w:pPr>
        <w:tabs>
          <w:tab w:val="left" w:pos="5103"/>
        </w:tabs>
        <w:spacing w:line="240" w:lineRule="auto"/>
      </w:pPr>
      <w:r>
        <w:tab/>
      </w:r>
      <w:r w:rsidR="00F24EE8">
        <w:t>v z. JUDr. Jarmila Křížová</w:t>
      </w:r>
      <w:r w:rsidR="00671FEB" w:rsidRPr="00702A54">
        <w:rPr>
          <w:sz w:val="20"/>
        </w:rPr>
        <w:tab/>
      </w:r>
    </w:p>
    <w:p w14:paraId="5D1903D9" w14:textId="77777777" w:rsidR="0044672F" w:rsidRDefault="0044672F" w:rsidP="00AA6EFC">
      <w:pPr>
        <w:spacing w:line="240" w:lineRule="auto"/>
      </w:pPr>
    </w:p>
    <w:p w14:paraId="065C37B6" w14:textId="77777777" w:rsidR="008F6BD9" w:rsidRPr="00671FEB" w:rsidRDefault="008F6BD9" w:rsidP="00AA6EFC">
      <w:pPr>
        <w:spacing w:line="240" w:lineRule="auto"/>
      </w:pPr>
    </w:p>
    <w:p w14:paraId="0E0B6853" w14:textId="1CF04F5E" w:rsidR="0044672F" w:rsidRDefault="004D687E" w:rsidP="00AA6EFC">
      <w:pPr>
        <w:spacing w:line="240" w:lineRule="auto"/>
        <w:rPr>
          <w:rFonts w:cs="Arial"/>
        </w:rPr>
      </w:pPr>
      <w:r w:rsidRPr="00671FEB">
        <w:t>Plnou moc přijímá:</w:t>
      </w:r>
      <w:r w:rsidR="00AA6EFC">
        <w:t xml:space="preserve"> </w:t>
      </w:r>
      <w:proofErr w:type="spellStart"/>
      <w:r w:rsidR="00F24EE8">
        <w:rPr>
          <w:rFonts w:cs="Arial"/>
        </w:rPr>
        <w:t>Regioprojekt</w:t>
      </w:r>
      <w:proofErr w:type="spellEnd"/>
      <w:r w:rsidR="00F24EE8">
        <w:rPr>
          <w:rFonts w:cs="Arial"/>
        </w:rPr>
        <w:t xml:space="preserve"> Brno, s.r.o.</w:t>
      </w:r>
    </w:p>
    <w:p w14:paraId="5427D733" w14:textId="66986518" w:rsidR="00F24EE8" w:rsidRPr="00E31CF7" w:rsidRDefault="00AA6EFC" w:rsidP="00E31CF7">
      <w:pPr>
        <w:tabs>
          <w:tab w:val="left" w:pos="1843"/>
          <w:tab w:val="left" w:pos="4678"/>
        </w:tabs>
        <w:spacing w:line="240" w:lineRule="auto"/>
        <w:ind w:left="1843" w:hanging="1985"/>
        <w:rPr>
          <w:rFonts w:cs="Arial"/>
        </w:rPr>
      </w:pPr>
      <w:r>
        <w:rPr>
          <w:rFonts w:cs="Arial"/>
        </w:rPr>
        <w:tab/>
      </w:r>
      <w:r w:rsidR="00F24EE8">
        <w:rPr>
          <w:rFonts w:cs="Arial"/>
        </w:rPr>
        <w:t xml:space="preserve">Ing. Petr </w:t>
      </w:r>
      <w:proofErr w:type="spellStart"/>
      <w:r w:rsidR="00F24EE8">
        <w:rPr>
          <w:rFonts w:cs="Arial"/>
        </w:rPr>
        <w:t>Marčák</w:t>
      </w:r>
      <w:proofErr w:type="spellEnd"/>
      <w:r w:rsidR="00F24EE8">
        <w:rPr>
          <w:rFonts w:cs="Arial"/>
        </w:rPr>
        <w:t>, jednatel</w:t>
      </w:r>
    </w:p>
    <w:sectPr w:rsidR="00F24EE8" w:rsidRPr="00E31CF7" w:rsidSect="003E2895">
      <w:headerReference w:type="default" r:id="rId10"/>
      <w:footerReference w:type="even" r:id="rId11"/>
      <w:footerReference w:type="default" r:id="rId12"/>
      <w:headerReference w:type="first" r:id="rId13"/>
      <w:footerReference w:type="first" r:id="rId14"/>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2C38" w14:textId="77777777" w:rsidR="00D84C66" w:rsidRDefault="00D84C66">
      <w:r>
        <w:separator/>
      </w:r>
    </w:p>
  </w:endnote>
  <w:endnote w:type="continuationSeparator" w:id="0">
    <w:p w14:paraId="1354EC91" w14:textId="77777777" w:rsidR="00D84C66" w:rsidRDefault="00D84C66">
      <w:r>
        <w:continuationSeparator/>
      </w:r>
    </w:p>
  </w:endnote>
  <w:endnote w:type="continuationNotice" w:id="1">
    <w:p w14:paraId="08C05599" w14:textId="77777777" w:rsidR="00D84C66" w:rsidRDefault="00D84C66"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22"/>
        <w:szCs w:val="22"/>
      </w:rPr>
    </w:sdtEndPr>
    <w:sdtContent>
      <w:p w14:paraId="092D19DA" w14:textId="6F39B184" w:rsidR="00A63CD2" w:rsidRPr="00A63CD2" w:rsidRDefault="00A63CD2">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sidRPr="00A63CD2">
          <w:rPr>
            <w:sz w:val="22"/>
            <w:szCs w:val="22"/>
          </w:rPr>
          <w:fldChar w:fldCharType="begin"/>
        </w:r>
        <w:r w:rsidRPr="00A63CD2">
          <w:rPr>
            <w:sz w:val="22"/>
            <w:szCs w:val="22"/>
          </w:rPr>
          <w:instrText xml:space="preserve"> NUMPAGES   \* MERGEFORMAT </w:instrText>
        </w:r>
        <w:r w:rsidRPr="00A63CD2">
          <w:rPr>
            <w:sz w:val="22"/>
            <w:szCs w:val="22"/>
          </w:rPr>
          <w:fldChar w:fldCharType="separate"/>
        </w:r>
        <w:r w:rsidRPr="00A63CD2">
          <w:rPr>
            <w:noProof/>
            <w:sz w:val="22"/>
            <w:szCs w:val="22"/>
          </w:rPr>
          <w:t>24</w:t>
        </w:r>
        <w:r w:rsidRPr="00A63CD2">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25201F">
    <w:pPr>
      <w:pStyle w:val="Zpat"/>
      <w:jc w:val="center"/>
      <w:rPr>
        <w:sz w:val="22"/>
        <w:szCs w:val="22"/>
      </w:rPr>
    </w:pPr>
    <w:sdt>
      <w:sdtPr>
        <w:rPr>
          <w:sz w:val="22"/>
          <w:szCs w:val="22"/>
        </w:rPr>
        <w:id w:val="-100729695"/>
        <w:docPartObj>
          <w:docPartGallery w:val="Page Numbers (Bottom of Page)"/>
          <w:docPartUnique/>
        </w:docPartObj>
      </w:sdtPr>
      <w:sdtEnd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8176" w14:textId="77777777" w:rsidR="00D84C66" w:rsidRDefault="00D84C66">
      <w:r>
        <w:separator/>
      </w:r>
    </w:p>
  </w:footnote>
  <w:footnote w:type="continuationSeparator" w:id="0">
    <w:p w14:paraId="61D4157E" w14:textId="77777777" w:rsidR="00D84C66" w:rsidRDefault="00D84C66">
      <w:r>
        <w:continuationSeparator/>
      </w:r>
    </w:p>
  </w:footnote>
  <w:footnote w:type="continuationNotice" w:id="1">
    <w:p w14:paraId="3ADCF46A" w14:textId="77777777" w:rsidR="00D84C66" w:rsidRDefault="00D84C66"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31A6" w14:textId="7BCB2F6F" w:rsidR="00930166" w:rsidRPr="00D80932" w:rsidRDefault="00930166" w:rsidP="00912DCF">
    <w:pPr>
      <w:jc w:val="right"/>
      <w:rPr>
        <w:color w:val="FF0000"/>
        <w:sz w:val="18"/>
        <w:szCs w:val="18"/>
      </w:rPr>
    </w:pPr>
    <w:r w:rsidRPr="00D80932">
      <w:rPr>
        <w:sz w:val="18"/>
        <w:szCs w:val="18"/>
      </w:rPr>
      <w:t xml:space="preserve">Č. </w:t>
    </w:r>
    <w:r w:rsidRPr="0044672F">
      <w:rPr>
        <w:sz w:val="18"/>
        <w:szCs w:val="18"/>
      </w:rPr>
      <w:t>objednatele:</w:t>
    </w:r>
    <w:r w:rsidR="001765DC" w:rsidRPr="0044672F">
      <w:rPr>
        <w:sz w:val="18"/>
        <w:szCs w:val="18"/>
      </w:rPr>
      <w:t xml:space="preserve"> </w:t>
    </w:r>
    <w:r w:rsidR="0044672F" w:rsidRPr="000A0EEA">
      <w:rPr>
        <w:sz w:val="18"/>
        <w:szCs w:val="18"/>
      </w:rPr>
      <w:t>315-2025-523202</w:t>
    </w:r>
  </w:p>
  <w:p w14:paraId="30458A50" w14:textId="6CC14D0A" w:rsidR="00C3405D" w:rsidRPr="00D80932" w:rsidRDefault="00C3405D" w:rsidP="00912DCF">
    <w:pPr>
      <w:jc w:val="right"/>
      <w:rPr>
        <w:sz w:val="18"/>
        <w:szCs w:val="18"/>
      </w:rPr>
    </w:pPr>
    <w:r w:rsidRPr="00D80932">
      <w:rPr>
        <w:sz w:val="18"/>
        <w:szCs w:val="18"/>
      </w:rPr>
      <w:t>UID:</w:t>
    </w:r>
    <w:r w:rsidRPr="00F7705E">
      <w:rPr>
        <w:sz w:val="18"/>
        <w:szCs w:val="18"/>
      </w:rPr>
      <w:t xml:space="preserve"> </w:t>
    </w:r>
    <w:r w:rsidR="00F7705E" w:rsidRPr="00F7705E">
      <w:rPr>
        <w:sz w:val="18"/>
        <w:szCs w:val="18"/>
      </w:rPr>
      <w:t>spudms00000015796209</w:t>
    </w:r>
  </w:p>
  <w:p w14:paraId="556462A7" w14:textId="232949F4" w:rsidR="00930166" w:rsidRPr="00D80932" w:rsidRDefault="00930166" w:rsidP="00912DCF">
    <w:pPr>
      <w:jc w:val="right"/>
      <w:rPr>
        <w:sz w:val="18"/>
        <w:szCs w:val="18"/>
      </w:rPr>
    </w:pPr>
    <w:r w:rsidRPr="00D80932">
      <w:rPr>
        <w:sz w:val="18"/>
        <w:szCs w:val="18"/>
      </w:rPr>
      <w:t>Č. zhotovitele:</w:t>
    </w:r>
    <w:r w:rsidR="001765DC" w:rsidRPr="00D80932">
      <w:rPr>
        <w:sz w:val="18"/>
        <w:szCs w:val="18"/>
      </w:rPr>
      <w:t xml:space="preserve"> </w:t>
    </w:r>
    <w:proofErr w:type="gramStart"/>
    <w:r w:rsidR="000A0EEA" w:rsidRPr="000A0EEA">
      <w:rPr>
        <w:sz w:val="18"/>
        <w:szCs w:val="18"/>
      </w:rPr>
      <w:t>25078-13XC</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E4D4968"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objednatele:</w:t>
    </w:r>
  </w:p>
  <w:p w14:paraId="3CED7CE2" w14:textId="3606016F"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zhotovitele</w:t>
    </w:r>
    <w:r w:rsidR="00495AB9" w:rsidRPr="00495AB9">
      <w:rPr>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AD41C9"/>
    <w:multiLevelType w:val="hybridMultilevel"/>
    <w:tmpl w:val="5D8E87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2"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6"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7"/>
  </w:num>
  <w:num w:numId="2" w16cid:durableId="93786096">
    <w:abstractNumId w:val="23"/>
  </w:num>
  <w:num w:numId="3" w16cid:durableId="632642394">
    <w:abstractNumId w:val="14"/>
  </w:num>
  <w:num w:numId="4" w16cid:durableId="1548222853">
    <w:abstractNumId w:val="10"/>
  </w:num>
  <w:num w:numId="5" w16cid:durableId="1663003052">
    <w:abstractNumId w:val="16"/>
  </w:num>
  <w:num w:numId="6" w16cid:durableId="1286739752">
    <w:abstractNumId w:val="2"/>
  </w:num>
  <w:num w:numId="7" w16cid:durableId="963123635">
    <w:abstractNumId w:val="37"/>
  </w:num>
  <w:num w:numId="8" w16cid:durableId="612901063">
    <w:abstractNumId w:val="22"/>
  </w:num>
  <w:num w:numId="9" w16cid:durableId="957875995">
    <w:abstractNumId w:val="33"/>
  </w:num>
  <w:num w:numId="10" w16cid:durableId="2001231504">
    <w:abstractNumId w:val="11"/>
  </w:num>
  <w:num w:numId="11" w16cid:durableId="1188330204">
    <w:abstractNumId w:val="9"/>
  </w:num>
  <w:num w:numId="12" w16cid:durableId="618143181">
    <w:abstractNumId w:val="25"/>
  </w:num>
  <w:num w:numId="13" w16cid:durableId="80764480">
    <w:abstractNumId w:val="41"/>
  </w:num>
  <w:num w:numId="14" w16cid:durableId="1661107521">
    <w:abstractNumId w:val="36"/>
  </w:num>
  <w:num w:numId="15" w16cid:durableId="1347829378">
    <w:abstractNumId w:val="17"/>
  </w:num>
  <w:num w:numId="16" w16cid:durableId="199516667">
    <w:abstractNumId w:val="6"/>
  </w:num>
  <w:num w:numId="17" w16cid:durableId="2027554468">
    <w:abstractNumId w:val="42"/>
  </w:num>
  <w:num w:numId="18" w16cid:durableId="924268645">
    <w:abstractNumId w:val="13"/>
  </w:num>
  <w:num w:numId="19" w16cid:durableId="2121876989">
    <w:abstractNumId w:val="19"/>
  </w:num>
  <w:num w:numId="20" w16cid:durableId="1155298021">
    <w:abstractNumId w:val="4"/>
  </w:num>
  <w:num w:numId="21" w16cid:durableId="85158079">
    <w:abstractNumId w:val="38"/>
  </w:num>
  <w:num w:numId="22" w16cid:durableId="289751149">
    <w:abstractNumId w:val="32"/>
  </w:num>
  <w:num w:numId="23" w16cid:durableId="1818495295">
    <w:abstractNumId w:val="35"/>
  </w:num>
  <w:num w:numId="24" w16cid:durableId="1250886205">
    <w:abstractNumId w:val="7"/>
  </w:num>
  <w:num w:numId="25" w16cid:durableId="84571582">
    <w:abstractNumId w:val="24"/>
  </w:num>
  <w:num w:numId="26" w16cid:durableId="399984786">
    <w:abstractNumId w:val="20"/>
  </w:num>
  <w:num w:numId="27" w16cid:durableId="1694071899">
    <w:abstractNumId w:val="34"/>
  </w:num>
  <w:num w:numId="28" w16cid:durableId="1024787691">
    <w:abstractNumId w:val="28"/>
  </w:num>
  <w:num w:numId="29" w16cid:durableId="488447801">
    <w:abstractNumId w:val="15"/>
  </w:num>
  <w:num w:numId="30" w16cid:durableId="1000428800">
    <w:abstractNumId w:val="18"/>
  </w:num>
  <w:num w:numId="31" w16cid:durableId="795178394">
    <w:abstractNumId w:val="39"/>
  </w:num>
  <w:num w:numId="32" w16cid:durableId="828792248">
    <w:abstractNumId w:val="5"/>
  </w:num>
  <w:num w:numId="33" w16cid:durableId="465859554">
    <w:abstractNumId w:val="40"/>
  </w:num>
  <w:num w:numId="34" w16cid:durableId="1977225346">
    <w:abstractNumId w:val="21"/>
  </w:num>
  <w:num w:numId="35" w16cid:durableId="1834757506">
    <w:abstractNumId w:val="26"/>
  </w:num>
  <w:num w:numId="36" w16cid:durableId="184178549">
    <w:abstractNumId w:val="0"/>
  </w:num>
  <w:num w:numId="37" w16cid:durableId="1679431398">
    <w:abstractNumId w:val="3"/>
  </w:num>
  <w:num w:numId="38" w16cid:durableId="991832764">
    <w:abstractNumId w:val="12"/>
  </w:num>
  <w:num w:numId="39" w16cid:durableId="533808829">
    <w:abstractNumId w:val="30"/>
  </w:num>
  <w:num w:numId="40" w16cid:durableId="2126579737">
    <w:abstractNumId w:val="31"/>
  </w:num>
  <w:num w:numId="41" w16cid:durableId="1849565428">
    <w:abstractNumId w:val="8"/>
  </w:num>
  <w:num w:numId="42" w16cid:durableId="2093963447">
    <w:abstractNumId w:val="1"/>
  </w:num>
  <w:num w:numId="43" w16cid:durableId="2069838811">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7B7"/>
    <w:rsid w:val="000038B8"/>
    <w:rsid w:val="00005B67"/>
    <w:rsid w:val="00006164"/>
    <w:rsid w:val="000076F0"/>
    <w:rsid w:val="00007EDF"/>
    <w:rsid w:val="00012300"/>
    <w:rsid w:val="00012B64"/>
    <w:rsid w:val="0001325F"/>
    <w:rsid w:val="0001382E"/>
    <w:rsid w:val="0001389C"/>
    <w:rsid w:val="00013CC8"/>
    <w:rsid w:val="0001608E"/>
    <w:rsid w:val="0001769A"/>
    <w:rsid w:val="000203F2"/>
    <w:rsid w:val="000205F0"/>
    <w:rsid w:val="00024114"/>
    <w:rsid w:val="00024496"/>
    <w:rsid w:val="00034E51"/>
    <w:rsid w:val="00035115"/>
    <w:rsid w:val="00035F68"/>
    <w:rsid w:val="0003699F"/>
    <w:rsid w:val="00036D68"/>
    <w:rsid w:val="00037752"/>
    <w:rsid w:val="000475F1"/>
    <w:rsid w:val="000524D5"/>
    <w:rsid w:val="00054689"/>
    <w:rsid w:val="0005524A"/>
    <w:rsid w:val="0005626A"/>
    <w:rsid w:val="00056754"/>
    <w:rsid w:val="00056A38"/>
    <w:rsid w:val="00056BC7"/>
    <w:rsid w:val="0006002F"/>
    <w:rsid w:val="000601C3"/>
    <w:rsid w:val="000612AA"/>
    <w:rsid w:val="00061712"/>
    <w:rsid w:val="0006284B"/>
    <w:rsid w:val="000634B8"/>
    <w:rsid w:val="000651E8"/>
    <w:rsid w:val="00066107"/>
    <w:rsid w:val="000664F3"/>
    <w:rsid w:val="000667D4"/>
    <w:rsid w:val="0006681A"/>
    <w:rsid w:val="00066A24"/>
    <w:rsid w:val="00070319"/>
    <w:rsid w:val="000708A3"/>
    <w:rsid w:val="00070B97"/>
    <w:rsid w:val="0007141B"/>
    <w:rsid w:val="000727C8"/>
    <w:rsid w:val="00072E4A"/>
    <w:rsid w:val="00074775"/>
    <w:rsid w:val="0007515F"/>
    <w:rsid w:val="00081458"/>
    <w:rsid w:val="000827FC"/>
    <w:rsid w:val="0008462F"/>
    <w:rsid w:val="00085415"/>
    <w:rsid w:val="00086465"/>
    <w:rsid w:val="000877E9"/>
    <w:rsid w:val="00087BA2"/>
    <w:rsid w:val="000917DD"/>
    <w:rsid w:val="00093A1A"/>
    <w:rsid w:val="00095603"/>
    <w:rsid w:val="000957E4"/>
    <w:rsid w:val="0009761D"/>
    <w:rsid w:val="000A0EEA"/>
    <w:rsid w:val="000A3C0D"/>
    <w:rsid w:val="000A3CCC"/>
    <w:rsid w:val="000A4BD0"/>
    <w:rsid w:val="000A50EF"/>
    <w:rsid w:val="000A787C"/>
    <w:rsid w:val="000B2FE7"/>
    <w:rsid w:val="000B3B88"/>
    <w:rsid w:val="000B44E0"/>
    <w:rsid w:val="000B713E"/>
    <w:rsid w:val="000B7640"/>
    <w:rsid w:val="000C1A9F"/>
    <w:rsid w:val="000C3B9B"/>
    <w:rsid w:val="000C74F6"/>
    <w:rsid w:val="000C7CAD"/>
    <w:rsid w:val="000D1995"/>
    <w:rsid w:val="000D38D6"/>
    <w:rsid w:val="000D3CBE"/>
    <w:rsid w:val="000D5BD8"/>
    <w:rsid w:val="000D6928"/>
    <w:rsid w:val="000D7484"/>
    <w:rsid w:val="000D7597"/>
    <w:rsid w:val="000D76B6"/>
    <w:rsid w:val="000E4CC6"/>
    <w:rsid w:val="000E6E9C"/>
    <w:rsid w:val="000E778C"/>
    <w:rsid w:val="000F2F2F"/>
    <w:rsid w:val="000F51BD"/>
    <w:rsid w:val="000F5BF7"/>
    <w:rsid w:val="000F6065"/>
    <w:rsid w:val="000F648D"/>
    <w:rsid w:val="000F73CB"/>
    <w:rsid w:val="000F76EF"/>
    <w:rsid w:val="00101BC4"/>
    <w:rsid w:val="001074D7"/>
    <w:rsid w:val="00112534"/>
    <w:rsid w:val="001130A3"/>
    <w:rsid w:val="001146F6"/>
    <w:rsid w:val="00114CB8"/>
    <w:rsid w:val="001177C9"/>
    <w:rsid w:val="001248CD"/>
    <w:rsid w:val="00124A59"/>
    <w:rsid w:val="00124E31"/>
    <w:rsid w:val="00126736"/>
    <w:rsid w:val="0012680C"/>
    <w:rsid w:val="00127763"/>
    <w:rsid w:val="00130F68"/>
    <w:rsid w:val="00131905"/>
    <w:rsid w:val="00131B02"/>
    <w:rsid w:val="00132376"/>
    <w:rsid w:val="00133D00"/>
    <w:rsid w:val="00133F56"/>
    <w:rsid w:val="001343FF"/>
    <w:rsid w:val="00136F2C"/>
    <w:rsid w:val="0013772F"/>
    <w:rsid w:val="001407A0"/>
    <w:rsid w:val="00141545"/>
    <w:rsid w:val="00142F4B"/>
    <w:rsid w:val="00146F73"/>
    <w:rsid w:val="00152458"/>
    <w:rsid w:val="00152C73"/>
    <w:rsid w:val="001533E5"/>
    <w:rsid w:val="0015467D"/>
    <w:rsid w:val="00155DAE"/>
    <w:rsid w:val="00157A2A"/>
    <w:rsid w:val="00160A8C"/>
    <w:rsid w:val="00162962"/>
    <w:rsid w:val="001638C9"/>
    <w:rsid w:val="00163B98"/>
    <w:rsid w:val="001640AC"/>
    <w:rsid w:val="001651AF"/>
    <w:rsid w:val="001653D3"/>
    <w:rsid w:val="00167172"/>
    <w:rsid w:val="00170A3E"/>
    <w:rsid w:val="001710E6"/>
    <w:rsid w:val="001719E0"/>
    <w:rsid w:val="00172048"/>
    <w:rsid w:val="00173AE3"/>
    <w:rsid w:val="001765DC"/>
    <w:rsid w:val="001800BB"/>
    <w:rsid w:val="0018278F"/>
    <w:rsid w:val="00184040"/>
    <w:rsid w:val="0019040B"/>
    <w:rsid w:val="0019558B"/>
    <w:rsid w:val="00196D7F"/>
    <w:rsid w:val="001A027C"/>
    <w:rsid w:val="001A3598"/>
    <w:rsid w:val="001A6166"/>
    <w:rsid w:val="001B29E9"/>
    <w:rsid w:val="001B2DB9"/>
    <w:rsid w:val="001B3D5F"/>
    <w:rsid w:val="001B5F06"/>
    <w:rsid w:val="001C0248"/>
    <w:rsid w:val="001C2325"/>
    <w:rsid w:val="001C5A26"/>
    <w:rsid w:val="001C6108"/>
    <w:rsid w:val="001C6858"/>
    <w:rsid w:val="001D0AEF"/>
    <w:rsid w:val="001D1532"/>
    <w:rsid w:val="001D2761"/>
    <w:rsid w:val="001D32AC"/>
    <w:rsid w:val="001D50DC"/>
    <w:rsid w:val="001D5C4E"/>
    <w:rsid w:val="001D70C2"/>
    <w:rsid w:val="001D7DFC"/>
    <w:rsid w:val="001E7C6C"/>
    <w:rsid w:val="001F2445"/>
    <w:rsid w:val="001F2D41"/>
    <w:rsid w:val="001F2E7B"/>
    <w:rsid w:val="001F2EE8"/>
    <w:rsid w:val="001F4E7C"/>
    <w:rsid w:val="001F5C31"/>
    <w:rsid w:val="001F5EC9"/>
    <w:rsid w:val="001F66BC"/>
    <w:rsid w:val="001F70B5"/>
    <w:rsid w:val="0020022D"/>
    <w:rsid w:val="002014A1"/>
    <w:rsid w:val="002015A0"/>
    <w:rsid w:val="002024DC"/>
    <w:rsid w:val="00205F0D"/>
    <w:rsid w:val="002067C5"/>
    <w:rsid w:val="00210EB4"/>
    <w:rsid w:val="0021173D"/>
    <w:rsid w:val="0021302A"/>
    <w:rsid w:val="00213ADC"/>
    <w:rsid w:val="002147D8"/>
    <w:rsid w:val="002161FC"/>
    <w:rsid w:val="0022069F"/>
    <w:rsid w:val="00222FC3"/>
    <w:rsid w:val="00225932"/>
    <w:rsid w:val="0023081A"/>
    <w:rsid w:val="00233696"/>
    <w:rsid w:val="00233707"/>
    <w:rsid w:val="00233783"/>
    <w:rsid w:val="0023384B"/>
    <w:rsid w:val="00234261"/>
    <w:rsid w:val="00235427"/>
    <w:rsid w:val="0023580F"/>
    <w:rsid w:val="002358DD"/>
    <w:rsid w:val="00235F5A"/>
    <w:rsid w:val="002361A5"/>
    <w:rsid w:val="00236584"/>
    <w:rsid w:val="00236919"/>
    <w:rsid w:val="002411D5"/>
    <w:rsid w:val="00246661"/>
    <w:rsid w:val="0025201F"/>
    <w:rsid w:val="00253305"/>
    <w:rsid w:val="002538F3"/>
    <w:rsid w:val="002548F7"/>
    <w:rsid w:val="002554BD"/>
    <w:rsid w:val="00256FEE"/>
    <w:rsid w:val="00257590"/>
    <w:rsid w:val="00257F0D"/>
    <w:rsid w:val="00257F31"/>
    <w:rsid w:val="00261C1F"/>
    <w:rsid w:val="00264B9B"/>
    <w:rsid w:val="00267084"/>
    <w:rsid w:val="00267424"/>
    <w:rsid w:val="0027028D"/>
    <w:rsid w:val="002742B7"/>
    <w:rsid w:val="00275FDD"/>
    <w:rsid w:val="00277B16"/>
    <w:rsid w:val="002803B4"/>
    <w:rsid w:val="00281157"/>
    <w:rsid w:val="002821DD"/>
    <w:rsid w:val="002831B2"/>
    <w:rsid w:val="00285FFE"/>
    <w:rsid w:val="002921CB"/>
    <w:rsid w:val="00292BCB"/>
    <w:rsid w:val="002954A2"/>
    <w:rsid w:val="002954D1"/>
    <w:rsid w:val="00296A87"/>
    <w:rsid w:val="002A0ABC"/>
    <w:rsid w:val="002A5766"/>
    <w:rsid w:val="002A6BBC"/>
    <w:rsid w:val="002A6EBE"/>
    <w:rsid w:val="002A7B6C"/>
    <w:rsid w:val="002B0CFD"/>
    <w:rsid w:val="002B24CE"/>
    <w:rsid w:val="002B6870"/>
    <w:rsid w:val="002B6FFB"/>
    <w:rsid w:val="002B7233"/>
    <w:rsid w:val="002C0E34"/>
    <w:rsid w:val="002C113C"/>
    <w:rsid w:val="002C664C"/>
    <w:rsid w:val="002C6FAE"/>
    <w:rsid w:val="002D10A3"/>
    <w:rsid w:val="002D245C"/>
    <w:rsid w:val="002D35D2"/>
    <w:rsid w:val="002D3C22"/>
    <w:rsid w:val="002D4C3E"/>
    <w:rsid w:val="002D4F71"/>
    <w:rsid w:val="002D5ABD"/>
    <w:rsid w:val="002D7772"/>
    <w:rsid w:val="002E0AD9"/>
    <w:rsid w:val="002E0D1A"/>
    <w:rsid w:val="002E4CC8"/>
    <w:rsid w:val="002E7E2A"/>
    <w:rsid w:val="002F02E0"/>
    <w:rsid w:val="002F1177"/>
    <w:rsid w:val="002F3A87"/>
    <w:rsid w:val="002F3BDC"/>
    <w:rsid w:val="002F6773"/>
    <w:rsid w:val="002F782A"/>
    <w:rsid w:val="00301D57"/>
    <w:rsid w:val="0030478B"/>
    <w:rsid w:val="00306D5E"/>
    <w:rsid w:val="003106B8"/>
    <w:rsid w:val="003117A0"/>
    <w:rsid w:val="0031253C"/>
    <w:rsid w:val="00313F8F"/>
    <w:rsid w:val="003142FB"/>
    <w:rsid w:val="00314977"/>
    <w:rsid w:val="0031556F"/>
    <w:rsid w:val="00317B95"/>
    <w:rsid w:val="00321E30"/>
    <w:rsid w:val="00323892"/>
    <w:rsid w:val="00325FC3"/>
    <w:rsid w:val="00326B18"/>
    <w:rsid w:val="00327B76"/>
    <w:rsid w:val="00330BCE"/>
    <w:rsid w:val="00332C92"/>
    <w:rsid w:val="00336FA6"/>
    <w:rsid w:val="00344E48"/>
    <w:rsid w:val="0034634D"/>
    <w:rsid w:val="003468FB"/>
    <w:rsid w:val="003477D7"/>
    <w:rsid w:val="003534A5"/>
    <w:rsid w:val="00357DE0"/>
    <w:rsid w:val="00360D9F"/>
    <w:rsid w:val="00362867"/>
    <w:rsid w:val="003629B9"/>
    <w:rsid w:val="00362FAF"/>
    <w:rsid w:val="003653EF"/>
    <w:rsid w:val="0036582A"/>
    <w:rsid w:val="003659C2"/>
    <w:rsid w:val="00370FDB"/>
    <w:rsid w:val="00372A83"/>
    <w:rsid w:val="00372F2C"/>
    <w:rsid w:val="0037518A"/>
    <w:rsid w:val="00375D4A"/>
    <w:rsid w:val="00380D9B"/>
    <w:rsid w:val="003823D0"/>
    <w:rsid w:val="00382DBB"/>
    <w:rsid w:val="0038577F"/>
    <w:rsid w:val="003902CD"/>
    <w:rsid w:val="003929F2"/>
    <w:rsid w:val="003937BC"/>
    <w:rsid w:val="00394CD0"/>
    <w:rsid w:val="00397AB8"/>
    <w:rsid w:val="003A0D94"/>
    <w:rsid w:val="003A222E"/>
    <w:rsid w:val="003A3EEB"/>
    <w:rsid w:val="003A4838"/>
    <w:rsid w:val="003A65CB"/>
    <w:rsid w:val="003A7EF3"/>
    <w:rsid w:val="003B0D95"/>
    <w:rsid w:val="003B2A34"/>
    <w:rsid w:val="003B4195"/>
    <w:rsid w:val="003B5C67"/>
    <w:rsid w:val="003B5CE7"/>
    <w:rsid w:val="003B5DCD"/>
    <w:rsid w:val="003B7031"/>
    <w:rsid w:val="003C2212"/>
    <w:rsid w:val="003C2775"/>
    <w:rsid w:val="003C4DDC"/>
    <w:rsid w:val="003C6C55"/>
    <w:rsid w:val="003C7DFA"/>
    <w:rsid w:val="003D006E"/>
    <w:rsid w:val="003D0C11"/>
    <w:rsid w:val="003D4D11"/>
    <w:rsid w:val="003D4E11"/>
    <w:rsid w:val="003D6DA3"/>
    <w:rsid w:val="003E168E"/>
    <w:rsid w:val="003E1E1C"/>
    <w:rsid w:val="003E2895"/>
    <w:rsid w:val="003E35F8"/>
    <w:rsid w:val="003E6C22"/>
    <w:rsid w:val="003F0870"/>
    <w:rsid w:val="003F0BD3"/>
    <w:rsid w:val="003F0DB3"/>
    <w:rsid w:val="003F0E58"/>
    <w:rsid w:val="003F0EBD"/>
    <w:rsid w:val="003F0EEF"/>
    <w:rsid w:val="003F23AD"/>
    <w:rsid w:val="003F3CA3"/>
    <w:rsid w:val="003F557C"/>
    <w:rsid w:val="003F63A5"/>
    <w:rsid w:val="003F7513"/>
    <w:rsid w:val="003F7AAD"/>
    <w:rsid w:val="003F7B5E"/>
    <w:rsid w:val="00400013"/>
    <w:rsid w:val="00405EA7"/>
    <w:rsid w:val="0040724D"/>
    <w:rsid w:val="00407C28"/>
    <w:rsid w:val="0041143F"/>
    <w:rsid w:val="00411538"/>
    <w:rsid w:val="004177C2"/>
    <w:rsid w:val="0042200D"/>
    <w:rsid w:val="00425332"/>
    <w:rsid w:val="004262AE"/>
    <w:rsid w:val="00426FA0"/>
    <w:rsid w:val="00427100"/>
    <w:rsid w:val="00427C39"/>
    <w:rsid w:val="004301B9"/>
    <w:rsid w:val="00430580"/>
    <w:rsid w:val="00433782"/>
    <w:rsid w:val="004358C9"/>
    <w:rsid w:val="00436873"/>
    <w:rsid w:val="00436878"/>
    <w:rsid w:val="00437BA6"/>
    <w:rsid w:val="00443C71"/>
    <w:rsid w:val="0044672F"/>
    <w:rsid w:val="00453B0F"/>
    <w:rsid w:val="00455978"/>
    <w:rsid w:val="00456216"/>
    <w:rsid w:val="00457F27"/>
    <w:rsid w:val="0046000F"/>
    <w:rsid w:val="00461D16"/>
    <w:rsid w:val="00461ED5"/>
    <w:rsid w:val="0046236E"/>
    <w:rsid w:val="00463148"/>
    <w:rsid w:val="00463F9A"/>
    <w:rsid w:val="00466BB5"/>
    <w:rsid w:val="00467453"/>
    <w:rsid w:val="004674B7"/>
    <w:rsid w:val="004723B4"/>
    <w:rsid w:val="0047262B"/>
    <w:rsid w:val="0047679A"/>
    <w:rsid w:val="0048148D"/>
    <w:rsid w:val="0048288F"/>
    <w:rsid w:val="004861C9"/>
    <w:rsid w:val="00486C72"/>
    <w:rsid w:val="00492962"/>
    <w:rsid w:val="00492F59"/>
    <w:rsid w:val="004932C8"/>
    <w:rsid w:val="00494455"/>
    <w:rsid w:val="00495AB9"/>
    <w:rsid w:val="004A0A7A"/>
    <w:rsid w:val="004A140C"/>
    <w:rsid w:val="004A3555"/>
    <w:rsid w:val="004A375A"/>
    <w:rsid w:val="004A652C"/>
    <w:rsid w:val="004B0131"/>
    <w:rsid w:val="004B0975"/>
    <w:rsid w:val="004B0AE8"/>
    <w:rsid w:val="004B0C54"/>
    <w:rsid w:val="004B1576"/>
    <w:rsid w:val="004B6B4F"/>
    <w:rsid w:val="004B78E3"/>
    <w:rsid w:val="004C051F"/>
    <w:rsid w:val="004C6D7D"/>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003"/>
    <w:rsid w:val="004F13F9"/>
    <w:rsid w:val="004F154E"/>
    <w:rsid w:val="004F38A5"/>
    <w:rsid w:val="004F64EF"/>
    <w:rsid w:val="00500D7A"/>
    <w:rsid w:val="00501669"/>
    <w:rsid w:val="00502DDF"/>
    <w:rsid w:val="00505C4D"/>
    <w:rsid w:val="00505CB7"/>
    <w:rsid w:val="00506188"/>
    <w:rsid w:val="00510351"/>
    <w:rsid w:val="00510C7F"/>
    <w:rsid w:val="00512499"/>
    <w:rsid w:val="00512D83"/>
    <w:rsid w:val="00512DDF"/>
    <w:rsid w:val="00513363"/>
    <w:rsid w:val="00515CBE"/>
    <w:rsid w:val="00515DEA"/>
    <w:rsid w:val="005163C8"/>
    <w:rsid w:val="005202FA"/>
    <w:rsid w:val="005204BB"/>
    <w:rsid w:val="00521E8A"/>
    <w:rsid w:val="005247F1"/>
    <w:rsid w:val="00525B01"/>
    <w:rsid w:val="005266F2"/>
    <w:rsid w:val="0052721B"/>
    <w:rsid w:val="00527B38"/>
    <w:rsid w:val="00531FF5"/>
    <w:rsid w:val="0053219E"/>
    <w:rsid w:val="00532A42"/>
    <w:rsid w:val="00535C93"/>
    <w:rsid w:val="00536E8C"/>
    <w:rsid w:val="0053780F"/>
    <w:rsid w:val="00542749"/>
    <w:rsid w:val="00546BA7"/>
    <w:rsid w:val="00547B20"/>
    <w:rsid w:val="00550DC7"/>
    <w:rsid w:val="00552932"/>
    <w:rsid w:val="00552E97"/>
    <w:rsid w:val="005533C8"/>
    <w:rsid w:val="00553C44"/>
    <w:rsid w:val="0055443D"/>
    <w:rsid w:val="005553AE"/>
    <w:rsid w:val="00561172"/>
    <w:rsid w:val="005626BD"/>
    <w:rsid w:val="005629DF"/>
    <w:rsid w:val="0056457F"/>
    <w:rsid w:val="00570232"/>
    <w:rsid w:val="00570C3C"/>
    <w:rsid w:val="0057429C"/>
    <w:rsid w:val="00577966"/>
    <w:rsid w:val="00580079"/>
    <w:rsid w:val="00581454"/>
    <w:rsid w:val="00583A2C"/>
    <w:rsid w:val="00583FD0"/>
    <w:rsid w:val="005844C4"/>
    <w:rsid w:val="00587E17"/>
    <w:rsid w:val="0059011A"/>
    <w:rsid w:val="005946B5"/>
    <w:rsid w:val="005949CF"/>
    <w:rsid w:val="00594E8D"/>
    <w:rsid w:val="005966DF"/>
    <w:rsid w:val="00597BDF"/>
    <w:rsid w:val="00597C82"/>
    <w:rsid w:val="005A0043"/>
    <w:rsid w:val="005A1830"/>
    <w:rsid w:val="005A21F4"/>
    <w:rsid w:val="005A32C1"/>
    <w:rsid w:val="005A39AC"/>
    <w:rsid w:val="005A4B33"/>
    <w:rsid w:val="005A7706"/>
    <w:rsid w:val="005B3173"/>
    <w:rsid w:val="005B3785"/>
    <w:rsid w:val="005B4AD0"/>
    <w:rsid w:val="005B5980"/>
    <w:rsid w:val="005B692A"/>
    <w:rsid w:val="005C4290"/>
    <w:rsid w:val="005C4E34"/>
    <w:rsid w:val="005C5E58"/>
    <w:rsid w:val="005C66B1"/>
    <w:rsid w:val="005D3899"/>
    <w:rsid w:val="005D4D93"/>
    <w:rsid w:val="005D5020"/>
    <w:rsid w:val="005D6C3B"/>
    <w:rsid w:val="005D6EED"/>
    <w:rsid w:val="005D72B2"/>
    <w:rsid w:val="005E1019"/>
    <w:rsid w:val="005E1C24"/>
    <w:rsid w:val="005E269D"/>
    <w:rsid w:val="005E2876"/>
    <w:rsid w:val="005E32AD"/>
    <w:rsid w:val="005E4180"/>
    <w:rsid w:val="005E6202"/>
    <w:rsid w:val="005E6D45"/>
    <w:rsid w:val="005E73E1"/>
    <w:rsid w:val="005E7BDC"/>
    <w:rsid w:val="005F0106"/>
    <w:rsid w:val="005F0F87"/>
    <w:rsid w:val="005F40DC"/>
    <w:rsid w:val="005F435B"/>
    <w:rsid w:val="005F6D8C"/>
    <w:rsid w:val="005F7FCA"/>
    <w:rsid w:val="00600A2E"/>
    <w:rsid w:val="006011B1"/>
    <w:rsid w:val="00604EA0"/>
    <w:rsid w:val="0060511A"/>
    <w:rsid w:val="006118BE"/>
    <w:rsid w:val="006135D6"/>
    <w:rsid w:val="006144F0"/>
    <w:rsid w:val="006152B5"/>
    <w:rsid w:val="006167F4"/>
    <w:rsid w:val="00616927"/>
    <w:rsid w:val="00617544"/>
    <w:rsid w:val="0062433A"/>
    <w:rsid w:val="00624890"/>
    <w:rsid w:val="00627EE9"/>
    <w:rsid w:val="00630814"/>
    <w:rsid w:val="006313D9"/>
    <w:rsid w:val="00631AE8"/>
    <w:rsid w:val="00632E5A"/>
    <w:rsid w:val="00636D33"/>
    <w:rsid w:val="006417A8"/>
    <w:rsid w:val="006427F3"/>
    <w:rsid w:val="006431F2"/>
    <w:rsid w:val="006432E6"/>
    <w:rsid w:val="006436C8"/>
    <w:rsid w:val="0064411D"/>
    <w:rsid w:val="00644730"/>
    <w:rsid w:val="006509AC"/>
    <w:rsid w:val="0065225A"/>
    <w:rsid w:val="00655172"/>
    <w:rsid w:val="006575CE"/>
    <w:rsid w:val="00660690"/>
    <w:rsid w:val="00660870"/>
    <w:rsid w:val="00660B9F"/>
    <w:rsid w:val="00661208"/>
    <w:rsid w:val="0066162B"/>
    <w:rsid w:val="00661B1A"/>
    <w:rsid w:val="00661CD2"/>
    <w:rsid w:val="00662182"/>
    <w:rsid w:val="00663C13"/>
    <w:rsid w:val="00665386"/>
    <w:rsid w:val="00666E0D"/>
    <w:rsid w:val="00670DFF"/>
    <w:rsid w:val="00670F32"/>
    <w:rsid w:val="00671FEB"/>
    <w:rsid w:val="00673F30"/>
    <w:rsid w:val="00674417"/>
    <w:rsid w:val="00674E35"/>
    <w:rsid w:val="0068571B"/>
    <w:rsid w:val="006867E4"/>
    <w:rsid w:val="00687EC8"/>
    <w:rsid w:val="00690BC3"/>
    <w:rsid w:val="00690C9D"/>
    <w:rsid w:val="00692028"/>
    <w:rsid w:val="006932C8"/>
    <w:rsid w:val="00693C6F"/>
    <w:rsid w:val="0069418B"/>
    <w:rsid w:val="0069422A"/>
    <w:rsid w:val="006948F0"/>
    <w:rsid w:val="0069594C"/>
    <w:rsid w:val="00697883"/>
    <w:rsid w:val="006A0F9D"/>
    <w:rsid w:val="006A14DA"/>
    <w:rsid w:val="006A2FB2"/>
    <w:rsid w:val="006A3BB6"/>
    <w:rsid w:val="006A4DDF"/>
    <w:rsid w:val="006A4E33"/>
    <w:rsid w:val="006A70E8"/>
    <w:rsid w:val="006A7309"/>
    <w:rsid w:val="006B0081"/>
    <w:rsid w:val="006B21C5"/>
    <w:rsid w:val="006B2BF9"/>
    <w:rsid w:val="006B4323"/>
    <w:rsid w:val="006B4B17"/>
    <w:rsid w:val="006C1577"/>
    <w:rsid w:val="006C2DB8"/>
    <w:rsid w:val="006C4AC4"/>
    <w:rsid w:val="006C527F"/>
    <w:rsid w:val="006C70A1"/>
    <w:rsid w:val="006D0667"/>
    <w:rsid w:val="006D0B98"/>
    <w:rsid w:val="006D0CCE"/>
    <w:rsid w:val="006D50D1"/>
    <w:rsid w:val="006D5E6C"/>
    <w:rsid w:val="006D7BFB"/>
    <w:rsid w:val="006E2293"/>
    <w:rsid w:val="006E2996"/>
    <w:rsid w:val="006F3431"/>
    <w:rsid w:val="006F3CD0"/>
    <w:rsid w:val="006F630C"/>
    <w:rsid w:val="006F6896"/>
    <w:rsid w:val="006F6E0C"/>
    <w:rsid w:val="006F6ECC"/>
    <w:rsid w:val="0070151B"/>
    <w:rsid w:val="00702A54"/>
    <w:rsid w:val="00703635"/>
    <w:rsid w:val="00704096"/>
    <w:rsid w:val="00710199"/>
    <w:rsid w:val="007115C4"/>
    <w:rsid w:val="0071160B"/>
    <w:rsid w:val="00712A60"/>
    <w:rsid w:val="0071580B"/>
    <w:rsid w:val="00716DDA"/>
    <w:rsid w:val="00717657"/>
    <w:rsid w:val="007223A6"/>
    <w:rsid w:val="00722CA2"/>
    <w:rsid w:val="007237A7"/>
    <w:rsid w:val="00723FA0"/>
    <w:rsid w:val="0073107E"/>
    <w:rsid w:val="00731318"/>
    <w:rsid w:val="00731789"/>
    <w:rsid w:val="0074071E"/>
    <w:rsid w:val="00742211"/>
    <w:rsid w:val="00743455"/>
    <w:rsid w:val="00743B00"/>
    <w:rsid w:val="00744AA2"/>
    <w:rsid w:val="00745268"/>
    <w:rsid w:val="00750233"/>
    <w:rsid w:val="007510F7"/>
    <w:rsid w:val="00751374"/>
    <w:rsid w:val="00751679"/>
    <w:rsid w:val="00753C20"/>
    <w:rsid w:val="007542FF"/>
    <w:rsid w:val="00754BCC"/>
    <w:rsid w:val="00754F95"/>
    <w:rsid w:val="00757661"/>
    <w:rsid w:val="0076278C"/>
    <w:rsid w:val="00763685"/>
    <w:rsid w:val="0076588D"/>
    <w:rsid w:val="00767DBF"/>
    <w:rsid w:val="0077220E"/>
    <w:rsid w:val="00772DEB"/>
    <w:rsid w:val="00773191"/>
    <w:rsid w:val="007732AE"/>
    <w:rsid w:val="00776074"/>
    <w:rsid w:val="007771CC"/>
    <w:rsid w:val="007835F3"/>
    <w:rsid w:val="00783731"/>
    <w:rsid w:val="00785055"/>
    <w:rsid w:val="0078723B"/>
    <w:rsid w:val="007876EC"/>
    <w:rsid w:val="00790CC9"/>
    <w:rsid w:val="0079106B"/>
    <w:rsid w:val="00792016"/>
    <w:rsid w:val="007A7E6A"/>
    <w:rsid w:val="007B0462"/>
    <w:rsid w:val="007B467E"/>
    <w:rsid w:val="007B4FE3"/>
    <w:rsid w:val="007B5B8F"/>
    <w:rsid w:val="007B5D2C"/>
    <w:rsid w:val="007B7420"/>
    <w:rsid w:val="007C7BDD"/>
    <w:rsid w:val="007D0005"/>
    <w:rsid w:val="007D21A8"/>
    <w:rsid w:val="007D6D59"/>
    <w:rsid w:val="007D7AB1"/>
    <w:rsid w:val="007E1651"/>
    <w:rsid w:val="007E28CE"/>
    <w:rsid w:val="007E2CFA"/>
    <w:rsid w:val="007E3837"/>
    <w:rsid w:val="007E595C"/>
    <w:rsid w:val="007E6EAA"/>
    <w:rsid w:val="007E70CD"/>
    <w:rsid w:val="007E7161"/>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38FD"/>
    <w:rsid w:val="00824335"/>
    <w:rsid w:val="00826A6F"/>
    <w:rsid w:val="00826B65"/>
    <w:rsid w:val="00826B69"/>
    <w:rsid w:val="00827132"/>
    <w:rsid w:val="00830D23"/>
    <w:rsid w:val="008314E0"/>
    <w:rsid w:val="00831BE1"/>
    <w:rsid w:val="00832AF4"/>
    <w:rsid w:val="00835FCF"/>
    <w:rsid w:val="00837E89"/>
    <w:rsid w:val="008401E3"/>
    <w:rsid w:val="00842B88"/>
    <w:rsid w:val="00843160"/>
    <w:rsid w:val="00846463"/>
    <w:rsid w:val="0084737C"/>
    <w:rsid w:val="00850C9C"/>
    <w:rsid w:val="00851B84"/>
    <w:rsid w:val="00852019"/>
    <w:rsid w:val="00853FFD"/>
    <w:rsid w:val="00855106"/>
    <w:rsid w:val="00863B50"/>
    <w:rsid w:val="008665E9"/>
    <w:rsid w:val="008700F5"/>
    <w:rsid w:val="00871329"/>
    <w:rsid w:val="0087156C"/>
    <w:rsid w:val="00871C5A"/>
    <w:rsid w:val="00881B16"/>
    <w:rsid w:val="00883E23"/>
    <w:rsid w:val="00884912"/>
    <w:rsid w:val="00884B58"/>
    <w:rsid w:val="00884C94"/>
    <w:rsid w:val="00884ED8"/>
    <w:rsid w:val="00885578"/>
    <w:rsid w:val="00885601"/>
    <w:rsid w:val="008857E6"/>
    <w:rsid w:val="00885D74"/>
    <w:rsid w:val="0088645E"/>
    <w:rsid w:val="008869A8"/>
    <w:rsid w:val="00891431"/>
    <w:rsid w:val="008915B0"/>
    <w:rsid w:val="008922D1"/>
    <w:rsid w:val="00892F4B"/>
    <w:rsid w:val="008960AA"/>
    <w:rsid w:val="008A4391"/>
    <w:rsid w:val="008A52EE"/>
    <w:rsid w:val="008A64CA"/>
    <w:rsid w:val="008B058E"/>
    <w:rsid w:val="008B1881"/>
    <w:rsid w:val="008B1D46"/>
    <w:rsid w:val="008B31A6"/>
    <w:rsid w:val="008B33AB"/>
    <w:rsid w:val="008B40A2"/>
    <w:rsid w:val="008B55DF"/>
    <w:rsid w:val="008B5C94"/>
    <w:rsid w:val="008B70D5"/>
    <w:rsid w:val="008C126A"/>
    <w:rsid w:val="008C1A51"/>
    <w:rsid w:val="008C267B"/>
    <w:rsid w:val="008C2A60"/>
    <w:rsid w:val="008C2E26"/>
    <w:rsid w:val="008C3E40"/>
    <w:rsid w:val="008C4E63"/>
    <w:rsid w:val="008C5209"/>
    <w:rsid w:val="008C54E0"/>
    <w:rsid w:val="008C7373"/>
    <w:rsid w:val="008D0355"/>
    <w:rsid w:val="008D125C"/>
    <w:rsid w:val="008D13C1"/>
    <w:rsid w:val="008D1540"/>
    <w:rsid w:val="008D2A7D"/>
    <w:rsid w:val="008D2DA1"/>
    <w:rsid w:val="008D3FED"/>
    <w:rsid w:val="008D5567"/>
    <w:rsid w:val="008D5DB7"/>
    <w:rsid w:val="008D78D0"/>
    <w:rsid w:val="008E133F"/>
    <w:rsid w:val="008E1C91"/>
    <w:rsid w:val="008E3399"/>
    <w:rsid w:val="008E4F6B"/>
    <w:rsid w:val="008E502A"/>
    <w:rsid w:val="008E5C18"/>
    <w:rsid w:val="008E714F"/>
    <w:rsid w:val="008E717D"/>
    <w:rsid w:val="008E7C88"/>
    <w:rsid w:val="008F09ED"/>
    <w:rsid w:val="008F1564"/>
    <w:rsid w:val="008F23DA"/>
    <w:rsid w:val="008F502E"/>
    <w:rsid w:val="008F6BD9"/>
    <w:rsid w:val="008F6D26"/>
    <w:rsid w:val="008F7684"/>
    <w:rsid w:val="00901FEF"/>
    <w:rsid w:val="009020A5"/>
    <w:rsid w:val="00902FB1"/>
    <w:rsid w:val="00904729"/>
    <w:rsid w:val="00904CF0"/>
    <w:rsid w:val="00905B79"/>
    <w:rsid w:val="00912DCF"/>
    <w:rsid w:val="00915447"/>
    <w:rsid w:val="009259E0"/>
    <w:rsid w:val="00925C1A"/>
    <w:rsid w:val="009264F2"/>
    <w:rsid w:val="00926A5C"/>
    <w:rsid w:val="00927633"/>
    <w:rsid w:val="00927D9B"/>
    <w:rsid w:val="00930166"/>
    <w:rsid w:val="00930D90"/>
    <w:rsid w:val="0093189C"/>
    <w:rsid w:val="0093298D"/>
    <w:rsid w:val="00932E7A"/>
    <w:rsid w:val="009330B2"/>
    <w:rsid w:val="00936760"/>
    <w:rsid w:val="009368F3"/>
    <w:rsid w:val="00940019"/>
    <w:rsid w:val="00940556"/>
    <w:rsid w:val="00941A95"/>
    <w:rsid w:val="00943FAE"/>
    <w:rsid w:val="00944B3A"/>
    <w:rsid w:val="0095055F"/>
    <w:rsid w:val="00951789"/>
    <w:rsid w:val="00952520"/>
    <w:rsid w:val="0095270C"/>
    <w:rsid w:val="0095373F"/>
    <w:rsid w:val="00953EC8"/>
    <w:rsid w:val="009544C6"/>
    <w:rsid w:val="009546DE"/>
    <w:rsid w:val="00954DBD"/>
    <w:rsid w:val="00971763"/>
    <w:rsid w:val="00971EAC"/>
    <w:rsid w:val="00972056"/>
    <w:rsid w:val="009737C2"/>
    <w:rsid w:val="009775FC"/>
    <w:rsid w:val="009779C2"/>
    <w:rsid w:val="009821DF"/>
    <w:rsid w:val="0098247E"/>
    <w:rsid w:val="00982899"/>
    <w:rsid w:val="0098300F"/>
    <w:rsid w:val="00985309"/>
    <w:rsid w:val="009859A5"/>
    <w:rsid w:val="00985F61"/>
    <w:rsid w:val="009867A3"/>
    <w:rsid w:val="0099059E"/>
    <w:rsid w:val="009908E5"/>
    <w:rsid w:val="00991749"/>
    <w:rsid w:val="00991DB3"/>
    <w:rsid w:val="00995ABC"/>
    <w:rsid w:val="00996A66"/>
    <w:rsid w:val="0099705B"/>
    <w:rsid w:val="009A43BA"/>
    <w:rsid w:val="009A4D6D"/>
    <w:rsid w:val="009A53D2"/>
    <w:rsid w:val="009A6087"/>
    <w:rsid w:val="009A66B3"/>
    <w:rsid w:val="009B04CF"/>
    <w:rsid w:val="009B1903"/>
    <w:rsid w:val="009B38BD"/>
    <w:rsid w:val="009C0AAF"/>
    <w:rsid w:val="009C147E"/>
    <w:rsid w:val="009C22B3"/>
    <w:rsid w:val="009D020C"/>
    <w:rsid w:val="009D2239"/>
    <w:rsid w:val="009D32C7"/>
    <w:rsid w:val="009D39E8"/>
    <w:rsid w:val="009D5BC6"/>
    <w:rsid w:val="009D7AFF"/>
    <w:rsid w:val="009E0A4B"/>
    <w:rsid w:val="009E0EF5"/>
    <w:rsid w:val="009E1295"/>
    <w:rsid w:val="009E3096"/>
    <w:rsid w:val="009E3DE1"/>
    <w:rsid w:val="009E6563"/>
    <w:rsid w:val="009E72C3"/>
    <w:rsid w:val="009F1BF5"/>
    <w:rsid w:val="009F3075"/>
    <w:rsid w:val="009F30D6"/>
    <w:rsid w:val="009F3720"/>
    <w:rsid w:val="009F3B84"/>
    <w:rsid w:val="009F45C5"/>
    <w:rsid w:val="009F5452"/>
    <w:rsid w:val="009F72AB"/>
    <w:rsid w:val="009F7877"/>
    <w:rsid w:val="00A00B54"/>
    <w:rsid w:val="00A01552"/>
    <w:rsid w:val="00A02163"/>
    <w:rsid w:val="00A04035"/>
    <w:rsid w:val="00A05F9D"/>
    <w:rsid w:val="00A06C18"/>
    <w:rsid w:val="00A10143"/>
    <w:rsid w:val="00A10274"/>
    <w:rsid w:val="00A1147A"/>
    <w:rsid w:val="00A126CD"/>
    <w:rsid w:val="00A12FB6"/>
    <w:rsid w:val="00A13487"/>
    <w:rsid w:val="00A14402"/>
    <w:rsid w:val="00A2728C"/>
    <w:rsid w:val="00A27BF2"/>
    <w:rsid w:val="00A30EED"/>
    <w:rsid w:val="00A31242"/>
    <w:rsid w:val="00A31465"/>
    <w:rsid w:val="00A34CD0"/>
    <w:rsid w:val="00A35A3A"/>
    <w:rsid w:val="00A368F4"/>
    <w:rsid w:val="00A375CC"/>
    <w:rsid w:val="00A37679"/>
    <w:rsid w:val="00A43C83"/>
    <w:rsid w:val="00A46A9B"/>
    <w:rsid w:val="00A4753F"/>
    <w:rsid w:val="00A47981"/>
    <w:rsid w:val="00A50845"/>
    <w:rsid w:val="00A508F9"/>
    <w:rsid w:val="00A53816"/>
    <w:rsid w:val="00A545FD"/>
    <w:rsid w:val="00A5565A"/>
    <w:rsid w:val="00A55866"/>
    <w:rsid w:val="00A5589B"/>
    <w:rsid w:val="00A56274"/>
    <w:rsid w:val="00A56979"/>
    <w:rsid w:val="00A609B6"/>
    <w:rsid w:val="00A63CD2"/>
    <w:rsid w:val="00A65C79"/>
    <w:rsid w:val="00A660B0"/>
    <w:rsid w:val="00A67EE9"/>
    <w:rsid w:val="00A76E89"/>
    <w:rsid w:val="00A80D5F"/>
    <w:rsid w:val="00A81135"/>
    <w:rsid w:val="00A850AC"/>
    <w:rsid w:val="00A85DC6"/>
    <w:rsid w:val="00A86DD5"/>
    <w:rsid w:val="00A90B10"/>
    <w:rsid w:val="00A90B15"/>
    <w:rsid w:val="00A91083"/>
    <w:rsid w:val="00A91766"/>
    <w:rsid w:val="00A95F2D"/>
    <w:rsid w:val="00AA0B80"/>
    <w:rsid w:val="00AA632C"/>
    <w:rsid w:val="00AA6790"/>
    <w:rsid w:val="00AA6C81"/>
    <w:rsid w:val="00AA6EFC"/>
    <w:rsid w:val="00AA6F20"/>
    <w:rsid w:val="00AA703A"/>
    <w:rsid w:val="00AB1B8B"/>
    <w:rsid w:val="00AB743E"/>
    <w:rsid w:val="00AB7CC6"/>
    <w:rsid w:val="00AC144C"/>
    <w:rsid w:val="00AC3390"/>
    <w:rsid w:val="00AC34F9"/>
    <w:rsid w:val="00AC52DD"/>
    <w:rsid w:val="00AD1275"/>
    <w:rsid w:val="00AD170C"/>
    <w:rsid w:val="00AD1AA0"/>
    <w:rsid w:val="00AD1C77"/>
    <w:rsid w:val="00AD57A0"/>
    <w:rsid w:val="00AD5D34"/>
    <w:rsid w:val="00AD7B06"/>
    <w:rsid w:val="00AE2DC5"/>
    <w:rsid w:val="00AE33D5"/>
    <w:rsid w:val="00AE41AA"/>
    <w:rsid w:val="00AE43D3"/>
    <w:rsid w:val="00AE605E"/>
    <w:rsid w:val="00AF0A5D"/>
    <w:rsid w:val="00AF29E8"/>
    <w:rsid w:val="00AF3FF8"/>
    <w:rsid w:val="00AF79C6"/>
    <w:rsid w:val="00AF7FF2"/>
    <w:rsid w:val="00B00AE7"/>
    <w:rsid w:val="00B01789"/>
    <w:rsid w:val="00B02C31"/>
    <w:rsid w:val="00B03BB2"/>
    <w:rsid w:val="00B03FDB"/>
    <w:rsid w:val="00B06804"/>
    <w:rsid w:val="00B11A6D"/>
    <w:rsid w:val="00B13847"/>
    <w:rsid w:val="00B162B9"/>
    <w:rsid w:val="00B1637F"/>
    <w:rsid w:val="00B16ADC"/>
    <w:rsid w:val="00B17AD7"/>
    <w:rsid w:val="00B20006"/>
    <w:rsid w:val="00B20022"/>
    <w:rsid w:val="00B232C7"/>
    <w:rsid w:val="00B241D9"/>
    <w:rsid w:val="00B24B4D"/>
    <w:rsid w:val="00B26CEB"/>
    <w:rsid w:val="00B2719E"/>
    <w:rsid w:val="00B305A2"/>
    <w:rsid w:val="00B30835"/>
    <w:rsid w:val="00B3168E"/>
    <w:rsid w:val="00B322DC"/>
    <w:rsid w:val="00B32BFC"/>
    <w:rsid w:val="00B33F0F"/>
    <w:rsid w:val="00B357F4"/>
    <w:rsid w:val="00B364A3"/>
    <w:rsid w:val="00B37923"/>
    <w:rsid w:val="00B43E16"/>
    <w:rsid w:val="00B448D2"/>
    <w:rsid w:val="00B44EBC"/>
    <w:rsid w:val="00B46DE9"/>
    <w:rsid w:val="00B5015A"/>
    <w:rsid w:val="00B51571"/>
    <w:rsid w:val="00B5161D"/>
    <w:rsid w:val="00B52FDD"/>
    <w:rsid w:val="00B53CDD"/>
    <w:rsid w:val="00B548B4"/>
    <w:rsid w:val="00B557F0"/>
    <w:rsid w:val="00B5642E"/>
    <w:rsid w:val="00B6332A"/>
    <w:rsid w:val="00B63BC9"/>
    <w:rsid w:val="00B63C61"/>
    <w:rsid w:val="00B6433F"/>
    <w:rsid w:val="00B648B8"/>
    <w:rsid w:val="00B6547F"/>
    <w:rsid w:val="00B65FFB"/>
    <w:rsid w:val="00B671FC"/>
    <w:rsid w:val="00B67653"/>
    <w:rsid w:val="00B67C79"/>
    <w:rsid w:val="00B70B1E"/>
    <w:rsid w:val="00B72638"/>
    <w:rsid w:val="00B729EE"/>
    <w:rsid w:val="00B73391"/>
    <w:rsid w:val="00B73916"/>
    <w:rsid w:val="00B74698"/>
    <w:rsid w:val="00B774A9"/>
    <w:rsid w:val="00B77AA2"/>
    <w:rsid w:val="00B804D6"/>
    <w:rsid w:val="00B8338E"/>
    <w:rsid w:val="00B857F4"/>
    <w:rsid w:val="00B868B8"/>
    <w:rsid w:val="00B87A91"/>
    <w:rsid w:val="00B92DFD"/>
    <w:rsid w:val="00B93FAC"/>
    <w:rsid w:val="00B94443"/>
    <w:rsid w:val="00BA432B"/>
    <w:rsid w:val="00BB1545"/>
    <w:rsid w:val="00BB4624"/>
    <w:rsid w:val="00BB71C6"/>
    <w:rsid w:val="00BB7CB3"/>
    <w:rsid w:val="00BC11BB"/>
    <w:rsid w:val="00BC247C"/>
    <w:rsid w:val="00BC4D5C"/>
    <w:rsid w:val="00BD0A14"/>
    <w:rsid w:val="00BD10EF"/>
    <w:rsid w:val="00BD152D"/>
    <w:rsid w:val="00BD3F3B"/>
    <w:rsid w:val="00BD41D3"/>
    <w:rsid w:val="00BD435A"/>
    <w:rsid w:val="00BD672E"/>
    <w:rsid w:val="00BD6E98"/>
    <w:rsid w:val="00BD7766"/>
    <w:rsid w:val="00BD7C99"/>
    <w:rsid w:val="00BE258E"/>
    <w:rsid w:val="00BE6F8E"/>
    <w:rsid w:val="00BE7676"/>
    <w:rsid w:val="00BF3694"/>
    <w:rsid w:val="00BF7EAF"/>
    <w:rsid w:val="00C00631"/>
    <w:rsid w:val="00C00CE3"/>
    <w:rsid w:val="00C00DA4"/>
    <w:rsid w:val="00C0340E"/>
    <w:rsid w:val="00C0493E"/>
    <w:rsid w:val="00C058C6"/>
    <w:rsid w:val="00C05F45"/>
    <w:rsid w:val="00C06D08"/>
    <w:rsid w:val="00C06DE8"/>
    <w:rsid w:val="00C15A1C"/>
    <w:rsid w:val="00C1681E"/>
    <w:rsid w:val="00C2206F"/>
    <w:rsid w:val="00C226B0"/>
    <w:rsid w:val="00C25044"/>
    <w:rsid w:val="00C25139"/>
    <w:rsid w:val="00C2661A"/>
    <w:rsid w:val="00C26A5E"/>
    <w:rsid w:val="00C30DBF"/>
    <w:rsid w:val="00C3209A"/>
    <w:rsid w:val="00C321F7"/>
    <w:rsid w:val="00C32521"/>
    <w:rsid w:val="00C3261C"/>
    <w:rsid w:val="00C3405D"/>
    <w:rsid w:val="00C354FE"/>
    <w:rsid w:val="00C35A99"/>
    <w:rsid w:val="00C3789A"/>
    <w:rsid w:val="00C3793D"/>
    <w:rsid w:val="00C37A2C"/>
    <w:rsid w:val="00C37D91"/>
    <w:rsid w:val="00C467FD"/>
    <w:rsid w:val="00C47A1B"/>
    <w:rsid w:val="00C47F79"/>
    <w:rsid w:val="00C50D61"/>
    <w:rsid w:val="00C517C5"/>
    <w:rsid w:val="00C5241B"/>
    <w:rsid w:val="00C52BAE"/>
    <w:rsid w:val="00C53C54"/>
    <w:rsid w:val="00C541C0"/>
    <w:rsid w:val="00C567B2"/>
    <w:rsid w:val="00C60B4E"/>
    <w:rsid w:val="00C629E5"/>
    <w:rsid w:val="00C642F1"/>
    <w:rsid w:val="00C657AE"/>
    <w:rsid w:val="00C66CE6"/>
    <w:rsid w:val="00C70CE7"/>
    <w:rsid w:val="00C71812"/>
    <w:rsid w:val="00C71B13"/>
    <w:rsid w:val="00C72DAB"/>
    <w:rsid w:val="00C73398"/>
    <w:rsid w:val="00C74767"/>
    <w:rsid w:val="00C747DE"/>
    <w:rsid w:val="00C75A45"/>
    <w:rsid w:val="00C8219B"/>
    <w:rsid w:val="00C84B6E"/>
    <w:rsid w:val="00C84F97"/>
    <w:rsid w:val="00C93E48"/>
    <w:rsid w:val="00C94479"/>
    <w:rsid w:val="00C94A47"/>
    <w:rsid w:val="00C972C0"/>
    <w:rsid w:val="00C97CBA"/>
    <w:rsid w:val="00CA04E5"/>
    <w:rsid w:val="00CA082A"/>
    <w:rsid w:val="00CA7371"/>
    <w:rsid w:val="00CA7DF3"/>
    <w:rsid w:val="00CB15C4"/>
    <w:rsid w:val="00CB55C3"/>
    <w:rsid w:val="00CB5967"/>
    <w:rsid w:val="00CB6687"/>
    <w:rsid w:val="00CB68CC"/>
    <w:rsid w:val="00CB6BAC"/>
    <w:rsid w:val="00CB6C3D"/>
    <w:rsid w:val="00CC04D6"/>
    <w:rsid w:val="00CC1BF4"/>
    <w:rsid w:val="00CC2E3E"/>
    <w:rsid w:val="00CC70A9"/>
    <w:rsid w:val="00CD1317"/>
    <w:rsid w:val="00CD1F81"/>
    <w:rsid w:val="00CD4B1F"/>
    <w:rsid w:val="00CD6EB6"/>
    <w:rsid w:val="00CD7D78"/>
    <w:rsid w:val="00CE2C1C"/>
    <w:rsid w:val="00CE2E6A"/>
    <w:rsid w:val="00CE347B"/>
    <w:rsid w:val="00CE4317"/>
    <w:rsid w:val="00CE4E2C"/>
    <w:rsid w:val="00CE4F6C"/>
    <w:rsid w:val="00CE56BB"/>
    <w:rsid w:val="00CE5C31"/>
    <w:rsid w:val="00CE6BD2"/>
    <w:rsid w:val="00CF0678"/>
    <w:rsid w:val="00CF0FF4"/>
    <w:rsid w:val="00CF501E"/>
    <w:rsid w:val="00CF6B0A"/>
    <w:rsid w:val="00CF6E49"/>
    <w:rsid w:val="00CF724C"/>
    <w:rsid w:val="00D019EB"/>
    <w:rsid w:val="00D02123"/>
    <w:rsid w:val="00D021D9"/>
    <w:rsid w:val="00D039D4"/>
    <w:rsid w:val="00D0456B"/>
    <w:rsid w:val="00D05BB8"/>
    <w:rsid w:val="00D05F94"/>
    <w:rsid w:val="00D06754"/>
    <w:rsid w:val="00D10072"/>
    <w:rsid w:val="00D14B8C"/>
    <w:rsid w:val="00D1589A"/>
    <w:rsid w:val="00D161F3"/>
    <w:rsid w:val="00D16E9B"/>
    <w:rsid w:val="00D20108"/>
    <w:rsid w:val="00D215E9"/>
    <w:rsid w:val="00D21E70"/>
    <w:rsid w:val="00D243AF"/>
    <w:rsid w:val="00D316A9"/>
    <w:rsid w:val="00D372B5"/>
    <w:rsid w:val="00D37F97"/>
    <w:rsid w:val="00D40491"/>
    <w:rsid w:val="00D44836"/>
    <w:rsid w:val="00D45076"/>
    <w:rsid w:val="00D46D29"/>
    <w:rsid w:val="00D50182"/>
    <w:rsid w:val="00D50F27"/>
    <w:rsid w:val="00D52E4B"/>
    <w:rsid w:val="00D52F14"/>
    <w:rsid w:val="00D53965"/>
    <w:rsid w:val="00D541DA"/>
    <w:rsid w:val="00D579D6"/>
    <w:rsid w:val="00D57FE6"/>
    <w:rsid w:val="00D60669"/>
    <w:rsid w:val="00D62408"/>
    <w:rsid w:val="00D63D05"/>
    <w:rsid w:val="00D6482D"/>
    <w:rsid w:val="00D64938"/>
    <w:rsid w:val="00D670F5"/>
    <w:rsid w:val="00D67603"/>
    <w:rsid w:val="00D7102A"/>
    <w:rsid w:val="00D71C10"/>
    <w:rsid w:val="00D72186"/>
    <w:rsid w:val="00D80932"/>
    <w:rsid w:val="00D81306"/>
    <w:rsid w:val="00D8162E"/>
    <w:rsid w:val="00D8474B"/>
    <w:rsid w:val="00D84C66"/>
    <w:rsid w:val="00D93B09"/>
    <w:rsid w:val="00D95427"/>
    <w:rsid w:val="00DA00E8"/>
    <w:rsid w:val="00DA028C"/>
    <w:rsid w:val="00DA0D57"/>
    <w:rsid w:val="00DA174D"/>
    <w:rsid w:val="00DA20C8"/>
    <w:rsid w:val="00DA6F17"/>
    <w:rsid w:val="00DB2E76"/>
    <w:rsid w:val="00DB31DA"/>
    <w:rsid w:val="00DB3718"/>
    <w:rsid w:val="00DB4A73"/>
    <w:rsid w:val="00DB4D6D"/>
    <w:rsid w:val="00DC0156"/>
    <w:rsid w:val="00DC0B2A"/>
    <w:rsid w:val="00DC2688"/>
    <w:rsid w:val="00DC3AEA"/>
    <w:rsid w:val="00DD0266"/>
    <w:rsid w:val="00DD200E"/>
    <w:rsid w:val="00DD625D"/>
    <w:rsid w:val="00DD696F"/>
    <w:rsid w:val="00DE04FD"/>
    <w:rsid w:val="00DE1361"/>
    <w:rsid w:val="00DE17AF"/>
    <w:rsid w:val="00DE24B6"/>
    <w:rsid w:val="00DE5924"/>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0DA"/>
    <w:rsid w:val="00E1419C"/>
    <w:rsid w:val="00E158F7"/>
    <w:rsid w:val="00E172A7"/>
    <w:rsid w:val="00E23090"/>
    <w:rsid w:val="00E24949"/>
    <w:rsid w:val="00E2576D"/>
    <w:rsid w:val="00E26CC5"/>
    <w:rsid w:val="00E277FD"/>
    <w:rsid w:val="00E31CF7"/>
    <w:rsid w:val="00E32805"/>
    <w:rsid w:val="00E32CB5"/>
    <w:rsid w:val="00E34283"/>
    <w:rsid w:val="00E346D5"/>
    <w:rsid w:val="00E34B11"/>
    <w:rsid w:val="00E35F4D"/>
    <w:rsid w:val="00E37C17"/>
    <w:rsid w:val="00E449B9"/>
    <w:rsid w:val="00E44EC3"/>
    <w:rsid w:val="00E46FD4"/>
    <w:rsid w:val="00E52066"/>
    <w:rsid w:val="00E539D4"/>
    <w:rsid w:val="00E541F6"/>
    <w:rsid w:val="00E612CB"/>
    <w:rsid w:val="00E62EE1"/>
    <w:rsid w:val="00E642F5"/>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4110"/>
    <w:rsid w:val="00E96D07"/>
    <w:rsid w:val="00EA1A9A"/>
    <w:rsid w:val="00EA37A7"/>
    <w:rsid w:val="00EA4874"/>
    <w:rsid w:val="00EA4D96"/>
    <w:rsid w:val="00EA4F01"/>
    <w:rsid w:val="00EA6357"/>
    <w:rsid w:val="00EA6D3F"/>
    <w:rsid w:val="00EA6F75"/>
    <w:rsid w:val="00EA76A6"/>
    <w:rsid w:val="00EB078E"/>
    <w:rsid w:val="00EB23B5"/>
    <w:rsid w:val="00EB3FF6"/>
    <w:rsid w:val="00EB5FE0"/>
    <w:rsid w:val="00EB6086"/>
    <w:rsid w:val="00EB7670"/>
    <w:rsid w:val="00EC20E7"/>
    <w:rsid w:val="00EC3B59"/>
    <w:rsid w:val="00EC46B2"/>
    <w:rsid w:val="00EC4B7E"/>
    <w:rsid w:val="00EC4DD8"/>
    <w:rsid w:val="00EC5C90"/>
    <w:rsid w:val="00EC621E"/>
    <w:rsid w:val="00EC62D2"/>
    <w:rsid w:val="00EC715E"/>
    <w:rsid w:val="00EC759D"/>
    <w:rsid w:val="00ED09EB"/>
    <w:rsid w:val="00ED0E8E"/>
    <w:rsid w:val="00ED2619"/>
    <w:rsid w:val="00ED3898"/>
    <w:rsid w:val="00ED4AD9"/>
    <w:rsid w:val="00ED562F"/>
    <w:rsid w:val="00EE08B2"/>
    <w:rsid w:val="00EE12FA"/>
    <w:rsid w:val="00EE230D"/>
    <w:rsid w:val="00EE2607"/>
    <w:rsid w:val="00EE35A9"/>
    <w:rsid w:val="00EE6A0B"/>
    <w:rsid w:val="00EE6DAE"/>
    <w:rsid w:val="00EF21A8"/>
    <w:rsid w:val="00EF6D41"/>
    <w:rsid w:val="00F00F80"/>
    <w:rsid w:val="00F01856"/>
    <w:rsid w:val="00F04A61"/>
    <w:rsid w:val="00F062C7"/>
    <w:rsid w:val="00F11974"/>
    <w:rsid w:val="00F12B63"/>
    <w:rsid w:val="00F13F17"/>
    <w:rsid w:val="00F146D0"/>
    <w:rsid w:val="00F14DEB"/>
    <w:rsid w:val="00F15883"/>
    <w:rsid w:val="00F176C2"/>
    <w:rsid w:val="00F2079A"/>
    <w:rsid w:val="00F21DB3"/>
    <w:rsid w:val="00F240C7"/>
    <w:rsid w:val="00F24267"/>
    <w:rsid w:val="00F248C4"/>
    <w:rsid w:val="00F24EE8"/>
    <w:rsid w:val="00F27BA5"/>
    <w:rsid w:val="00F30405"/>
    <w:rsid w:val="00F32259"/>
    <w:rsid w:val="00F33A5D"/>
    <w:rsid w:val="00F35270"/>
    <w:rsid w:val="00F352BD"/>
    <w:rsid w:val="00F359D8"/>
    <w:rsid w:val="00F43ED8"/>
    <w:rsid w:val="00F43F36"/>
    <w:rsid w:val="00F44458"/>
    <w:rsid w:val="00F44539"/>
    <w:rsid w:val="00F446B1"/>
    <w:rsid w:val="00F46C41"/>
    <w:rsid w:val="00F5045B"/>
    <w:rsid w:val="00F5185F"/>
    <w:rsid w:val="00F51FDA"/>
    <w:rsid w:val="00F537F5"/>
    <w:rsid w:val="00F55456"/>
    <w:rsid w:val="00F56055"/>
    <w:rsid w:val="00F603FA"/>
    <w:rsid w:val="00F6095A"/>
    <w:rsid w:val="00F60B17"/>
    <w:rsid w:val="00F6180D"/>
    <w:rsid w:val="00F620EA"/>
    <w:rsid w:val="00F62FB6"/>
    <w:rsid w:val="00F63EFC"/>
    <w:rsid w:val="00F64B21"/>
    <w:rsid w:val="00F72441"/>
    <w:rsid w:val="00F7704B"/>
    <w:rsid w:val="00F7705E"/>
    <w:rsid w:val="00F805D1"/>
    <w:rsid w:val="00F829EA"/>
    <w:rsid w:val="00F835ED"/>
    <w:rsid w:val="00F849A8"/>
    <w:rsid w:val="00F857D4"/>
    <w:rsid w:val="00F85870"/>
    <w:rsid w:val="00F90B6D"/>
    <w:rsid w:val="00F9403F"/>
    <w:rsid w:val="00F94E66"/>
    <w:rsid w:val="00F9505E"/>
    <w:rsid w:val="00F95116"/>
    <w:rsid w:val="00FA0A95"/>
    <w:rsid w:val="00FA0B7A"/>
    <w:rsid w:val="00FA207D"/>
    <w:rsid w:val="00FA235A"/>
    <w:rsid w:val="00FA45AE"/>
    <w:rsid w:val="00FA4F88"/>
    <w:rsid w:val="00FA6095"/>
    <w:rsid w:val="00FA6B73"/>
    <w:rsid w:val="00FB06DD"/>
    <w:rsid w:val="00FB3251"/>
    <w:rsid w:val="00FB36C0"/>
    <w:rsid w:val="00FB4130"/>
    <w:rsid w:val="00FB515C"/>
    <w:rsid w:val="00FB68C0"/>
    <w:rsid w:val="00FC0B97"/>
    <w:rsid w:val="00FC0F35"/>
    <w:rsid w:val="00FC6B30"/>
    <w:rsid w:val="00FD1CD8"/>
    <w:rsid w:val="00FD20AF"/>
    <w:rsid w:val="00FD2100"/>
    <w:rsid w:val="00FD2BEE"/>
    <w:rsid w:val="00FD32B1"/>
    <w:rsid w:val="00FD4C87"/>
    <w:rsid w:val="00FD5197"/>
    <w:rsid w:val="00FE0914"/>
    <w:rsid w:val="00FE36CA"/>
    <w:rsid w:val="00FE5D7E"/>
    <w:rsid w:val="00FE6020"/>
    <w:rsid w:val="00FE713F"/>
    <w:rsid w:val="00FE74C2"/>
    <w:rsid w:val="00FF092B"/>
    <w:rsid w:val="00FF1689"/>
    <w:rsid w:val="00FF5467"/>
    <w:rsid w:val="00FF5604"/>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4EE8"/>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 w:type="character" w:styleId="Nevyeenzmnka">
    <w:name w:val="Unresolved Mention"/>
    <w:basedOn w:val="Standardnpsmoodstavce"/>
    <w:uiPriority w:val="99"/>
    <w:semiHidden/>
    <w:unhideWhenUsed/>
    <w:rsid w:val="00B32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ka.hebelkova@spu.gov.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xml.cz" TargetMode="Externa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5F32C-1704-433B-80D7-A56E82A3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6882</Words>
  <Characters>39524</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2025-08-01T05:05:00Z</dcterms:created>
  <dcterms:modified xsi:type="dcterms:W3CDTF">2025-08-01T05:06:00Z</dcterms:modified>
</cp:coreProperties>
</file>