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Pr="00700315" w:rsidRDefault="0004607F" w:rsidP="00B83F26">
      <w:pPr>
        <w:jc w:val="center"/>
        <w:rPr>
          <w:b/>
          <w:sz w:val="32"/>
          <w:szCs w:val="32"/>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700315" w:rsidRDefault="00E6214B" w:rsidP="00B83F26">
      <w:pPr>
        <w:jc w:val="both"/>
        <w:rPr>
          <w:rFonts w:ascii="Arial" w:hAnsi="Arial" w:cs="Arial"/>
          <w:b/>
          <w:snapToGrid w:val="0"/>
          <w:sz w:val="18"/>
          <w:szCs w:val="18"/>
        </w:rPr>
      </w:pPr>
    </w:p>
    <w:p w14:paraId="2B9E6D83" w14:textId="77777777" w:rsidR="00E51578" w:rsidRPr="0077709C" w:rsidRDefault="00E51578" w:rsidP="00E51578">
      <w:pPr>
        <w:overflowPunct w:val="0"/>
        <w:autoSpaceDE w:val="0"/>
        <w:autoSpaceDN w:val="0"/>
        <w:adjustRightInd w:val="0"/>
        <w:spacing w:line="276" w:lineRule="auto"/>
        <w:ind w:left="360"/>
        <w:jc w:val="both"/>
        <w:textAlignment w:val="baseline"/>
        <w:rPr>
          <w:rFonts w:ascii="Arial" w:hAnsi="Arial" w:cs="Arial"/>
          <w:b/>
          <w:sz w:val="22"/>
          <w:szCs w:val="22"/>
        </w:rPr>
      </w:pPr>
      <w:r w:rsidRPr="0077709C">
        <w:rPr>
          <w:rFonts w:ascii="Arial" w:hAnsi="Arial" w:cs="Arial"/>
          <w:b/>
          <w:sz w:val="22"/>
          <w:szCs w:val="22"/>
        </w:rPr>
        <w:t>Česká republika - Státní pozemkový úřad</w:t>
      </w:r>
    </w:p>
    <w:p w14:paraId="77DC16E6" w14:textId="77777777" w:rsidR="00E51578" w:rsidRPr="0077709C" w:rsidRDefault="00E51578" w:rsidP="00E51578">
      <w:pPr>
        <w:overflowPunct w:val="0"/>
        <w:autoSpaceDE w:val="0"/>
        <w:autoSpaceDN w:val="0"/>
        <w:adjustRightInd w:val="0"/>
        <w:spacing w:line="276" w:lineRule="auto"/>
        <w:ind w:left="360"/>
        <w:jc w:val="both"/>
        <w:textAlignment w:val="baseline"/>
        <w:rPr>
          <w:rFonts w:ascii="Arial" w:hAnsi="Arial" w:cs="Arial"/>
          <w:b/>
          <w:sz w:val="22"/>
          <w:szCs w:val="22"/>
        </w:rPr>
      </w:pPr>
      <w:r w:rsidRPr="0077709C">
        <w:rPr>
          <w:rFonts w:ascii="Arial" w:hAnsi="Arial" w:cs="Arial"/>
          <w:b/>
          <w:sz w:val="22"/>
          <w:szCs w:val="22"/>
        </w:rPr>
        <w:t xml:space="preserve">Sídlo: </w:t>
      </w:r>
      <w:r w:rsidRPr="0077709C">
        <w:rPr>
          <w:rFonts w:ascii="Arial" w:hAnsi="Arial" w:cs="Arial"/>
          <w:sz w:val="22"/>
          <w:szCs w:val="22"/>
        </w:rPr>
        <w:t>Husinecká 1024/11a, 130 00 Praha 3</w:t>
      </w:r>
    </w:p>
    <w:p w14:paraId="51676D5D" w14:textId="77777777" w:rsidR="00E51578" w:rsidRPr="0077709C" w:rsidRDefault="00E51578" w:rsidP="00E51578">
      <w:pPr>
        <w:overflowPunct w:val="0"/>
        <w:autoSpaceDE w:val="0"/>
        <w:autoSpaceDN w:val="0"/>
        <w:adjustRightInd w:val="0"/>
        <w:spacing w:line="276" w:lineRule="auto"/>
        <w:ind w:left="2124" w:hanging="1764"/>
        <w:jc w:val="both"/>
        <w:textAlignment w:val="baseline"/>
        <w:rPr>
          <w:rFonts w:ascii="Arial" w:hAnsi="Arial" w:cs="Arial"/>
          <w:bCs/>
          <w:snapToGrid w:val="0"/>
          <w:sz w:val="22"/>
          <w:szCs w:val="22"/>
          <w:highlight w:val="yellow"/>
        </w:rPr>
      </w:pPr>
      <w:r w:rsidRPr="0077709C">
        <w:rPr>
          <w:rFonts w:ascii="Arial" w:hAnsi="Arial" w:cs="Arial"/>
          <w:b/>
          <w:sz w:val="22"/>
          <w:szCs w:val="22"/>
        </w:rPr>
        <w:t>Krajský pozemkový úřad pro Kraj Vysočina,</w:t>
      </w:r>
    </w:p>
    <w:p w14:paraId="07DB73B6" w14:textId="77777777" w:rsidR="00E51578" w:rsidRPr="0077709C" w:rsidRDefault="00E51578" w:rsidP="00E51578">
      <w:pPr>
        <w:overflowPunct w:val="0"/>
        <w:autoSpaceDE w:val="0"/>
        <w:autoSpaceDN w:val="0"/>
        <w:adjustRightInd w:val="0"/>
        <w:spacing w:line="276" w:lineRule="auto"/>
        <w:ind w:left="2124" w:hanging="1764"/>
        <w:jc w:val="both"/>
        <w:textAlignment w:val="baseline"/>
        <w:rPr>
          <w:rFonts w:ascii="Arial" w:hAnsi="Arial" w:cs="Arial"/>
          <w:sz w:val="22"/>
          <w:szCs w:val="22"/>
        </w:rPr>
      </w:pPr>
      <w:r w:rsidRPr="0077709C">
        <w:rPr>
          <w:rFonts w:ascii="Arial" w:hAnsi="Arial" w:cs="Arial"/>
          <w:b/>
          <w:sz w:val="22"/>
          <w:szCs w:val="22"/>
        </w:rPr>
        <w:t xml:space="preserve">Adresa: </w:t>
      </w:r>
      <w:r w:rsidRPr="0077709C">
        <w:rPr>
          <w:rFonts w:ascii="Arial" w:hAnsi="Arial" w:cs="Arial"/>
          <w:b/>
          <w:bCs/>
          <w:sz w:val="22"/>
          <w:szCs w:val="22"/>
        </w:rPr>
        <w:t>Fritzova 4260/4, 586 01 Jihlava</w:t>
      </w:r>
    </w:p>
    <w:p w14:paraId="08F2C850" w14:textId="77777777" w:rsidR="00E51578" w:rsidRPr="0077709C" w:rsidRDefault="00E51578" w:rsidP="00E51578">
      <w:pPr>
        <w:overflowPunct w:val="0"/>
        <w:autoSpaceDE w:val="0"/>
        <w:autoSpaceDN w:val="0"/>
        <w:adjustRightInd w:val="0"/>
        <w:spacing w:line="276" w:lineRule="auto"/>
        <w:jc w:val="both"/>
        <w:textAlignment w:val="baseline"/>
        <w:rPr>
          <w:rFonts w:ascii="Arial" w:hAnsi="Arial" w:cs="Arial"/>
          <w:bCs/>
          <w:snapToGrid w:val="0"/>
          <w:sz w:val="22"/>
          <w:szCs w:val="22"/>
          <w:highlight w:val="yellow"/>
        </w:rPr>
      </w:pPr>
      <w:r w:rsidRPr="0077709C">
        <w:rPr>
          <w:rFonts w:ascii="Arial" w:hAnsi="Arial" w:cs="Arial"/>
          <w:b/>
          <w:sz w:val="22"/>
          <w:szCs w:val="22"/>
        </w:rPr>
        <w:t xml:space="preserve">      Pobočka Pelhřimov</w:t>
      </w:r>
    </w:p>
    <w:p w14:paraId="64FB6B91" w14:textId="77777777" w:rsidR="00E51578" w:rsidRPr="0077709C" w:rsidRDefault="00E51578" w:rsidP="00E51578">
      <w:pPr>
        <w:tabs>
          <w:tab w:val="left" w:pos="1560"/>
        </w:tabs>
        <w:overflowPunct w:val="0"/>
        <w:autoSpaceDE w:val="0"/>
        <w:autoSpaceDN w:val="0"/>
        <w:adjustRightInd w:val="0"/>
        <w:spacing w:line="276" w:lineRule="auto"/>
        <w:jc w:val="both"/>
        <w:textAlignment w:val="baseline"/>
        <w:rPr>
          <w:rFonts w:ascii="Arial" w:hAnsi="Arial" w:cs="Arial"/>
          <w:b/>
          <w:sz w:val="22"/>
          <w:szCs w:val="22"/>
        </w:rPr>
      </w:pPr>
      <w:r w:rsidRPr="0077709C">
        <w:rPr>
          <w:rFonts w:ascii="Arial" w:hAnsi="Arial" w:cs="Arial"/>
          <w:sz w:val="22"/>
          <w:szCs w:val="22"/>
        </w:rPr>
        <w:t xml:space="preserve">      </w:t>
      </w:r>
      <w:r w:rsidRPr="0077709C">
        <w:rPr>
          <w:rFonts w:ascii="Arial" w:hAnsi="Arial" w:cs="Arial"/>
          <w:b/>
          <w:sz w:val="22"/>
          <w:szCs w:val="22"/>
        </w:rPr>
        <w:t xml:space="preserve">Adresa: </w:t>
      </w:r>
      <w:r w:rsidRPr="0077709C">
        <w:rPr>
          <w:rFonts w:ascii="Arial" w:hAnsi="Arial" w:cs="Arial"/>
          <w:b/>
          <w:sz w:val="22"/>
          <w:szCs w:val="24"/>
        </w:rPr>
        <w:t>U Stínadel 1317, 393 01 Pelhřimov</w:t>
      </w:r>
      <w:r w:rsidRPr="0077709C">
        <w:rPr>
          <w:rFonts w:ascii="Arial" w:hAnsi="Arial" w:cs="Arial"/>
          <w:b/>
          <w:sz w:val="22"/>
          <w:szCs w:val="22"/>
        </w:rPr>
        <w:tab/>
      </w:r>
    </w:p>
    <w:p w14:paraId="1C5A96F5" w14:textId="77777777" w:rsidR="00E51578" w:rsidRPr="0077709C" w:rsidRDefault="00E51578" w:rsidP="00E51578">
      <w:pPr>
        <w:overflowPunct w:val="0"/>
        <w:autoSpaceDE w:val="0"/>
        <w:autoSpaceDN w:val="0"/>
        <w:adjustRightInd w:val="0"/>
        <w:spacing w:line="276" w:lineRule="auto"/>
        <w:ind w:left="284" w:hanging="284"/>
        <w:jc w:val="both"/>
        <w:textAlignment w:val="baseline"/>
        <w:rPr>
          <w:rFonts w:ascii="Arial" w:hAnsi="Arial" w:cs="Arial"/>
          <w:sz w:val="22"/>
          <w:szCs w:val="22"/>
        </w:rPr>
      </w:pPr>
      <w:r w:rsidRPr="0077709C">
        <w:rPr>
          <w:rFonts w:ascii="Arial" w:hAnsi="Arial" w:cs="Arial"/>
          <w:sz w:val="22"/>
          <w:szCs w:val="22"/>
        </w:rPr>
        <w:tab/>
      </w:r>
      <w:r w:rsidRPr="00700315">
        <w:rPr>
          <w:rFonts w:ascii="Arial" w:hAnsi="Arial" w:cs="Arial"/>
          <w:sz w:val="18"/>
          <w:szCs w:val="18"/>
        </w:rPr>
        <w:tab/>
      </w:r>
      <w:r w:rsidRPr="00700315">
        <w:rPr>
          <w:rFonts w:ascii="Arial" w:hAnsi="Arial" w:cs="Arial"/>
          <w:sz w:val="18"/>
          <w:szCs w:val="18"/>
        </w:rPr>
        <w:tab/>
      </w:r>
      <w:r w:rsidRPr="00700315">
        <w:rPr>
          <w:rFonts w:ascii="Arial" w:hAnsi="Arial" w:cs="Arial"/>
          <w:sz w:val="18"/>
          <w:szCs w:val="18"/>
        </w:rPr>
        <w:tab/>
      </w:r>
      <w:r w:rsidRPr="00700315">
        <w:rPr>
          <w:rFonts w:ascii="Arial" w:hAnsi="Arial" w:cs="Arial"/>
          <w:sz w:val="18"/>
          <w:szCs w:val="18"/>
        </w:rPr>
        <w:tab/>
      </w:r>
      <w:r w:rsidRPr="00700315">
        <w:rPr>
          <w:rFonts w:ascii="Arial" w:hAnsi="Arial" w:cs="Arial"/>
          <w:sz w:val="18"/>
          <w:szCs w:val="18"/>
        </w:rPr>
        <w:tab/>
      </w:r>
      <w:r w:rsidRPr="00700315">
        <w:rPr>
          <w:rFonts w:ascii="Arial" w:hAnsi="Arial" w:cs="Arial"/>
          <w:sz w:val="18"/>
          <w:szCs w:val="18"/>
        </w:rPr>
        <w:tab/>
      </w:r>
      <w:r w:rsidRPr="00700315">
        <w:rPr>
          <w:rFonts w:ascii="Arial" w:hAnsi="Arial" w:cs="Arial"/>
          <w:sz w:val="18"/>
          <w:szCs w:val="18"/>
        </w:rPr>
        <w:tab/>
      </w:r>
      <w:r w:rsidRPr="00700315">
        <w:rPr>
          <w:rFonts w:ascii="Arial" w:hAnsi="Arial" w:cs="Arial"/>
          <w:sz w:val="18"/>
          <w:szCs w:val="18"/>
        </w:rPr>
        <w:tab/>
      </w:r>
    </w:p>
    <w:p w14:paraId="5A5E0374" w14:textId="77777777" w:rsidR="00E51578" w:rsidRPr="0077709C" w:rsidRDefault="00E51578" w:rsidP="00E51578">
      <w:pPr>
        <w:tabs>
          <w:tab w:val="left" w:pos="4536"/>
        </w:tabs>
        <w:overflowPunct w:val="0"/>
        <w:autoSpaceDE w:val="0"/>
        <w:autoSpaceDN w:val="0"/>
        <w:adjustRightInd w:val="0"/>
        <w:spacing w:line="280" w:lineRule="exact"/>
        <w:ind w:left="4530" w:hanging="4530"/>
        <w:jc w:val="both"/>
        <w:textAlignment w:val="baseline"/>
        <w:rPr>
          <w:rFonts w:ascii="Arial" w:eastAsia="Lucida Sans Unicode" w:hAnsi="Arial" w:cs="Arial"/>
          <w:color w:val="FF0000"/>
          <w:sz w:val="22"/>
          <w:szCs w:val="24"/>
        </w:rPr>
      </w:pPr>
      <w:r w:rsidRPr="0077709C">
        <w:rPr>
          <w:rFonts w:ascii="Arial" w:eastAsia="Lucida Sans Unicode" w:hAnsi="Arial" w:cs="Arial"/>
          <w:sz w:val="22"/>
          <w:szCs w:val="24"/>
        </w:rPr>
        <w:t xml:space="preserve">zastoupený: </w:t>
      </w:r>
      <w:r w:rsidRPr="0077709C">
        <w:rPr>
          <w:rFonts w:ascii="Arial" w:eastAsia="Lucida Sans Unicode" w:hAnsi="Arial" w:cs="Arial"/>
          <w:sz w:val="22"/>
          <w:szCs w:val="24"/>
        </w:rPr>
        <w:tab/>
        <w:t>Ing. Lubošem Rudišarem, vedoucím Pobočky Pelhřimov</w:t>
      </w:r>
    </w:p>
    <w:p w14:paraId="63B759CC" w14:textId="77777777" w:rsidR="00E51578" w:rsidRPr="0077709C" w:rsidRDefault="00E51578" w:rsidP="00E51578">
      <w:pPr>
        <w:widowControl w:val="0"/>
        <w:tabs>
          <w:tab w:val="left" w:pos="4536"/>
        </w:tabs>
        <w:suppressAutoHyphens/>
        <w:ind w:left="4536" w:hanging="4536"/>
        <w:jc w:val="both"/>
        <w:rPr>
          <w:rFonts w:ascii="Arial" w:eastAsia="Lucida Sans Unicode" w:hAnsi="Arial" w:cs="Arial"/>
          <w:sz w:val="22"/>
          <w:szCs w:val="24"/>
        </w:rPr>
      </w:pPr>
      <w:r w:rsidRPr="0077709C">
        <w:rPr>
          <w:rFonts w:ascii="Arial" w:eastAsia="Lucida Sans Unicode" w:hAnsi="Arial" w:cs="Arial"/>
          <w:sz w:val="22"/>
          <w:szCs w:val="24"/>
        </w:rPr>
        <w:t>ve smluvních záležitostech oprávněn jednat:</w:t>
      </w:r>
      <w:r w:rsidRPr="0077709C">
        <w:rPr>
          <w:rFonts w:ascii="Arial" w:eastAsia="Lucida Sans Unicode" w:hAnsi="Arial" w:cs="Arial"/>
          <w:sz w:val="22"/>
          <w:szCs w:val="24"/>
        </w:rPr>
        <w:tab/>
        <w:t>Ing. Luboš Rudišar, vedoucí Pobočky Pelhřimov</w:t>
      </w:r>
    </w:p>
    <w:p w14:paraId="0BFCCD17" w14:textId="77777777" w:rsidR="00E51578" w:rsidRPr="0077709C" w:rsidRDefault="00E51578" w:rsidP="00E51578">
      <w:pPr>
        <w:widowControl w:val="0"/>
        <w:tabs>
          <w:tab w:val="left" w:pos="4536"/>
        </w:tabs>
        <w:suppressAutoHyphens/>
        <w:ind w:left="4530" w:hanging="4530"/>
        <w:jc w:val="both"/>
        <w:rPr>
          <w:rFonts w:ascii="Arial" w:eastAsia="Lucida Sans Unicode" w:hAnsi="Arial" w:cs="Arial"/>
          <w:snapToGrid w:val="0"/>
          <w:sz w:val="22"/>
          <w:szCs w:val="24"/>
        </w:rPr>
      </w:pPr>
      <w:r w:rsidRPr="0077709C">
        <w:rPr>
          <w:rFonts w:ascii="Arial" w:eastAsia="Lucida Sans Unicode" w:hAnsi="Arial" w:cs="Arial"/>
          <w:sz w:val="22"/>
          <w:szCs w:val="24"/>
        </w:rPr>
        <w:t xml:space="preserve">v </w:t>
      </w:r>
      <w:r w:rsidRPr="0077709C">
        <w:rPr>
          <w:rFonts w:ascii="Arial" w:eastAsia="Lucida Sans Unicode" w:hAnsi="Arial" w:cs="Arial"/>
          <w:snapToGrid w:val="0"/>
          <w:sz w:val="22"/>
          <w:szCs w:val="24"/>
        </w:rPr>
        <w:t>technických záležitostech oprávněn jednat:</w:t>
      </w:r>
      <w:r w:rsidRPr="0077709C">
        <w:rPr>
          <w:rFonts w:ascii="Arial" w:eastAsia="Lucida Sans Unicode" w:hAnsi="Arial" w:cs="Arial"/>
          <w:snapToGrid w:val="0"/>
          <w:sz w:val="22"/>
          <w:szCs w:val="24"/>
        </w:rPr>
        <w:tab/>
      </w:r>
      <w:r w:rsidRPr="0077709C">
        <w:rPr>
          <w:rFonts w:ascii="Arial" w:eastAsia="Lucida Sans Unicode" w:hAnsi="Arial" w:cs="Arial"/>
          <w:sz w:val="22"/>
          <w:szCs w:val="24"/>
        </w:rPr>
        <w:t>Ing. Luboš Rudišar, vedoucí Pobočky Pelhřimov</w:t>
      </w:r>
    </w:p>
    <w:p w14:paraId="7C54A6FF" w14:textId="77777777" w:rsidR="00E51578" w:rsidRPr="0077709C" w:rsidRDefault="00E51578" w:rsidP="00E51578">
      <w:pPr>
        <w:widowControl w:val="0"/>
        <w:tabs>
          <w:tab w:val="left" w:pos="4536"/>
        </w:tabs>
        <w:suppressAutoHyphens/>
        <w:jc w:val="both"/>
        <w:rPr>
          <w:rFonts w:ascii="Arial" w:eastAsia="Lucida Sans Unicode" w:hAnsi="Arial" w:cs="Arial"/>
          <w:sz w:val="22"/>
          <w:szCs w:val="24"/>
        </w:rPr>
      </w:pPr>
      <w:r w:rsidRPr="0077709C">
        <w:rPr>
          <w:rFonts w:ascii="Arial" w:eastAsia="Lucida Sans Unicode" w:hAnsi="Arial" w:cs="Arial"/>
          <w:sz w:val="22"/>
          <w:szCs w:val="24"/>
        </w:rPr>
        <w:t xml:space="preserve">      </w:t>
      </w:r>
      <w:r w:rsidRPr="0077709C">
        <w:rPr>
          <w:rFonts w:ascii="Arial" w:eastAsia="Lucida Sans Unicode" w:hAnsi="Arial" w:cs="Arial"/>
          <w:sz w:val="22"/>
          <w:szCs w:val="24"/>
        </w:rPr>
        <w:tab/>
        <w:t>Ing. Jitka Lojdová, Pobočka Pelhřimov</w:t>
      </w:r>
      <w:r w:rsidRPr="0077709C">
        <w:rPr>
          <w:rFonts w:ascii="Arial" w:eastAsia="Lucida Sans Unicode" w:hAnsi="Arial" w:cs="Arial"/>
          <w:sz w:val="22"/>
          <w:szCs w:val="24"/>
        </w:rPr>
        <w:tab/>
      </w:r>
    </w:p>
    <w:p w14:paraId="569774F4" w14:textId="77777777" w:rsidR="00E51578" w:rsidRPr="0077709C" w:rsidRDefault="00E51578" w:rsidP="00E51578">
      <w:pPr>
        <w:widowControl w:val="0"/>
        <w:tabs>
          <w:tab w:val="left" w:pos="4536"/>
        </w:tabs>
        <w:suppressAutoHyphens/>
        <w:rPr>
          <w:rFonts w:ascii="Arial" w:eastAsia="Lucida Sans Unicode" w:hAnsi="Arial" w:cs="Arial"/>
          <w:sz w:val="22"/>
          <w:szCs w:val="24"/>
        </w:rPr>
      </w:pPr>
      <w:r w:rsidRPr="0077709C">
        <w:rPr>
          <w:rFonts w:ascii="Arial" w:eastAsia="Lucida Sans Unicode" w:hAnsi="Arial" w:cs="Arial"/>
          <w:sz w:val="22"/>
          <w:szCs w:val="24"/>
        </w:rPr>
        <w:t>Tel.:</w:t>
      </w:r>
      <w:r w:rsidRPr="0077709C">
        <w:rPr>
          <w:rFonts w:ascii="Arial" w:eastAsia="Lucida Sans Unicode" w:hAnsi="Arial" w:cs="Arial"/>
          <w:sz w:val="22"/>
          <w:szCs w:val="24"/>
        </w:rPr>
        <w:tab/>
        <w:t>+420 727 957 212; +420 727 957 213</w:t>
      </w:r>
      <w:r w:rsidRPr="0077709C">
        <w:rPr>
          <w:rFonts w:ascii="Arial" w:eastAsia="Lucida Sans Unicode" w:hAnsi="Arial" w:cs="Arial"/>
          <w:sz w:val="22"/>
          <w:szCs w:val="24"/>
        </w:rPr>
        <w:tab/>
        <w:t xml:space="preserve"> </w:t>
      </w:r>
    </w:p>
    <w:p w14:paraId="0B6E9946" w14:textId="77777777" w:rsidR="00E51578" w:rsidRPr="0077709C" w:rsidRDefault="00E51578" w:rsidP="00E51578">
      <w:pPr>
        <w:widowControl w:val="0"/>
        <w:tabs>
          <w:tab w:val="left" w:pos="4536"/>
        </w:tabs>
        <w:suppressAutoHyphens/>
        <w:rPr>
          <w:rFonts w:ascii="Arial" w:eastAsia="Lucida Sans Unicode" w:hAnsi="Arial" w:cs="Arial"/>
          <w:sz w:val="22"/>
          <w:szCs w:val="24"/>
        </w:rPr>
      </w:pPr>
      <w:r w:rsidRPr="0077709C">
        <w:rPr>
          <w:rFonts w:ascii="Arial" w:eastAsia="Lucida Sans Unicode" w:hAnsi="Arial" w:cs="Arial"/>
          <w:sz w:val="22"/>
          <w:szCs w:val="24"/>
        </w:rPr>
        <w:t>E-mail:</w:t>
      </w:r>
      <w:r w:rsidRPr="0077709C">
        <w:rPr>
          <w:rFonts w:ascii="Arial" w:eastAsia="Lucida Sans Unicode" w:hAnsi="Arial" w:cs="Arial"/>
          <w:sz w:val="22"/>
          <w:szCs w:val="24"/>
        </w:rPr>
        <w:tab/>
      </w:r>
      <w:hyperlink r:id="rId13" w:history="1">
        <w:r w:rsidRPr="0077709C">
          <w:rPr>
            <w:rFonts w:ascii="Arial" w:eastAsia="Lucida Sans Unicode" w:hAnsi="Arial" w:cs="Arial"/>
            <w:color w:val="0000FF"/>
            <w:sz w:val="22"/>
            <w:szCs w:val="24"/>
            <w:u w:val="single"/>
          </w:rPr>
          <w:t>pelhrimov.pk@spucr.cz</w:t>
        </w:r>
      </w:hyperlink>
      <w:r w:rsidRPr="0077709C">
        <w:rPr>
          <w:rFonts w:ascii="Arial" w:eastAsia="Lucida Sans Unicode" w:hAnsi="Arial" w:cs="Arial"/>
          <w:sz w:val="22"/>
          <w:szCs w:val="24"/>
        </w:rPr>
        <w:t xml:space="preserve"> </w:t>
      </w:r>
    </w:p>
    <w:p w14:paraId="2CFAC3BC" w14:textId="77777777" w:rsidR="00E51578" w:rsidRPr="0077709C" w:rsidRDefault="00E51578" w:rsidP="00E51578">
      <w:pPr>
        <w:widowControl w:val="0"/>
        <w:tabs>
          <w:tab w:val="left" w:pos="4536"/>
        </w:tabs>
        <w:suppressAutoHyphens/>
        <w:rPr>
          <w:rFonts w:ascii="Arial" w:eastAsia="Lucida Sans Unicode" w:hAnsi="Arial" w:cs="Arial"/>
          <w:sz w:val="22"/>
          <w:szCs w:val="24"/>
        </w:rPr>
      </w:pPr>
      <w:r w:rsidRPr="0077709C">
        <w:rPr>
          <w:rFonts w:ascii="Arial" w:eastAsia="Lucida Sans Unicode" w:hAnsi="Arial" w:cs="Arial"/>
          <w:sz w:val="22"/>
          <w:szCs w:val="24"/>
        </w:rPr>
        <w:t>ID DS:</w:t>
      </w:r>
      <w:r w:rsidRPr="0077709C">
        <w:rPr>
          <w:rFonts w:ascii="Arial" w:eastAsia="Lucida Sans Unicode" w:hAnsi="Arial" w:cs="Arial"/>
          <w:sz w:val="22"/>
          <w:szCs w:val="24"/>
        </w:rPr>
        <w:tab/>
        <w:t>z49per3</w:t>
      </w:r>
    </w:p>
    <w:p w14:paraId="2B33CAB5" w14:textId="77777777" w:rsidR="00E51578" w:rsidRPr="0077709C" w:rsidRDefault="00E51578" w:rsidP="00E51578">
      <w:pPr>
        <w:widowControl w:val="0"/>
        <w:tabs>
          <w:tab w:val="left" w:pos="4536"/>
        </w:tabs>
        <w:suppressAutoHyphens/>
        <w:rPr>
          <w:rFonts w:ascii="Arial" w:eastAsia="Lucida Sans Unicode" w:hAnsi="Arial" w:cs="Arial"/>
          <w:sz w:val="22"/>
          <w:szCs w:val="24"/>
        </w:rPr>
      </w:pPr>
      <w:r w:rsidRPr="0077709C">
        <w:rPr>
          <w:rFonts w:ascii="Arial" w:eastAsia="Lucida Sans Unicode" w:hAnsi="Arial" w:cs="Arial"/>
          <w:sz w:val="22"/>
          <w:szCs w:val="24"/>
        </w:rPr>
        <w:t>Bankovní spojení:</w:t>
      </w:r>
      <w:r w:rsidRPr="0077709C">
        <w:rPr>
          <w:rFonts w:ascii="Arial" w:eastAsia="Lucida Sans Unicode" w:hAnsi="Arial" w:cs="Arial"/>
          <w:sz w:val="22"/>
          <w:szCs w:val="24"/>
        </w:rPr>
        <w:tab/>
        <w:t xml:space="preserve">ČNB </w:t>
      </w:r>
      <w:r w:rsidRPr="0077709C">
        <w:rPr>
          <w:rFonts w:ascii="Arial" w:eastAsia="Lucida Sans Unicode" w:hAnsi="Arial" w:cs="Arial"/>
          <w:sz w:val="22"/>
          <w:szCs w:val="24"/>
        </w:rPr>
        <w:tab/>
      </w:r>
    </w:p>
    <w:p w14:paraId="7CF43933" w14:textId="77777777" w:rsidR="00E51578" w:rsidRPr="0077709C" w:rsidRDefault="00E51578" w:rsidP="00E51578">
      <w:pPr>
        <w:widowControl w:val="0"/>
        <w:tabs>
          <w:tab w:val="left" w:pos="4536"/>
        </w:tabs>
        <w:suppressAutoHyphens/>
        <w:rPr>
          <w:rFonts w:ascii="Arial" w:eastAsia="Lucida Sans Unicode" w:hAnsi="Arial" w:cs="Arial"/>
          <w:bCs/>
          <w:sz w:val="22"/>
          <w:szCs w:val="24"/>
        </w:rPr>
      </w:pPr>
      <w:r w:rsidRPr="0077709C">
        <w:rPr>
          <w:rFonts w:ascii="Arial" w:eastAsia="Lucida Sans Unicode" w:hAnsi="Arial" w:cs="Arial"/>
          <w:bCs/>
          <w:sz w:val="22"/>
          <w:szCs w:val="24"/>
        </w:rPr>
        <w:t>Číslo účtu:</w:t>
      </w:r>
      <w:r w:rsidRPr="0077709C">
        <w:rPr>
          <w:rFonts w:ascii="Arial" w:eastAsia="Lucida Sans Unicode" w:hAnsi="Arial" w:cs="Arial"/>
          <w:bCs/>
          <w:sz w:val="22"/>
          <w:szCs w:val="24"/>
        </w:rPr>
        <w:tab/>
        <w:t>3723001/0710</w:t>
      </w:r>
    </w:p>
    <w:p w14:paraId="40434340" w14:textId="77777777" w:rsidR="00E51578" w:rsidRPr="0077709C" w:rsidRDefault="00E51578" w:rsidP="00E51578">
      <w:pPr>
        <w:widowControl w:val="0"/>
        <w:tabs>
          <w:tab w:val="left" w:pos="4536"/>
        </w:tabs>
        <w:suppressAutoHyphens/>
        <w:rPr>
          <w:rFonts w:ascii="Arial" w:eastAsia="Lucida Sans Unicode" w:hAnsi="Arial" w:cs="Arial"/>
          <w:bCs/>
          <w:sz w:val="22"/>
          <w:szCs w:val="24"/>
        </w:rPr>
      </w:pPr>
      <w:r w:rsidRPr="0077709C">
        <w:rPr>
          <w:rFonts w:ascii="Arial" w:eastAsia="Lucida Sans Unicode" w:hAnsi="Arial" w:cs="Arial"/>
          <w:bCs/>
          <w:sz w:val="22"/>
          <w:szCs w:val="24"/>
        </w:rPr>
        <w:t>IČO:</w:t>
      </w:r>
      <w:r w:rsidRPr="0077709C">
        <w:rPr>
          <w:rFonts w:ascii="Arial" w:eastAsia="Lucida Sans Unicode" w:hAnsi="Arial" w:cs="Arial"/>
          <w:bCs/>
          <w:sz w:val="22"/>
          <w:szCs w:val="24"/>
        </w:rPr>
        <w:tab/>
        <w:t xml:space="preserve">01312774                                                                 </w:t>
      </w:r>
    </w:p>
    <w:p w14:paraId="6F77D37A" w14:textId="77777777" w:rsidR="00E51578" w:rsidRPr="0077709C" w:rsidRDefault="00E51578" w:rsidP="00E51578">
      <w:pPr>
        <w:widowControl w:val="0"/>
        <w:tabs>
          <w:tab w:val="left" w:pos="4536"/>
        </w:tabs>
        <w:suppressAutoHyphens/>
        <w:spacing w:after="120"/>
        <w:rPr>
          <w:rFonts w:ascii="Arial" w:eastAsia="Lucida Sans Unicode" w:hAnsi="Arial" w:cs="Arial"/>
          <w:bCs/>
          <w:sz w:val="22"/>
          <w:szCs w:val="24"/>
        </w:rPr>
      </w:pPr>
      <w:r w:rsidRPr="0077709C">
        <w:rPr>
          <w:rFonts w:ascii="Arial" w:eastAsia="Lucida Sans Unicode" w:hAnsi="Arial" w:cs="Arial"/>
          <w:bCs/>
          <w:sz w:val="22"/>
          <w:szCs w:val="24"/>
        </w:rPr>
        <w:t>DIČ:</w:t>
      </w:r>
      <w:r w:rsidRPr="0077709C">
        <w:rPr>
          <w:rFonts w:ascii="Arial" w:eastAsia="Lucida Sans Unicode" w:hAnsi="Arial" w:cs="Arial"/>
          <w:bCs/>
          <w:sz w:val="22"/>
          <w:szCs w:val="24"/>
        </w:rPr>
        <w:tab/>
        <w:t xml:space="preserve">není plátcem DPH </w:t>
      </w:r>
    </w:p>
    <w:p w14:paraId="62F8D85E" w14:textId="77777777" w:rsidR="00E51578" w:rsidRPr="0077709C" w:rsidRDefault="00E51578" w:rsidP="00E51578">
      <w:pPr>
        <w:rPr>
          <w:rFonts w:ascii="Arial" w:hAnsi="Arial" w:cs="Arial"/>
          <w:snapToGrid w:val="0"/>
          <w:sz w:val="22"/>
          <w:szCs w:val="22"/>
        </w:rPr>
      </w:pPr>
      <w:r w:rsidRPr="0077709C">
        <w:rPr>
          <w:rFonts w:ascii="Arial" w:hAnsi="Arial" w:cs="Arial"/>
          <w:snapToGrid w:val="0"/>
          <w:sz w:val="22"/>
          <w:szCs w:val="22"/>
        </w:rPr>
        <w:t>(dále jen jako „objednatel“)</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3E419F98" w14:textId="77777777" w:rsidR="00B83F26" w:rsidRPr="00D53952" w:rsidRDefault="00B83F26" w:rsidP="00B83F26">
      <w:pPr>
        <w:ind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p>
    <w:p w14:paraId="29C70358" w14:textId="453CDBFE" w:rsidR="00A81960" w:rsidRPr="00D53952" w:rsidRDefault="00A81960" w:rsidP="00A81960">
      <w:pPr>
        <w:rPr>
          <w:rFonts w:ascii="Arial" w:hAnsi="Arial" w:cs="Arial"/>
          <w:b/>
          <w:sz w:val="22"/>
          <w:szCs w:val="22"/>
        </w:rPr>
      </w:pPr>
      <w:r>
        <w:rPr>
          <w:rFonts w:ascii="Arial" w:hAnsi="Arial" w:cs="Arial"/>
          <w:b/>
          <w:sz w:val="22"/>
          <w:szCs w:val="22"/>
        </w:rPr>
        <w:t>Jméno:</w:t>
      </w:r>
      <w:r w:rsidRPr="00D53952">
        <w:rPr>
          <w:rFonts w:ascii="Arial" w:hAnsi="Arial" w:cs="Arial"/>
          <w:b/>
          <w:sz w:val="22"/>
          <w:szCs w:val="22"/>
        </w:rPr>
        <w:t xml:space="preserve"> </w:t>
      </w:r>
      <w:r w:rsidRPr="00D53952">
        <w:rPr>
          <w:rFonts w:ascii="Arial" w:hAnsi="Arial" w:cs="Arial"/>
          <w:b/>
          <w:sz w:val="22"/>
          <w:szCs w:val="22"/>
        </w:rPr>
        <w:tab/>
      </w:r>
      <w:r w:rsidRPr="00D53952">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E7EB7" w:rsidRPr="00BE7EB7">
        <w:rPr>
          <w:rFonts w:ascii="Arial" w:hAnsi="Arial" w:cs="Arial"/>
          <w:b/>
          <w:sz w:val="22"/>
          <w:szCs w:val="22"/>
          <w:lang w:val="en-US"/>
        </w:rPr>
        <w:t>PROfi Jihlava s.r.o.</w:t>
      </w:r>
    </w:p>
    <w:p w14:paraId="52D807A2" w14:textId="77777777" w:rsidR="00A81960" w:rsidRPr="007209C8" w:rsidRDefault="00A81960" w:rsidP="00A81960">
      <w:pPr>
        <w:ind w:hanging="360"/>
        <w:jc w:val="both"/>
        <w:rPr>
          <w:rFonts w:ascii="Arial" w:hAnsi="Arial" w:cs="Arial"/>
          <w:sz w:val="14"/>
          <w:szCs w:val="14"/>
        </w:rPr>
      </w:pPr>
      <w:r w:rsidRPr="00D53952">
        <w:rPr>
          <w:rFonts w:ascii="Arial" w:hAnsi="Arial" w:cs="Arial"/>
          <w:sz w:val="22"/>
          <w:szCs w:val="22"/>
        </w:rPr>
        <w:t xml:space="preserve">      </w:t>
      </w:r>
      <w:r w:rsidRPr="00D53952">
        <w:rPr>
          <w:rFonts w:ascii="Arial" w:hAnsi="Arial" w:cs="Arial"/>
          <w:sz w:val="22"/>
          <w:szCs w:val="22"/>
        </w:rPr>
        <w:tab/>
      </w:r>
    </w:p>
    <w:p w14:paraId="44A9A253" w14:textId="1F1C30F2" w:rsidR="00A81960" w:rsidRPr="007209C8" w:rsidRDefault="00A81960" w:rsidP="00A81960">
      <w:pPr>
        <w:ind w:hanging="360"/>
        <w:jc w:val="both"/>
        <w:rPr>
          <w:rFonts w:ascii="Arial" w:hAnsi="Arial" w:cs="Arial"/>
          <w:bCs/>
          <w:sz w:val="22"/>
          <w:szCs w:val="22"/>
        </w:rPr>
      </w:pPr>
      <w:r w:rsidRPr="00D53952">
        <w:rPr>
          <w:rFonts w:ascii="Arial" w:hAnsi="Arial" w:cs="Arial"/>
          <w:sz w:val="22"/>
          <w:szCs w:val="22"/>
        </w:rPr>
        <w:t xml:space="preserve">      </w:t>
      </w:r>
      <w:r w:rsidRPr="00D53952">
        <w:rPr>
          <w:rFonts w:ascii="Arial" w:hAnsi="Arial" w:cs="Arial"/>
          <w:bCs/>
          <w:sz w:val="22"/>
          <w:szCs w:val="22"/>
        </w:rPr>
        <w:t>Sídlo</w:t>
      </w:r>
      <w:r w:rsidRPr="007209C8">
        <w:rPr>
          <w:rFonts w:ascii="Arial" w:hAnsi="Arial" w:cs="Arial"/>
          <w:bCs/>
          <w:sz w:val="22"/>
          <w:szCs w:val="22"/>
        </w:rPr>
        <w:t xml:space="preserve">:                                                                </w:t>
      </w:r>
      <w:r w:rsidRPr="007209C8">
        <w:rPr>
          <w:rFonts w:ascii="Arial" w:hAnsi="Arial" w:cs="Arial"/>
          <w:bCs/>
          <w:sz w:val="22"/>
          <w:szCs w:val="22"/>
        </w:rPr>
        <w:tab/>
      </w:r>
      <w:r w:rsidR="00077054" w:rsidRPr="007209C8">
        <w:rPr>
          <w:rFonts w:ascii="Arial" w:hAnsi="Arial" w:cs="Arial"/>
          <w:bCs/>
          <w:sz w:val="22"/>
          <w:szCs w:val="22"/>
          <w:lang w:val="en-US"/>
        </w:rPr>
        <w:t>Pod Příkopem 933/6, 58601 Jihlava</w:t>
      </w:r>
    </w:p>
    <w:p w14:paraId="387B5384" w14:textId="3A775E68" w:rsidR="00A81960" w:rsidRPr="007209C8" w:rsidRDefault="00A81960" w:rsidP="00A81960">
      <w:pPr>
        <w:ind w:hanging="360"/>
        <w:jc w:val="both"/>
        <w:rPr>
          <w:rFonts w:ascii="Arial" w:hAnsi="Arial" w:cs="Arial"/>
          <w:bCs/>
          <w:sz w:val="22"/>
          <w:szCs w:val="22"/>
        </w:rPr>
      </w:pPr>
      <w:r w:rsidRPr="007209C8">
        <w:rPr>
          <w:rFonts w:ascii="Arial" w:hAnsi="Arial" w:cs="Arial"/>
          <w:bCs/>
          <w:sz w:val="22"/>
          <w:szCs w:val="22"/>
        </w:rPr>
        <w:tab/>
        <w:t xml:space="preserve">Zastoupen ve věcech smluvních:                       </w:t>
      </w:r>
      <w:r w:rsidRPr="007209C8">
        <w:rPr>
          <w:rFonts w:ascii="Arial" w:hAnsi="Arial" w:cs="Arial"/>
          <w:bCs/>
          <w:sz w:val="22"/>
          <w:szCs w:val="22"/>
        </w:rPr>
        <w:tab/>
      </w:r>
      <w:r w:rsidR="009E3E10" w:rsidRPr="007209C8">
        <w:rPr>
          <w:rFonts w:ascii="Arial" w:hAnsi="Arial" w:cs="Arial"/>
          <w:bCs/>
          <w:sz w:val="22"/>
          <w:szCs w:val="22"/>
          <w:lang w:val="en-US"/>
        </w:rPr>
        <w:t>Bc. Jan Pipa</w:t>
      </w:r>
    </w:p>
    <w:p w14:paraId="6E3FB4B5" w14:textId="5BAA5463" w:rsidR="00A81960" w:rsidRPr="007209C8" w:rsidRDefault="00A81960" w:rsidP="00A81960">
      <w:pPr>
        <w:ind w:left="360" w:hanging="360"/>
        <w:jc w:val="both"/>
        <w:rPr>
          <w:rFonts w:ascii="Arial" w:hAnsi="Arial" w:cs="Arial"/>
          <w:bCs/>
          <w:sz w:val="22"/>
          <w:szCs w:val="22"/>
        </w:rPr>
      </w:pPr>
      <w:r w:rsidRPr="007209C8">
        <w:rPr>
          <w:rFonts w:ascii="Arial" w:hAnsi="Arial" w:cs="Arial"/>
          <w:bCs/>
          <w:sz w:val="22"/>
          <w:szCs w:val="22"/>
        </w:rPr>
        <w:t xml:space="preserve">Zastoupen ve věcech technických:                    </w:t>
      </w:r>
      <w:r w:rsidRPr="007209C8">
        <w:rPr>
          <w:rFonts w:ascii="Arial" w:hAnsi="Arial" w:cs="Arial"/>
          <w:bCs/>
          <w:sz w:val="22"/>
          <w:szCs w:val="22"/>
        </w:rPr>
        <w:tab/>
      </w:r>
      <w:r w:rsidR="009E3E10" w:rsidRPr="007209C8">
        <w:rPr>
          <w:rFonts w:ascii="Arial" w:hAnsi="Arial" w:cs="Arial"/>
          <w:bCs/>
          <w:sz w:val="22"/>
          <w:szCs w:val="22"/>
          <w:lang w:val="en-US"/>
        </w:rPr>
        <w:t>Bc. Jan Pip</w:t>
      </w:r>
      <w:r w:rsidR="005F2F44">
        <w:rPr>
          <w:rFonts w:ascii="Arial" w:hAnsi="Arial" w:cs="Arial"/>
          <w:bCs/>
          <w:sz w:val="22"/>
          <w:szCs w:val="22"/>
          <w:lang w:val="en-US"/>
        </w:rPr>
        <w:t>a</w:t>
      </w:r>
      <w:r w:rsidRPr="007209C8">
        <w:rPr>
          <w:rFonts w:ascii="Arial" w:hAnsi="Arial" w:cs="Arial"/>
          <w:bCs/>
          <w:sz w:val="22"/>
          <w:szCs w:val="22"/>
        </w:rPr>
        <w:tab/>
        <w:t xml:space="preserve"> </w:t>
      </w:r>
    </w:p>
    <w:p w14:paraId="0359D017" w14:textId="77777777" w:rsidR="00A542E5" w:rsidRPr="00A542E5" w:rsidRDefault="00A542E5" w:rsidP="00A542E5">
      <w:pPr>
        <w:pStyle w:val="Nadpis2"/>
        <w:spacing w:line="240" w:lineRule="auto"/>
        <w:ind w:left="360" w:hanging="360"/>
        <w:rPr>
          <w:rFonts w:ascii="Arial" w:hAnsi="Arial" w:cs="Arial"/>
          <w:bCs/>
          <w:sz w:val="22"/>
          <w:szCs w:val="22"/>
        </w:rPr>
      </w:pPr>
      <w:r w:rsidRPr="00A542E5">
        <w:rPr>
          <w:rFonts w:ascii="Arial" w:hAnsi="Arial" w:cs="Arial"/>
          <w:bCs/>
          <w:sz w:val="22"/>
          <w:szCs w:val="22"/>
        </w:rPr>
        <w:t>Bankovní spojení:</w:t>
      </w:r>
      <w:r w:rsidRPr="00A542E5">
        <w:rPr>
          <w:rFonts w:ascii="Arial" w:hAnsi="Arial" w:cs="Arial"/>
          <w:bCs/>
          <w:sz w:val="22"/>
          <w:szCs w:val="22"/>
        </w:rPr>
        <w:tab/>
      </w:r>
      <w:r w:rsidRPr="00A542E5">
        <w:rPr>
          <w:rFonts w:ascii="Arial" w:hAnsi="Arial" w:cs="Arial"/>
          <w:bCs/>
          <w:sz w:val="22"/>
          <w:szCs w:val="22"/>
        </w:rPr>
        <w:tab/>
      </w:r>
      <w:r w:rsidRPr="00A542E5">
        <w:rPr>
          <w:rFonts w:ascii="Arial" w:hAnsi="Arial" w:cs="Arial"/>
          <w:bCs/>
          <w:sz w:val="22"/>
          <w:szCs w:val="22"/>
        </w:rPr>
        <w:tab/>
      </w:r>
      <w:r w:rsidRPr="00A542E5">
        <w:rPr>
          <w:rFonts w:ascii="Arial" w:hAnsi="Arial" w:cs="Arial"/>
          <w:bCs/>
          <w:sz w:val="22"/>
          <w:szCs w:val="22"/>
        </w:rPr>
        <w:tab/>
      </w:r>
      <w:r w:rsidRPr="00A542E5">
        <w:rPr>
          <w:rFonts w:ascii="Arial" w:hAnsi="Arial" w:cs="Arial"/>
          <w:bCs/>
          <w:sz w:val="22"/>
          <w:szCs w:val="22"/>
        </w:rPr>
        <w:tab/>
        <w:t>KB Jihlava</w:t>
      </w:r>
    </w:p>
    <w:p w14:paraId="2790A75F" w14:textId="77777777" w:rsidR="00A542E5" w:rsidRPr="00A542E5" w:rsidRDefault="00A542E5" w:rsidP="00A542E5">
      <w:pPr>
        <w:pStyle w:val="Nadpis2"/>
        <w:spacing w:line="240" w:lineRule="auto"/>
        <w:ind w:left="360" w:hanging="360"/>
        <w:rPr>
          <w:rFonts w:ascii="Arial" w:hAnsi="Arial" w:cs="Arial"/>
          <w:bCs/>
          <w:sz w:val="22"/>
          <w:szCs w:val="22"/>
        </w:rPr>
      </w:pPr>
      <w:r w:rsidRPr="00A542E5">
        <w:rPr>
          <w:rFonts w:ascii="Arial" w:hAnsi="Arial" w:cs="Arial"/>
          <w:bCs/>
          <w:sz w:val="22"/>
          <w:szCs w:val="22"/>
        </w:rPr>
        <w:t>Číslo účtu:</w:t>
      </w:r>
      <w:r w:rsidRPr="00A542E5">
        <w:rPr>
          <w:rFonts w:ascii="Arial" w:hAnsi="Arial" w:cs="Arial"/>
          <w:bCs/>
          <w:sz w:val="22"/>
          <w:szCs w:val="22"/>
        </w:rPr>
        <w:tab/>
      </w:r>
      <w:r w:rsidRPr="00A542E5">
        <w:rPr>
          <w:rFonts w:ascii="Arial" w:hAnsi="Arial" w:cs="Arial"/>
          <w:bCs/>
          <w:sz w:val="22"/>
          <w:szCs w:val="22"/>
        </w:rPr>
        <w:tab/>
      </w:r>
      <w:r w:rsidRPr="00A542E5">
        <w:rPr>
          <w:rFonts w:ascii="Arial" w:hAnsi="Arial" w:cs="Arial"/>
          <w:bCs/>
          <w:sz w:val="22"/>
          <w:szCs w:val="22"/>
        </w:rPr>
        <w:tab/>
      </w:r>
      <w:r w:rsidRPr="00A542E5">
        <w:rPr>
          <w:rFonts w:ascii="Arial" w:hAnsi="Arial" w:cs="Arial"/>
          <w:bCs/>
          <w:sz w:val="22"/>
          <w:szCs w:val="22"/>
        </w:rPr>
        <w:tab/>
      </w:r>
      <w:r w:rsidRPr="00A542E5">
        <w:rPr>
          <w:rFonts w:ascii="Arial" w:hAnsi="Arial" w:cs="Arial"/>
          <w:bCs/>
          <w:sz w:val="22"/>
          <w:szCs w:val="22"/>
        </w:rPr>
        <w:tab/>
      </w:r>
      <w:r w:rsidRPr="00A542E5">
        <w:rPr>
          <w:rFonts w:ascii="Arial" w:hAnsi="Arial" w:cs="Arial"/>
          <w:bCs/>
          <w:sz w:val="22"/>
          <w:szCs w:val="22"/>
        </w:rPr>
        <w:tab/>
        <w:t>318-042681/0100</w:t>
      </w:r>
    </w:p>
    <w:p w14:paraId="61BD88F7" w14:textId="4F6978CD" w:rsidR="00A81960" w:rsidRPr="007209C8" w:rsidRDefault="00A81960" w:rsidP="00A81960">
      <w:pPr>
        <w:pStyle w:val="Nadpis2"/>
        <w:spacing w:line="240" w:lineRule="auto"/>
        <w:ind w:left="360" w:hanging="360"/>
        <w:rPr>
          <w:rFonts w:ascii="Arial" w:hAnsi="Arial" w:cs="Arial"/>
          <w:bCs/>
          <w:sz w:val="22"/>
          <w:szCs w:val="22"/>
        </w:rPr>
      </w:pPr>
      <w:r w:rsidRPr="007209C8">
        <w:rPr>
          <w:rFonts w:ascii="Arial" w:hAnsi="Arial" w:cs="Arial"/>
          <w:bCs/>
          <w:sz w:val="22"/>
          <w:szCs w:val="22"/>
        </w:rPr>
        <w:t xml:space="preserve">IČO / DIČ:                   </w:t>
      </w:r>
      <w:r w:rsidRPr="007209C8">
        <w:rPr>
          <w:rFonts w:ascii="Arial" w:hAnsi="Arial" w:cs="Arial"/>
          <w:bCs/>
          <w:sz w:val="22"/>
          <w:szCs w:val="22"/>
        </w:rPr>
        <w:tab/>
      </w:r>
      <w:r w:rsidRPr="007209C8">
        <w:rPr>
          <w:rFonts w:ascii="Arial" w:hAnsi="Arial" w:cs="Arial"/>
          <w:bCs/>
          <w:sz w:val="22"/>
          <w:szCs w:val="22"/>
        </w:rPr>
        <w:tab/>
        <w:t xml:space="preserve">                </w:t>
      </w:r>
      <w:r w:rsidRPr="007209C8">
        <w:rPr>
          <w:rFonts w:ascii="Arial" w:hAnsi="Arial" w:cs="Arial"/>
          <w:bCs/>
          <w:sz w:val="22"/>
          <w:szCs w:val="22"/>
        </w:rPr>
        <w:tab/>
      </w:r>
      <w:r w:rsidR="00A542E5" w:rsidRPr="007209C8">
        <w:rPr>
          <w:rFonts w:ascii="Arial" w:hAnsi="Arial" w:cs="Arial"/>
          <w:bCs/>
          <w:sz w:val="22"/>
          <w:szCs w:val="22"/>
          <w:lang w:val="en-US"/>
        </w:rPr>
        <w:t>18198228 / CZ18198228 je plátcem DPH</w:t>
      </w:r>
    </w:p>
    <w:p w14:paraId="3F3C4652" w14:textId="1AFA706C" w:rsidR="00A81960" w:rsidRPr="007209C8" w:rsidRDefault="00A81960" w:rsidP="00A81960">
      <w:pPr>
        <w:pStyle w:val="Nadpis2"/>
        <w:tabs>
          <w:tab w:val="left" w:pos="2127"/>
        </w:tabs>
        <w:spacing w:line="240" w:lineRule="auto"/>
        <w:ind w:left="360" w:hanging="360"/>
        <w:rPr>
          <w:rFonts w:ascii="Arial" w:hAnsi="Arial" w:cs="Arial"/>
          <w:bCs/>
          <w:sz w:val="22"/>
          <w:szCs w:val="22"/>
        </w:rPr>
      </w:pPr>
      <w:r w:rsidRPr="007209C8">
        <w:rPr>
          <w:rFonts w:ascii="Arial" w:hAnsi="Arial" w:cs="Arial"/>
          <w:bCs/>
          <w:sz w:val="22"/>
          <w:szCs w:val="22"/>
        </w:rPr>
        <w:t xml:space="preserve">Tel / Fax:                    </w:t>
      </w:r>
      <w:r w:rsidRPr="007209C8">
        <w:rPr>
          <w:rFonts w:ascii="Arial" w:hAnsi="Arial" w:cs="Arial"/>
          <w:bCs/>
          <w:sz w:val="22"/>
          <w:szCs w:val="22"/>
        </w:rPr>
        <w:tab/>
      </w:r>
      <w:r w:rsidRPr="007209C8">
        <w:rPr>
          <w:rFonts w:ascii="Arial" w:hAnsi="Arial" w:cs="Arial"/>
          <w:bCs/>
          <w:sz w:val="22"/>
          <w:szCs w:val="22"/>
        </w:rPr>
        <w:tab/>
      </w:r>
      <w:r w:rsidRPr="007209C8">
        <w:rPr>
          <w:rFonts w:ascii="Arial" w:hAnsi="Arial" w:cs="Arial"/>
          <w:bCs/>
          <w:sz w:val="22"/>
          <w:szCs w:val="22"/>
        </w:rPr>
        <w:tab/>
        <w:t xml:space="preserve">     </w:t>
      </w:r>
      <w:r w:rsidRPr="007209C8">
        <w:rPr>
          <w:rFonts w:ascii="Arial" w:hAnsi="Arial" w:cs="Arial"/>
          <w:bCs/>
          <w:sz w:val="22"/>
          <w:szCs w:val="22"/>
        </w:rPr>
        <w:tab/>
      </w:r>
      <w:r w:rsidR="001B133B">
        <w:rPr>
          <w:rFonts w:ascii="Arial" w:hAnsi="Arial" w:cs="Arial"/>
          <w:bCs/>
          <w:sz w:val="22"/>
          <w:szCs w:val="22"/>
          <w:lang w:val="en-US"/>
        </w:rPr>
        <w:t>xxxxx</w:t>
      </w:r>
      <w:r w:rsidRPr="007209C8">
        <w:rPr>
          <w:rFonts w:ascii="Arial" w:hAnsi="Arial" w:cs="Arial"/>
          <w:bCs/>
          <w:sz w:val="22"/>
          <w:szCs w:val="22"/>
        </w:rPr>
        <w:tab/>
      </w:r>
      <w:r w:rsidRPr="007209C8">
        <w:rPr>
          <w:rFonts w:ascii="Arial" w:hAnsi="Arial" w:cs="Arial"/>
          <w:bCs/>
          <w:sz w:val="22"/>
          <w:szCs w:val="22"/>
        </w:rPr>
        <w:tab/>
      </w:r>
    </w:p>
    <w:p w14:paraId="0662826C" w14:textId="0E262E95" w:rsidR="00A81960" w:rsidRPr="007209C8" w:rsidRDefault="00A81960" w:rsidP="00A81960">
      <w:pPr>
        <w:pStyle w:val="Zkladntext3"/>
        <w:tabs>
          <w:tab w:val="left" w:pos="2127"/>
          <w:tab w:val="left" w:pos="4800"/>
        </w:tabs>
        <w:ind w:hanging="360"/>
        <w:rPr>
          <w:rFonts w:ascii="Arial" w:hAnsi="Arial" w:cs="Arial"/>
          <w:bCs/>
          <w:sz w:val="22"/>
          <w:szCs w:val="22"/>
          <w:lang w:val="en-US"/>
        </w:rPr>
      </w:pPr>
      <w:r w:rsidRPr="007209C8">
        <w:rPr>
          <w:rFonts w:ascii="Arial" w:hAnsi="Arial" w:cs="Arial"/>
          <w:bCs/>
          <w:sz w:val="22"/>
          <w:szCs w:val="22"/>
        </w:rPr>
        <w:t xml:space="preserve">      E-mail:                                                                </w:t>
      </w:r>
      <w:r w:rsidRPr="007209C8">
        <w:rPr>
          <w:rFonts w:ascii="Arial" w:hAnsi="Arial" w:cs="Arial"/>
          <w:bCs/>
          <w:sz w:val="22"/>
          <w:szCs w:val="22"/>
        </w:rPr>
        <w:tab/>
      </w:r>
      <w:r w:rsidRPr="007209C8">
        <w:rPr>
          <w:rFonts w:ascii="Arial" w:hAnsi="Arial" w:cs="Arial"/>
          <w:bCs/>
          <w:sz w:val="22"/>
          <w:szCs w:val="22"/>
        </w:rPr>
        <w:tab/>
      </w:r>
      <w:r w:rsidR="001B133B">
        <w:rPr>
          <w:rFonts w:ascii="Arial" w:hAnsi="Arial" w:cs="Arial"/>
          <w:bCs/>
          <w:sz w:val="22"/>
          <w:szCs w:val="22"/>
          <w:lang w:val="en-US"/>
        </w:rPr>
        <w:t>xxxxx</w:t>
      </w:r>
    </w:p>
    <w:p w14:paraId="35BC01CF" w14:textId="6733652A" w:rsidR="00F342B2" w:rsidRPr="007209C8" w:rsidRDefault="00F342B2" w:rsidP="00F342B2">
      <w:pPr>
        <w:pStyle w:val="Zkladntext3"/>
        <w:tabs>
          <w:tab w:val="left" w:pos="2127"/>
          <w:tab w:val="left" w:pos="4800"/>
        </w:tabs>
        <w:ind w:hanging="360"/>
        <w:rPr>
          <w:rFonts w:ascii="Arial" w:hAnsi="Arial" w:cs="Arial"/>
          <w:bCs/>
          <w:sz w:val="22"/>
          <w:szCs w:val="22"/>
          <w:lang w:val="en-US"/>
        </w:rPr>
      </w:pPr>
      <w:r w:rsidRPr="007209C8">
        <w:rPr>
          <w:rFonts w:ascii="Arial" w:hAnsi="Arial" w:cs="Arial"/>
          <w:bCs/>
          <w:sz w:val="22"/>
          <w:szCs w:val="22"/>
        </w:rPr>
        <w:tab/>
        <w:t xml:space="preserve">ID DS:                                                               </w:t>
      </w:r>
      <w:r w:rsidRPr="007209C8">
        <w:rPr>
          <w:rFonts w:ascii="Arial" w:hAnsi="Arial" w:cs="Arial"/>
          <w:bCs/>
          <w:sz w:val="22"/>
          <w:szCs w:val="22"/>
        </w:rPr>
        <w:tab/>
        <w:t xml:space="preserve"> </w:t>
      </w:r>
      <w:r w:rsidR="00030C3E" w:rsidRPr="007209C8">
        <w:rPr>
          <w:rFonts w:ascii="Arial" w:hAnsi="Arial" w:cs="Arial"/>
          <w:bCs/>
          <w:sz w:val="22"/>
          <w:szCs w:val="22"/>
        </w:rPr>
        <w:t xml:space="preserve">  </w:t>
      </w:r>
      <w:r w:rsidR="00030C3E" w:rsidRPr="007209C8">
        <w:rPr>
          <w:rFonts w:ascii="Arial" w:hAnsi="Arial" w:cs="Arial"/>
          <w:bCs/>
          <w:sz w:val="22"/>
          <w:szCs w:val="22"/>
          <w:lang w:val="en-US"/>
        </w:rPr>
        <w:t>eh4sux</w:t>
      </w:r>
    </w:p>
    <w:p w14:paraId="7C2BC1F0" w14:textId="77777777" w:rsidR="00F342B2" w:rsidRPr="00D53952" w:rsidRDefault="00F342B2" w:rsidP="00A81960">
      <w:pPr>
        <w:pStyle w:val="Zkladntext3"/>
        <w:tabs>
          <w:tab w:val="left" w:pos="2127"/>
          <w:tab w:val="left" w:pos="4800"/>
        </w:tabs>
        <w:ind w:hanging="360"/>
        <w:rPr>
          <w:rFonts w:ascii="Arial" w:hAnsi="Arial" w:cs="Arial"/>
          <w:bCs/>
          <w:sz w:val="22"/>
          <w:szCs w:val="22"/>
        </w:rPr>
      </w:pPr>
    </w:p>
    <w:p w14:paraId="6F88A466" w14:textId="77777777" w:rsidR="007209C8" w:rsidRPr="007209C8" w:rsidRDefault="007209C8" w:rsidP="007209C8">
      <w:pPr>
        <w:pStyle w:val="Zkladntext3"/>
        <w:tabs>
          <w:tab w:val="left" w:pos="2127"/>
          <w:tab w:val="left" w:pos="4800"/>
        </w:tabs>
        <w:rPr>
          <w:rFonts w:ascii="Arial" w:hAnsi="Arial" w:cs="Arial"/>
          <w:b/>
          <w:bCs/>
          <w:sz w:val="22"/>
          <w:szCs w:val="22"/>
        </w:rPr>
      </w:pPr>
      <w:r w:rsidRPr="007209C8">
        <w:rPr>
          <w:rFonts w:ascii="Arial" w:hAnsi="Arial" w:cs="Arial"/>
          <w:sz w:val="22"/>
          <w:szCs w:val="22"/>
        </w:rPr>
        <w:t>Společnost je zapsaná v obchodním rejstříku vedeném u krajského soudu v Brně, oddíl C, vložka 1460.</w:t>
      </w:r>
    </w:p>
    <w:p w14:paraId="652C79AA" w14:textId="4A89D682" w:rsidR="00B83F26" w:rsidRPr="00D53952" w:rsidRDefault="00B83F26" w:rsidP="00700315">
      <w:pPr>
        <w:pStyle w:val="Zkladntext3"/>
        <w:tabs>
          <w:tab w:val="left" w:pos="2127"/>
          <w:tab w:val="left" w:pos="4800"/>
        </w:tabs>
        <w:spacing w:before="120"/>
        <w:ind w:hanging="357"/>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0260805C" w14:textId="2831957D" w:rsidR="00124BEE" w:rsidRPr="00124BEE" w:rsidRDefault="00124BEE" w:rsidP="00124BEE">
      <w:pPr>
        <w:suppressAutoHyphens/>
        <w:spacing w:before="120" w:after="120" w:line="288" w:lineRule="auto"/>
        <w:ind w:left="737"/>
        <w:jc w:val="both"/>
        <w:outlineLvl w:val="0"/>
        <w:rPr>
          <w:rFonts w:ascii="Arial" w:hAnsi="Arial" w:cs="Arial"/>
          <w:b/>
          <w:sz w:val="22"/>
          <w:szCs w:val="24"/>
          <w:lang w:eastAsia="en-US"/>
        </w:rPr>
      </w:pPr>
      <w:r w:rsidRPr="00124BEE">
        <w:rPr>
          <w:rFonts w:ascii="Arial" w:hAnsi="Arial" w:cs="Arial"/>
          <w:sz w:val="22"/>
          <w:szCs w:val="22"/>
          <w:lang w:eastAsia="en-US"/>
        </w:rPr>
        <w:t xml:space="preserve">Název stavby: </w:t>
      </w:r>
      <w:r w:rsidRPr="00124BEE">
        <w:rPr>
          <w:rFonts w:ascii="Arial" w:hAnsi="Arial" w:cs="Arial"/>
          <w:b/>
          <w:sz w:val="22"/>
          <w:szCs w:val="24"/>
          <w:lang w:eastAsia="en-US"/>
        </w:rPr>
        <w:t>Vyhotovení projektové dokumentace a zajištění autorského dozoru na Polní cestu DC48 se zatravněnou údolnicí a rozptýlenou zelení v k.ú. Velká Chyška a na Multifunkční PEO a HC5, HC1a v k.ú. Velká Chyška:</w:t>
      </w:r>
    </w:p>
    <w:p w14:paraId="4B28E871" w14:textId="77777777" w:rsidR="00124BEE" w:rsidRPr="00124BEE" w:rsidRDefault="00124BEE" w:rsidP="00124BEE">
      <w:pPr>
        <w:suppressAutoHyphens/>
        <w:spacing w:before="120" w:line="288" w:lineRule="auto"/>
        <w:ind w:left="737"/>
        <w:jc w:val="both"/>
        <w:outlineLvl w:val="0"/>
        <w:rPr>
          <w:rFonts w:ascii="Arial" w:hAnsi="Arial" w:cs="Arial"/>
          <w:b/>
          <w:sz w:val="22"/>
          <w:szCs w:val="24"/>
          <w:lang w:eastAsia="en-US"/>
        </w:rPr>
      </w:pPr>
    </w:p>
    <w:p w14:paraId="7B6A1888" w14:textId="77777777" w:rsidR="00124BEE" w:rsidRPr="00124BEE" w:rsidRDefault="00124BEE" w:rsidP="00124BEE">
      <w:pPr>
        <w:numPr>
          <w:ilvl w:val="0"/>
          <w:numId w:val="41"/>
        </w:numPr>
        <w:spacing w:after="120" w:line="276" w:lineRule="auto"/>
        <w:contextualSpacing/>
        <w:jc w:val="both"/>
        <w:rPr>
          <w:rFonts w:ascii="Arial" w:hAnsi="Arial" w:cs="Arial"/>
          <w:b/>
          <w:iCs/>
          <w:sz w:val="22"/>
          <w:szCs w:val="22"/>
        </w:rPr>
      </w:pPr>
      <w:r w:rsidRPr="00124BEE">
        <w:rPr>
          <w:rFonts w:ascii="Arial" w:hAnsi="Arial" w:cs="Arial"/>
          <w:b/>
          <w:iCs/>
          <w:sz w:val="22"/>
          <w:szCs w:val="22"/>
        </w:rPr>
        <w:t>Polní cesta DC48 se zatravněnou údolnicí a rozptýlenou zelení</w:t>
      </w:r>
    </w:p>
    <w:p w14:paraId="303C1650" w14:textId="77777777" w:rsidR="00124BEE" w:rsidRPr="00124BEE" w:rsidRDefault="00124BEE" w:rsidP="00124BEE">
      <w:pPr>
        <w:spacing w:line="276" w:lineRule="auto"/>
        <w:ind w:left="1069"/>
        <w:contextualSpacing/>
        <w:jc w:val="both"/>
        <w:rPr>
          <w:rFonts w:ascii="Arial" w:hAnsi="Arial" w:cs="Arial"/>
          <w:b/>
          <w:iCs/>
          <w:sz w:val="22"/>
          <w:szCs w:val="22"/>
        </w:rPr>
      </w:pPr>
    </w:p>
    <w:p w14:paraId="0C30CD1D" w14:textId="77777777" w:rsidR="00124BEE" w:rsidRPr="00124BEE" w:rsidRDefault="00124BEE" w:rsidP="00124BEE">
      <w:pPr>
        <w:numPr>
          <w:ilvl w:val="0"/>
          <w:numId w:val="41"/>
        </w:numPr>
        <w:spacing w:after="120" w:line="276" w:lineRule="auto"/>
        <w:contextualSpacing/>
        <w:jc w:val="both"/>
        <w:rPr>
          <w:rFonts w:ascii="Arial" w:hAnsi="Arial" w:cs="Arial"/>
          <w:b/>
          <w:iCs/>
          <w:sz w:val="22"/>
          <w:szCs w:val="22"/>
        </w:rPr>
      </w:pPr>
      <w:r w:rsidRPr="00124BEE">
        <w:rPr>
          <w:rFonts w:ascii="Arial" w:hAnsi="Arial" w:cs="Arial"/>
          <w:b/>
          <w:iCs/>
          <w:sz w:val="22"/>
          <w:szCs w:val="22"/>
        </w:rPr>
        <w:t>Multifunkční PEO a HC5, HC1</w:t>
      </w:r>
    </w:p>
    <w:p w14:paraId="4739810A" w14:textId="77777777" w:rsidR="00124BEE" w:rsidRPr="00124BEE" w:rsidRDefault="00124BEE" w:rsidP="00124BEE">
      <w:pPr>
        <w:suppressAutoHyphens/>
        <w:spacing w:before="120" w:after="120" w:line="288" w:lineRule="auto"/>
        <w:ind w:left="737"/>
        <w:jc w:val="both"/>
        <w:outlineLvl w:val="0"/>
        <w:rPr>
          <w:rFonts w:ascii="Arial" w:hAnsi="Arial" w:cs="Arial"/>
          <w:sz w:val="22"/>
          <w:szCs w:val="22"/>
          <w:lang w:eastAsia="en-US"/>
        </w:rPr>
      </w:pPr>
    </w:p>
    <w:p w14:paraId="04183C9F" w14:textId="3489EA8D" w:rsidR="00124BEE" w:rsidRPr="00124BEE" w:rsidRDefault="00124BEE" w:rsidP="00124BEE">
      <w:pPr>
        <w:suppressAutoHyphens/>
        <w:spacing w:before="120" w:after="120" w:line="288" w:lineRule="auto"/>
        <w:ind w:left="737"/>
        <w:jc w:val="both"/>
        <w:outlineLvl w:val="0"/>
        <w:rPr>
          <w:rFonts w:ascii="Arial" w:hAnsi="Arial" w:cs="Arial"/>
          <w:sz w:val="22"/>
          <w:szCs w:val="22"/>
          <w:lang w:eastAsia="en-US"/>
        </w:rPr>
      </w:pPr>
      <w:r w:rsidRPr="00124BEE">
        <w:rPr>
          <w:rFonts w:ascii="Arial" w:hAnsi="Arial" w:cs="Arial"/>
          <w:sz w:val="22"/>
          <w:szCs w:val="22"/>
          <w:lang w:eastAsia="en-US"/>
        </w:rPr>
        <w:t>Místo stavby:</w:t>
      </w:r>
      <w:r w:rsidR="00E95514">
        <w:rPr>
          <w:rFonts w:ascii="Arial" w:hAnsi="Arial" w:cs="Arial"/>
          <w:sz w:val="22"/>
          <w:szCs w:val="22"/>
          <w:lang w:eastAsia="en-US"/>
        </w:rPr>
        <w:t xml:space="preserve"> </w:t>
      </w:r>
      <w:r w:rsidRPr="00124BEE">
        <w:rPr>
          <w:rFonts w:ascii="Arial" w:hAnsi="Arial" w:cs="Arial"/>
          <w:bCs/>
          <w:sz w:val="22"/>
          <w:szCs w:val="22"/>
          <w:lang w:eastAsia="en-US"/>
        </w:rPr>
        <w:t>Kraj Vysočina, okres Pelhřimov, obec Velká Chyška, kat. území Velká Chyška</w:t>
      </w:r>
    </w:p>
    <w:p w14:paraId="30DA4707" w14:textId="77777777" w:rsidR="00124BEE" w:rsidRPr="00124BEE" w:rsidRDefault="00124BEE" w:rsidP="00124BEE">
      <w:pPr>
        <w:spacing w:after="120" w:line="276" w:lineRule="auto"/>
        <w:rPr>
          <w:rFonts w:ascii="Arial" w:hAnsi="Arial" w:cs="Arial"/>
          <w:sz w:val="22"/>
          <w:szCs w:val="22"/>
        </w:rPr>
      </w:pPr>
      <w:r w:rsidRPr="00124BEE">
        <w:rPr>
          <w:rFonts w:ascii="Arial" w:hAnsi="Arial" w:cs="Arial"/>
          <w:sz w:val="22"/>
          <w:szCs w:val="22"/>
        </w:rPr>
        <w:tab/>
        <w:t xml:space="preserve">Popis stavby:      </w:t>
      </w:r>
    </w:p>
    <w:p w14:paraId="40E391EA" w14:textId="77777777" w:rsidR="00124BEE" w:rsidRPr="00124BEE" w:rsidRDefault="00124BEE" w:rsidP="00124BEE">
      <w:pPr>
        <w:spacing w:after="120" w:line="276" w:lineRule="auto"/>
        <w:rPr>
          <w:rFonts w:ascii="Arial" w:hAnsi="Arial" w:cs="Arial"/>
          <w:bCs/>
          <w:iCs/>
          <w:sz w:val="22"/>
          <w:szCs w:val="22"/>
          <w:u w:val="single"/>
        </w:rPr>
      </w:pPr>
      <w:r w:rsidRPr="00124BEE">
        <w:rPr>
          <w:rFonts w:ascii="Arial" w:hAnsi="Arial" w:cs="Arial"/>
          <w:bCs/>
          <w:iCs/>
          <w:sz w:val="22"/>
          <w:szCs w:val="22"/>
          <w:u w:val="single"/>
        </w:rPr>
        <w:t>1. Polní cesta DC48 se zatravněnou údolnicí a rozptýlenou zelení</w:t>
      </w:r>
    </w:p>
    <w:p w14:paraId="75618496" w14:textId="77777777" w:rsidR="00124BEE" w:rsidRPr="00124BEE" w:rsidRDefault="00124BEE" w:rsidP="00124BEE">
      <w:pPr>
        <w:spacing w:after="120" w:line="276" w:lineRule="auto"/>
        <w:jc w:val="both"/>
        <w:rPr>
          <w:rFonts w:ascii="Arial" w:hAnsi="Arial" w:cs="Arial"/>
          <w:bCs/>
          <w:iCs/>
          <w:sz w:val="22"/>
          <w:szCs w:val="22"/>
        </w:rPr>
      </w:pPr>
      <w:r w:rsidRPr="00124BEE">
        <w:rPr>
          <w:rFonts w:ascii="Arial" w:hAnsi="Arial" w:cs="Arial"/>
          <w:bCs/>
          <w:iCs/>
          <w:sz w:val="22"/>
          <w:szCs w:val="22"/>
        </w:rPr>
        <w:t xml:space="preserve">Polní cesta DC48 má délku 158 m a je navržena na parcele č. 2570. Navržený povrch je travnatý. Zatravněná údolnice s rozptýlenou zelení je v PSZ označena jako IP10 a je navržena na pozemku p.č. 2567. </w:t>
      </w:r>
    </w:p>
    <w:p w14:paraId="5FC6AD6D" w14:textId="77777777" w:rsidR="00124BEE" w:rsidRPr="00124BEE" w:rsidRDefault="00124BEE" w:rsidP="00124BEE">
      <w:pPr>
        <w:spacing w:after="120" w:line="276" w:lineRule="auto"/>
        <w:jc w:val="both"/>
        <w:rPr>
          <w:rFonts w:ascii="Arial" w:hAnsi="Arial" w:cs="Arial"/>
          <w:bCs/>
          <w:iCs/>
          <w:sz w:val="22"/>
          <w:szCs w:val="22"/>
          <w:u w:val="single"/>
        </w:rPr>
      </w:pPr>
      <w:r w:rsidRPr="00124BEE">
        <w:rPr>
          <w:rFonts w:ascii="Arial" w:hAnsi="Arial" w:cs="Arial"/>
          <w:bCs/>
          <w:iCs/>
          <w:sz w:val="22"/>
          <w:szCs w:val="22"/>
          <w:u w:val="single"/>
        </w:rPr>
        <w:t>2. Multifunkční PEO a HC5, HC1</w:t>
      </w:r>
    </w:p>
    <w:p w14:paraId="63F81699" w14:textId="77777777" w:rsidR="00124BEE" w:rsidRPr="00124BEE" w:rsidRDefault="00124BEE" w:rsidP="00124BEE">
      <w:pPr>
        <w:spacing w:after="120" w:line="276" w:lineRule="auto"/>
        <w:jc w:val="both"/>
        <w:rPr>
          <w:rFonts w:ascii="Arial" w:hAnsi="Arial" w:cs="Arial"/>
          <w:bCs/>
          <w:iCs/>
          <w:sz w:val="22"/>
          <w:szCs w:val="22"/>
        </w:rPr>
      </w:pPr>
      <w:r w:rsidRPr="00124BEE">
        <w:rPr>
          <w:rFonts w:ascii="Arial" w:hAnsi="Arial" w:cs="Arial"/>
          <w:bCs/>
          <w:iCs/>
          <w:sz w:val="22"/>
          <w:szCs w:val="22"/>
        </w:rPr>
        <w:t>Polní cesta HC1a vede od silnice III/12813 západním směrem a navazuje na zpevněnou lesní cestu, která tvoří propojení do k.ú. Bratřice a do k.ú. Salačova Lhota. Délka cesty je 382 m, navržený povrch je asfaltový. Cesta je navržena na parcele p.č. 1738.</w:t>
      </w:r>
    </w:p>
    <w:p w14:paraId="3F87C9EB" w14:textId="77777777" w:rsidR="00124BEE" w:rsidRPr="00124BEE" w:rsidRDefault="00124BEE" w:rsidP="00124BEE">
      <w:pPr>
        <w:spacing w:after="120" w:line="276" w:lineRule="auto"/>
        <w:jc w:val="both"/>
        <w:rPr>
          <w:rFonts w:ascii="Arial" w:hAnsi="Arial" w:cs="Arial"/>
          <w:bCs/>
          <w:iCs/>
          <w:sz w:val="22"/>
          <w:szCs w:val="22"/>
        </w:rPr>
      </w:pPr>
      <w:r w:rsidRPr="00124BEE">
        <w:rPr>
          <w:rFonts w:ascii="Arial" w:hAnsi="Arial" w:cs="Arial"/>
          <w:bCs/>
          <w:iCs/>
          <w:sz w:val="22"/>
          <w:szCs w:val="22"/>
        </w:rPr>
        <w:t xml:space="preserve">Polní cesta HC5 a multifunkční PEO – polní cesta HC5 je navržená zpevněná cesta v trase současné štěrkové cesty vycházející ze silnice III/12813 v jihozápadní části intravilánu obce a vedoucí převážně jihozápadním směrem až k usedlostem v lokalitě Mareda. Navržený povrch je asfaltový, délka cesty je 1166 m. Cesta je navržena na parcele p.č. 2046. V okolí této cesty dochází k erozním událostem. Cesta bude realizována s protierozními prvky – navržený příkop SP2 a SP3, navržené ozelenění IP4. Nad cestou na pozemku p.č. 1993 je navrženo protierozní zatravnění a budou zde navrženy další protierozní prvky. K bezpečnému odvedení vody z navržených příkopů je navržen propustek P5, který je třeba bezpečně zaústit do vodního toku. </w:t>
      </w:r>
    </w:p>
    <w:p w14:paraId="575A0A25" w14:textId="77777777" w:rsidR="00124BEE" w:rsidRDefault="00124BEE" w:rsidP="00124BEE">
      <w:pPr>
        <w:suppressAutoHyphens/>
        <w:spacing w:before="120" w:after="120" w:line="288" w:lineRule="auto"/>
        <w:ind w:left="737"/>
        <w:jc w:val="both"/>
        <w:outlineLvl w:val="0"/>
        <w:rPr>
          <w:rFonts w:ascii="Arial" w:hAnsi="Arial" w:cs="Arial"/>
          <w:sz w:val="22"/>
          <w:szCs w:val="22"/>
          <w:lang w:eastAsia="en-US"/>
        </w:rPr>
      </w:pPr>
      <w:r w:rsidRPr="00124BEE">
        <w:rPr>
          <w:rFonts w:ascii="Arial" w:hAnsi="Arial" w:cs="Arial"/>
          <w:sz w:val="22"/>
          <w:szCs w:val="22"/>
          <w:lang w:eastAsia="en-US"/>
        </w:rPr>
        <w:t>(dále jen „stavba“).</w:t>
      </w:r>
    </w:p>
    <w:p w14:paraId="678757C0" w14:textId="77777777" w:rsidR="00E02F55" w:rsidRPr="00124BEE" w:rsidRDefault="00E02F55" w:rsidP="00124BEE">
      <w:pPr>
        <w:suppressAutoHyphens/>
        <w:spacing w:before="120" w:after="120" w:line="288" w:lineRule="auto"/>
        <w:ind w:left="737"/>
        <w:jc w:val="both"/>
        <w:outlineLvl w:val="0"/>
        <w:rPr>
          <w:rFonts w:ascii="Arial" w:hAnsi="Arial" w:cs="Arial"/>
          <w:b/>
          <w:sz w:val="22"/>
          <w:szCs w:val="22"/>
          <w:u w:val="single"/>
          <w:lang w:eastAsia="en-US"/>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692C0D85"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22831">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lastRenderedPageBreak/>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08E9E4D6"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0036445B">
        <w:rPr>
          <w:rFonts w:ascii="Arial" w:hAnsi="Arial" w:cs="Arial"/>
          <w:bCs/>
          <w:snapToGrid w:val="0"/>
          <w:sz w:val="22"/>
          <w:szCs w:val="22"/>
        </w:rPr>
        <w:t>zadávacího/</w:t>
      </w:r>
      <w:r w:rsidRPr="00E95514">
        <w:rPr>
          <w:rFonts w:ascii="Arial" w:hAnsi="Arial" w:cs="Arial"/>
          <w:bCs/>
          <w:snapToGrid w:val="0"/>
          <w:sz w:val="22"/>
          <w:szCs w:val="22"/>
        </w:rPr>
        <w:t>výběrového</w:t>
      </w:r>
      <w:r w:rsidRPr="00542A63">
        <w:rPr>
          <w:rFonts w:ascii="Arial" w:hAnsi="Arial" w:cs="Arial"/>
          <w:bCs/>
          <w:snapToGrid w:val="0"/>
          <w:sz w:val="22"/>
          <w:szCs w:val="22"/>
        </w:rPr>
        <w:t xml:space="preserve"> řízení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36445B" w:rsidRPr="00124BEE">
        <w:rPr>
          <w:rFonts w:ascii="Arial" w:hAnsi="Arial" w:cs="Arial"/>
          <w:b/>
          <w:bCs/>
          <w:snapToGrid w:val="0"/>
          <w:sz w:val="22"/>
          <w:szCs w:val="22"/>
        </w:rPr>
        <w:t>Polní cest</w:t>
      </w:r>
      <w:r w:rsidR="0036445B">
        <w:rPr>
          <w:rFonts w:ascii="Arial" w:hAnsi="Arial" w:cs="Arial"/>
          <w:b/>
          <w:bCs/>
          <w:snapToGrid w:val="0"/>
          <w:sz w:val="22"/>
          <w:szCs w:val="22"/>
        </w:rPr>
        <w:t>a</w:t>
      </w:r>
      <w:r w:rsidR="0036445B" w:rsidRPr="00124BEE">
        <w:rPr>
          <w:rFonts w:ascii="Arial" w:hAnsi="Arial" w:cs="Arial"/>
          <w:b/>
          <w:bCs/>
          <w:snapToGrid w:val="0"/>
          <w:sz w:val="22"/>
          <w:szCs w:val="22"/>
        </w:rPr>
        <w:t xml:space="preserve"> DC48 se zatravněnou údolnicí a rozptýlenou zelení v k.ú. Velká Chyška a na Multifunkční PEO a HC5, HC1a v k.ú. Velká Chyška</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2BEEC46D"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w:t>
      </w:r>
      <w:r w:rsidR="006D4CBF">
        <w:rPr>
          <w:rFonts w:ascii="Arial" w:hAnsi="Arial" w:cs="Arial"/>
          <w:sz w:val="22"/>
          <w:szCs w:val="22"/>
        </w:rPr>
        <w:t> </w:t>
      </w:r>
      <w:r w:rsidRPr="00BB4EEA">
        <w:rPr>
          <w:rFonts w:ascii="Arial" w:hAnsi="Arial" w:cs="Arial"/>
          <w:sz w:val="22"/>
          <w:szCs w:val="22"/>
        </w:rPr>
        <w:t>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lastRenderedPageBreak/>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63F1DDED"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nejméně </w:t>
      </w:r>
      <w:r w:rsidR="00F5045B" w:rsidRPr="00F5045B">
        <w:rPr>
          <w:rFonts w:ascii="Arial" w:hAnsi="Arial" w:cs="Arial"/>
          <w:b/>
          <w:bCs/>
          <w:sz w:val="22"/>
          <w:szCs w:val="22"/>
        </w:rPr>
        <w:t xml:space="preserve">1 000 000,- </w:t>
      </w:r>
      <w:r w:rsidR="00E36A32" w:rsidRPr="00F5045B">
        <w:rPr>
          <w:rFonts w:ascii="Arial" w:hAnsi="Arial" w:cs="Arial"/>
          <w:b/>
          <w:bCs/>
          <w:sz w:val="22"/>
          <w:szCs w:val="22"/>
        </w:rPr>
        <w:t>Kč.</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143EC509" w14:textId="32489CEC" w:rsidR="00CB4F7C" w:rsidRPr="006C733A" w:rsidRDefault="00254993" w:rsidP="006C733A">
      <w:pPr>
        <w:pStyle w:val="Odstavecseseznamem"/>
        <w:ind w:left="709"/>
        <w:jc w:val="both"/>
        <w:rPr>
          <w:rFonts w:ascii="Arial" w:hAnsi="Arial" w:cs="Arial"/>
          <w:iCs/>
          <w:sz w:val="22"/>
          <w:szCs w:val="22"/>
        </w:rPr>
      </w:pPr>
      <w:r w:rsidRPr="006C733A">
        <w:rPr>
          <w:rFonts w:ascii="Arial" w:hAnsi="Arial" w:cs="Arial"/>
          <w:iCs/>
          <w:sz w:val="22"/>
          <w:szCs w:val="22"/>
        </w:rPr>
        <w:t xml:space="preserve">Objednatel se zavazuje zaplatit zhotoviteli za provedení díla cenu ve </w:t>
      </w:r>
      <w:r w:rsidR="007C5C7F" w:rsidRPr="006C733A">
        <w:rPr>
          <w:rFonts w:ascii="Arial" w:hAnsi="Arial" w:cs="Arial"/>
          <w:iCs/>
          <w:sz w:val="22"/>
          <w:szCs w:val="22"/>
        </w:rPr>
        <w:t>výši</w:t>
      </w:r>
      <w:r w:rsidR="006C733A">
        <w:rPr>
          <w:rFonts w:ascii="Arial" w:hAnsi="Arial" w:cs="Arial"/>
          <w:iCs/>
          <w:sz w:val="22"/>
          <w:szCs w:val="22"/>
        </w:rPr>
        <w:t xml:space="preserve"> </w:t>
      </w:r>
      <w:r w:rsidR="00452729" w:rsidRPr="00452729">
        <w:rPr>
          <w:rFonts w:ascii="Arial" w:hAnsi="Arial" w:cs="Arial"/>
          <w:b/>
          <w:iCs/>
          <w:sz w:val="22"/>
          <w:szCs w:val="22"/>
        </w:rPr>
        <w:t>28 000,-</w:t>
      </w:r>
      <w:r w:rsidR="00761ABA" w:rsidRPr="006C733A">
        <w:rPr>
          <w:rFonts w:ascii="Arial" w:hAnsi="Arial" w:cs="Arial"/>
          <w:iCs/>
          <w:sz w:val="22"/>
          <w:szCs w:val="22"/>
        </w:rPr>
        <w:t xml:space="preserve"> </w:t>
      </w:r>
      <w:r w:rsidR="007C5C7F" w:rsidRPr="006C733A">
        <w:rPr>
          <w:rFonts w:ascii="Arial" w:hAnsi="Arial" w:cs="Arial"/>
          <w:iCs/>
          <w:sz w:val="22"/>
          <w:szCs w:val="22"/>
        </w:rPr>
        <w:t xml:space="preserve"> Kč bez DP</w:t>
      </w:r>
      <w:r w:rsidR="00761ABA" w:rsidRPr="006C733A">
        <w:rPr>
          <w:rFonts w:ascii="Arial" w:hAnsi="Arial" w:cs="Arial"/>
          <w:iCs/>
          <w:sz w:val="22"/>
          <w:szCs w:val="22"/>
          <w:lang w:val="en-US"/>
        </w:rPr>
        <w:t>H</w:t>
      </w:r>
      <w:r w:rsidR="007C5C7F" w:rsidRPr="006C733A">
        <w:rPr>
          <w:rFonts w:ascii="Arial" w:hAnsi="Arial" w:cs="Arial"/>
          <w:iCs/>
          <w:sz w:val="22"/>
          <w:szCs w:val="22"/>
        </w:rPr>
        <w:t xml:space="preserve"> (slovy:</w:t>
      </w:r>
      <w:r w:rsidR="008C371D">
        <w:rPr>
          <w:rFonts w:ascii="Arial" w:hAnsi="Arial" w:cs="Arial"/>
          <w:iCs/>
          <w:sz w:val="22"/>
          <w:szCs w:val="22"/>
        </w:rPr>
        <w:t xml:space="preserve"> dvacetosmtisíc</w:t>
      </w:r>
      <w:r w:rsidR="008E5BF1" w:rsidRPr="006C733A">
        <w:rPr>
          <w:rFonts w:ascii="Arial" w:hAnsi="Arial" w:cs="Arial"/>
          <w:b/>
          <w:iCs/>
          <w:sz w:val="22"/>
          <w:szCs w:val="22"/>
          <w:lang w:val="en-US"/>
        </w:rPr>
        <w:t xml:space="preserve"> </w:t>
      </w:r>
      <w:r w:rsidR="005C23CD" w:rsidRPr="006C733A">
        <w:rPr>
          <w:rFonts w:ascii="Arial" w:hAnsi="Arial" w:cs="Arial"/>
          <w:iCs/>
          <w:sz w:val="22"/>
          <w:szCs w:val="22"/>
        </w:rPr>
        <w:t>korun</w:t>
      </w:r>
      <w:r w:rsidR="00CE7F49" w:rsidRPr="006C733A">
        <w:rPr>
          <w:rFonts w:ascii="Arial" w:hAnsi="Arial" w:cs="Arial"/>
          <w:iCs/>
          <w:sz w:val="22"/>
          <w:szCs w:val="22"/>
        </w:rPr>
        <w:t xml:space="preserve"> </w:t>
      </w:r>
      <w:r w:rsidR="005C23CD" w:rsidRPr="006C733A">
        <w:rPr>
          <w:rFonts w:ascii="Arial" w:hAnsi="Arial" w:cs="Arial"/>
          <w:iCs/>
          <w:sz w:val="22"/>
          <w:szCs w:val="22"/>
        </w:rPr>
        <w:t>českých</w:t>
      </w:r>
      <w:r w:rsidR="007C5C7F" w:rsidRPr="006C733A">
        <w:rPr>
          <w:rFonts w:ascii="Arial" w:hAnsi="Arial" w:cs="Arial"/>
          <w:iCs/>
          <w:sz w:val="22"/>
          <w:szCs w:val="22"/>
        </w:rPr>
        <w:t>.).</w:t>
      </w:r>
      <w:r w:rsidR="008E5BF1" w:rsidRPr="006C733A">
        <w:rPr>
          <w:rFonts w:ascii="Arial" w:hAnsi="Arial" w:cs="Arial"/>
          <w:iCs/>
          <w:sz w:val="22"/>
          <w:szCs w:val="22"/>
        </w:rPr>
        <w:t xml:space="preserve"> </w:t>
      </w:r>
      <w:r w:rsidR="007C5C7F" w:rsidRPr="006C733A">
        <w:rPr>
          <w:rFonts w:ascii="Arial" w:hAnsi="Arial" w:cs="Arial"/>
          <w:iCs/>
          <w:sz w:val="22"/>
          <w:szCs w:val="22"/>
        </w:rPr>
        <w:t xml:space="preserve">Výše </w:t>
      </w:r>
      <w:r w:rsidRPr="006C733A">
        <w:rPr>
          <w:rFonts w:ascii="Arial" w:hAnsi="Arial" w:cs="Arial"/>
          <w:iCs/>
          <w:sz w:val="22"/>
          <w:szCs w:val="22"/>
        </w:rPr>
        <w:t>ceny</w:t>
      </w:r>
      <w:r w:rsidR="007C5C7F" w:rsidRPr="006C733A">
        <w:rPr>
          <w:rFonts w:ascii="Arial" w:hAnsi="Arial" w:cs="Arial"/>
          <w:iCs/>
          <w:sz w:val="22"/>
          <w:szCs w:val="22"/>
        </w:rPr>
        <w:t xml:space="preserve"> byla stanovena dohodou smluvních stran na základě nabídky </w:t>
      </w:r>
      <w:r w:rsidR="002C491C" w:rsidRPr="006C733A">
        <w:rPr>
          <w:rFonts w:ascii="Arial" w:hAnsi="Arial" w:cs="Arial"/>
          <w:iCs/>
          <w:sz w:val="22"/>
          <w:szCs w:val="22"/>
        </w:rPr>
        <w:t xml:space="preserve">zhotovitele </w:t>
      </w:r>
      <w:r w:rsidR="007C5C7F" w:rsidRPr="006C733A">
        <w:rPr>
          <w:rFonts w:ascii="Arial" w:hAnsi="Arial" w:cs="Arial"/>
          <w:iCs/>
          <w:sz w:val="22"/>
          <w:szCs w:val="22"/>
        </w:rPr>
        <w:t>ze dne</w:t>
      </w:r>
      <w:r w:rsidR="008C371D">
        <w:rPr>
          <w:rFonts w:ascii="Arial" w:hAnsi="Arial" w:cs="Arial"/>
          <w:iCs/>
          <w:sz w:val="22"/>
          <w:szCs w:val="22"/>
        </w:rPr>
        <w:t xml:space="preserve"> 27.6.2025</w:t>
      </w:r>
      <w:r w:rsidR="00815F47" w:rsidRPr="006C733A">
        <w:rPr>
          <w:rFonts w:ascii="Arial" w:hAnsi="Arial" w:cs="Arial"/>
          <w:iCs/>
          <w:sz w:val="22"/>
          <w:szCs w:val="22"/>
        </w:rPr>
        <w:t>.</w:t>
      </w:r>
      <w:r w:rsidR="007C5C7F" w:rsidRPr="006C733A">
        <w:rPr>
          <w:rFonts w:ascii="Arial" w:hAnsi="Arial" w:cs="Arial"/>
          <w:iCs/>
          <w:sz w:val="22"/>
          <w:szCs w:val="22"/>
        </w:rPr>
        <w:t xml:space="preserve"> Tato </w:t>
      </w:r>
      <w:r w:rsidRPr="006C733A">
        <w:rPr>
          <w:rFonts w:ascii="Arial" w:hAnsi="Arial" w:cs="Arial"/>
          <w:iCs/>
          <w:sz w:val="22"/>
          <w:szCs w:val="22"/>
        </w:rPr>
        <w:t>cena</w:t>
      </w:r>
      <w:r w:rsidR="007C5C7F" w:rsidRPr="006C733A">
        <w:rPr>
          <w:rFonts w:ascii="Arial" w:hAnsi="Arial" w:cs="Arial"/>
          <w:iCs/>
          <w:sz w:val="22"/>
          <w:szCs w:val="22"/>
        </w:rPr>
        <w:t xml:space="preserve"> je</w:t>
      </w:r>
      <w:r w:rsidR="00A22E65" w:rsidRPr="006C733A">
        <w:rPr>
          <w:rFonts w:ascii="Arial" w:hAnsi="Arial" w:cs="Arial"/>
          <w:iCs/>
          <w:sz w:val="22"/>
          <w:szCs w:val="22"/>
        </w:rPr>
        <w:t xml:space="preserve"> konečná,</w:t>
      </w:r>
      <w:r w:rsidR="007C5C7F" w:rsidRPr="006C733A">
        <w:rPr>
          <w:rFonts w:ascii="Arial" w:hAnsi="Arial" w:cs="Arial"/>
          <w:iCs/>
          <w:sz w:val="22"/>
          <w:szCs w:val="22"/>
        </w:rPr>
        <w:t xml:space="preserve"> nejvýše přípustná a nepřekročitelná. </w:t>
      </w:r>
      <w:r w:rsidR="00063376" w:rsidRPr="006C733A">
        <w:rPr>
          <w:rFonts w:ascii="Arial" w:hAnsi="Arial" w:cs="Arial"/>
          <w:iCs/>
          <w:sz w:val="22"/>
          <w:szCs w:val="22"/>
        </w:rPr>
        <w:t>V ceně jsou zahrnuty veškeré náklady poskytovatele související s komplexním zajištěním celého předmětu smlouvy</w:t>
      </w:r>
      <w:r w:rsidR="002233D7" w:rsidRPr="006C733A">
        <w:rPr>
          <w:rFonts w:ascii="Arial" w:hAnsi="Arial" w:cs="Arial"/>
          <w:iCs/>
          <w:sz w:val="22"/>
          <w:szCs w:val="22"/>
        </w:rPr>
        <w:t>.</w:t>
      </w:r>
    </w:p>
    <w:p w14:paraId="4719B31A" w14:textId="77777777" w:rsidR="005C23CD" w:rsidRPr="006C733A" w:rsidRDefault="005C23CD" w:rsidP="005C23CD">
      <w:pPr>
        <w:ind w:left="709"/>
        <w:jc w:val="both"/>
        <w:rPr>
          <w:rFonts w:ascii="Arial" w:hAnsi="Arial" w:cs="Arial"/>
          <w:iCs/>
          <w:sz w:val="22"/>
          <w:szCs w:val="22"/>
        </w:rPr>
      </w:pPr>
      <w:r w:rsidRPr="006C733A">
        <w:rPr>
          <w:rFonts w:ascii="Arial" w:hAnsi="Arial" w:cs="Arial"/>
          <w:iCs/>
          <w:sz w:val="22"/>
          <w:szCs w:val="22"/>
        </w:rPr>
        <w:t xml:space="preserve">Zhotovitel je plátcem DPH, která bude účtována podle předpisů platných v době účtování. </w:t>
      </w:r>
    </w:p>
    <w:p w14:paraId="3FF8B533" w14:textId="77777777" w:rsidR="007C5C7F" w:rsidRPr="006C733A" w:rsidRDefault="007C5C7F" w:rsidP="005C23CD">
      <w:pPr>
        <w:ind w:left="709"/>
        <w:jc w:val="both"/>
        <w:rPr>
          <w:rFonts w:ascii="Arial" w:hAnsi="Arial" w:cs="Arial"/>
          <w:iCs/>
          <w:sz w:val="22"/>
          <w:szCs w:val="22"/>
        </w:rPr>
      </w:pPr>
      <w:r w:rsidRPr="006C733A">
        <w:rPr>
          <w:rFonts w:ascii="Arial" w:hAnsi="Arial" w:cs="Arial"/>
          <w:iCs/>
          <w:sz w:val="22"/>
          <w:szCs w:val="22"/>
        </w:rPr>
        <w:t xml:space="preserve">Výši celkové ceny </w:t>
      </w:r>
      <w:r w:rsidR="00254993" w:rsidRPr="006C733A">
        <w:rPr>
          <w:rFonts w:ascii="Arial" w:hAnsi="Arial" w:cs="Arial"/>
          <w:iCs/>
          <w:sz w:val="22"/>
          <w:szCs w:val="22"/>
        </w:rPr>
        <w:t>díla</w:t>
      </w:r>
      <w:r w:rsidRPr="006C733A">
        <w:rPr>
          <w:rFonts w:ascii="Arial" w:hAnsi="Arial" w:cs="Arial"/>
          <w:iCs/>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345" w:type="dxa"/>
        <w:tblInd w:w="132" w:type="dxa"/>
        <w:tblCellMar>
          <w:left w:w="70" w:type="dxa"/>
          <w:right w:w="70" w:type="dxa"/>
        </w:tblCellMar>
        <w:tblLook w:val="04A0" w:firstRow="1" w:lastRow="0" w:firstColumn="1" w:lastColumn="0" w:noHBand="0" w:noVBand="1"/>
      </w:tblPr>
      <w:tblGrid>
        <w:gridCol w:w="3686"/>
        <w:gridCol w:w="1842"/>
        <w:gridCol w:w="1985"/>
        <w:gridCol w:w="1832"/>
      </w:tblGrid>
      <w:tr w:rsidR="00F66E65" w:rsidRPr="00D53952" w14:paraId="1DAB9229" w14:textId="77777777" w:rsidTr="00501E07">
        <w:trPr>
          <w:trHeight w:val="284"/>
        </w:trPr>
        <w:tc>
          <w:tcPr>
            <w:tcW w:w="368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1842"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1832"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501E07">
        <w:trPr>
          <w:trHeight w:val="284"/>
        </w:trPr>
        <w:tc>
          <w:tcPr>
            <w:tcW w:w="9345"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ED35D46" w14:textId="77777777" w:rsidTr="008C371D">
        <w:trPr>
          <w:trHeight w:val="284"/>
        </w:trPr>
        <w:tc>
          <w:tcPr>
            <w:tcW w:w="3686" w:type="dxa"/>
            <w:tcBorders>
              <w:top w:val="nil"/>
              <w:left w:val="single" w:sz="8" w:space="0" w:color="auto"/>
              <w:bottom w:val="single" w:sz="4" w:space="0" w:color="auto"/>
              <w:right w:val="single" w:sz="4" w:space="0" w:color="auto"/>
            </w:tcBorders>
            <w:shd w:val="clear" w:color="auto" w:fill="auto"/>
          </w:tcPr>
          <w:p w14:paraId="2BD7046F" w14:textId="77777777" w:rsidR="00E66C2B" w:rsidRDefault="00E66C2B" w:rsidP="00E66C2B">
            <w:pPr>
              <w:rPr>
                <w:rFonts w:ascii="Arial" w:hAnsi="Arial" w:cs="Arial"/>
                <w:color w:val="000000"/>
                <w:sz w:val="22"/>
                <w:szCs w:val="22"/>
              </w:rPr>
            </w:pPr>
            <w:r>
              <w:rPr>
                <w:rFonts w:ascii="Arial" w:hAnsi="Arial" w:cs="Arial"/>
                <w:color w:val="000000"/>
                <w:sz w:val="22"/>
                <w:szCs w:val="22"/>
              </w:rPr>
              <w:t xml:space="preserve">Autorský dozor při stavbě: </w:t>
            </w:r>
          </w:p>
          <w:p w14:paraId="778D743E" w14:textId="77777777" w:rsidR="00E66C2B" w:rsidRPr="00501E07" w:rsidRDefault="00E66C2B" w:rsidP="00E66C2B">
            <w:pPr>
              <w:rPr>
                <w:rFonts w:ascii="Arial" w:hAnsi="Arial" w:cs="Arial"/>
                <w:b/>
                <w:bCs/>
                <w:color w:val="000000"/>
                <w:sz w:val="10"/>
                <w:szCs w:val="10"/>
              </w:rPr>
            </w:pPr>
          </w:p>
          <w:p w14:paraId="3E80A461" w14:textId="72D1D962" w:rsidR="00F66E65" w:rsidRPr="00D53952" w:rsidRDefault="000A183E" w:rsidP="00E66C2B">
            <w:pPr>
              <w:rPr>
                <w:rFonts w:ascii="Arial" w:hAnsi="Arial" w:cs="Arial"/>
                <w:color w:val="000000"/>
                <w:sz w:val="22"/>
                <w:szCs w:val="22"/>
              </w:rPr>
            </w:pPr>
            <w:r w:rsidRPr="00E66C2B">
              <w:rPr>
                <w:rFonts w:ascii="Arial" w:hAnsi="Arial" w:cs="Arial"/>
                <w:b/>
                <w:bCs/>
                <w:color w:val="000000"/>
                <w:sz w:val="22"/>
                <w:szCs w:val="22"/>
              </w:rPr>
              <w:t>Polní cesta DC48 se zatravněnou údolnicí a rozptýlenou zelení</w:t>
            </w:r>
          </w:p>
        </w:tc>
        <w:tc>
          <w:tcPr>
            <w:tcW w:w="1842" w:type="dxa"/>
            <w:tcBorders>
              <w:top w:val="nil"/>
              <w:left w:val="nil"/>
              <w:bottom w:val="single" w:sz="4" w:space="0" w:color="auto"/>
              <w:right w:val="single" w:sz="4" w:space="0" w:color="auto"/>
            </w:tcBorders>
            <w:shd w:val="clear" w:color="auto" w:fill="auto"/>
            <w:noWrap/>
            <w:vAlign w:val="center"/>
            <w:hideMark/>
          </w:tcPr>
          <w:p w14:paraId="682EEA90" w14:textId="2F9C17C5" w:rsidR="00F66E65" w:rsidRPr="00D53952" w:rsidRDefault="008C371D" w:rsidP="002E2046">
            <w:pPr>
              <w:rPr>
                <w:rFonts w:ascii="Arial" w:hAnsi="Arial" w:cs="Arial"/>
                <w:color w:val="000000"/>
                <w:sz w:val="22"/>
                <w:szCs w:val="22"/>
              </w:rPr>
            </w:pPr>
            <w:r>
              <w:rPr>
                <w:rFonts w:ascii="Arial" w:hAnsi="Arial" w:cs="Arial"/>
                <w:color w:val="000000"/>
                <w:sz w:val="22"/>
                <w:szCs w:val="22"/>
              </w:rPr>
              <w:t>10 000,-</w:t>
            </w:r>
          </w:p>
        </w:tc>
        <w:tc>
          <w:tcPr>
            <w:tcW w:w="1985" w:type="dxa"/>
            <w:tcBorders>
              <w:top w:val="nil"/>
              <w:left w:val="nil"/>
              <w:bottom w:val="single" w:sz="4" w:space="0" w:color="auto"/>
              <w:right w:val="single" w:sz="4" w:space="0" w:color="auto"/>
            </w:tcBorders>
            <w:shd w:val="clear" w:color="auto" w:fill="auto"/>
            <w:noWrap/>
            <w:vAlign w:val="center"/>
            <w:hideMark/>
          </w:tcPr>
          <w:p w14:paraId="6AE98188" w14:textId="1248AC52" w:rsidR="00F66E65" w:rsidRPr="00D53952" w:rsidRDefault="008C371D" w:rsidP="002E2046">
            <w:pPr>
              <w:rPr>
                <w:rFonts w:ascii="Arial" w:hAnsi="Arial" w:cs="Arial"/>
                <w:color w:val="000000"/>
                <w:sz w:val="22"/>
                <w:szCs w:val="22"/>
              </w:rPr>
            </w:pPr>
            <w:r>
              <w:rPr>
                <w:rFonts w:ascii="Arial" w:hAnsi="Arial" w:cs="Arial"/>
                <w:color w:val="000000"/>
                <w:sz w:val="22"/>
                <w:szCs w:val="22"/>
              </w:rPr>
              <w:t>2 100,-</w:t>
            </w:r>
          </w:p>
        </w:tc>
        <w:tc>
          <w:tcPr>
            <w:tcW w:w="1832" w:type="dxa"/>
            <w:tcBorders>
              <w:top w:val="nil"/>
              <w:left w:val="nil"/>
              <w:bottom w:val="single" w:sz="4" w:space="0" w:color="auto"/>
              <w:right w:val="single" w:sz="8" w:space="0" w:color="auto"/>
            </w:tcBorders>
            <w:shd w:val="clear" w:color="auto" w:fill="auto"/>
            <w:noWrap/>
            <w:vAlign w:val="center"/>
            <w:hideMark/>
          </w:tcPr>
          <w:p w14:paraId="1B1B3BD7" w14:textId="090791C5" w:rsidR="00F66E65" w:rsidRPr="00D53952" w:rsidRDefault="008C371D" w:rsidP="002E2046">
            <w:pPr>
              <w:rPr>
                <w:rFonts w:ascii="Arial" w:hAnsi="Arial" w:cs="Arial"/>
                <w:color w:val="000000"/>
                <w:sz w:val="22"/>
                <w:szCs w:val="22"/>
              </w:rPr>
            </w:pPr>
            <w:r>
              <w:rPr>
                <w:rFonts w:ascii="Arial" w:hAnsi="Arial" w:cs="Arial"/>
                <w:color w:val="000000"/>
                <w:sz w:val="22"/>
                <w:szCs w:val="22"/>
              </w:rPr>
              <w:t>12 100,-</w:t>
            </w:r>
          </w:p>
        </w:tc>
      </w:tr>
      <w:tr w:rsidR="003E757C" w:rsidRPr="00D53952" w14:paraId="18D205BA" w14:textId="77777777" w:rsidTr="008C371D">
        <w:trPr>
          <w:trHeight w:val="284"/>
        </w:trPr>
        <w:tc>
          <w:tcPr>
            <w:tcW w:w="3686" w:type="dxa"/>
            <w:tcBorders>
              <w:top w:val="nil"/>
              <w:left w:val="single" w:sz="8" w:space="0" w:color="auto"/>
              <w:bottom w:val="single" w:sz="4" w:space="0" w:color="auto"/>
              <w:right w:val="single" w:sz="4" w:space="0" w:color="auto"/>
            </w:tcBorders>
            <w:shd w:val="clear" w:color="auto" w:fill="auto"/>
          </w:tcPr>
          <w:p w14:paraId="5D2A3A76" w14:textId="77777777" w:rsidR="00E66C2B" w:rsidRDefault="00E66C2B" w:rsidP="00E66C2B">
            <w:pPr>
              <w:rPr>
                <w:rFonts w:ascii="Arial" w:hAnsi="Arial" w:cs="Arial"/>
                <w:color w:val="000000"/>
                <w:sz w:val="22"/>
                <w:szCs w:val="22"/>
              </w:rPr>
            </w:pPr>
            <w:r>
              <w:rPr>
                <w:rFonts w:ascii="Arial" w:hAnsi="Arial" w:cs="Arial"/>
                <w:color w:val="000000"/>
                <w:sz w:val="22"/>
                <w:szCs w:val="22"/>
              </w:rPr>
              <w:t xml:space="preserve">Autorský dozor při stavbě: </w:t>
            </w:r>
          </w:p>
          <w:p w14:paraId="419879C6" w14:textId="77777777" w:rsidR="00D16CCE" w:rsidRPr="00501E07" w:rsidRDefault="00D16CCE" w:rsidP="00E66C2B">
            <w:pPr>
              <w:rPr>
                <w:rFonts w:ascii="Arial" w:hAnsi="Arial" w:cs="Arial"/>
                <w:color w:val="000000"/>
                <w:sz w:val="16"/>
                <w:szCs w:val="16"/>
              </w:rPr>
            </w:pPr>
          </w:p>
          <w:p w14:paraId="0DAE5326" w14:textId="4A76320D" w:rsidR="00E66C2B" w:rsidRPr="00516A5C" w:rsidRDefault="00D16CCE" w:rsidP="002E2046">
            <w:pPr>
              <w:jc w:val="both"/>
              <w:rPr>
                <w:rFonts w:ascii="Arial" w:hAnsi="Arial" w:cs="Arial"/>
                <w:b/>
                <w:bCs/>
                <w:color w:val="000000"/>
                <w:sz w:val="22"/>
                <w:szCs w:val="22"/>
              </w:rPr>
            </w:pPr>
            <w:r w:rsidRPr="00D16CCE">
              <w:rPr>
                <w:rFonts w:ascii="Arial" w:hAnsi="Arial" w:cs="Arial"/>
                <w:b/>
                <w:bCs/>
                <w:color w:val="000000"/>
                <w:sz w:val="22"/>
                <w:szCs w:val="22"/>
              </w:rPr>
              <w:t>Multifunkční PEO a HC5, HC1</w:t>
            </w:r>
          </w:p>
        </w:tc>
        <w:tc>
          <w:tcPr>
            <w:tcW w:w="1842" w:type="dxa"/>
            <w:tcBorders>
              <w:top w:val="nil"/>
              <w:left w:val="nil"/>
              <w:bottom w:val="single" w:sz="4" w:space="0" w:color="auto"/>
              <w:right w:val="single" w:sz="4" w:space="0" w:color="auto"/>
            </w:tcBorders>
            <w:shd w:val="clear" w:color="auto" w:fill="auto"/>
            <w:noWrap/>
            <w:vAlign w:val="center"/>
          </w:tcPr>
          <w:p w14:paraId="73B89113" w14:textId="0DE470CF" w:rsidR="003E757C" w:rsidRPr="00D53952" w:rsidRDefault="008C371D" w:rsidP="002E2046">
            <w:pPr>
              <w:rPr>
                <w:rFonts w:ascii="Arial" w:hAnsi="Arial" w:cs="Arial"/>
                <w:color w:val="000000"/>
                <w:sz w:val="22"/>
                <w:szCs w:val="22"/>
              </w:rPr>
            </w:pPr>
            <w:r>
              <w:rPr>
                <w:rFonts w:ascii="Arial" w:hAnsi="Arial" w:cs="Arial"/>
                <w:color w:val="000000"/>
                <w:sz w:val="22"/>
                <w:szCs w:val="22"/>
              </w:rPr>
              <w:t>18 000,-</w:t>
            </w:r>
          </w:p>
        </w:tc>
        <w:tc>
          <w:tcPr>
            <w:tcW w:w="1985" w:type="dxa"/>
            <w:tcBorders>
              <w:top w:val="nil"/>
              <w:left w:val="nil"/>
              <w:bottom w:val="single" w:sz="4" w:space="0" w:color="auto"/>
              <w:right w:val="single" w:sz="4" w:space="0" w:color="auto"/>
            </w:tcBorders>
            <w:shd w:val="clear" w:color="auto" w:fill="auto"/>
            <w:noWrap/>
            <w:vAlign w:val="center"/>
          </w:tcPr>
          <w:p w14:paraId="0AA26F8E" w14:textId="09544559" w:rsidR="003E757C" w:rsidRPr="00D53952" w:rsidRDefault="008C371D" w:rsidP="002E2046">
            <w:pPr>
              <w:rPr>
                <w:rFonts w:ascii="Arial" w:hAnsi="Arial" w:cs="Arial"/>
                <w:color w:val="000000"/>
                <w:sz w:val="22"/>
                <w:szCs w:val="22"/>
              </w:rPr>
            </w:pPr>
            <w:r>
              <w:rPr>
                <w:rFonts w:ascii="Arial" w:hAnsi="Arial" w:cs="Arial"/>
                <w:color w:val="000000"/>
                <w:sz w:val="22"/>
                <w:szCs w:val="22"/>
              </w:rPr>
              <w:t>3 780,-</w:t>
            </w:r>
          </w:p>
        </w:tc>
        <w:tc>
          <w:tcPr>
            <w:tcW w:w="1832" w:type="dxa"/>
            <w:tcBorders>
              <w:top w:val="nil"/>
              <w:left w:val="nil"/>
              <w:bottom w:val="single" w:sz="4" w:space="0" w:color="auto"/>
              <w:right w:val="single" w:sz="8" w:space="0" w:color="auto"/>
            </w:tcBorders>
            <w:shd w:val="clear" w:color="auto" w:fill="auto"/>
            <w:noWrap/>
            <w:vAlign w:val="center"/>
          </w:tcPr>
          <w:p w14:paraId="149E528F" w14:textId="5394841C" w:rsidR="003E757C" w:rsidRPr="00D53952" w:rsidRDefault="008C371D" w:rsidP="002E2046">
            <w:pPr>
              <w:rPr>
                <w:rFonts w:ascii="Arial" w:hAnsi="Arial" w:cs="Arial"/>
                <w:color w:val="000000"/>
                <w:sz w:val="22"/>
                <w:szCs w:val="22"/>
              </w:rPr>
            </w:pPr>
            <w:r>
              <w:rPr>
                <w:rFonts w:ascii="Arial" w:hAnsi="Arial" w:cs="Arial"/>
                <w:color w:val="000000"/>
                <w:sz w:val="22"/>
                <w:szCs w:val="22"/>
              </w:rPr>
              <w:t>21 780,-</w:t>
            </w:r>
          </w:p>
        </w:tc>
      </w:tr>
      <w:tr w:rsidR="00F66E65" w:rsidRPr="00D53952" w14:paraId="75E2B139" w14:textId="77777777" w:rsidTr="00501E07">
        <w:trPr>
          <w:trHeight w:val="284"/>
        </w:trPr>
        <w:tc>
          <w:tcPr>
            <w:tcW w:w="3686"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516A5C">
            <w:pPr>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1842"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68D83C7D"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8C371D">
              <w:rPr>
                <w:rFonts w:ascii="Arial" w:hAnsi="Arial" w:cs="Arial"/>
                <w:b/>
                <w:bCs/>
                <w:color w:val="000000"/>
                <w:sz w:val="22"/>
                <w:szCs w:val="22"/>
              </w:rPr>
              <w:t>28 000,-</w:t>
            </w:r>
          </w:p>
        </w:tc>
        <w:tc>
          <w:tcPr>
            <w:tcW w:w="1985"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42BF0B6F"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8C371D">
              <w:rPr>
                <w:rFonts w:ascii="Arial" w:hAnsi="Arial" w:cs="Arial"/>
                <w:b/>
                <w:bCs/>
                <w:color w:val="000000"/>
                <w:sz w:val="22"/>
                <w:szCs w:val="22"/>
              </w:rPr>
              <w:t>5 880,-</w:t>
            </w:r>
          </w:p>
        </w:tc>
        <w:tc>
          <w:tcPr>
            <w:tcW w:w="1832"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6E4008B2"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8C371D">
              <w:rPr>
                <w:rFonts w:ascii="Arial" w:hAnsi="Arial" w:cs="Arial"/>
                <w:b/>
                <w:bCs/>
                <w:color w:val="000000"/>
                <w:sz w:val="22"/>
                <w:szCs w:val="22"/>
              </w:rPr>
              <w:t>33 880,-</w:t>
            </w:r>
          </w:p>
        </w:tc>
      </w:tr>
    </w:tbl>
    <w:p w14:paraId="509042F8" w14:textId="5A703752" w:rsidR="005F687B" w:rsidRPr="00D53952" w:rsidRDefault="005F687B" w:rsidP="00BB4EEA">
      <w:pPr>
        <w:jc w:val="both"/>
        <w:rPr>
          <w:rFonts w:ascii="Arial" w:hAnsi="Arial" w:cs="Arial"/>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lastRenderedPageBreak/>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244513EB" w14:textId="3FB6BBFD" w:rsidR="00B83F26" w:rsidRPr="0098788E" w:rsidRDefault="00DF4A58" w:rsidP="0098788E">
      <w:pPr>
        <w:spacing w:after="60"/>
        <w:ind w:left="709"/>
        <w:jc w:val="both"/>
        <w:rPr>
          <w:rFonts w:ascii="Arial" w:hAnsi="Arial" w:cs="Arial"/>
          <w:bCs/>
          <w:sz w:val="22"/>
          <w:szCs w:val="22"/>
        </w:rPr>
      </w:pPr>
      <w:r w:rsidRPr="00D53952">
        <w:rPr>
          <w:rFonts w:ascii="Arial" w:hAnsi="Arial" w:cs="Arial"/>
          <w:sz w:val="22"/>
          <w:szCs w:val="22"/>
        </w:rPr>
        <w:t>Konečný příjemce</w:t>
      </w:r>
      <w:r w:rsidRPr="00BB303E">
        <w:rPr>
          <w:rFonts w:ascii="Arial" w:hAnsi="Arial" w:cs="Arial"/>
          <w:sz w:val="22"/>
          <w:szCs w:val="22"/>
        </w:rPr>
        <w:t xml:space="preserve">: </w:t>
      </w:r>
      <w:r w:rsidR="00BB303E" w:rsidRPr="00BB303E">
        <w:rPr>
          <w:rFonts w:ascii="Arial" w:hAnsi="Arial" w:cs="Arial"/>
          <w:sz w:val="22"/>
          <w:szCs w:val="22"/>
        </w:rPr>
        <w:t>Státní</w:t>
      </w:r>
      <w:r w:rsidR="00BB303E" w:rsidRPr="00D53952">
        <w:rPr>
          <w:rFonts w:ascii="Arial" w:hAnsi="Arial" w:cs="Arial"/>
          <w:sz w:val="22"/>
          <w:szCs w:val="22"/>
        </w:rPr>
        <w:t xml:space="preserve"> pozemkový úřad, </w:t>
      </w:r>
      <w:r w:rsidR="00BB303E">
        <w:rPr>
          <w:rFonts w:ascii="Arial" w:hAnsi="Arial" w:cs="Arial"/>
          <w:sz w:val="22"/>
          <w:szCs w:val="22"/>
        </w:rPr>
        <w:t xml:space="preserve">KPÚ, </w:t>
      </w:r>
      <w:r w:rsidR="00BB303E" w:rsidRPr="00D53952">
        <w:rPr>
          <w:rFonts w:ascii="Arial" w:hAnsi="Arial" w:cs="Arial"/>
          <w:sz w:val="22"/>
          <w:szCs w:val="22"/>
        </w:rPr>
        <w:t xml:space="preserve">Pobočka </w:t>
      </w:r>
      <w:r w:rsidR="00BB303E" w:rsidRPr="00504DF0">
        <w:rPr>
          <w:rFonts w:ascii="Arial" w:hAnsi="Arial" w:cs="Arial"/>
          <w:sz w:val="22"/>
          <w:szCs w:val="22"/>
        </w:rPr>
        <w:t xml:space="preserve">Pelhřimov, U Stínadel 1317, </w:t>
      </w:r>
      <w:r w:rsidR="00BB303E">
        <w:rPr>
          <w:rFonts w:ascii="Arial" w:hAnsi="Arial" w:cs="Arial"/>
          <w:sz w:val="22"/>
          <w:szCs w:val="22"/>
        </w:rPr>
        <w:tab/>
      </w:r>
      <w:r w:rsidR="00365249">
        <w:rPr>
          <w:rFonts w:ascii="Arial" w:hAnsi="Arial" w:cs="Arial"/>
          <w:sz w:val="22"/>
          <w:szCs w:val="22"/>
        </w:rPr>
        <w:tab/>
        <w:t xml:space="preserve">        </w:t>
      </w:r>
      <w:r w:rsidR="00BB303E" w:rsidRPr="00504DF0">
        <w:rPr>
          <w:rFonts w:ascii="Arial" w:hAnsi="Arial" w:cs="Arial"/>
          <w:sz w:val="22"/>
          <w:szCs w:val="22"/>
        </w:rPr>
        <w:t>393 01 Pelhřimov</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245E03EB"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8D5777">
        <w:rPr>
          <w:rFonts w:ascii="Arial" w:hAnsi="Arial" w:cs="Arial"/>
          <w:sz w:val="22"/>
          <w:szCs w:val="22"/>
        </w:rPr>
        <w:t xml:space="preserve"> 5 000,-</w:t>
      </w:r>
      <w:r w:rsidR="00DA4548">
        <w:rPr>
          <w:rFonts w:ascii="Arial" w:hAnsi="Arial" w:cs="Arial"/>
          <w:sz w:val="22"/>
          <w:szCs w:val="22"/>
        </w:rPr>
        <w:t xml:space="preserve"> 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4041A7E5" w:rsidR="003620AC" w:rsidRPr="007E1F5B" w:rsidRDefault="003620AC" w:rsidP="003620AC">
      <w:pPr>
        <w:pStyle w:val="Odstavecseseznamem"/>
        <w:numPr>
          <w:ilvl w:val="0"/>
          <w:numId w:val="26"/>
        </w:numPr>
        <w:ind w:left="567" w:hanging="565"/>
        <w:jc w:val="both"/>
        <w:rPr>
          <w:rStyle w:val="l-L2Char"/>
          <w:rFonts w:cs="Arial"/>
          <w:bCs/>
          <w:szCs w:val="22"/>
        </w:rPr>
      </w:pPr>
      <w:r w:rsidRPr="00D53952">
        <w:rPr>
          <w:rStyle w:val="l-L2Char"/>
          <w:rFonts w:cs="Arial"/>
          <w:szCs w:val="22"/>
        </w:rPr>
        <w:lastRenderedPageBreak/>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7E1F5B">
        <w:rPr>
          <w:rStyle w:val="l-L2Char"/>
          <w:rFonts w:cs="Arial"/>
          <w:szCs w:val="22"/>
        </w:rPr>
        <w:t>31.12.2031</w:t>
      </w:r>
      <w:r w:rsidRPr="007E1F5B">
        <w:rPr>
          <w:rStyle w:val="l-L2Char"/>
          <w:rFonts w:cs="Arial"/>
          <w:bCs/>
          <w:szCs w:val="22"/>
          <w:lang w:val="en-US"/>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 xml:space="preserve">i po ukončení smlouvy (i po jeho předání objednateli), zachovávat mlčenlivost o všech skutečnostech, o kterých se dozví od objednatele v souvislosti s plněním smlouvy (se </w:t>
      </w:r>
      <w:r w:rsidRPr="00D53952">
        <w:rPr>
          <w:rFonts w:ascii="Arial" w:hAnsi="Arial" w:cs="Arial"/>
          <w:bCs/>
          <w:sz w:val="22"/>
          <w:szCs w:val="22"/>
        </w:rPr>
        <w:lastRenderedPageBreak/>
        <w:t>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79DCB97C" w14:textId="77777777" w:rsidR="00B83F26" w:rsidRPr="00D53952" w:rsidRDefault="00B83F26" w:rsidP="00B83F26">
      <w:pPr>
        <w:jc w:val="both"/>
        <w:rPr>
          <w:rFonts w:ascii="Arial" w:hAnsi="Arial" w:cs="Arial"/>
          <w:sz w:val="22"/>
          <w:szCs w:val="22"/>
        </w:rPr>
      </w:pPr>
    </w:p>
    <w:p w14:paraId="23C4BF16" w14:textId="4A9DA9CE"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r w:rsidR="009736F8" w:rsidRPr="00D53952">
        <w:rPr>
          <w:rFonts w:ascii="Arial" w:hAnsi="Arial" w:cs="Arial"/>
          <w:i/>
          <w:sz w:val="22"/>
          <w:szCs w:val="22"/>
          <w:lang w:val="en-US"/>
        </w:rPr>
        <w:t xml:space="preserve"> </w:t>
      </w:r>
    </w:p>
    <w:p w14:paraId="4DE37E57" w14:textId="77777777" w:rsidR="00DD34EC" w:rsidRDefault="00DD34EC" w:rsidP="00B83F26">
      <w:pPr>
        <w:jc w:val="both"/>
        <w:rPr>
          <w:rFonts w:ascii="Arial" w:hAnsi="Arial" w:cs="Arial"/>
          <w:sz w:val="22"/>
          <w:szCs w:val="22"/>
        </w:rPr>
      </w:pPr>
    </w:p>
    <w:p w14:paraId="7F928C24" w14:textId="77777777" w:rsidR="006C4D63" w:rsidRDefault="006C4D63" w:rsidP="00B83F26">
      <w:pPr>
        <w:jc w:val="both"/>
        <w:rPr>
          <w:rFonts w:ascii="Arial" w:hAnsi="Arial" w:cs="Arial"/>
          <w:sz w:val="22"/>
          <w:szCs w:val="22"/>
        </w:rPr>
      </w:pPr>
    </w:p>
    <w:p w14:paraId="78AC55DE" w14:textId="77777777" w:rsidR="006C4D63" w:rsidRDefault="006C4D63" w:rsidP="00B83F26">
      <w:pPr>
        <w:jc w:val="both"/>
        <w:rPr>
          <w:rFonts w:ascii="Arial" w:hAnsi="Arial" w:cs="Arial"/>
          <w:sz w:val="22"/>
          <w:szCs w:val="22"/>
        </w:rPr>
      </w:pPr>
    </w:p>
    <w:p w14:paraId="3F79FEA1" w14:textId="77777777" w:rsidR="006C4D63" w:rsidRDefault="006C4D63" w:rsidP="00B83F26">
      <w:pPr>
        <w:jc w:val="both"/>
        <w:rPr>
          <w:rFonts w:ascii="Arial" w:hAnsi="Arial" w:cs="Arial"/>
          <w:sz w:val="22"/>
          <w:szCs w:val="22"/>
        </w:rPr>
      </w:pPr>
    </w:p>
    <w:p w14:paraId="5B7764C4" w14:textId="77777777" w:rsidR="006C4D63" w:rsidRDefault="006C4D63" w:rsidP="00B83F26">
      <w:pPr>
        <w:jc w:val="both"/>
        <w:rPr>
          <w:rFonts w:ascii="Arial" w:hAnsi="Arial" w:cs="Arial"/>
          <w:sz w:val="22"/>
          <w:szCs w:val="22"/>
        </w:rPr>
      </w:pPr>
    </w:p>
    <w:p w14:paraId="539CE06E" w14:textId="77777777" w:rsidR="006C4D63" w:rsidRDefault="006C4D63" w:rsidP="00B83F26">
      <w:pPr>
        <w:jc w:val="both"/>
        <w:rPr>
          <w:rFonts w:ascii="Arial" w:hAnsi="Arial" w:cs="Arial"/>
          <w:sz w:val="22"/>
          <w:szCs w:val="22"/>
        </w:rPr>
      </w:pPr>
    </w:p>
    <w:p w14:paraId="66877072" w14:textId="77777777" w:rsidR="006C4D63" w:rsidRDefault="006C4D63" w:rsidP="00B83F26">
      <w:pPr>
        <w:jc w:val="both"/>
        <w:rPr>
          <w:rFonts w:ascii="Arial" w:hAnsi="Arial" w:cs="Arial"/>
          <w:sz w:val="22"/>
          <w:szCs w:val="22"/>
        </w:rPr>
      </w:pPr>
    </w:p>
    <w:p w14:paraId="76B9184A" w14:textId="77777777" w:rsidR="006C4D63" w:rsidRDefault="006C4D63" w:rsidP="00B83F26">
      <w:pPr>
        <w:jc w:val="both"/>
        <w:rPr>
          <w:rFonts w:ascii="Arial" w:hAnsi="Arial" w:cs="Arial"/>
          <w:sz w:val="22"/>
          <w:szCs w:val="22"/>
        </w:rPr>
      </w:pPr>
    </w:p>
    <w:p w14:paraId="48D0F892" w14:textId="77777777" w:rsidR="006C4D63" w:rsidRDefault="006C4D63" w:rsidP="00B83F26">
      <w:pPr>
        <w:jc w:val="both"/>
        <w:rPr>
          <w:rFonts w:ascii="Arial" w:hAnsi="Arial" w:cs="Arial"/>
          <w:sz w:val="22"/>
          <w:szCs w:val="22"/>
        </w:rPr>
      </w:pPr>
    </w:p>
    <w:p w14:paraId="1B0B6279" w14:textId="77777777" w:rsidR="006C4D63" w:rsidRDefault="006C4D63" w:rsidP="00B83F26">
      <w:pPr>
        <w:jc w:val="both"/>
        <w:rPr>
          <w:rFonts w:ascii="Arial" w:hAnsi="Arial" w:cs="Arial"/>
          <w:sz w:val="22"/>
          <w:szCs w:val="22"/>
        </w:rPr>
      </w:pPr>
    </w:p>
    <w:p w14:paraId="49BD2C8F" w14:textId="77777777" w:rsidR="006C4D63" w:rsidRDefault="006C4D63" w:rsidP="00B83F26">
      <w:pPr>
        <w:jc w:val="both"/>
        <w:rPr>
          <w:rFonts w:ascii="Arial" w:hAnsi="Arial" w:cs="Arial"/>
          <w:sz w:val="22"/>
          <w:szCs w:val="22"/>
        </w:rPr>
      </w:pPr>
    </w:p>
    <w:p w14:paraId="6DEAA80C" w14:textId="77777777" w:rsidR="006C4D63" w:rsidRDefault="006C4D63" w:rsidP="00B83F26">
      <w:pPr>
        <w:jc w:val="both"/>
        <w:rPr>
          <w:rFonts w:ascii="Arial" w:hAnsi="Arial" w:cs="Arial"/>
          <w:sz w:val="22"/>
          <w:szCs w:val="22"/>
        </w:rPr>
      </w:pPr>
    </w:p>
    <w:p w14:paraId="02A945BD" w14:textId="77777777" w:rsidR="006C4D63" w:rsidRDefault="006C4D63" w:rsidP="00B83F26">
      <w:pPr>
        <w:jc w:val="both"/>
        <w:rPr>
          <w:rFonts w:ascii="Arial" w:hAnsi="Arial" w:cs="Arial"/>
          <w:sz w:val="22"/>
          <w:szCs w:val="22"/>
        </w:rPr>
      </w:pPr>
    </w:p>
    <w:p w14:paraId="1A9E40EB" w14:textId="77777777" w:rsidR="006C4D63" w:rsidRDefault="006C4D63" w:rsidP="00B83F26">
      <w:pPr>
        <w:jc w:val="both"/>
        <w:rPr>
          <w:rFonts w:ascii="Arial" w:hAnsi="Arial" w:cs="Arial"/>
          <w:sz w:val="22"/>
          <w:szCs w:val="22"/>
        </w:rPr>
      </w:pPr>
    </w:p>
    <w:p w14:paraId="132AE002" w14:textId="77777777" w:rsidR="006C4D63" w:rsidRDefault="006C4D63" w:rsidP="00B83F26">
      <w:pPr>
        <w:jc w:val="both"/>
        <w:rPr>
          <w:rFonts w:ascii="Arial" w:hAnsi="Arial" w:cs="Arial"/>
          <w:sz w:val="22"/>
          <w:szCs w:val="22"/>
        </w:rPr>
      </w:pPr>
    </w:p>
    <w:p w14:paraId="32196E14" w14:textId="77777777" w:rsidR="006C4D63" w:rsidRDefault="006C4D63" w:rsidP="00B83F26">
      <w:pPr>
        <w:jc w:val="both"/>
        <w:rPr>
          <w:rFonts w:ascii="Arial" w:hAnsi="Arial" w:cs="Arial"/>
          <w:sz w:val="22"/>
          <w:szCs w:val="22"/>
        </w:rPr>
      </w:pPr>
    </w:p>
    <w:p w14:paraId="77FC9310" w14:textId="77777777" w:rsidR="006C4D63" w:rsidRDefault="006C4D63" w:rsidP="00B83F26">
      <w:pPr>
        <w:jc w:val="both"/>
        <w:rPr>
          <w:rFonts w:ascii="Arial" w:hAnsi="Arial" w:cs="Arial"/>
          <w:sz w:val="22"/>
          <w:szCs w:val="22"/>
        </w:rPr>
      </w:pPr>
    </w:p>
    <w:p w14:paraId="14691B26" w14:textId="77777777" w:rsidR="006C4D63" w:rsidRDefault="006C4D63" w:rsidP="00B83F26">
      <w:pPr>
        <w:jc w:val="both"/>
        <w:rPr>
          <w:rFonts w:ascii="Arial" w:hAnsi="Arial" w:cs="Arial"/>
          <w:sz w:val="22"/>
          <w:szCs w:val="22"/>
        </w:rPr>
      </w:pPr>
    </w:p>
    <w:p w14:paraId="73F6B4C2" w14:textId="77777777" w:rsidR="006C4D63" w:rsidRPr="00D53952" w:rsidRDefault="006C4D63"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lastRenderedPageBreak/>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0B92CDB9" w14:textId="77777777" w:rsidR="00D64236" w:rsidRPr="00D53952" w:rsidRDefault="00D64236" w:rsidP="00D64236">
      <w:pPr>
        <w:jc w:val="both"/>
        <w:rPr>
          <w:rFonts w:ascii="Arial" w:hAnsi="Arial" w:cs="Arial"/>
          <w:sz w:val="22"/>
          <w:szCs w:val="22"/>
        </w:rPr>
      </w:pPr>
    </w:p>
    <w:tbl>
      <w:tblPr>
        <w:tblW w:w="0" w:type="auto"/>
        <w:tblLook w:val="04A0" w:firstRow="1" w:lastRow="0" w:firstColumn="1" w:lastColumn="0" w:noHBand="0" w:noVBand="1"/>
      </w:tblPr>
      <w:tblGrid>
        <w:gridCol w:w="4606"/>
        <w:gridCol w:w="4606"/>
      </w:tblGrid>
      <w:tr w:rsidR="00D64236" w:rsidRPr="00AB16F5" w14:paraId="3DCDCBC8" w14:textId="77777777" w:rsidTr="009A46BF">
        <w:tc>
          <w:tcPr>
            <w:tcW w:w="4606" w:type="dxa"/>
            <w:shd w:val="clear" w:color="auto" w:fill="auto"/>
          </w:tcPr>
          <w:p w14:paraId="19EAECE1" w14:textId="06EE390E" w:rsidR="00D64236" w:rsidRPr="00AB16F5" w:rsidRDefault="00D64236" w:rsidP="009A46BF">
            <w:pPr>
              <w:spacing w:line="288" w:lineRule="auto"/>
              <w:rPr>
                <w:rFonts w:ascii="Arial" w:hAnsi="Arial" w:cs="Arial"/>
                <w:sz w:val="22"/>
                <w:szCs w:val="22"/>
              </w:rPr>
            </w:pPr>
            <w:r w:rsidRPr="00AB16F5">
              <w:rPr>
                <w:rFonts w:ascii="Arial" w:hAnsi="Arial" w:cs="Arial"/>
                <w:sz w:val="22"/>
                <w:szCs w:val="22"/>
              </w:rPr>
              <w:t xml:space="preserve">V Pelhřimově </w:t>
            </w:r>
            <w:r w:rsidR="007C1AAC" w:rsidRPr="007C1AAC">
              <w:rPr>
                <w:rFonts w:ascii="Arial" w:hAnsi="Arial" w:cs="Arial"/>
                <w:sz w:val="22"/>
                <w:szCs w:val="22"/>
              </w:rPr>
              <w:t xml:space="preserve">dne </w:t>
            </w:r>
            <w:r w:rsidR="009737AA">
              <w:rPr>
                <w:rFonts w:ascii="Arial" w:hAnsi="Arial" w:cs="Arial"/>
                <w:sz w:val="22"/>
                <w:szCs w:val="22"/>
              </w:rPr>
              <w:t>30.7.2025</w:t>
            </w:r>
          </w:p>
        </w:tc>
        <w:tc>
          <w:tcPr>
            <w:tcW w:w="4606" w:type="dxa"/>
            <w:shd w:val="clear" w:color="auto" w:fill="auto"/>
          </w:tcPr>
          <w:p w14:paraId="648E2FD4" w14:textId="12112F1E" w:rsidR="00D64236" w:rsidRPr="00AB16F5" w:rsidRDefault="000120F7" w:rsidP="000120F7">
            <w:pPr>
              <w:spacing w:line="288" w:lineRule="auto"/>
              <w:rPr>
                <w:rFonts w:ascii="Arial" w:hAnsi="Arial" w:cs="Arial"/>
                <w:sz w:val="22"/>
                <w:szCs w:val="22"/>
              </w:rPr>
            </w:pPr>
            <w:r>
              <w:rPr>
                <w:rFonts w:ascii="Arial" w:hAnsi="Arial" w:cs="Arial"/>
                <w:sz w:val="22"/>
                <w:szCs w:val="22"/>
              </w:rPr>
              <w:t xml:space="preserve">           </w:t>
            </w:r>
            <w:r w:rsidR="00D64236" w:rsidRPr="00AB16F5">
              <w:rPr>
                <w:rFonts w:ascii="Arial" w:hAnsi="Arial" w:cs="Arial"/>
                <w:sz w:val="22"/>
                <w:szCs w:val="22"/>
              </w:rPr>
              <w:t xml:space="preserve">   V</w:t>
            </w:r>
            <w:r w:rsidR="007C1AAC">
              <w:rPr>
                <w:rFonts w:ascii="Arial" w:hAnsi="Arial" w:cs="Arial"/>
                <w:sz w:val="22"/>
                <w:szCs w:val="22"/>
              </w:rPr>
              <w:t> </w:t>
            </w:r>
            <w:r>
              <w:rPr>
                <w:rFonts w:ascii="Arial" w:hAnsi="Arial" w:cs="Arial"/>
                <w:sz w:val="22"/>
                <w:szCs w:val="22"/>
              </w:rPr>
              <w:t>Jihlavě</w:t>
            </w:r>
            <w:r w:rsidR="007C1AAC">
              <w:rPr>
                <w:rFonts w:ascii="Arial" w:hAnsi="Arial" w:cs="Arial"/>
                <w:sz w:val="22"/>
                <w:szCs w:val="22"/>
              </w:rPr>
              <w:t xml:space="preserve"> </w:t>
            </w:r>
            <w:r w:rsidR="007C1AAC" w:rsidRPr="007C1AAC">
              <w:rPr>
                <w:rFonts w:ascii="Arial" w:hAnsi="Arial" w:cs="Arial"/>
                <w:sz w:val="22"/>
                <w:szCs w:val="22"/>
              </w:rPr>
              <w:t xml:space="preserve">dne </w:t>
            </w:r>
            <w:r w:rsidR="009737AA">
              <w:rPr>
                <w:rFonts w:ascii="Arial" w:hAnsi="Arial" w:cs="Arial"/>
                <w:sz w:val="22"/>
                <w:szCs w:val="22"/>
              </w:rPr>
              <w:t>29.7.2025</w:t>
            </w:r>
          </w:p>
        </w:tc>
      </w:tr>
    </w:tbl>
    <w:p w14:paraId="1B0F837C" w14:textId="77777777" w:rsidR="00D64236" w:rsidRPr="00AB16F5" w:rsidRDefault="00D64236" w:rsidP="00D64236">
      <w:pPr>
        <w:ind w:firstLine="708"/>
        <w:jc w:val="both"/>
        <w:rPr>
          <w:rFonts w:ascii="Arial" w:hAnsi="Arial" w:cs="Arial"/>
          <w:sz w:val="22"/>
          <w:szCs w:val="22"/>
        </w:rPr>
      </w:pPr>
    </w:p>
    <w:p w14:paraId="7E14B529" w14:textId="77777777" w:rsidR="00D64236" w:rsidRDefault="00D64236" w:rsidP="00D64236">
      <w:pPr>
        <w:ind w:firstLine="708"/>
        <w:jc w:val="both"/>
        <w:rPr>
          <w:rFonts w:ascii="Arial" w:hAnsi="Arial" w:cs="Arial"/>
          <w:sz w:val="22"/>
          <w:szCs w:val="22"/>
        </w:rPr>
      </w:pPr>
    </w:p>
    <w:p w14:paraId="4F1D231D" w14:textId="77777777" w:rsidR="000120F7" w:rsidRPr="00D64236" w:rsidRDefault="00D64236" w:rsidP="000120F7">
      <w:pPr>
        <w:ind w:firstLine="708"/>
        <w:jc w:val="both"/>
        <w:rPr>
          <w:rFonts w:ascii="Arial" w:hAnsi="Arial" w:cs="Arial"/>
          <w:i/>
          <w:iCs/>
          <w:sz w:val="22"/>
          <w:szCs w:val="22"/>
        </w:rPr>
      </w:pPr>
      <w:r w:rsidRPr="00D64236">
        <w:rPr>
          <w:rFonts w:ascii="Arial" w:hAnsi="Arial" w:cs="Arial"/>
          <w:i/>
          <w:iCs/>
          <w:sz w:val="22"/>
          <w:szCs w:val="22"/>
        </w:rPr>
        <w:t>„elektronicky podepsáno“</w:t>
      </w:r>
      <w:r w:rsidR="000120F7">
        <w:rPr>
          <w:rFonts w:ascii="Arial" w:hAnsi="Arial" w:cs="Arial"/>
          <w:i/>
          <w:iCs/>
          <w:sz w:val="22"/>
          <w:szCs w:val="22"/>
        </w:rPr>
        <w:tab/>
      </w:r>
      <w:r w:rsidR="000120F7">
        <w:rPr>
          <w:rFonts w:ascii="Arial" w:hAnsi="Arial" w:cs="Arial"/>
          <w:i/>
          <w:iCs/>
          <w:sz w:val="22"/>
          <w:szCs w:val="22"/>
        </w:rPr>
        <w:tab/>
      </w:r>
      <w:r w:rsidR="000120F7">
        <w:rPr>
          <w:rFonts w:ascii="Arial" w:hAnsi="Arial" w:cs="Arial"/>
          <w:i/>
          <w:iCs/>
          <w:sz w:val="22"/>
          <w:szCs w:val="22"/>
        </w:rPr>
        <w:tab/>
      </w:r>
      <w:r w:rsidR="000120F7">
        <w:rPr>
          <w:rFonts w:ascii="Arial" w:hAnsi="Arial" w:cs="Arial"/>
          <w:i/>
          <w:iCs/>
          <w:sz w:val="22"/>
          <w:szCs w:val="22"/>
        </w:rPr>
        <w:tab/>
      </w:r>
      <w:r w:rsidR="000120F7" w:rsidRPr="00D64236">
        <w:rPr>
          <w:rFonts w:ascii="Arial" w:hAnsi="Arial" w:cs="Arial"/>
          <w:i/>
          <w:iCs/>
          <w:sz w:val="22"/>
          <w:szCs w:val="22"/>
        </w:rPr>
        <w:t>„elektronicky podepsáno“</w:t>
      </w:r>
    </w:p>
    <w:p w14:paraId="1A3E0C14" w14:textId="77777777" w:rsidR="00D64236" w:rsidRPr="00AB16F5" w:rsidRDefault="00D64236" w:rsidP="00D64236">
      <w:pPr>
        <w:ind w:firstLine="708"/>
        <w:jc w:val="both"/>
        <w:rPr>
          <w:rFonts w:ascii="Arial" w:hAnsi="Arial" w:cs="Arial"/>
          <w:sz w:val="22"/>
          <w:szCs w:val="22"/>
        </w:rPr>
      </w:pPr>
    </w:p>
    <w:p w14:paraId="596210D7" w14:textId="77777777" w:rsidR="00D64236" w:rsidRPr="00AB16F5" w:rsidRDefault="00D64236" w:rsidP="00D64236">
      <w:pPr>
        <w:ind w:firstLine="708"/>
        <w:jc w:val="both"/>
        <w:rPr>
          <w:rFonts w:ascii="Arial" w:hAnsi="Arial" w:cs="Arial"/>
          <w:sz w:val="22"/>
          <w:szCs w:val="22"/>
        </w:rPr>
      </w:pPr>
    </w:p>
    <w:tbl>
      <w:tblPr>
        <w:tblW w:w="0" w:type="auto"/>
        <w:tblLook w:val="04A0" w:firstRow="1" w:lastRow="0" w:firstColumn="1" w:lastColumn="0" w:noHBand="0" w:noVBand="1"/>
      </w:tblPr>
      <w:tblGrid>
        <w:gridCol w:w="4613"/>
        <w:gridCol w:w="4613"/>
      </w:tblGrid>
      <w:tr w:rsidR="00D64236" w:rsidRPr="00AB16F5" w14:paraId="764A4CCE" w14:textId="77777777" w:rsidTr="00D64236">
        <w:trPr>
          <w:trHeight w:val="1544"/>
        </w:trPr>
        <w:tc>
          <w:tcPr>
            <w:tcW w:w="4613" w:type="dxa"/>
            <w:shd w:val="clear" w:color="auto" w:fill="auto"/>
          </w:tcPr>
          <w:p w14:paraId="222CDD14" w14:textId="77777777" w:rsidR="00D64236" w:rsidRPr="00AB16F5" w:rsidRDefault="00D64236" w:rsidP="009A46BF">
            <w:pPr>
              <w:autoSpaceDE w:val="0"/>
              <w:autoSpaceDN w:val="0"/>
              <w:adjustRightInd w:val="0"/>
              <w:spacing w:line="240" w:lineRule="atLeast"/>
              <w:jc w:val="both"/>
              <w:rPr>
                <w:rFonts w:ascii="Arial" w:hAnsi="Arial" w:cs="Arial"/>
                <w:b/>
                <w:sz w:val="22"/>
                <w:szCs w:val="22"/>
              </w:rPr>
            </w:pPr>
            <w:r w:rsidRPr="00AB16F5">
              <w:rPr>
                <w:rFonts w:ascii="Arial" w:hAnsi="Arial" w:cs="Arial"/>
                <w:b/>
                <w:sz w:val="22"/>
                <w:szCs w:val="22"/>
              </w:rPr>
              <w:t>………………………………………………….</w:t>
            </w:r>
          </w:p>
          <w:p w14:paraId="2E29FAFE" w14:textId="77777777" w:rsidR="00D64236" w:rsidRPr="00AB16F5" w:rsidRDefault="00D64236" w:rsidP="009A46BF">
            <w:pPr>
              <w:autoSpaceDE w:val="0"/>
              <w:autoSpaceDN w:val="0"/>
              <w:adjustRightInd w:val="0"/>
              <w:spacing w:line="240" w:lineRule="atLeast"/>
              <w:jc w:val="both"/>
              <w:rPr>
                <w:rFonts w:ascii="Arial" w:hAnsi="Arial" w:cs="Arial"/>
                <w:b/>
                <w:sz w:val="22"/>
                <w:szCs w:val="22"/>
              </w:rPr>
            </w:pPr>
            <w:r w:rsidRPr="00AB16F5">
              <w:rPr>
                <w:rFonts w:ascii="Arial" w:hAnsi="Arial" w:cs="Arial"/>
                <w:b/>
                <w:sz w:val="22"/>
                <w:szCs w:val="22"/>
              </w:rPr>
              <w:t xml:space="preserve">Ing. Luboš Rudišar                                                                             </w:t>
            </w:r>
          </w:p>
          <w:p w14:paraId="1B8EBAFE" w14:textId="77777777" w:rsidR="00D64236" w:rsidRPr="00EB680F" w:rsidRDefault="00D64236" w:rsidP="009A46BF">
            <w:pPr>
              <w:autoSpaceDE w:val="0"/>
              <w:autoSpaceDN w:val="0"/>
              <w:adjustRightInd w:val="0"/>
              <w:spacing w:line="240" w:lineRule="atLeast"/>
              <w:jc w:val="both"/>
              <w:rPr>
                <w:rFonts w:ascii="Arial" w:hAnsi="Arial" w:cs="Arial"/>
                <w:bCs/>
                <w:sz w:val="22"/>
                <w:szCs w:val="22"/>
              </w:rPr>
            </w:pPr>
            <w:r w:rsidRPr="00EB680F">
              <w:rPr>
                <w:rFonts w:ascii="Arial" w:hAnsi="Arial" w:cs="Arial"/>
                <w:bCs/>
                <w:sz w:val="22"/>
                <w:szCs w:val="22"/>
              </w:rPr>
              <w:t>vedoucí Pobočky Pelhřimov</w:t>
            </w:r>
          </w:p>
          <w:p w14:paraId="4DA85825" w14:textId="54509B16" w:rsidR="00D64236" w:rsidRPr="00EB680F" w:rsidRDefault="00D64236" w:rsidP="009A46BF">
            <w:pPr>
              <w:autoSpaceDE w:val="0"/>
              <w:autoSpaceDN w:val="0"/>
              <w:adjustRightInd w:val="0"/>
              <w:spacing w:line="240" w:lineRule="atLeast"/>
              <w:jc w:val="both"/>
              <w:rPr>
                <w:rFonts w:ascii="Arial" w:hAnsi="Arial" w:cs="Arial"/>
                <w:bCs/>
                <w:sz w:val="22"/>
                <w:szCs w:val="22"/>
              </w:rPr>
            </w:pPr>
            <w:r w:rsidRPr="00EB680F">
              <w:rPr>
                <w:rFonts w:ascii="Arial" w:hAnsi="Arial" w:cs="Arial"/>
                <w:bCs/>
                <w:sz w:val="22"/>
                <w:szCs w:val="22"/>
              </w:rPr>
              <w:t>Státní pozemkový úřad</w:t>
            </w:r>
            <w:r w:rsidRPr="00EB680F">
              <w:rPr>
                <w:rFonts w:ascii="Arial" w:hAnsi="Arial" w:cs="Arial"/>
                <w:bCs/>
                <w:sz w:val="22"/>
                <w:szCs w:val="22"/>
              </w:rPr>
              <w:tab/>
            </w:r>
          </w:p>
          <w:p w14:paraId="4E4A7448" w14:textId="77777777" w:rsidR="00D64236" w:rsidRPr="00AB16F5" w:rsidRDefault="00D64236" w:rsidP="009A46BF">
            <w:pPr>
              <w:spacing w:line="288" w:lineRule="auto"/>
              <w:rPr>
                <w:rFonts w:ascii="Arial" w:hAnsi="Arial" w:cs="Arial"/>
                <w:b/>
                <w:sz w:val="22"/>
                <w:szCs w:val="22"/>
              </w:rPr>
            </w:pPr>
          </w:p>
        </w:tc>
        <w:tc>
          <w:tcPr>
            <w:tcW w:w="4613" w:type="dxa"/>
            <w:shd w:val="clear" w:color="auto" w:fill="auto"/>
          </w:tcPr>
          <w:p w14:paraId="195BDD21" w14:textId="77777777" w:rsidR="00D64236" w:rsidRPr="00AB16F5" w:rsidRDefault="00D64236" w:rsidP="009A46BF">
            <w:pPr>
              <w:spacing w:line="288" w:lineRule="auto"/>
              <w:jc w:val="center"/>
              <w:rPr>
                <w:rFonts w:ascii="Arial" w:hAnsi="Arial" w:cs="Arial"/>
                <w:b/>
                <w:sz w:val="22"/>
                <w:szCs w:val="22"/>
              </w:rPr>
            </w:pPr>
            <w:r w:rsidRPr="00AB16F5">
              <w:rPr>
                <w:rFonts w:ascii="Arial" w:hAnsi="Arial" w:cs="Arial"/>
                <w:b/>
                <w:sz w:val="22"/>
                <w:szCs w:val="22"/>
              </w:rPr>
              <w:t xml:space="preserve">        ……………………………………</w:t>
            </w:r>
          </w:p>
          <w:p w14:paraId="188BBFC5" w14:textId="77777777" w:rsidR="004F60B2" w:rsidRPr="004F60B2" w:rsidRDefault="00D64236" w:rsidP="004F60B2">
            <w:pPr>
              <w:spacing w:line="288" w:lineRule="auto"/>
              <w:jc w:val="center"/>
              <w:rPr>
                <w:rFonts w:ascii="Arial" w:hAnsi="Arial" w:cs="Arial"/>
                <w:b/>
                <w:sz w:val="22"/>
                <w:szCs w:val="22"/>
              </w:rPr>
            </w:pPr>
            <w:r w:rsidRPr="00AB16F5">
              <w:rPr>
                <w:rFonts w:ascii="Arial" w:hAnsi="Arial" w:cs="Arial"/>
                <w:b/>
                <w:sz w:val="22"/>
                <w:szCs w:val="22"/>
              </w:rPr>
              <w:t xml:space="preserve">  </w:t>
            </w:r>
            <w:r w:rsidR="004F60B2" w:rsidRPr="004F60B2">
              <w:rPr>
                <w:rFonts w:ascii="Arial" w:hAnsi="Arial" w:cs="Arial"/>
                <w:b/>
                <w:sz w:val="22"/>
                <w:szCs w:val="22"/>
              </w:rPr>
              <w:t>Bc. Jan Pipa, jednatel</w:t>
            </w:r>
          </w:p>
          <w:p w14:paraId="743EEED6" w14:textId="4EB2041F" w:rsidR="00D64236" w:rsidRPr="00BD1EE0" w:rsidRDefault="004F60B2" w:rsidP="004F60B2">
            <w:pPr>
              <w:ind w:left="680"/>
              <w:rPr>
                <w:rFonts w:ascii="Arial" w:hAnsi="Arial" w:cs="Arial"/>
                <w:b/>
                <w:sz w:val="22"/>
                <w:szCs w:val="22"/>
              </w:rPr>
            </w:pPr>
            <w:r>
              <w:rPr>
                <w:rFonts w:ascii="Arial" w:hAnsi="Arial" w:cs="Arial"/>
                <w:bCs/>
                <w:sz w:val="22"/>
                <w:szCs w:val="22"/>
              </w:rPr>
              <w:tab/>
            </w:r>
            <w:r w:rsidR="002A263E">
              <w:rPr>
                <w:rFonts w:ascii="Arial" w:hAnsi="Arial" w:cs="Arial"/>
                <w:bCs/>
                <w:sz w:val="22"/>
                <w:szCs w:val="22"/>
              </w:rPr>
              <w:t xml:space="preserve">       </w:t>
            </w:r>
            <w:r w:rsidRPr="004F60B2">
              <w:rPr>
                <w:rFonts w:ascii="Arial" w:hAnsi="Arial" w:cs="Arial"/>
                <w:bCs/>
                <w:sz w:val="22"/>
                <w:szCs w:val="22"/>
              </w:rPr>
              <w:t>PROfi Jihlava s.r.o</w:t>
            </w:r>
          </w:p>
          <w:p w14:paraId="2D5D7C42" w14:textId="77777777" w:rsidR="00D64236" w:rsidRPr="00EB680F" w:rsidRDefault="00D64236" w:rsidP="009A46BF">
            <w:pPr>
              <w:spacing w:line="288" w:lineRule="auto"/>
              <w:rPr>
                <w:rFonts w:ascii="Arial" w:hAnsi="Arial" w:cs="Arial"/>
                <w:bCs/>
                <w:sz w:val="22"/>
                <w:szCs w:val="22"/>
              </w:rPr>
            </w:pPr>
            <w:r w:rsidRPr="00AB16F5">
              <w:rPr>
                <w:rFonts w:ascii="Arial" w:hAnsi="Arial" w:cs="Arial"/>
                <w:b/>
                <w:sz w:val="22"/>
                <w:szCs w:val="22"/>
              </w:rPr>
              <w:t xml:space="preserve">             </w:t>
            </w:r>
          </w:p>
          <w:p w14:paraId="7674B4D5" w14:textId="77777777" w:rsidR="00D64236" w:rsidRPr="00EB680F" w:rsidRDefault="00D64236" w:rsidP="009A46BF">
            <w:pPr>
              <w:spacing w:line="288" w:lineRule="auto"/>
              <w:rPr>
                <w:rFonts w:ascii="Arial" w:hAnsi="Arial" w:cs="Arial"/>
                <w:bCs/>
                <w:sz w:val="22"/>
                <w:szCs w:val="22"/>
              </w:rPr>
            </w:pPr>
          </w:p>
        </w:tc>
      </w:tr>
    </w:tbl>
    <w:p w14:paraId="7ED01A19" w14:textId="77777777" w:rsidR="00FE39CB" w:rsidRPr="002E2F19" w:rsidRDefault="00FE39CB" w:rsidP="00FE39CB">
      <w:pPr>
        <w:spacing w:after="120"/>
        <w:rPr>
          <w:rFonts w:ascii="Arial" w:hAnsi="Arial" w:cs="Arial"/>
          <w:bCs/>
          <w:sz w:val="22"/>
          <w:szCs w:val="22"/>
        </w:rPr>
      </w:pPr>
      <w:r w:rsidRPr="002E2F19">
        <w:rPr>
          <w:rFonts w:ascii="Arial" w:hAnsi="Arial" w:cs="Arial"/>
          <w:bCs/>
          <w:sz w:val="22"/>
          <w:szCs w:val="22"/>
        </w:rPr>
        <w:t>Za správnost:</w:t>
      </w:r>
    </w:p>
    <w:p w14:paraId="144C3E47" w14:textId="77777777" w:rsidR="00FE39CB" w:rsidRPr="002E2F19" w:rsidRDefault="00FE39CB" w:rsidP="00FE39CB">
      <w:pPr>
        <w:spacing w:after="120"/>
        <w:rPr>
          <w:rFonts w:ascii="Arial" w:hAnsi="Arial" w:cs="Arial"/>
          <w:bCs/>
          <w:sz w:val="22"/>
          <w:szCs w:val="22"/>
        </w:rPr>
      </w:pPr>
    </w:p>
    <w:p w14:paraId="4BFDE98E" w14:textId="77777777" w:rsidR="00FE39CB" w:rsidRPr="006F6967" w:rsidRDefault="00FE39CB" w:rsidP="00FE39CB">
      <w:pPr>
        <w:rPr>
          <w:rFonts w:ascii="Arial" w:hAnsi="Arial" w:cs="Arial"/>
          <w:i/>
          <w:iCs/>
          <w:sz w:val="22"/>
          <w:szCs w:val="22"/>
        </w:rPr>
      </w:pPr>
      <w:r w:rsidRPr="006F6967">
        <w:rPr>
          <w:rFonts w:ascii="Arial" w:hAnsi="Arial" w:cs="Arial"/>
          <w:i/>
          <w:iCs/>
          <w:sz w:val="22"/>
          <w:szCs w:val="22"/>
        </w:rPr>
        <w:t>„elektronicky podepsáno“</w:t>
      </w:r>
    </w:p>
    <w:p w14:paraId="57A3ABA0" w14:textId="77777777" w:rsidR="00FE39CB" w:rsidRDefault="00FE39CB" w:rsidP="00FE39CB">
      <w:pPr>
        <w:spacing w:after="120"/>
        <w:rPr>
          <w:rFonts w:ascii="Arial" w:hAnsi="Arial" w:cs="Arial"/>
          <w:bCs/>
          <w:sz w:val="22"/>
          <w:szCs w:val="22"/>
        </w:rPr>
      </w:pPr>
    </w:p>
    <w:p w14:paraId="011A0F1F" w14:textId="5F2CE03F" w:rsidR="00FE39CB" w:rsidRPr="002E2F19" w:rsidRDefault="00FE39CB" w:rsidP="00FE39CB">
      <w:pPr>
        <w:spacing w:after="120"/>
        <w:rPr>
          <w:rFonts w:ascii="Arial" w:hAnsi="Arial" w:cs="Arial"/>
          <w:bCs/>
          <w:sz w:val="22"/>
          <w:szCs w:val="22"/>
        </w:rPr>
      </w:pPr>
      <w:r w:rsidRPr="002E2F19">
        <w:rPr>
          <w:rFonts w:ascii="Arial" w:hAnsi="Arial" w:cs="Arial"/>
          <w:bCs/>
          <w:sz w:val="22"/>
          <w:szCs w:val="22"/>
        </w:rPr>
        <w:t>……………………</w:t>
      </w:r>
    </w:p>
    <w:p w14:paraId="5FC2D733" w14:textId="77777777" w:rsidR="00FE39CB" w:rsidRPr="002E2F19" w:rsidRDefault="00FE39CB" w:rsidP="00FE39CB">
      <w:pPr>
        <w:spacing w:after="120"/>
        <w:rPr>
          <w:rFonts w:ascii="Arial" w:hAnsi="Arial" w:cs="Arial"/>
          <w:bCs/>
          <w:sz w:val="22"/>
          <w:szCs w:val="22"/>
        </w:rPr>
      </w:pPr>
      <w:r w:rsidRPr="002E2F19">
        <w:rPr>
          <w:rFonts w:ascii="Arial" w:hAnsi="Arial" w:cs="Arial"/>
          <w:bCs/>
          <w:sz w:val="22"/>
          <w:szCs w:val="22"/>
        </w:rPr>
        <w:t>Ing. Miroslava Smejkalová</w:t>
      </w:r>
    </w:p>
    <w:p w14:paraId="50C6AF8C" w14:textId="77777777" w:rsidR="00FE39CB" w:rsidRPr="002E2F19" w:rsidRDefault="00FE39CB" w:rsidP="00FE39CB">
      <w:pPr>
        <w:spacing w:after="120"/>
        <w:rPr>
          <w:rFonts w:ascii="Arial" w:hAnsi="Arial" w:cs="Arial"/>
          <w:bCs/>
          <w:sz w:val="22"/>
          <w:szCs w:val="22"/>
        </w:rPr>
      </w:pPr>
      <w:r w:rsidRPr="002E2F19">
        <w:rPr>
          <w:rFonts w:ascii="Arial" w:hAnsi="Arial" w:cs="Arial"/>
          <w:bCs/>
          <w:sz w:val="22"/>
          <w:szCs w:val="22"/>
        </w:rPr>
        <w:t>KPÚ pro Kraj Vysočina, Pobočka Pelhřimov</w:t>
      </w:r>
    </w:p>
    <w:p w14:paraId="4A602808" w14:textId="72CF483D" w:rsidR="003B7D9D" w:rsidRPr="003B7D9D" w:rsidRDefault="003B7D9D" w:rsidP="00D64236">
      <w:pPr>
        <w:pStyle w:val="Zkladntext"/>
        <w:tabs>
          <w:tab w:val="left" w:pos="426"/>
        </w:tabs>
        <w:spacing w:line="276" w:lineRule="auto"/>
      </w:pPr>
    </w:p>
    <w:sectPr w:rsidR="003B7D9D" w:rsidRPr="003B7D9D" w:rsidSect="00EB64F1">
      <w:footerReference w:type="even" r:id="rId14"/>
      <w:footerReference w:type="default" r:id="rId15"/>
      <w:headerReference w:type="first" r:id="rId16"/>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CE98E" w14:textId="77777777" w:rsidR="000D1E5A" w:rsidRDefault="000D1E5A" w:rsidP="00B83F26">
      <w:r>
        <w:separator/>
      </w:r>
    </w:p>
  </w:endnote>
  <w:endnote w:type="continuationSeparator" w:id="0">
    <w:p w14:paraId="488F705F" w14:textId="77777777" w:rsidR="000D1E5A" w:rsidRDefault="000D1E5A"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2BCA" w14:textId="77777777" w:rsidR="000D1E5A" w:rsidRDefault="000D1E5A" w:rsidP="00B83F26">
      <w:r>
        <w:separator/>
      </w:r>
    </w:p>
  </w:footnote>
  <w:footnote w:type="continuationSeparator" w:id="0">
    <w:p w14:paraId="436F54C2" w14:textId="77777777" w:rsidR="000D1E5A" w:rsidRDefault="000D1E5A"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7190F411" w:rsidR="000C4B33" w:rsidRPr="00D53952" w:rsidRDefault="00450827" w:rsidP="00DD34EC">
    <w:pPr>
      <w:pStyle w:val="Zhlav"/>
      <w:rPr>
        <w:rFonts w:ascii="Arial" w:hAnsi="Arial" w:cs="Arial"/>
        <w:sz w:val="22"/>
        <w:szCs w:val="22"/>
      </w:rPr>
    </w:pPr>
    <w:r w:rsidRPr="00D53952">
      <w:rPr>
        <w:rFonts w:ascii="Arial" w:hAnsi="Arial" w:cs="Arial"/>
        <w:sz w:val="22"/>
        <w:szCs w:val="22"/>
      </w:rPr>
      <w:t xml:space="preserve">                                                                                                Č</w:t>
    </w:r>
    <w:r w:rsidR="000C4B33" w:rsidRPr="00D53952">
      <w:rPr>
        <w:rFonts w:ascii="Arial" w:hAnsi="Arial" w:cs="Arial"/>
        <w:sz w:val="22"/>
        <w:szCs w:val="22"/>
      </w:rPr>
      <w:t>.j. objednatele:</w:t>
    </w:r>
    <w:r w:rsidR="005C7730">
      <w:rPr>
        <w:rFonts w:ascii="Arial" w:hAnsi="Arial" w:cs="Arial"/>
        <w:sz w:val="22"/>
        <w:szCs w:val="22"/>
      </w:rPr>
      <w:t xml:space="preserve"> 423-2025-520203</w:t>
    </w:r>
  </w:p>
  <w:p w14:paraId="0FE1921E" w14:textId="4039699B" w:rsidR="00012340" w:rsidRDefault="000C4B33" w:rsidP="00DD34EC">
    <w:pPr>
      <w:pStyle w:val="Zhlav"/>
    </w:pPr>
    <w:r w:rsidRPr="00D53952">
      <w:rPr>
        <w:rFonts w:ascii="Arial" w:hAnsi="Arial" w:cs="Arial"/>
        <w:sz w:val="22"/>
        <w:szCs w:val="22"/>
      </w:rPr>
      <w:t xml:space="preserve">                                                                                                Č.j. zhotovitele:</w:t>
    </w:r>
    <w:r w:rsidR="006B5500">
      <w:rPr>
        <w:rFonts w:ascii="Arial" w:hAnsi="Arial" w:cs="Arial"/>
        <w:sz w:val="22"/>
        <w:szCs w:val="22"/>
      </w:rPr>
      <w:t xml:space="preserve"> </w:t>
    </w:r>
    <w:r w:rsidR="006B5500" w:rsidRPr="006B5500">
      <w:rPr>
        <w:rFonts w:ascii="Arial" w:hAnsi="Arial" w:cs="Arial"/>
        <w:sz w:val="22"/>
        <w:szCs w:val="22"/>
      </w:rPr>
      <w:t>2025-000074</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98C127D"/>
    <w:multiLevelType w:val="hybridMultilevel"/>
    <w:tmpl w:val="91CA6758"/>
    <w:lvl w:ilvl="0" w:tplc="476C692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4"/>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5"/>
  </w:num>
  <w:num w:numId="27" w16cid:durableId="842740747">
    <w:abstractNumId w:val="30"/>
  </w:num>
  <w:num w:numId="28" w16cid:durableId="1451851277">
    <w:abstractNumId w:val="8"/>
  </w:num>
  <w:num w:numId="29" w16cid:durableId="471874657">
    <w:abstractNumId w:val="22"/>
  </w:num>
  <w:num w:numId="30" w16cid:durableId="1675766549">
    <w:abstractNumId w:val="23"/>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6535321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0F7"/>
    <w:rsid w:val="00012340"/>
    <w:rsid w:val="00015DD0"/>
    <w:rsid w:val="00024245"/>
    <w:rsid w:val="00027193"/>
    <w:rsid w:val="00030C3D"/>
    <w:rsid w:val="00030C3E"/>
    <w:rsid w:val="0003533D"/>
    <w:rsid w:val="0004607F"/>
    <w:rsid w:val="000571AA"/>
    <w:rsid w:val="00057F3C"/>
    <w:rsid w:val="000618A9"/>
    <w:rsid w:val="00063376"/>
    <w:rsid w:val="000722A3"/>
    <w:rsid w:val="00077054"/>
    <w:rsid w:val="00087A0A"/>
    <w:rsid w:val="00090512"/>
    <w:rsid w:val="00093C5B"/>
    <w:rsid w:val="000A183E"/>
    <w:rsid w:val="000B3316"/>
    <w:rsid w:val="000B3EB9"/>
    <w:rsid w:val="000B47D7"/>
    <w:rsid w:val="000C0BDA"/>
    <w:rsid w:val="000C4B33"/>
    <w:rsid w:val="000D1818"/>
    <w:rsid w:val="000D1E5A"/>
    <w:rsid w:val="000E6467"/>
    <w:rsid w:val="000F1247"/>
    <w:rsid w:val="00124BEE"/>
    <w:rsid w:val="00126A2D"/>
    <w:rsid w:val="0012753E"/>
    <w:rsid w:val="001348A2"/>
    <w:rsid w:val="00135614"/>
    <w:rsid w:val="00165F4C"/>
    <w:rsid w:val="00167323"/>
    <w:rsid w:val="00167C3A"/>
    <w:rsid w:val="001704C4"/>
    <w:rsid w:val="00181A77"/>
    <w:rsid w:val="00185DB2"/>
    <w:rsid w:val="001971F1"/>
    <w:rsid w:val="001A4873"/>
    <w:rsid w:val="001A5183"/>
    <w:rsid w:val="001B133B"/>
    <w:rsid w:val="001C040D"/>
    <w:rsid w:val="001C0AA4"/>
    <w:rsid w:val="001D363B"/>
    <w:rsid w:val="001D6745"/>
    <w:rsid w:val="001E4DC2"/>
    <w:rsid w:val="001E6314"/>
    <w:rsid w:val="001F221A"/>
    <w:rsid w:val="001F43CE"/>
    <w:rsid w:val="00206E65"/>
    <w:rsid w:val="00210E3E"/>
    <w:rsid w:val="002112DC"/>
    <w:rsid w:val="00213D92"/>
    <w:rsid w:val="00214078"/>
    <w:rsid w:val="0021725F"/>
    <w:rsid w:val="002213F5"/>
    <w:rsid w:val="002233D7"/>
    <w:rsid w:val="00223F47"/>
    <w:rsid w:val="00234282"/>
    <w:rsid w:val="00245A3C"/>
    <w:rsid w:val="00254993"/>
    <w:rsid w:val="00265FAA"/>
    <w:rsid w:val="00270033"/>
    <w:rsid w:val="002876AC"/>
    <w:rsid w:val="002A263E"/>
    <w:rsid w:val="002A41D1"/>
    <w:rsid w:val="002A537A"/>
    <w:rsid w:val="002B171C"/>
    <w:rsid w:val="002B1C6A"/>
    <w:rsid w:val="002B264E"/>
    <w:rsid w:val="002B7370"/>
    <w:rsid w:val="002C491C"/>
    <w:rsid w:val="002C59E8"/>
    <w:rsid w:val="002D36A8"/>
    <w:rsid w:val="002E0BCE"/>
    <w:rsid w:val="002E2A05"/>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6445B"/>
    <w:rsid w:val="00365249"/>
    <w:rsid w:val="003712C4"/>
    <w:rsid w:val="003A4E29"/>
    <w:rsid w:val="003A6937"/>
    <w:rsid w:val="003B5990"/>
    <w:rsid w:val="003B7D9D"/>
    <w:rsid w:val="003C1770"/>
    <w:rsid w:val="003C703B"/>
    <w:rsid w:val="003D0CAE"/>
    <w:rsid w:val="003D0FED"/>
    <w:rsid w:val="003D68E8"/>
    <w:rsid w:val="003E6377"/>
    <w:rsid w:val="003E757C"/>
    <w:rsid w:val="00401DF6"/>
    <w:rsid w:val="00417B8A"/>
    <w:rsid w:val="00430EE4"/>
    <w:rsid w:val="0043137E"/>
    <w:rsid w:val="004453EA"/>
    <w:rsid w:val="00445932"/>
    <w:rsid w:val="00450827"/>
    <w:rsid w:val="00452729"/>
    <w:rsid w:val="00457F60"/>
    <w:rsid w:val="0046360C"/>
    <w:rsid w:val="00463AB0"/>
    <w:rsid w:val="004652FB"/>
    <w:rsid w:val="004853B1"/>
    <w:rsid w:val="004907AC"/>
    <w:rsid w:val="004A5779"/>
    <w:rsid w:val="004B49E7"/>
    <w:rsid w:val="004C0349"/>
    <w:rsid w:val="004D6A6C"/>
    <w:rsid w:val="004E2267"/>
    <w:rsid w:val="004F60B2"/>
    <w:rsid w:val="00501E07"/>
    <w:rsid w:val="005077E5"/>
    <w:rsid w:val="0051649A"/>
    <w:rsid w:val="00516A5C"/>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C7730"/>
    <w:rsid w:val="005D328A"/>
    <w:rsid w:val="005E3D3B"/>
    <w:rsid w:val="005F2F44"/>
    <w:rsid w:val="005F687B"/>
    <w:rsid w:val="00616346"/>
    <w:rsid w:val="0061794B"/>
    <w:rsid w:val="00653A09"/>
    <w:rsid w:val="006662DA"/>
    <w:rsid w:val="00683F62"/>
    <w:rsid w:val="0069213B"/>
    <w:rsid w:val="0069264C"/>
    <w:rsid w:val="00693F15"/>
    <w:rsid w:val="006A4457"/>
    <w:rsid w:val="006A6AA5"/>
    <w:rsid w:val="006B5500"/>
    <w:rsid w:val="006B6D36"/>
    <w:rsid w:val="006B71E8"/>
    <w:rsid w:val="006C0E04"/>
    <w:rsid w:val="006C1D2C"/>
    <w:rsid w:val="006C4D63"/>
    <w:rsid w:val="006C6261"/>
    <w:rsid w:val="006C733A"/>
    <w:rsid w:val="006D03C3"/>
    <w:rsid w:val="006D1E9C"/>
    <w:rsid w:val="006D4CBF"/>
    <w:rsid w:val="006D588D"/>
    <w:rsid w:val="006E2846"/>
    <w:rsid w:val="006E74B7"/>
    <w:rsid w:val="00700315"/>
    <w:rsid w:val="00701D8A"/>
    <w:rsid w:val="007209C8"/>
    <w:rsid w:val="00721C31"/>
    <w:rsid w:val="007261A8"/>
    <w:rsid w:val="00730927"/>
    <w:rsid w:val="007421FE"/>
    <w:rsid w:val="0075149E"/>
    <w:rsid w:val="00752BF7"/>
    <w:rsid w:val="00761350"/>
    <w:rsid w:val="00761ABA"/>
    <w:rsid w:val="007637D0"/>
    <w:rsid w:val="00764B88"/>
    <w:rsid w:val="00790362"/>
    <w:rsid w:val="007A798D"/>
    <w:rsid w:val="007C1AAC"/>
    <w:rsid w:val="007C3ECF"/>
    <w:rsid w:val="007C5C7F"/>
    <w:rsid w:val="007C76EF"/>
    <w:rsid w:val="007D089F"/>
    <w:rsid w:val="007D3F38"/>
    <w:rsid w:val="007E17D6"/>
    <w:rsid w:val="007E1F5B"/>
    <w:rsid w:val="007E33A0"/>
    <w:rsid w:val="007F521D"/>
    <w:rsid w:val="00814C88"/>
    <w:rsid w:val="00815E94"/>
    <w:rsid w:val="00815F47"/>
    <w:rsid w:val="00816B62"/>
    <w:rsid w:val="008362F5"/>
    <w:rsid w:val="0083782B"/>
    <w:rsid w:val="008442E9"/>
    <w:rsid w:val="00851E49"/>
    <w:rsid w:val="00854DB6"/>
    <w:rsid w:val="0085556B"/>
    <w:rsid w:val="00865021"/>
    <w:rsid w:val="00865AAA"/>
    <w:rsid w:val="008779A3"/>
    <w:rsid w:val="00883471"/>
    <w:rsid w:val="00890983"/>
    <w:rsid w:val="00893A83"/>
    <w:rsid w:val="00895C11"/>
    <w:rsid w:val="008A1D16"/>
    <w:rsid w:val="008A6DC3"/>
    <w:rsid w:val="008B33FA"/>
    <w:rsid w:val="008C04AF"/>
    <w:rsid w:val="008C371D"/>
    <w:rsid w:val="008C61B3"/>
    <w:rsid w:val="008C6924"/>
    <w:rsid w:val="008D5777"/>
    <w:rsid w:val="008E13A4"/>
    <w:rsid w:val="008E4741"/>
    <w:rsid w:val="008E5BF1"/>
    <w:rsid w:val="008F3E92"/>
    <w:rsid w:val="008F7F7F"/>
    <w:rsid w:val="0090074B"/>
    <w:rsid w:val="0091231C"/>
    <w:rsid w:val="00935646"/>
    <w:rsid w:val="00937C1D"/>
    <w:rsid w:val="00941C88"/>
    <w:rsid w:val="0094234F"/>
    <w:rsid w:val="00944D3F"/>
    <w:rsid w:val="00946713"/>
    <w:rsid w:val="009470ED"/>
    <w:rsid w:val="0096175E"/>
    <w:rsid w:val="009671A1"/>
    <w:rsid w:val="009736F8"/>
    <w:rsid w:val="009737AA"/>
    <w:rsid w:val="0097470B"/>
    <w:rsid w:val="0098788E"/>
    <w:rsid w:val="00987DA1"/>
    <w:rsid w:val="00992D32"/>
    <w:rsid w:val="0099495F"/>
    <w:rsid w:val="009B4D42"/>
    <w:rsid w:val="009B7615"/>
    <w:rsid w:val="009C0CA5"/>
    <w:rsid w:val="009C3271"/>
    <w:rsid w:val="009C6AEC"/>
    <w:rsid w:val="009D3BAE"/>
    <w:rsid w:val="009D5790"/>
    <w:rsid w:val="009E3E10"/>
    <w:rsid w:val="009F145A"/>
    <w:rsid w:val="00A00B86"/>
    <w:rsid w:val="00A1694B"/>
    <w:rsid w:val="00A22E65"/>
    <w:rsid w:val="00A35BCB"/>
    <w:rsid w:val="00A375D5"/>
    <w:rsid w:val="00A45D1B"/>
    <w:rsid w:val="00A542E5"/>
    <w:rsid w:val="00A61E0B"/>
    <w:rsid w:val="00A81960"/>
    <w:rsid w:val="00A87806"/>
    <w:rsid w:val="00AB0C9F"/>
    <w:rsid w:val="00AB3F7B"/>
    <w:rsid w:val="00AB6118"/>
    <w:rsid w:val="00AC32B2"/>
    <w:rsid w:val="00AC3DCD"/>
    <w:rsid w:val="00AC5801"/>
    <w:rsid w:val="00AC6FB4"/>
    <w:rsid w:val="00AD737D"/>
    <w:rsid w:val="00AF083C"/>
    <w:rsid w:val="00B0493E"/>
    <w:rsid w:val="00B21DCD"/>
    <w:rsid w:val="00B22831"/>
    <w:rsid w:val="00B2498F"/>
    <w:rsid w:val="00B30F9A"/>
    <w:rsid w:val="00B4061D"/>
    <w:rsid w:val="00B520B5"/>
    <w:rsid w:val="00B705C1"/>
    <w:rsid w:val="00B7378A"/>
    <w:rsid w:val="00B7615A"/>
    <w:rsid w:val="00B80447"/>
    <w:rsid w:val="00B83F26"/>
    <w:rsid w:val="00B84595"/>
    <w:rsid w:val="00B95B30"/>
    <w:rsid w:val="00BA4EE1"/>
    <w:rsid w:val="00BB303E"/>
    <w:rsid w:val="00BB4EEA"/>
    <w:rsid w:val="00BC00B7"/>
    <w:rsid w:val="00BC5BBE"/>
    <w:rsid w:val="00BE0939"/>
    <w:rsid w:val="00BE6C6B"/>
    <w:rsid w:val="00BE7EB7"/>
    <w:rsid w:val="00C03C2A"/>
    <w:rsid w:val="00C13DD4"/>
    <w:rsid w:val="00C16AF5"/>
    <w:rsid w:val="00C17C65"/>
    <w:rsid w:val="00C276DF"/>
    <w:rsid w:val="00C31E65"/>
    <w:rsid w:val="00C557D2"/>
    <w:rsid w:val="00C709CD"/>
    <w:rsid w:val="00C75068"/>
    <w:rsid w:val="00C8621E"/>
    <w:rsid w:val="00C95B0E"/>
    <w:rsid w:val="00CB3BB5"/>
    <w:rsid w:val="00CB4F7C"/>
    <w:rsid w:val="00CC3E8C"/>
    <w:rsid w:val="00CC45A0"/>
    <w:rsid w:val="00CE7F49"/>
    <w:rsid w:val="00CF0417"/>
    <w:rsid w:val="00CF116D"/>
    <w:rsid w:val="00CF205B"/>
    <w:rsid w:val="00CF38A5"/>
    <w:rsid w:val="00D0196C"/>
    <w:rsid w:val="00D01ACB"/>
    <w:rsid w:val="00D03DA7"/>
    <w:rsid w:val="00D1571A"/>
    <w:rsid w:val="00D16CCE"/>
    <w:rsid w:val="00D2184E"/>
    <w:rsid w:val="00D274CE"/>
    <w:rsid w:val="00D32776"/>
    <w:rsid w:val="00D53952"/>
    <w:rsid w:val="00D5611A"/>
    <w:rsid w:val="00D571A9"/>
    <w:rsid w:val="00D64236"/>
    <w:rsid w:val="00D64398"/>
    <w:rsid w:val="00D90CCC"/>
    <w:rsid w:val="00D91798"/>
    <w:rsid w:val="00D93301"/>
    <w:rsid w:val="00DA4548"/>
    <w:rsid w:val="00DC05CC"/>
    <w:rsid w:val="00DD34EC"/>
    <w:rsid w:val="00DD37E9"/>
    <w:rsid w:val="00DE5176"/>
    <w:rsid w:val="00DF4A58"/>
    <w:rsid w:val="00E02F55"/>
    <w:rsid w:val="00E06DC1"/>
    <w:rsid w:val="00E07AA6"/>
    <w:rsid w:val="00E11AED"/>
    <w:rsid w:val="00E32D43"/>
    <w:rsid w:val="00E36A32"/>
    <w:rsid w:val="00E376F5"/>
    <w:rsid w:val="00E51578"/>
    <w:rsid w:val="00E6214B"/>
    <w:rsid w:val="00E65B21"/>
    <w:rsid w:val="00E66C2B"/>
    <w:rsid w:val="00E724F1"/>
    <w:rsid w:val="00E74E11"/>
    <w:rsid w:val="00E75F8D"/>
    <w:rsid w:val="00E95514"/>
    <w:rsid w:val="00EA401B"/>
    <w:rsid w:val="00EB64F1"/>
    <w:rsid w:val="00EC3260"/>
    <w:rsid w:val="00EC535B"/>
    <w:rsid w:val="00EE1539"/>
    <w:rsid w:val="00EF1A5F"/>
    <w:rsid w:val="00EF315E"/>
    <w:rsid w:val="00EF3698"/>
    <w:rsid w:val="00EF7CB8"/>
    <w:rsid w:val="00F02648"/>
    <w:rsid w:val="00F07F6F"/>
    <w:rsid w:val="00F133C5"/>
    <w:rsid w:val="00F25344"/>
    <w:rsid w:val="00F31B94"/>
    <w:rsid w:val="00F33FE9"/>
    <w:rsid w:val="00F342B2"/>
    <w:rsid w:val="00F5045B"/>
    <w:rsid w:val="00F60711"/>
    <w:rsid w:val="00F627CD"/>
    <w:rsid w:val="00F66E65"/>
    <w:rsid w:val="00F71B2F"/>
    <w:rsid w:val="00FB40B2"/>
    <w:rsid w:val="00FC0F6E"/>
    <w:rsid w:val="00FC3888"/>
    <w:rsid w:val="00FC7980"/>
    <w:rsid w:val="00FD23A6"/>
    <w:rsid w:val="00FD5AB5"/>
    <w:rsid w:val="00FE39CB"/>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C2B"/>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elhrimov.pk@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2.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4.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5.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9</Pages>
  <Words>3385</Words>
  <Characters>19976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Smejkalová Miroslava Ing.</cp:lastModifiedBy>
  <cp:revision>60</cp:revision>
  <cp:lastPrinted>2025-07-29T09:21:00Z</cp:lastPrinted>
  <dcterms:created xsi:type="dcterms:W3CDTF">2023-05-04T11:53:00Z</dcterms:created>
  <dcterms:modified xsi:type="dcterms:W3CDTF">2025-07-30T06:15:00Z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