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ED44" w14:textId="77777777" w:rsidR="00E34517" w:rsidRDefault="00E34517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8"/>
          <w:lang w:val="cs-CZ"/>
        </w:rPr>
      </w:pPr>
    </w:p>
    <w:p w14:paraId="4B927DB2" w14:textId="13007645" w:rsidR="00F17F6C" w:rsidRPr="00E34517" w:rsidRDefault="00AF465C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32"/>
          <w:szCs w:val="32"/>
          <w:lang w:val="cs-CZ"/>
        </w:rPr>
      </w:pPr>
      <w:r w:rsidRPr="00E34517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BF5B6C" w:rsidRPr="00E34517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7915EC0D" w14:textId="27CBD804" w:rsidR="00AF465C" w:rsidRPr="00641286" w:rsidRDefault="00AF465C" w:rsidP="00AF465C">
      <w:pPr>
        <w:jc w:val="center"/>
        <w:rPr>
          <w:rFonts w:ascii="Arial" w:hAnsi="Arial" w:cs="Arial"/>
          <w:b/>
          <w:bCs/>
          <w:lang w:val="cs-CZ"/>
        </w:rPr>
      </w:pPr>
      <w:r w:rsidRPr="00641286">
        <w:rPr>
          <w:rFonts w:ascii="Arial" w:hAnsi="Arial" w:cs="Arial"/>
          <w:b/>
          <w:bCs/>
          <w:lang w:val="cs-CZ"/>
        </w:rPr>
        <w:t xml:space="preserve">ke smlouvě o dílo č. </w:t>
      </w:r>
      <w:r w:rsidR="004B0754" w:rsidRPr="00641286">
        <w:rPr>
          <w:rFonts w:ascii="Arial" w:hAnsi="Arial" w:cs="Arial"/>
          <w:b/>
          <w:bCs/>
          <w:lang w:val="cs-CZ"/>
        </w:rPr>
        <w:t>934-2020-508</w:t>
      </w:r>
      <w:r w:rsidR="00160E81">
        <w:rPr>
          <w:rFonts w:ascii="Arial" w:hAnsi="Arial" w:cs="Arial"/>
          <w:b/>
          <w:bCs/>
          <w:lang w:val="cs-CZ"/>
        </w:rPr>
        <w:t>101</w:t>
      </w:r>
      <w:r w:rsidR="004B0754" w:rsidRPr="00641286">
        <w:rPr>
          <w:rFonts w:ascii="Arial" w:hAnsi="Arial" w:cs="Arial"/>
          <w:b/>
          <w:bCs/>
          <w:lang w:val="cs-CZ"/>
        </w:rPr>
        <w:t xml:space="preserve"> ze dne 24. 9. 2020</w:t>
      </w:r>
    </w:p>
    <w:p w14:paraId="4DECE65C" w14:textId="4D15191F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641286">
        <w:rPr>
          <w:rFonts w:ascii="Arial" w:hAnsi="Arial" w:cs="Arial"/>
          <w:color w:val="auto"/>
          <w:spacing w:val="2"/>
          <w:lang w:val="cs-CZ"/>
        </w:rPr>
        <w:t>é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144E4951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1A5F5F80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7DF7862" w14:textId="3F23EB24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4B0EE4" w:rsidRPr="00FB77E1">
        <w:rPr>
          <w:rFonts w:ascii="Arial" w:hAnsi="Arial" w:cs="Arial"/>
          <w:snapToGrid w:val="0"/>
          <w:sz w:val="22"/>
          <w:szCs w:val="22"/>
        </w:rPr>
        <w:t>republika – Státní</w:t>
      </w:r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331A1AFF" w14:textId="4E55D154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="004B0EE4"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0B8A88D9" w14:textId="6CD86555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5A6D03">
        <w:rPr>
          <w:rFonts w:ascii="Arial" w:hAnsi="Arial" w:cs="Arial"/>
          <w:snapToGrid w:val="0"/>
          <w:sz w:val="22"/>
          <w:szCs w:val="22"/>
        </w:rPr>
        <w:t>Ústecký kraj</w:t>
      </w:r>
    </w:p>
    <w:p w14:paraId="5CB0A8FF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5A6D03" w:rsidRPr="005A6D03">
        <w:rPr>
          <w:rFonts w:ascii="Arial" w:hAnsi="Arial" w:cs="Arial"/>
          <w:sz w:val="22"/>
          <w:szCs w:val="22"/>
        </w:rPr>
        <w:t>Husitská 2, 415 01 Teplice</w:t>
      </w:r>
      <w:r w:rsidR="005A6D03" w:rsidRPr="005A6D03" w:rsidDel="005A6D03">
        <w:rPr>
          <w:rFonts w:ascii="Arial" w:hAnsi="Arial" w:cs="Arial"/>
          <w:sz w:val="22"/>
          <w:szCs w:val="22"/>
        </w:rPr>
        <w:t xml:space="preserve"> </w:t>
      </w:r>
      <w:r w:rsidRPr="00FB77E1">
        <w:rPr>
          <w:rFonts w:ascii="Arial" w:hAnsi="Arial" w:cs="Arial"/>
          <w:sz w:val="22"/>
          <w:szCs w:val="22"/>
        </w:rPr>
        <w:tab/>
      </w:r>
    </w:p>
    <w:p w14:paraId="00503960" w14:textId="6CA851F6" w:rsidR="001268CA" w:rsidRPr="00FB77E1" w:rsidRDefault="001268CA" w:rsidP="00DB5609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7F47A2">
        <w:rPr>
          <w:rFonts w:ascii="Arial" w:hAnsi="Arial" w:cs="Arial"/>
          <w:sz w:val="22"/>
          <w:szCs w:val="22"/>
        </w:rPr>
        <w:t>Mgr. Jaroslavou Kosejkovou</w:t>
      </w:r>
      <w:r w:rsidR="005022CE">
        <w:rPr>
          <w:rFonts w:ascii="Arial" w:hAnsi="Arial" w:cs="Arial"/>
          <w:sz w:val="22"/>
          <w:szCs w:val="22"/>
        </w:rPr>
        <w:t>,</w:t>
      </w:r>
      <w:r w:rsidR="005A6D03" w:rsidRPr="005A6D03">
        <w:rPr>
          <w:rFonts w:ascii="Arial" w:hAnsi="Arial" w:cs="Arial"/>
          <w:sz w:val="22"/>
          <w:szCs w:val="22"/>
        </w:rPr>
        <w:t xml:space="preserve"> ředitel</w:t>
      </w:r>
      <w:r w:rsidR="007F47A2">
        <w:rPr>
          <w:rFonts w:ascii="Arial" w:hAnsi="Arial" w:cs="Arial"/>
          <w:sz w:val="22"/>
          <w:szCs w:val="22"/>
        </w:rPr>
        <w:t>kou</w:t>
      </w:r>
      <w:r w:rsidR="005A6D03" w:rsidRPr="005A6D03">
        <w:rPr>
          <w:rFonts w:ascii="Arial" w:hAnsi="Arial" w:cs="Arial"/>
          <w:sz w:val="22"/>
          <w:szCs w:val="22"/>
        </w:rPr>
        <w:t xml:space="preserve"> </w:t>
      </w:r>
      <w:r w:rsidR="007F47A2">
        <w:rPr>
          <w:rFonts w:ascii="Arial" w:hAnsi="Arial" w:cs="Arial"/>
          <w:sz w:val="22"/>
          <w:szCs w:val="22"/>
        </w:rPr>
        <w:t>K</w:t>
      </w:r>
      <w:r w:rsidR="005A6D03" w:rsidRPr="005A6D03">
        <w:rPr>
          <w:rFonts w:ascii="Arial" w:hAnsi="Arial" w:cs="Arial"/>
          <w:sz w:val="22"/>
          <w:szCs w:val="22"/>
        </w:rPr>
        <w:t xml:space="preserve">rajského pozemkového úřadu pro Ústecký kraj </w:t>
      </w:r>
    </w:p>
    <w:p w14:paraId="20B5B938" w14:textId="4534A3C4" w:rsidR="00A15966" w:rsidRPr="00A15966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7F47A2">
        <w:rPr>
          <w:rFonts w:ascii="Arial" w:hAnsi="Arial" w:cs="Arial"/>
          <w:sz w:val="22"/>
          <w:szCs w:val="22"/>
        </w:rPr>
        <w:t>Mgr. Jaroslava Kosejková,</w:t>
      </w:r>
      <w:r w:rsidR="007F47A2" w:rsidRPr="005A6D03">
        <w:rPr>
          <w:rFonts w:ascii="Arial" w:hAnsi="Arial" w:cs="Arial"/>
          <w:sz w:val="22"/>
          <w:szCs w:val="22"/>
        </w:rPr>
        <w:t xml:space="preserve"> ředitel</w:t>
      </w:r>
      <w:r w:rsidR="007F47A2">
        <w:rPr>
          <w:rFonts w:ascii="Arial" w:hAnsi="Arial" w:cs="Arial"/>
          <w:sz w:val="22"/>
          <w:szCs w:val="22"/>
        </w:rPr>
        <w:t>ka</w:t>
      </w:r>
      <w:r w:rsidR="007F47A2" w:rsidRPr="005A6D03">
        <w:rPr>
          <w:rFonts w:ascii="Arial" w:hAnsi="Arial" w:cs="Arial"/>
          <w:sz w:val="22"/>
          <w:szCs w:val="22"/>
        </w:rPr>
        <w:t xml:space="preserve"> </w:t>
      </w:r>
      <w:r w:rsidR="007F47A2">
        <w:rPr>
          <w:rFonts w:ascii="Arial" w:hAnsi="Arial" w:cs="Arial"/>
          <w:sz w:val="22"/>
          <w:szCs w:val="22"/>
        </w:rPr>
        <w:t>K</w:t>
      </w:r>
      <w:r w:rsidR="007F47A2" w:rsidRPr="005A6D03">
        <w:rPr>
          <w:rFonts w:ascii="Arial" w:hAnsi="Arial" w:cs="Arial"/>
          <w:sz w:val="22"/>
          <w:szCs w:val="22"/>
        </w:rPr>
        <w:t>rajského pozemkového úřadu pro Ústecký kraj</w:t>
      </w:r>
    </w:p>
    <w:p w14:paraId="768F6CAA" w14:textId="77777777" w:rsidR="001268CA" w:rsidRPr="00A15966" w:rsidRDefault="001268CA" w:rsidP="007A6162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A15966">
        <w:rPr>
          <w:rFonts w:ascii="Arial" w:hAnsi="Arial" w:cs="Arial"/>
          <w:sz w:val="22"/>
          <w:szCs w:val="22"/>
        </w:rPr>
        <w:t>V</w:t>
      </w:r>
      <w:r w:rsidR="00A15966">
        <w:rPr>
          <w:rFonts w:ascii="Arial" w:hAnsi="Arial" w:cs="Arial"/>
          <w:sz w:val="22"/>
          <w:szCs w:val="22"/>
        </w:rPr>
        <w:t xml:space="preserve"> </w:t>
      </w:r>
      <w:r w:rsidRPr="00A15966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A15966">
        <w:rPr>
          <w:rFonts w:ascii="Arial" w:hAnsi="Arial" w:cs="Arial"/>
          <w:snapToGrid w:val="0"/>
          <w:sz w:val="22"/>
          <w:szCs w:val="22"/>
        </w:rPr>
        <w:tab/>
      </w:r>
      <w:r w:rsidR="00DB5609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C51454">
        <w:rPr>
          <w:rFonts w:ascii="Arial" w:hAnsi="Arial" w:cs="Arial"/>
          <w:snapToGrid w:val="0"/>
          <w:sz w:val="22"/>
          <w:szCs w:val="22"/>
        </w:rPr>
        <w:t>Jitka Procházková</w:t>
      </w:r>
      <w:r w:rsidR="005A6D03" w:rsidRPr="00A15966">
        <w:rPr>
          <w:rFonts w:ascii="Arial" w:hAnsi="Arial" w:cs="Arial"/>
          <w:sz w:val="22"/>
          <w:szCs w:val="22"/>
        </w:rPr>
        <w:t>, pracovn</w:t>
      </w:r>
      <w:r w:rsidR="00D174DF">
        <w:rPr>
          <w:rFonts w:ascii="Arial" w:hAnsi="Arial" w:cs="Arial"/>
          <w:sz w:val="22"/>
          <w:szCs w:val="22"/>
        </w:rPr>
        <w:t>i</w:t>
      </w:r>
      <w:r w:rsidR="00C51454">
        <w:rPr>
          <w:rFonts w:ascii="Arial" w:hAnsi="Arial" w:cs="Arial"/>
          <w:sz w:val="22"/>
          <w:szCs w:val="22"/>
        </w:rPr>
        <w:t xml:space="preserve">ce </w:t>
      </w:r>
      <w:r w:rsidR="005A6D03" w:rsidRPr="00A15966">
        <w:rPr>
          <w:rFonts w:ascii="Arial" w:hAnsi="Arial" w:cs="Arial"/>
          <w:sz w:val="22"/>
          <w:szCs w:val="22"/>
        </w:rPr>
        <w:t>Pobočky Teplice</w:t>
      </w:r>
    </w:p>
    <w:p w14:paraId="77489D61" w14:textId="77777777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A15966" w:rsidRPr="00A15966">
        <w:t xml:space="preserve"> </w:t>
      </w:r>
      <w:r w:rsidR="00A15966" w:rsidRPr="00A15966">
        <w:rPr>
          <w:rFonts w:ascii="Arial" w:hAnsi="Arial" w:cs="Arial"/>
          <w:sz w:val="22"/>
          <w:szCs w:val="22"/>
        </w:rPr>
        <w:t>Masarykova 2421/66, 415 01 Teplice</w:t>
      </w:r>
      <w:r w:rsidRPr="00FB77E1">
        <w:rPr>
          <w:rFonts w:ascii="Arial" w:hAnsi="Arial" w:cs="Arial"/>
          <w:sz w:val="22"/>
          <w:szCs w:val="22"/>
        </w:rPr>
        <w:t xml:space="preserve"> </w:t>
      </w:r>
    </w:p>
    <w:p w14:paraId="37CA9A89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A15966">
        <w:rPr>
          <w:rFonts w:ascii="Arial" w:hAnsi="Arial" w:cs="Arial"/>
          <w:sz w:val="22"/>
          <w:szCs w:val="22"/>
        </w:rPr>
        <w:t xml:space="preserve">+420 727 956 </w:t>
      </w:r>
      <w:r w:rsidR="00D61F39">
        <w:rPr>
          <w:rFonts w:ascii="Arial" w:hAnsi="Arial" w:cs="Arial"/>
          <w:sz w:val="22"/>
          <w:szCs w:val="22"/>
        </w:rPr>
        <w:t>872</w:t>
      </w:r>
      <w:r w:rsidR="00A15966" w:rsidRPr="00FB77E1">
        <w:rPr>
          <w:rFonts w:ascii="Arial" w:hAnsi="Arial" w:cs="Arial"/>
          <w:sz w:val="22"/>
          <w:szCs w:val="22"/>
        </w:rPr>
        <w:t xml:space="preserve">  </w:t>
      </w:r>
      <w:r w:rsidRPr="00FB77E1">
        <w:rPr>
          <w:rFonts w:ascii="Arial" w:hAnsi="Arial" w:cs="Arial"/>
          <w:sz w:val="22"/>
          <w:szCs w:val="22"/>
        </w:rPr>
        <w:t xml:space="preserve">  </w:t>
      </w:r>
    </w:p>
    <w:p w14:paraId="72973CD4" w14:textId="38AC57F1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A15966">
        <w:rPr>
          <w:rFonts w:ascii="Arial" w:hAnsi="Arial" w:cs="Arial"/>
          <w:sz w:val="22"/>
          <w:szCs w:val="22"/>
        </w:rPr>
        <w:t>ustecky.kraj@spu</w:t>
      </w:r>
      <w:r w:rsidR="007F47A2">
        <w:rPr>
          <w:rFonts w:ascii="Arial" w:hAnsi="Arial" w:cs="Arial"/>
          <w:sz w:val="22"/>
          <w:szCs w:val="22"/>
        </w:rPr>
        <w:t>.gov</w:t>
      </w:r>
      <w:r w:rsidR="00A15966">
        <w:rPr>
          <w:rFonts w:ascii="Arial" w:hAnsi="Arial" w:cs="Arial"/>
          <w:sz w:val="22"/>
          <w:szCs w:val="22"/>
        </w:rPr>
        <w:t>.cz</w:t>
      </w:r>
    </w:p>
    <w:p w14:paraId="2F0580A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01259FC0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1B6E3FC0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6F9068AA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20C24C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76EBAE72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A90488B" w14:textId="77777777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1C3BE386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0945C27" w14:textId="77777777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16A02128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824BEF8" w14:textId="5FEF809E" w:rsidR="00F17F6C" w:rsidRPr="00FB77E1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="001D0DC1" w:rsidRPr="00757C80">
        <w:rPr>
          <w:rFonts w:ascii="Arial" w:hAnsi="Arial" w:cs="Arial"/>
          <w:b/>
          <w:sz w:val="22"/>
          <w:szCs w:val="22"/>
        </w:rPr>
        <w:t>GEOREAL spol. s 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54BEF5DA" w14:textId="70BD759F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 xml:space="preserve">Hálkova </w:t>
      </w:r>
      <w:r w:rsidR="00C147FF">
        <w:rPr>
          <w:rFonts w:ascii="Arial" w:hAnsi="Arial" w:cs="Arial"/>
          <w:sz w:val="22"/>
          <w:szCs w:val="22"/>
        </w:rPr>
        <w:t>1059/</w:t>
      </w:r>
      <w:r w:rsidR="001D0DC1" w:rsidRPr="00757C80">
        <w:rPr>
          <w:rFonts w:ascii="Arial" w:hAnsi="Arial" w:cs="Arial"/>
          <w:sz w:val="22"/>
          <w:szCs w:val="22"/>
        </w:rPr>
        <w:t>12, 301 00 Plzeň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3CEA8A28" w14:textId="77777777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>Martinem Vondráčkem, jednatelem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0CC2F1D5" w14:textId="77777777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>Martin Vondráček, jednatel</w:t>
      </w:r>
    </w:p>
    <w:p w14:paraId="2DC42EEE" w14:textId="0C21E970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4B6579">
        <w:rPr>
          <w:rFonts w:ascii="Arial" w:hAnsi="Arial" w:cs="Arial"/>
          <w:sz w:val="22"/>
          <w:szCs w:val="22"/>
        </w:rPr>
        <w:t>xxxxxxxxxxxxx</w:t>
      </w:r>
    </w:p>
    <w:p w14:paraId="5A491CED" w14:textId="7FB2DA71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r w:rsidR="004B6579">
        <w:rPr>
          <w:rFonts w:ascii="Arial" w:hAnsi="Arial" w:cs="Arial"/>
          <w:sz w:val="22"/>
          <w:szCs w:val="22"/>
        </w:rPr>
        <w:t>xxxxxxxxxxxxx</w:t>
      </w:r>
      <w:r w:rsidR="004B6579" w:rsidRPr="00757C80">
        <w:rPr>
          <w:rFonts w:ascii="Arial" w:hAnsi="Arial" w:cs="Arial"/>
          <w:sz w:val="22"/>
          <w:szCs w:val="22"/>
        </w:rPr>
        <w:t xml:space="preserve"> </w:t>
      </w:r>
      <w:r w:rsidR="001D0DC1" w:rsidRPr="00757C80">
        <w:rPr>
          <w:rFonts w:ascii="Arial" w:hAnsi="Arial" w:cs="Arial"/>
          <w:sz w:val="22"/>
          <w:szCs w:val="22"/>
        </w:rPr>
        <w:t xml:space="preserve">/ </w:t>
      </w:r>
      <w:r w:rsidR="004B6579">
        <w:rPr>
          <w:rFonts w:ascii="Arial" w:hAnsi="Arial" w:cs="Arial"/>
          <w:sz w:val="22"/>
          <w:szCs w:val="22"/>
        </w:rPr>
        <w:t>xxxxxxxxxxxxx</w:t>
      </w:r>
    </w:p>
    <w:p w14:paraId="41E7A057" w14:textId="6062D0AB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4B6579">
        <w:rPr>
          <w:rFonts w:ascii="Arial" w:hAnsi="Arial" w:cs="Arial"/>
          <w:sz w:val="22"/>
          <w:szCs w:val="22"/>
        </w:rPr>
        <w:t>xxxxxxxxxxxxx</w:t>
      </w:r>
    </w:p>
    <w:p w14:paraId="6DFF0730" w14:textId="77777777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>s85762s</w:t>
      </w:r>
      <w:r w:rsidRPr="00FB77E1">
        <w:rPr>
          <w:rFonts w:ascii="Arial" w:hAnsi="Arial" w:cs="Arial"/>
          <w:sz w:val="22"/>
          <w:szCs w:val="22"/>
        </w:rPr>
        <w:tab/>
      </w:r>
    </w:p>
    <w:p w14:paraId="6BC3B79E" w14:textId="77777777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>Česká spořitelna, a. s.</w:t>
      </w:r>
      <w:r w:rsidRPr="00FB77E1">
        <w:rPr>
          <w:rFonts w:ascii="Arial" w:hAnsi="Arial" w:cs="Arial"/>
          <w:sz w:val="22"/>
          <w:szCs w:val="22"/>
        </w:rPr>
        <w:tab/>
      </w:r>
    </w:p>
    <w:p w14:paraId="4E6819EA" w14:textId="77777777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>0720092329/0800</w:t>
      </w:r>
      <w:r w:rsidRPr="00FB77E1">
        <w:rPr>
          <w:rFonts w:ascii="Arial" w:hAnsi="Arial" w:cs="Arial"/>
          <w:sz w:val="22"/>
          <w:szCs w:val="22"/>
        </w:rPr>
        <w:tab/>
      </w:r>
    </w:p>
    <w:p w14:paraId="0AB7070B" w14:textId="77777777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>40527514</w:t>
      </w:r>
    </w:p>
    <w:p w14:paraId="2A95ED17" w14:textId="77777777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1D0DC1" w:rsidRPr="00757C80">
        <w:rPr>
          <w:rFonts w:ascii="Arial" w:hAnsi="Arial" w:cs="Arial"/>
          <w:sz w:val="22"/>
          <w:szCs w:val="22"/>
        </w:rPr>
        <w:t>CZ40527514</w:t>
      </w:r>
      <w:r w:rsidRPr="00FB77E1">
        <w:rPr>
          <w:rFonts w:ascii="Arial" w:hAnsi="Arial" w:cs="Arial"/>
          <w:sz w:val="22"/>
          <w:szCs w:val="22"/>
        </w:rPr>
        <w:tab/>
      </w:r>
    </w:p>
    <w:p w14:paraId="54B558C1" w14:textId="77777777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1D0DC1" w:rsidRPr="00757C80">
        <w:rPr>
          <w:rFonts w:ascii="Arial" w:hAnsi="Arial" w:cs="Arial"/>
          <w:snapToGrid w:val="0"/>
          <w:sz w:val="22"/>
          <w:szCs w:val="22"/>
        </w:rPr>
        <w:t>KS v Plzni, oddíl C, vložka 1442</w:t>
      </w:r>
    </w:p>
    <w:p w14:paraId="4C1AD64E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5E52DDEA" w14:textId="77777777" w:rsidR="00F109B3" w:rsidRPr="00FB77E1" w:rsidRDefault="00F109B3" w:rsidP="00F109B3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2C1850D8" w14:textId="77777777" w:rsidR="00F109B3" w:rsidRPr="00FB77E1" w:rsidRDefault="00F109B3" w:rsidP="00F109B3">
      <w:pPr>
        <w:spacing w:after="0"/>
        <w:ind w:left="720" w:hanging="720"/>
        <w:rPr>
          <w:rFonts w:ascii="Arial" w:hAnsi="Arial" w:cs="Arial"/>
        </w:rPr>
      </w:pPr>
    </w:p>
    <w:p w14:paraId="3BE24B75" w14:textId="77777777" w:rsidR="00F109B3" w:rsidRDefault="00F109B3" w:rsidP="00F109B3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“).</w:t>
      </w:r>
    </w:p>
    <w:p w14:paraId="73758AF0" w14:textId="77777777" w:rsidR="00F109B3" w:rsidRPr="00FB77E1" w:rsidRDefault="00F109B3" w:rsidP="00F109B3">
      <w:pPr>
        <w:spacing w:after="0"/>
        <w:rPr>
          <w:rFonts w:ascii="Arial" w:hAnsi="Arial" w:cs="Arial"/>
          <w:lang w:val="cs-CZ"/>
        </w:rPr>
      </w:pPr>
    </w:p>
    <w:p w14:paraId="7F60054E" w14:textId="3757B02E" w:rsidR="00F109B3" w:rsidRDefault="00F109B3" w:rsidP="00F109B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tento dodatek č.</w:t>
      </w:r>
      <w:r w:rsidR="005848C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D35B9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5</w:t>
      </w:r>
      <w:r w:rsidR="005848C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s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mlouvy o dílo </w:t>
      </w:r>
      <w:r w:rsidRPr="00F109B3">
        <w:rPr>
          <w:rFonts w:ascii="Arial" w:hAnsi="Arial" w:cs="Arial"/>
          <w:snapToGrid w:val="0"/>
          <w:sz w:val="22"/>
          <w:szCs w:val="22"/>
          <w:lang w:val="cs-CZ"/>
        </w:rPr>
        <w:t xml:space="preserve">ze dne 24. 9. 2020 </w:t>
      </w:r>
      <w:r>
        <w:rPr>
          <w:rFonts w:ascii="Arial" w:hAnsi="Arial" w:cs="Arial"/>
          <w:snapToGrid w:val="0"/>
          <w:sz w:val="22"/>
          <w:szCs w:val="22"/>
          <w:lang w:val="cs-CZ"/>
        </w:rPr>
        <w:t>č. objednatele 934-2020-508101 (dále jen „dodatek“).</w:t>
      </w:r>
    </w:p>
    <w:p w14:paraId="4609FB07" w14:textId="77777777" w:rsidR="00FB3461" w:rsidRDefault="00FB3461" w:rsidP="00562982">
      <w:pPr>
        <w:spacing w:after="0" w:line="276" w:lineRule="auto"/>
        <w:rPr>
          <w:rFonts w:ascii="Arial" w:hAnsi="Arial" w:cs="Arial"/>
          <w:bCs/>
          <w:u w:val="single"/>
        </w:rPr>
      </w:pPr>
    </w:p>
    <w:p w14:paraId="5E38EA7B" w14:textId="77777777" w:rsidR="00E34517" w:rsidRDefault="00E34517" w:rsidP="00562982">
      <w:pPr>
        <w:spacing w:after="0" w:line="276" w:lineRule="auto"/>
        <w:rPr>
          <w:rFonts w:ascii="Arial" w:hAnsi="Arial" w:cs="Arial"/>
          <w:bCs/>
          <w:u w:val="single"/>
        </w:rPr>
      </w:pPr>
    </w:p>
    <w:p w14:paraId="5B33661C" w14:textId="586F6F34" w:rsidR="00562982" w:rsidRPr="00C52743" w:rsidRDefault="00562982" w:rsidP="00562982">
      <w:pPr>
        <w:spacing w:after="0" w:line="276" w:lineRule="auto"/>
        <w:rPr>
          <w:rFonts w:ascii="Arial" w:hAnsi="Arial" w:cs="Arial"/>
          <w:u w:val="single"/>
        </w:rPr>
      </w:pPr>
      <w:r w:rsidRPr="00C52743">
        <w:rPr>
          <w:rFonts w:ascii="Arial" w:hAnsi="Arial" w:cs="Arial"/>
          <w:bCs/>
          <w:u w:val="single"/>
        </w:rPr>
        <w:lastRenderedPageBreak/>
        <w:t>Předmět a účel smlouvy:</w:t>
      </w:r>
    </w:p>
    <w:p w14:paraId="5DE12E3D" w14:textId="2878AE31" w:rsidR="00562982" w:rsidRPr="00C52743" w:rsidRDefault="00562982" w:rsidP="00562982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C52743">
        <w:rPr>
          <w:rFonts w:ascii="Arial" w:hAnsi="Arial" w:cs="Arial"/>
        </w:rPr>
        <w:t xml:space="preserve">Komplexní pozemkové úpravy v katastrálním území </w:t>
      </w:r>
      <w:r>
        <w:rPr>
          <w:rFonts w:ascii="Arial" w:hAnsi="Arial" w:cs="Arial"/>
        </w:rPr>
        <w:t>Věšťany a v části k</w:t>
      </w:r>
      <w:r w:rsidR="00283DA1">
        <w:rPr>
          <w:rFonts w:ascii="Arial" w:hAnsi="Arial" w:cs="Arial"/>
        </w:rPr>
        <w:t xml:space="preserve">atastrálního území </w:t>
      </w:r>
      <w:r>
        <w:rPr>
          <w:rFonts w:ascii="Arial" w:hAnsi="Arial" w:cs="Arial"/>
        </w:rPr>
        <w:t xml:space="preserve"> Kvítkov u Modlan</w:t>
      </w:r>
      <w:r w:rsidR="00283DA1">
        <w:rPr>
          <w:rFonts w:ascii="Arial" w:hAnsi="Arial" w:cs="Arial"/>
        </w:rPr>
        <w:t xml:space="preserve"> (dále jen </w:t>
      </w:r>
      <w:r w:rsidR="00283DA1">
        <w:rPr>
          <w:rFonts w:ascii="Arial" w:hAnsi="Arial" w:cs="Arial"/>
          <w:snapToGrid w:val="0"/>
          <w:lang w:val="cs-CZ"/>
        </w:rPr>
        <w:t>„</w:t>
      </w:r>
      <w:r w:rsidR="00EA19A0">
        <w:rPr>
          <w:rFonts w:ascii="Arial" w:hAnsi="Arial" w:cs="Arial"/>
        </w:rPr>
        <w:t>KoPÚ v k.ú. Věšťany</w:t>
      </w:r>
      <w:r w:rsidR="00EA19A0">
        <w:rPr>
          <w:rFonts w:ascii="Arial" w:hAnsi="Arial" w:cs="Arial"/>
          <w:szCs w:val="28"/>
          <w:lang w:val="cs-CZ"/>
        </w:rPr>
        <w:t xml:space="preserve"> a v části k.ú. Kvítkov u Modlan</w:t>
      </w:r>
      <w:r w:rsidR="00283DA1">
        <w:rPr>
          <w:rFonts w:ascii="Arial" w:hAnsi="Arial" w:cs="Arial"/>
          <w:snapToGrid w:val="0"/>
          <w:lang w:val="cs-CZ"/>
        </w:rPr>
        <w:t>“).</w:t>
      </w:r>
    </w:p>
    <w:p w14:paraId="6F47F07C" w14:textId="258EB1DD" w:rsidR="00354192" w:rsidRPr="00FB77E1" w:rsidRDefault="00354192" w:rsidP="00A004F4">
      <w:pPr>
        <w:pStyle w:val="Styl1"/>
        <w:spacing w:after="120"/>
        <w:ind w:left="0" w:firstLine="0"/>
        <w:rPr>
          <w:rFonts w:cs="Arial"/>
          <w:sz w:val="22"/>
          <w:szCs w:val="22"/>
        </w:rPr>
      </w:pPr>
      <w:r w:rsidRPr="00FB77E1">
        <w:rPr>
          <w:rFonts w:cs="Arial"/>
          <w:sz w:val="22"/>
          <w:szCs w:val="22"/>
        </w:rPr>
        <w:br/>
        <w:t>Předmět a účel</w:t>
      </w:r>
      <w:r w:rsidR="00562982">
        <w:rPr>
          <w:rFonts w:cs="Arial"/>
          <w:sz w:val="22"/>
          <w:szCs w:val="22"/>
        </w:rPr>
        <w:t xml:space="preserve"> dodatku</w:t>
      </w:r>
      <w:r w:rsidRPr="00FB77E1">
        <w:rPr>
          <w:rFonts w:cs="Arial"/>
          <w:sz w:val="22"/>
          <w:szCs w:val="22"/>
        </w:rPr>
        <w:t xml:space="preserve"> </w:t>
      </w:r>
      <w:r w:rsidR="00187D94" w:rsidRPr="00FB77E1">
        <w:rPr>
          <w:rFonts w:cs="Arial"/>
          <w:sz w:val="22"/>
          <w:szCs w:val="22"/>
        </w:rPr>
        <w:t>smlouvy</w:t>
      </w:r>
    </w:p>
    <w:p w14:paraId="1637F109" w14:textId="4215C628" w:rsidR="00562982" w:rsidRPr="00A07B6F" w:rsidRDefault="00863EBD" w:rsidP="009D006E">
      <w:pPr>
        <w:pStyle w:val="Odstavecseseznamem"/>
        <w:spacing w:after="0" w:line="276" w:lineRule="auto"/>
        <w:ind w:left="432"/>
        <w:rPr>
          <w:rFonts w:ascii="Arial" w:hAnsi="Arial" w:cs="Arial"/>
          <w:szCs w:val="28"/>
          <w:lang w:val="cs-CZ"/>
        </w:rPr>
      </w:pPr>
      <w:r w:rsidRPr="00174AC9">
        <w:rPr>
          <w:rFonts w:ascii="Arial" w:hAnsi="Arial" w:cs="Arial"/>
          <w:lang w:val="cs-CZ"/>
        </w:rPr>
        <w:t>Projednání</w:t>
      </w:r>
      <w:r w:rsidR="00D80CC3" w:rsidRPr="00174AC9">
        <w:rPr>
          <w:rFonts w:ascii="Arial" w:hAnsi="Arial" w:cs="Arial"/>
          <w:lang w:val="cs-CZ"/>
        </w:rPr>
        <w:t>m</w:t>
      </w:r>
      <w:r w:rsidRPr="00174AC9">
        <w:rPr>
          <w:rFonts w:ascii="Arial" w:hAnsi="Arial" w:cs="Arial"/>
          <w:lang w:val="cs-CZ"/>
        </w:rPr>
        <w:t xml:space="preserve"> </w:t>
      </w:r>
      <w:r w:rsidR="00562982" w:rsidRPr="00174AC9">
        <w:rPr>
          <w:rFonts w:ascii="Arial" w:hAnsi="Arial" w:cs="Arial"/>
          <w:lang w:val="cs-CZ"/>
        </w:rPr>
        <w:t xml:space="preserve">změny plnění </w:t>
      </w:r>
      <w:r w:rsidR="00D80CC3" w:rsidRPr="00174AC9">
        <w:rPr>
          <w:rFonts w:ascii="Arial" w:hAnsi="Arial" w:cs="Arial"/>
          <w:lang w:val="cs-CZ"/>
        </w:rPr>
        <w:t>S</w:t>
      </w:r>
      <w:r w:rsidR="00562982" w:rsidRPr="00174AC9">
        <w:rPr>
          <w:rFonts w:ascii="Arial" w:hAnsi="Arial" w:cs="Arial"/>
          <w:lang w:val="cs-CZ"/>
        </w:rPr>
        <w:t xml:space="preserve">mlouvy o dílo č. objednatele </w:t>
      </w:r>
      <w:r w:rsidR="00562982" w:rsidRPr="00174AC9">
        <w:rPr>
          <w:rFonts w:ascii="Arial" w:hAnsi="Arial" w:cs="Arial"/>
          <w:snapToGrid w:val="0"/>
          <w:lang w:val="cs-CZ"/>
        </w:rPr>
        <w:t xml:space="preserve">934-2020-508101 </w:t>
      </w:r>
      <w:r w:rsidR="00562982" w:rsidRPr="00174AC9">
        <w:rPr>
          <w:rFonts w:ascii="Arial" w:hAnsi="Arial" w:cs="Arial"/>
          <w:lang w:val="cs-CZ"/>
        </w:rPr>
        <w:t xml:space="preserve">(dále jen „SoD“) </w:t>
      </w:r>
      <w:r w:rsidR="00562982" w:rsidRPr="00174AC9">
        <w:rPr>
          <w:rFonts w:ascii="Arial" w:hAnsi="Arial" w:cs="Arial"/>
          <w:b/>
          <w:bCs/>
          <w:lang w:val="cs-CZ"/>
        </w:rPr>
        <w:t>dochází v </w:t>
      </w:r>
      <w:r w:rsidR="00BC55F4" w:rsidRPr="00174AC9">
        <w:rPr>
          <w:rFonts w:ascii="Arial" w:hAnsi="Arial" w:cs="Arial"/>
          <w:b/>
          <w:bCs/>
          <w:lang w:val="cs-CZ"/>
        </w:rPr>
        <w:t>příloze</w:t>
      </w:r>
      <w:r w:rsidR="00BC55F4" w:rsidRPr="00174AC9">
        <w:rPr>
          <w:rFonts w:ascii="Arial" w:hAnsi="Arial" w:cs="Arial"/>
          <w:lang w:val="cs-CZ"/>
        </w:rPr>
        <w:t xml:space="preserve"> ke</w:t>
      </w:r>
      <w:r w:rsidR="00562982" w:rsidRPr="00174AC9">
        <w:rPr>
          <w:rFonts w:ascii="Arial" w:hAnsi="Arial" w:cs="Arial"/>
          <w:lang w:val="cs-CZ"/>
        </w:rPr>
        <w:t> SoD v </w:t>
      </w:r>
      <w:r w:rsidR="00EA19A0" w:rsidRPr="00174AC9">
        <w:rPr>
          <w:rFonts w:ascii="Arial" w:hAnsi="Arial" w:cs="Arial"/>
        </w:rPr>
        <w:t>KoPÚ v k.ú. Věšťany</w:t>
      </w:r>
      <w:r w:rsidR="00EA19A0" w:rsidRPr="00174AC9">
        <w:rPr>
          <w:rFonts w:ascii="Arial" w:hAnsi="Arial" w:cs="Arial"/>
          <w:szCs w:val="28"/>
          <w:lang w:val="cs-CZ"/>
        </w:rPr>
        <w:t xml:space="preserve"> a v části k.ú. Kvítkov u Modlan</w:t>
      </w:r>
      <w:r w:rsidR="00562982" w:rsidRPr="00174AC9">
        <w:rPr>
          <w:rFonts w:ascii="Arial" w:hAnsi="Arial" w:cs="Arial"/>
          <w:lang w:val="cs-CZ"/>
        </w:rPr>
        <w:t xml:space="preserve"> </w:t>
      </w:r>
      <w:r w:rsidR="00562982" w:rsidRPr="00174AC9">
        <w:rPr>
          <w:rFonts w:ascii="Arial" w:hAnsi="Arial" w:cs="Arial"/>
          <w:b/>
          <w:bCs/>
          <w:lang w:val="cs-CZ"/>
        </w:rPr>
        <w:t xml:space="preserve">k úpravě </w:t>
      </w:r>
      <w:r w:rsidR="00FB3461" w:rsidRPr="00174AC9">
        <w:rPr>
          <w:rFonts w:ascii="Arial" w:hAnsi="Arial" w:cs="Arial"/>
          <w:b/>
          <w:bCs/>
          <w:lang w:val="cs-CZ"/>
        </w:rPr>
        <w:t>termínu plnění</w:t>
      </w:r>
      <w:r w:rsidR="00562982" w:rsidRPr="00174AC9">
        <w:rPr>
          <w:rFonts w:ascii="Arial" w:hAnsi="Arial" w:cs="Arial"/>
          <w:b/>
          <w:bCs/>
          <w:lang w:val="cs-CZ"/>
        </w:rPr>
        <w:t xml:space="preserve"> u dílčí část</w:t>
      </w:r>
      <w:r w:rsidR="00174AC9" w:rsidRPr="00174AC9">
        <w:rPr>
          <w:rFonts w:ascii="Arial" w:hAnsi="Arial" w:cs="Arial"/>
          <w:b/>
          <w:bCs/>
          <w:lang w:val="cs-CZ"/>
        </w:rPr>
        <w:t>i</w:t>
      </w:r>
      <w:r w:rsidR="00562982" w:rsidRPr="00174AC9">
        <w:rPr>
          <w:rFonts w:ascii="Arial" w:hAnsi="Arial" w:cs="Arial"/>
          <w:b/>
          <w:bCs/>
          <w:lang w:val="cs-CZ"/>
        </w:rPr>
        <w:t xml:space="preserve"> 3.</w:t>
      </w:r>
      <w:r w:rsidR="00283ED5" w:rsidRPr="00174AC9">
        <w:rPr>
          <w:rFonts w:ascii="Arial" w:hAnsi="Arial" w:cs="Arial"/>
          <w:b/>
          <w:bCs/>
          <w:lang w:val="cs-CZ"/>
        </w:rPr>
        <w:t>5</w:t>
      </w:r>
      <w:r w:rsidR="00562982" w:rsidRPr="00174AC9">
        <w:rPr>
          <w:rFonts w:ascii="Arial" w:hAnsi="Arial" w:cs="Arial"/>
          <w:b/>
          <w:bCs/>
          <w:lang w:val="cs-CZ"/>
        </w:rPr>
        <w:t>.</w:t>
      </w:r>
      <w:r w:rsidR="00174AC9" w:rsidRPr="00174AC9">
        <w:rPr>
          <w:rFonts w:ascii="Arial" w:hAnsi="Arial" w:cs="Arial"/>
          <w:b/>
          <w:bCs/>
          <w:lang w:val="cs-CZ"/>
        </w:rPr>
        <w:t>2</w:t>
      </w:r>
      <w:r w:rsidR="00562982" w:rsidRPr="00174AC9">
        <w:rPr>
          <w:rFonts w:ascii="Arial" w:hAnsi="Arial" w:cs="Arial"/>
          <w:b/>
          <w:bCs/>
          <w:lang w:val="cs-CZ"/>
        </w:rPr>
        <w:t>.</w:t>
      </w:r>
      <w:r w:rsidR="007519F5" w:rsidRPr="00174AC9">
        <w:rPr>
          <w:rFonts w:ascii="Arial" w:hAnsi="Arial" w:cs="Arial"/>
          <w:lang w:val="cs-CZ"/>
        </w:rPr>
        <w:t xml:space="preserve"> </w:t>
      </w:r>
    </w:p>
    <w:p w14:paraId="13A9F74F" w14:textId="77777777" w:rsidR="00A07B6F" w:rsidRPr="00174AC9" w:rsidRDefault="00A07B6F" w:rsidP="00A07B6F">
      <w:pPr>
        <w:pStyle w:val="Odstavecseseznamem"/>
        <w:numPr>
          <w:ilvl w:val="0"/>
          <w:numId w:val="0"/>
        </w:numPr>
        <w:spacing w:after="0" w:line="276" w:lineRule="auto"/>
        <w:ind w:left="432"/>
        <w:rPr>
          <w:rFonts w:ascii="Arial" w:hAnsi="Arial" w:cs="Arial"/>
          <w:szCs w:val="28"/>
          <w:lang w:val="cs-CZ"/>
        </w:rPr>
      </w:pPr>
    </w:p>
    <w:p w14:paraId="3A602CC2" w14:textId="52497EFE" w:rsidR="00B57765" w:rsidRPr="00B57765" w:rsidRDefault="00A07B6F" w:rsidP="00B57765">
      <w:pPr>
        <w:pStyle w:val="Odstavecseseznamem"/>
        <w:spacing w:after="240"/>
        <w:ind w:left="431" w:hanging="431"/>
        <w:contextualSpacing w:val="0"/>
        <w:rPr>
          <w:rFonts w:ascii="Arial" w:hAnsi="Arial" w:cs="Arial"/>
          <w:szCs w:val="28"/>
          <w:lang w:val="cs-CZ"/>
        </w:rPr>
      </w:pPr>
      <w:r>
        <w:rPr>
          <w:rFonts w:ascii="Arial" w:eastAsia="Arial" w:hAnsi="Arial" w:cs="Arial"/>
        </w:rPr>
        <w:t xml:space="preserve">Vzhledem ke </w:t>
      </w:r>
      <w:r w:rsidR="008F0A3B">
        <w:rPr>
          <w:rFonts w:ascii="Arial" w:eastAsia="Arial" w:hAnsi="Arial" w:cs="Arial"/>
        </w:rPr>
        <w:t>složi</w:t>
      </w:r>
      <w:r w:rsidR="006A4547">
        <w:rPr>
          <w:rFonts w:ascii="Arial" w:eastAsia="Arial" w:hAnsi="Arial" w:cs="Arial"/>
        </w:rPr>
        <w:t>tému</w:t>
      </w:r>
      <w:r w:rsidR="008F0A3B">
        <w:rPr>
          <w:rFonts w:ascii="Arial" w:eastAsia="Arial" w:hAnsi="Arial" w:cs="Arial"/>
        </w:rPr>
        <w:t xml:space="preserve"> jednání s vlastníky pozemků </w:t>
      </w:r>
      <w:r w:rsidR="00BA2959">
        <w:rPr>
          <w:rFonts w:ascii="Arial" w:eastAsia="Arial" w:hAnsi="Arial" w:cs="Arial"/>
        </w:rPr>
        <w:t>v rámci návrhu nového uspořádání</w:t>
      </w:r>
      <w:r w:rsidR="006A4547">
        <w:rPr>
          <w:rFonts w:ascii="Arial" w:eastAsia="Arial" w:hAnsi="Arial" w:cs="Arial"/>
        </w:rPr>
        <w:t xml:space="preserve"> pozemků</w:t>
      </w:r>
      <w:r w:rsidR="000204BC">
        <w:rPr>
          <w:rFonts w:ascii="Arial" w:eastAsia="Arial" w:hAnsi="Arial" w:cs="Arial"/>
        </w:rPr>
        <w:t xml:space="preserve">, např. </w:t>
      </w:r>
      <w:r w:rsidR="00C24B34">
        <w:rPr>
          <w:rFonts w:ascii="Arial" w:eastAsia="Arial" w:hAnsi="Arial" w:cs="Arial"/>
        </w:rPr>
        <w:t>r</w:t>
      </w:r>
      <w:r w:rsidR="000204BC">
        <w:rPr>
          <w:rFonts w:ascii="Arial" w:eastAsia="Arial" w:hAnsi="Arial" w:cs="Arial"/>
        </w:rPr>
        <w:t xml:space="preserve">ešení rozdělení spoluvlastnictví, </w:t>
      </w:r>
      <w:r w:rsidR="006A4547">
        <w:rPr>
          <w:rFonts w:ascii="Arial" w:eastAsia="Arial" w:hAnsi="Arial" w:cs="Arial"/>
        </w:rPr>
        <w:t>úpravy</w:t>
      </w:r>
      <w:r w:rsidR="00C24B34">
        <w:rPr>
          <w:rFonts w:ascii="Arial" w:eastAsia="Arial" w:hAnsi="Arial" w:cs="Arial"/>
        </w:rPr>
        <w:t xml:space="preserve"> návrh</w:t>
      </w:r>
      <w:r w:rsidR="006A4547">
        <w:rPr>
          <w:rFonts w:ascii="Arial" w:eastAsia="Arial" w:hAnsi="Arial" w:cs="Arial"/>
        </w:rPr>
        <w:t>u</w:t>
      </w:r>
      <w:r w:rsidR="00C24B34">
        <w:rPr>
          <w:rFonts w:ascii="Arial" w:eastAsia="Arial" w:hAnsi="Arial" w:cs="Arial"/>
        </w:rPr>
        <w:t xml:space="preserve"> společnosti Marius Pedersen a.s, </w:t>
      </w:r>
      <w:r w:rsidR="009D07E5">
        <w:rPr>
          <w:rFonts w:ascii="Arial" w:eastAsia="Arial" w:hAnsi="Arial" w:cs="Arial"/>
        </w:rPr>
        <w:t>nutnost</w:t>
      </w:r>
      <w:r w:rsidR="00DD3ABF">
        <w:rPr>
          <w:rFonts w:ascii="Arial" w:eastAsia="Arial" w:hAnsi="Arial" w:cs="Arial"/>
        </w:rPr>
        <w:t>i</w:t>
      </w:r>
      <w:r w:rsidR="009D07E5">
        <w:rPr>
          <w:rFonts w:ascii="Arial" w:eastAsia="Arial" w:hAnsi="Arial" w:cs="Arial"/>
        </w:rPr>
        <w:t xml:space="preserve"> </w:t>
      </w:r>
      <w:r w:rsidR="000204BC">
        <w:rPr>
          <w:rFonts w:ascii="Arial" w:eastAsia="Arial" w:hAnsi="Arial" w:cs="Arial"/>
        </w:rPr>
        <w:t>určení opatrovníka</w:t>
      </w:r>
      <w:r w:rsidR="009D07E5">
        <w:rPr>
          <w:rFonts w:ascii="Arial" w:eastAsia="Arial" w:hAnsi="Arial" w:cs="Arial"/>
        </w:rPr>
        <w:t xml:space="preserve"> vlastníkovi</w:t>
      </w:r>
      <w:r w:rsidR="006A4547">
        <w:rPr>
          <w:rFonts w:ascii="Arial" w:eastAsia="Arial" w:hAnsi="Arial" w:cs="Arial"/>
        </w:rPr>
        <w:t xml:space="preserve"> vedeného na LV</w:t>
      </w:r>
      <w:r w:rsidR="00C05AD8">
        <w:rPr>
          <w:rFonts w:ascii="Arial" w:eastAsia="Arial" w:hAnsi="Arial" w:cs="Arial"/>
        </w:rPr>
        <w:t xml:space="preserve"> 424</w:t>
      </w:r>
      <w:r w:rsidR="007F6133">
        <w:rPr>
          <w:rFonts w:ascii="Arial" w:eastAsia="Arial" w:hAnsi="Arial" w:cs="Arial"/>
        </w:rPr>
        <w:t xml:space="preserve"> v k.ú.</w:t>
      </w:r>
      <w:r w:rsidR="00C05AD8">
        <w:rPr>
          <w:rFonts w:ascii="Arial" w:eastAsia="Arial" w:hAnsi="Arial" w:cs="Arial"/>
        </w:rPr>
        <w:t xml:space="preserve"> Kvítkov u Modlan</w:t>
      </w:r>
      <w:r w:rsidR="009D07E5">
        <w:rPr>
          <w:rFonts w:ascii="Arial" w:eastAsia="Arial" w:hAnsi="Arial" w:cs="Arial"/>
        </w:rPr>
        <w:t>, kterému se nedaří opakovaně doručovat</w:t>
      </w:r>
      <w:r w:rsidR="00C1707E" w:rsidRPr="00B57765">
        <w:rPr>
          <w:rFonts w:ascii="Arial" w:eastAsia="Arial" w:hAnsi="Arial" w:cs="Arial"/>
        </w:rPr>
        <w:t xml:space="preserve"> </w:t>
      </w:r>
      <w:r w:rsidR="009C198A">
        <w:rPr>
          <w:rFonts w:ascii="Arial" w:eastAsia="Arial" w:hAnsi="Arial" w:cs="Arial"/>
        </w:rPr>
        <w:t xml:space="preserve">a </w:t>
      </w:r>
      <w:r w:rsidR="00DD3ABF">
        <w:rPr>
          <w:rFonts w:ascii="Arial" w:eastAsia="Arial" w:hAnsi="Arial" w:cs="Arial"/>
        </w:rPr>
        <w:t xml:space="preserve">v návaznosti </w:t>
      </w:r>
      <w:r w:rsidR="005D6302">
        <w:rPr>
          <w:rFonts w:ascii="Arial" w:eastAsia="Arial" w:hAnsi="Arial" w:cs="Arial"/>
        </w:rPr>
        <w:t xml:space="preserve">projenání aktualizovaného PSZ s </w:t>
      </w:r>
      <w:r w:rsidR="00C51798">
        <w:rPr>
          <w:rFonts w:ascii="Arial" w:eastAsia="Arial" w:hAnsi="Arial" w:cs="Arial"/>
        </w:rPr>
        <w:t xml:space="preserve">dotčenými orgány a </w:t>
      </w:r>
      <w:r w:rsidR="001D63CF">
        <w:rPr>
          <w:rFonts w:ascii="Arial" w:eastAsia="Arial" w:hAnsi="Arial" w:cs="Arial"/>
        </w:rPr>
        <w:t xml:space="preserve">následné </w:t>
      </w:r>
      <w:r w:rsidR="00C51798">
        <w:rPr>
          <w:rFonts w:ascii="Arial" w:eastAsia="Arial" w:hAnsi="Arial" w:cs="Arial"/>
        </w:rPr>
        <w:t>p</w:t>
      </w:r>
      <w:r w:rsidR="00566AB6">
        <w:rPr>
          <w:rFonts w:ascii="Arial" w:eastAsia="Arial" w:hAnsi="Arial" w:cs="Arial"/>
        </w:rPr>
        <w:t xml:space="preserve">ředání </w:t>
      </w:r>
      <w:r w:rsidR="001D63CF">
        <w:rPr>
          <w:rFonts w:ascii="Arial" w:eastAsia="Arial" w:hAnsi="Arial" w:cs="Arial"/>
        </w:rPr>
        <w:t xml:space="preserve">aktualizovaného </w:t>
      </w:r>
      <w:r w:rsidR="001D63CF" w:rsidRPr="00B57765">
        <w:rPr>
          <w:rFonts w:ascii="Arial" w:eastAsia="Arial" w:hAnsi="Arial" w:cs="Arial"/>
        </w:rPr>
        <w:t>PSZ</w:t>
      </w:r>
      <w:r w:rsidR="001D63CF">
        <w:rPr>
          <w:rFonts w:ascii="Arial" w:eastAsia="Arial" w:hAnsi="Arial" w:cs="Arial"/>
        </w:rPr>
        <w:t xml:space="preserve"> </w:t>
      </w:r>
      <w:r w:rsidR="00566AB6">
        <w:rPr>
          <w:rFonts w:ascii="Arial" w:eastAsia="Arial" w:hAnsi="Arial" w:cs="Arial"/>
        </w:rPr>
        <w:t>ke</w:t>
      </w:r>
      <w:r w:rsidR="00C51798">
        <w:rPr>
          <w:rFonts w:ascii="Arial" w:eastAsia="Arial" w:hAnsi="Arial" w:cs="Arial"/>
        </w:rPr>
        <w:t xml:space="preserve"> </w:t>
      </w:r>
      <w:r w:rsidR="00557002">
        <w:rPr>
          <w:rFonts w:ascii="Arial" w:eastAsia="Arial" w:hAnsi="Arial" w:cs="Arial"/>
        </w:rPr>
        <w:t xml:space="preserve">schválení </w:t>
      </w:r>
      <w:r w:rsidR="0056201A">
        <w:rPr>
          <w:rFonts w:ascii="Arial" w:eastAsia="Arial" w:hAnsi="Arial" w:cs="Arial"/>
        </w:rPr>
        <w:t>zastupitelstv</w:t>
      </w:r>
      <w:r w:rsidR="001D63CF">
        <w:rPr>
          <w:rFonts w:ascii="Arial" w:eastAsia="Arial" w:hAnsi="Arial" w:cs="Arial"/>
        </w:rPr>
        <w:t>u</w:t>
      </w:r>
      <w:r w:rsidR="0056201A">
        <w:rPr>
          <w:rFonts w:ascii="Arial" w:eastAsia="Arial" w:hAnsi="Arial" w:cs="Arial"/>
        </w:rPr>
        <w:t xml:space="preserve"> obce</w:t>
      </w:r>
      <w:r w:rsidR="001D63CF">
        <w:rPr>
          <w:rFonts w:ascii="Arial" w:eastAsia="Arial" w:hAnsi="Arial" w:cs="Arial"/>
        </w:rPr>
        <w:t xml:space="preserve"> Modlany</w:t>
      </w:r>
      <w:r w:rsidR="0033054D">
        <w:rPr>
          <w:rFonts w:ascii="Arial" w:eastAsia="Arial" w:hAnsi="Arial" w:cs="Arial"/>
        </w:rPr>
        <w:t xml:space="preserve"> (nejbližší termín </w:t>
      </w:r>
      <w:r w:rsidR="00E87A95">
        <w:rPr>
          <w:rFonts w:ascii="Arial" w:eastAsia="Arial" w:hAnsi="Arial" w:cs="Arial"/>
        </w:rPr>
        <w:t>zasedání zastupitelstva je září 2025),</w:t>
      </w:r>
      <w:r w:rsidR="001F2C0E" w:rsidRPr="00B57765">
        <w:rPr>
          <w:rFonts w:ascii="Arial" w:eastAsia="Arial" w:hAnsi="Arial" w:cs="Arial"/>
        </w:rPr>
        <w:t xml:space="preserve"> </w:t>
      </w:r>
      <w:r w:rsidR="00D2481A" w:rsidRPr="00B57765">
        <w:rPr>
          <w:rFonts w:ascii="Arial" w:eastAsia="Arial" w:hAnsi="Arial" w:cs="Arial"/>
        </w:rPr>
        <w:t>byla projedn</w:t>
      </w:r>
      <w:r w:rsidR="00D2481A">
        <w:rPr>
          <w:rFonts w:ascii="Arial" w:eastAsia="Arial" w:hAnsi="Arial" w:cs="Arial"/>
        </w:rPr>
        <w:t>ána změna výše uvedené smlouvy, a to změna termínů u dílčí část</w:t>
      </w:r>
      <w:r w:rsidR="00E87A95">
        <w:rPr>
          <w:rFonts w:ascii="Arial" w:eastAsia="Arial" w:hAnsi="Arial" w:cs="Arial"/>
        </w:rPr>
        <w:t xml:space="preserve">i </w:t>
      </w:r>
      <w:r w:rsidR="00D2481A">
        <w:rPr>
          <w:rFonts w:ascii="Arial" w:eastAsia="Arial" w:hAnsi="Arial" w:cs="Arial"/>
        </w:rPr>
        <w:t>3.5.2.</w:t>
      </w:r>
      <w:r w:rsidR="00B57765">
        <w:rPr>
          <w:rFonts w:ascii="Arial" w:eastAsia="Arial" w:hAnsi="Arial" w:cs="Arial"/>
        </w:rPr>
        <w:t xml:space="preserve"> </w:t>
      </w:r>
    </w:p>
    <w:p w14:paraId="3D70D9F9" w14:textId="747CADA7" w:rsidR="00B57765" w:rsidRPr="00B57765" w:rsidRDefault="002A4D60" w:rsidP="007F47A2">
      <w:pPr>
        <w:pStyle w:val="Odstavecseseznamem"/>
        <w:spacing w:after="120"/>
        <w:ind w:left="431" w:hanging="431"/>
        <w:contextualSpacing w:val="0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 xml:space="preserve">Z výše uvedeného důvodu se v Položkovém výkazu činností – Příloze ke Smlouvě o dílo – KoPÚ v k.ú. Věšťany a části k.ú. Kvítkov u </w:t>
      </w:r>
      <w:r w:rsidR="00BC55F4">
        <w:rPr>
          <w:rFonts w:ascii="Arial" w:hAnsi="Arial" w:cs="Arial"/>
          <w:szCs w:val="28"/>
          <w:lang w:val="cs-CZ"/>
        </w:rPr>
        <w:t>Modlan</w:t>
      </w:r>
      <w:r>
        <w:rPr>
          <w:rFonts w:ascii="Arial" w:hAnsi="Arial" w:cs="Arial"/>
          <w:szCs w:val="28"/>
          <w:lang w:val="cs-CZ"/>
        </w:rPr>
        <w:t xml:space="preserve"> mění termín</w:t>
      </w:r>
      <w:r w:rsidR="007A6162">
        <w:rPr>
          <w:rFonts w:ascii="Arial" w:hAnsi="Arial" w:cs="Arial"/>
          <w:szCs w:val="28"/>
          <w:lang w:val="cs-CZ"/>
        </w:rPr>
        <w:t xml:space="preserve"> plnění</w:t>
      </w:r>
      <w:r>
        <w:rPr>
          <w:rFonts w:ascii="Arial" w:hAnsi="Arial" w:cs="Arial"/>
          <w:szCs w:val="28"/>
          <w:lang w:val="cs-CZ"/>
        </w:rPr>
        <w:t xml:space="preserve"> dílčí část</w:t>
      </w:r>
      <w:r w:rsidR="007A6162">
        <w:rPr>
          <w:rFonts w:ascii="Arial" w:hAnsi="Arial" w:cs="Arial"/>
          <w:szCs w:val="28"/>
          <w:lang w:val="cs-CZ"/>
        </w:rPr>
        <w:t>i</w:t>
      </w:r>
      <w:r>
        <w:rPr>
          <w:rFonts w:ascii="Arial" w:hAnsi="Arial" w:cs="Arial"/>
          <w:szCs w:val="28"/>
          <w:lang w:val="cs-CZ"/>
        </w:rPr>
        <w:t xml:space="preserve"> </w:t>
      </w:r>
      <w:r w:rsidR="00003118">
        <w:rPr>
          <w:rFonts w:ascii="Arial" w:hAnsi="Arial" w:cs="Arial"/>
          <w:szCs w:val="28"/>
          <w:lang w:val="cs-CZ"/>
        </w:rPr>
        <w:t>3.5.</w:t>
      </w:r>
      <w:r w:rsidR="00FD2C13">
        <w:rPr>
          <w:rFonts w:ascii="Arial" w:hAnsi="Arial" w:cs="Arial"/>
          <w:szCs w:val="28"/>
          <w:lang w:val="cs-CZ"/>
        </w:rPr>
        <w:t>2</w:t>
      </w:r>
      <w:r w:rsidR="00003118">
        <w:rPr>
          <w:rFonts w:ascii="Arial" w:hAnsi="Arial" w:cs="Arial"/>
          <w:szCs w:val="28"/>
          <w:lang w:val="cs-CZ"/>
        </w:rPr>
        <w:t>.</w:t>
      </w:r>
      <w:r w:rsidR="007A6162">
        <w:rPr>
          <w:rFonts w:ascii="Arial" w:hAnsi="Arial" w:cs="Arial"/>
          <w:szCs w:val="28"/>
          <w:lang w:val="cs-CZ"/>
        </w:rPr>
        <w:t xml:space="preserve"> </w:t>
      </w:r>
      <w:r w:rsidR="00BC55F4">
        <w:rPr>
          <w:rFonts w:ascii="Arial" w:hAnsi="Arial" w:cs="Arial"/>
          <w:szCs w:val="28"/>
          <w:lang w:val="cs-CZ"/>
        </w:rPr>
        <w:t>následovně</w:t>
      </w:r>
      <w:r>
        <w:rPr>
          <w:rFonts w:ascii="Arial" w:hAnsi="Arial" w:cs="Arial"/>
          <w:szCs w:val="28"/>
          <w:lang w:val="cs-CZ"/>
        </w:rPr>
        <w:t>:</w:t>
      </w:r>
    </w:p>
    <w:p w14:paraId="64318EB6" w14:textId="1D684085" w:rsidR="00B57765" w:rsidRPr="00C147FF" w:rsidRDefault="00B57765" w:rsidP="007F47A2">
      <w:pPr>
        <w:pStyle w:val="Odstavecseseznamem"/>
        <w:numPr>
          <w:ilvl w:val="0"/>
          <w:numId w:val="0"/>
        </w:numPr>
        <w:spacing w:after="120"/>
        <w:ind w:left="431"/>
        <w:contextualSpacing w:val="0"/>
        <w:rPr>
          <w:rFonts w:ascii="Arial" w:hAnsi="Arial" w:cs="Arial"/>
          <w:szCs w:val="28"/>
          <w:lang w:val="cs-CZ"/>
        </w:rPr>
      </w:pPr>
      <w:r w:rsidRPr="00C147FF">
        <w:rPr>
          <w:rStyle w:val="st1"/>
          <w:rFonts w:ascii="Arial" w:hAnsi="Arial" w:cs="Arial"/>
        </w:rPr>
        <w:t>3.</w:t>
      </w:r>
      <w:r w:rsidRPr="00C147FF">
        <w:rPr>
          <w:rStyle w:val="st1"/>
          <w:rFonts w:ascii="Arial" w:eastAsia="Arial" w:hAnsi="Arial" w:cs="Arial"/>
        </w:rPr>
        <w:t>5.2.</w:t>
      </w:r>
      <w:r w:rsidR="00C147FF" w:rsidRPr="00C147FF">
        <w:rPr>
          <w:rStyle w:val="st1"/>
          <w:rFonts w:ascii="Arial" w:eastAsia="Arial" w:hAnsi="Arial" w:cs="Arial"/>
        </w:rPr>
        <w:t xml:space="preserve"> </w:t>
      </w:r>
      <w:r w:rsidRPr="00C147FF">
        <w:rPr>
          <w:rFonts w:ascii="Arial" w:hAnsi="Arial" w:cs="Arial"/>
        </w:rPr>
        <w:t xml:space="preserve">Vypracování návrhu nového uspořádání pozemků k vystavení dle § 11 odst. 1 zákona z termínu 31. </w:t>
      </w:r>
      <w:r w:rsidR="00AA318F" w:rsidRPr="00C147FF">
        <w:rPr>
          <w:rFonts w:ascii="Arial" w:hAnsi="Arial" w:cs="Arial"/>
        </w:rPr>
        <w:t>7</w:t>
      </w:r>
      <w:r w:rsidRPr="00C147FF">
        <w:rPr>
          <w:rFonts w:ascii="Arial" w:hAnsi="Arial" w:cs="Arial"/>
        </w:rPr>
        <w:t>. 2025 na 3</w:t>
      </w:r>
      <w:r w:rsidR="00853A28" w:rsidRPr="00C147FF">
        <w:rPr>
          <w:rFonts w:ascii="Arial" w:hAnsi="Arial" w:cs="Arial"/>
        </w:rPr>
        <w:t>0</w:t>
      </w:r>
      <w:r w:rsidRPr="00C147FF">
        <w:rPr>
          <w:rFonts w:ascii="Arial" w:hAnsi="Arial" w:cs="Arial"/>
        </w:rPr>
        <w:t xml:space="preserve">. </w:t>
      </w:r>
      <w:r w:rsidR="00853A28" w:rsidRPr="00C147FF">
        <w:rPr>
          <w:rFonts w:ascii="Arial" w:hAnsi="Arial" w:cs="Arial"/>
        </w:rPr>
        <w:t>9</w:t>
      </w:r>
      <w:r w:rsidRPr="00C147FF">
        <w:rPr>
          <w:rFonts w:ascii="Arial" w:hAnsi="Arial" w:cs="Arial"/>
        </w:rPr>
        <w:t>. 2025</w:t>
      </w:r>
    </w:p>
    <w:p w14:paraId="5723613F" w14:textId="33A7B9ED" w:rsidR="00B57765" w:rsidRPr="00C05DDE" w:rsidRDefault="0060109D" w:rsidP="00956B1A">
      <w:pPr>
        <w:pStyle w:val="Odstavecseseznamem"/>
        <w:spacing w:after="240"/>
        <w:ind w:left="431" w:hanging="431"/>
        <w:contextualSpacing w:val="0"/>
      </w:pPr>
      <w:r>
        <w:rPr>
          <w:rFonts w:ascii="Arial" w:hAnsi="Arial" w:cs="Arial"/>
          <w:szCs w:val="28"/>
          <w:lang w:val="cs-CZ"/>
        </w:rPr>
        <w:t xml:space="preserve">Změna v zastupující </w:t>
      </w:r>
      <w:r w:rsidR="00085AA9">
        <w:rPr>
          <w:rFonts w:ascii="Arial" w:hAnsi="Arial" w:cs="Arial"/>
          <w:szCs w:val="28"/>
          <w:lang w:val="cs-CZ"/>
        </w:rPr>
        <w:t xml:space="preserve">osobě na straně </w:t>
      </w:r>
      <w:r w:rsidR="00C05DDE">
        <w:rPr>
          <w:rFonts w:ascii="Arial" w:hAnsi="Arial" w:cs="Arial"/>
          <w:szCs w:val="28"/>
          <w:lang w:val="cs-CZ"/>
        </w:rPr>
        <w:t>objednatele</w:t>
      </w:r>
      <w:r w:rsidR="00E34517">
        <w:rPr>
          <w:rFonts w:ascii="Arial" w:hAnsi="Arial" w:cs="Arial"/>
          <w:szCs w:val="28"/>
          <w:lang w:val="cs-CZ"/>
        </w:rPr>
        <w:t>.</w:t>
      </w:r>
    </w:p>
    <w:p w14:paraId="41411EE3" w14:textId="7F6F540D" w:rsidR="00C05DDE" w:rsidRPr="004B419D" w:rsidRDefault="00C05DDE" w:rsidP="00E34517">
      <w:pPr>
        <w:pStyle w:val="Odstavecseseznamem"/>
        <w:numPr>
          <w:ilvl w:val="0"/>
          <w:numId w:val="0"/>
        </w:numPr>
        <w:spacing w:after="240"/>
        <w:ind w:left="431"/>
        <w:contextualSpacing w:val="0"/>
      </w:pPr>
      <w:r>
        <w:rPr>
          <w:rFonts w:ascii="Arial" w:hAnsi="Arial" w:cs="Arial"/>
          <w:szCs w:val="28"/>
          <w:lang w:val="cs-CZ"/>
        </w:rPr>
        <w:t>Na straně objednatele dochází ke změně zástupce a osoby oprávněné jednat ve smluvních záležitostech</w:t>
      </w:r>
      <w:r w:rsidR="004B419D">
        <w:rPr>
          <w:rFonts w:ascii="Arial" w:hAnsi="Arial" w:cs="Arial"/>
          <w:szCs w:val="28"/>
          <w:lang w:val="cs-CZ"/>
        </w:rPr>
        <w:t xml:space="preserve"> takto:</w:t>
      </w:r>
    </w:p>
    <w:p w14:paraId="12EE9429" w14:textId="44947CD5" w:rsidR="004B419D" w:rsidRDefault="004B419D" w:rsidP="004B419D">
      <w:pPr>
        <w:pStyle w:val="Odstavecseseznamem"/>
        <w:numPr>
          <w:ilvl w:val="0"/>
          <w:numId w:val="0"/>
        </w:numPr>
        <w:spacing w:after="240"/>
        <w:ind w:left="431"/>
        <w:contextualSpacing w:val="0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 xml:space="preserve">Zastoupený: Mgr. Jaroslavou Kosejkovou, ředitelkou </w:t>
      </w:r>
      <w:r w:rsidR="006E74C5">
        <w:rPr>
          <w:rFonts w:ascii="Arial" w:hAnsi="Arial" w:cs="Arial"/>
          <w:szCs w:val="28"/>
          <w:lang w:val="cs-CZ"/>
        </w:rPr>
        <w:t>Krajského pozemkového úřadu pro Ústecký kraj</w:t>
      </w:r>
    </w:p>
    <w:p w14:paraId="512EF170" w14:textId="0F85D904" w:rsidR="006E74C5" w:rsidRDefault="006E74C5" w:rsidP="004B419D">
      <w:pPr>
        <w:pStyle w:val="Odstavecseseznamem"/>
        <w:numPr>
          <w:ilvl w:val="0"/>
          <w:numId w:val="0"/>
        </w:numPr>
        <w:spacing w:after="240"/>
        <w:ind w:left="431"/>
        <w:contextualSpacing w:val="0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 xml:space="preserve">Ve smluvních záležitostech oprávněn jednat: Mgr. Jaroslava Kosejková, ředitelka Krajského </w:t>
      </w:r>
      <w:r w:rsidR="00D07CC3">
        <w:rPr>
          <w:rFonts w:ascii="Arial" w:hAnsi="Arial" w:cs="Arial"/>
          <w:szCs w:val="28"/>
          <w:lang w:val="cs-CZ"/>
        </w:rPr>
        <w:t>pozemkového úřadu pro Ústecký kraj</w:t>
      </w:r>
    </w:p>
    <w:p w14:paraId="5E0C6EF2" w14:textId="77777777" w:rsidR="00654441" w:rsidRDefault="00654441" w:rsidP="004B419D">
      <w:pPr>
        <w:pStyle w:val="Odstavecseseznamem"/>
        <w:numPr>
          <w:ilvl w:val="0"/>
          <w:numId w:val="0"/>
        </w:numPr>
        <w:spacing w:after="240"/>
        <w:ind w:left="431"/>
        <w:contextualSpacing w:val="0"/>
      </w:pPr>
    </w:p>
    <w:p w14:paraId="7D74AD73" w14:textId="77777777" w:rsidR="00354192" w:rsidRDefault="00354192" w:rsidP="007E0EAC">
      <w:pPr>
        <w:pStyle w:val="Styl1"/>
        <w:spacing w:before="0" w:after="120"/>
        <w:ind w:left="0" w:firstLine="0"/>
        <w:rPr>
          <w:rFonts w:cs="Arial"/>
          <w:sz w:val="22"/>
          <w:szCs w:val="22"/>
        </w:rPr>
      </w:pPr>
      <w:r w:rsidRPr="00FB77E1">
        <w:rPr>
          <w:rFonts w:cs="Arial"/>
          <w:sz w:val="22"/>
          <w:szCs w:val="22"/>
        </w:rPr>
        <w:br/>
        <w:t>Závěrečná ustanovení</w:t>
      </w:r>
    </w:p>
    <w:p w14:paraId="71E22222" w14:textId="27B2E354" w:rsidR="00CA02A6" w:rsidRPr="00A40075" w:rsidRDefault="00A40075" w:rsidP="00042107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Tento dodatek je nedílnou součástí smlouvy o dílo č.</w:t>
      </w:r>
      <w:r w:rsidRPr="00A40075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>934-2020-508101 ze dne</w:t>
      </w:r>
      <w:r w:rsidR="001710DF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>24. 9. 202</w:t>
      </w:r>
      <w:r w:rsidR="00EF714F">
        <w:rPr>
          <w:rFonts w:ascii="Arial" w:hAnsi="Arial" w:cs="Arial"/>
          <w:snapToGrid w:val="0"/>
          <w:lang w:val="cs-CZ"/>
        </w:rPr>
        <w:t>0</w:t>
      </w:r>
      <w:r>
        <w:rPr>
          <w:rFonts w:ascii="Arial" w:hAnsi="Arial" w:cs="Arial"/>
          <w:snapToGrid w:val="0"/>
          <w:lang w:val="cs-CZ"/>
        </w:rPr>
        <w:t>.</w:t>
      </w:r>
    </w:p>
    <w:p w14:paraId="4D90BC6C" w14:textId="77777777" w:rsidR="001710DF" w:rsidRDefault="001710DF" w:rsidP="00042107">
      <w:pPr>
        <w:pStyle w:val="Odstavecseseznamem"/>
        <w:numPr>
          <w:ilvl w:val="0"/>
          <w:numId w:val="0"/>
        </w:numPr>
        <w:spacing w:after="240" w:line="240" w:lineRule="auto"/>
        <w:ind w:left="709"/>
        <w:rPr>
          <w:rFonts w:ascii="Arial" w:hAnsi="Arial" w:cs="Arial"/>
        </w:rPr>
      </w:pPr>
    </w:p>
    <w:p w14:paraId="6D34D9CA" w14:textId="6C40DD82" w:rsidR="00A40075" w:rsidRDefault="00A40075" w:rsidP="00042107">
      <w:pPr>
        <w:pStyle w:val="Odstavecseseznamem"/>
        <w:spacing w:after="240"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Položkový výkaz činností – Příloha k dodatku č. </w:t>
      </w:r>
      <w:r w:rsidR="00D07CC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ke Smlouvě o dílo – KoPÚ v k.ú. Věšťany a v části k.ú. Kvítkov u Modlan je nedílnou součástí tohoto dodatku. </w:t>
      </w:r>
    </w:p>
    <w:p w14:paraId="6CB70C0B" w14:textId="77777777" w:rsidR="001710DF" w:rsidRDefault="001710DF" w:rsidP="00042107">
      <w:pPr>
        <w:pStyle w:val="Odstavecseseznamem"/>
        <w:numPr>
          <w:ilvl w:val="0"/>
          <w:numId w:val="0"/>
        </w:numPr>
        <w:spacing w:line="240" w:lineRule="auto"/>
        <w:ind w:left="709"/>
        <w:rPr>
          <w:rFonts w:ascii="Arial" w:hAnsi="Arial" w:cs="Arial"/>
        </w:rPr>
      </w:pPr>
    </w:p>
    <w:p w14:paraId="5776E8EE" w14:textId="0BB5D38F" w:rsidR="00A40075" w:rsidRDefault="00A40075" w:rsidP="00042107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vyplývající </w:t>
      </w:r>
      <w:r w:rsidR="00CB23F6">
        <w:rPr>
          <w:rFonts w:ascii="Arial" w:hAnsi="Arial" w:cs="Arial"/>
        </w:rPr>
        <w:t xml:space="preserve">ze smlouvy a </w:t>
      </w:r>
      <w:r>
        <w:rPr>
          <w:rFonts w:ascii="Arial" w:hAnsi="Arial" w:cs="Arial"/>
        </w:rPr>
        <w:t>z</w:t>
      </w:r>
      <w:r w:rsidR="005E1092">
        <w:rPr>
          <w:rFonts w:ascii="Arial" w:hAnsi="Arial" w:cs="Arial"/>
        </w:rPr>
        <w:t xml:space="preserve"> </w:t>
      </w:r>
      <w:r w:rsidR="005E1092" w:rsidRPr="00E152D3">
        <w:rPr>
          <w:rFonts w:ascii="Arial" w:hAnsi="Arial" w:cs="Arial"/>
        </w:rPr>
        <w:t>dodatk</w:t>
      </w:r>
      <w:r w:rsidR="00855E71" w:rsidRPr="00E152D3">
        <w:rPr>
          <w:rFonts w:ascii="Arial" w:hAnsi="Arial" w:cs="Arial"/>
        </w:rPr>
        <w:t>ů</w:t>
      </w:r>
      <w:r w:rsidR="005E1092" w:rsidRPr="00E152D3">
        <w:rPr>
          <w:rFonts w:ascii="Arial" w:hAnsi="Arial" w:cs="Arial"/>
        </w:rPr>
        <w:t xml:space="preserve"> č. </w:t>
      </w:r>
      <w:r w:rsidR="00855E71" w:rsidRPr="00E152D3">
        <w:rPr>
          <w:rFonts w:ascii="Arial" w:hAnsi="Arial" w:cs="Arial"/>
        </w:rPr>
        <w:t>1 a</w:t>
      </w:r>
      <w:r w:rsidR="00B523D7">
        <w:rPr>
          <w:rFonts w:ascii="Arial" w:hAnsi="Arial" w:cs="Arial"/>
        </w:rPr>
        <w:t xml:space="preserve">ž </w:t>
      </w:r>
      <w:r w:rsidR="00D07CC3">
        <w:rPr>
          <w:rFonts w:ascii="Arial" w:hAnsi="Arial" w:cs="Arial"/>
        </w:rPr>
        <w:t>4</w:t>
      </w:r>
      <w:r w:rsidRPr="00E152D3">
        <w:rPr>
          <w:rFonts w:ascii="Arial" w:hAnsi="Arial" w:cs="Arial"/>
        </w:rPr>
        <w:t xml:space="preserve"> zůstávají</w:t>
      </w:r>
      <w:r>
        <w:rPr>
          <w:rFonts w:ascii="Arial" w:hAnsi="Arial" w:cs="Arial"/>
        </w:rPr>
        <w:t xml:space="preserve"> v platnosti. </w:t>
      </w:r>
    </w:p>
    <w:p w14:paraId="0BEA9AF5" w14:textId="77777777" w:rsidR="001710DF" w:rsidRDefault="001710DF" w:rsidP="00042107">
      <w:pPr>
        <w:pStyle w:val="Odstavecseseznamem"/>
        <w:numPr>
          <w:ilvl w:val="0"/>
          <w:numId w:val="0"/>
        </w:numPr>
        <w:spacing w:line="240" w:lineRule="auto"/>
        <w:ind w:left="709"/>
        <w:rPr>
          <w:rFonts w:ascii="Arial" w:hAnsi="Arial" w:cs="Arial"/>
        </w:rPr>
      </w:pPr>
    </w:p>
    <w:p w14:paraId="32C972C3" w14:textId="68FC1F14" w:rsidR="00A40075" w:rsidRPr="00A40075" w:rsidRDefault="001710DF" w:rsidP="00042107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Dodatek na</w:t>
      </w:r>
      <w:r w:rsidR="00D75686">
        <w:rPr>
          <w:rFonts w:ascii="Arial" w:hAnsi="Arial" w:cs="Arial"/>
        </w:rPr>
        <w:t>b</w:t>
      </w:r>
      <w:r>
        <w:rPr>
          <w:rFonts w:ascii="Arial" w:hAnsi="Arial" w:cs="Arial"/>
        </w:rPr>
        <w:t>ý</w:t>
      </w:r>
      <w:r w:rsidR="00D7568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á platnosti dnem podpisu </w:t>
      </w:r>
      <w:r w:rsidRPr="00E96FA4">
        <w:rPr>
          <w:rFonts w:ascii="Arial" w:hAnsi="Arial" w:cs="Arial"/>
          <w:snapToGrid w:val="0"/>
        </w:rPr>
        <w:t>smluvních stran a účinnosti dnem jeho uveřejnění v registru smluv dle § 6 odst. 1 zákona č. 340/2015 Sb., o zvláštních podmínkách účinnosti některých smluv a o registru smluv (zákon o registru smluv).</w:t>
      </w:r>
    </w:p>
    <w:p w14:paraId="5C120A76" w14:textId="77777777" w:rsidR="001710DF" w:rsidRDefault="001710DF" w:rsidP="00042107">
      <w:pPr>
        <w:pStyle w:val="Odstavecseseznamem"/>
        <w:numPr>
          <w:ilvl w:val="0"/>
          <w:numId w:val="0"/>
        </w:numPr>
        <w:spacing w:line="240" w:lineRule="auto"/>
        <w:ind w:left="709"/>
        <w:rPr>
          <w:rFonts w:ascii="Arial" w:hAnsi="Arial" w:cs="Arial"/>
        </w:rPr>
      </w:pPr>
    </w:p>
    <w:p w14:paraId="75C23CA6" w14:textId="76454FC4" w:rsidR="00A40075" w:rsidRPr="006056C8" w:rsidRDefault="001710DF" w:rsidP="00042107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Objednatel i </w:t>
      </w:r>
      <w:r w:rsidRPr="00CC1068">
        <w:rPr>
          <w:rFonts w:ascii="Arial" w:hAnsi="Arial" w:cs="Arial"/>
          <w:snapToGrid w:val="0"/>
        </w:rPr>
        <w:t>zhotovitel prohlašují, že si dodatek přečetli a že souhlasí s je</w:t>
      </w:r>
      <w:r>
        <w:rPr>
          <w:rFonts w:ascii="Arial" w:hAnsi="Arial" w:cs="Arial"/>
          <w:snapToGrid w:val="0"/>
        </w:rPr>
        <w:t>ho</w:t>
      </w:r>
      <w:r w:rsidRPr="00CC1068">
        <w:rPr>
          <w:rFonts w:ascii="Arial" w:hAnsi="Arial" w:cs="Arial"/>
          <w:snapToGrid w:val="0"/>
        </w:rPr>
        <w:t xml:space="preserve"> obsahem, dále prohlašují, že dodatek nebyl sepsán v tísni ani za nápadně nevýhodných podmínek. Na důkaz své pravé a svobodné vůle připojují své podpisy.</w:t>
      </w:r>
    </w:p>
    <w:p w14:paraId="34B2B380" w14:textId="77777777" w:rsidR="006056C8" w:rsidRPr="006056C8" w:rsidRDefault="006056C8" w:rsidP="006056C8">
      <w:pPr>
        <w:rPr>
          <w:lang w:val="cs-CZ"/>
        </w:rPr>
      </w:pPr>
    </w:p>
    <w:tbl>
      <w:tblPr>
        <w:tblStyle w:val="Prosttabulka41"/>
        <w:tblW w:w="9464" w:type="dxa"/>
        <w:tblInd w:w="108" w:type="dxa"/>
        <w:tblLook w:val="0600" w:firstRow="0" w:lastRow="0" w:firstColumn="0" w:lastColumn="0" w:noHBand="1" w:noVBand="1"/>
      </w:tblPr>
      <w:tblGrid>
        <w:gridCol w:w="4531"/>
        <w:gridCol w:w="4933"/>
      </w:tblGrid>
      <w:tr w:rsidR="00354192" w:rsidRPr="00FB77E1" w14:paraId="02F0D52B" w14:textId="77777777" w:rsidTr="007F47A2">
        <w:trPr>
          <w:trHeight w:val="1020"/>
        </w:trPr>
        <w:tc>
          <w:tcPr>
            <w:tcW w:w="4531" w:type="dxa"/>
          </w:tcPr>
          <w:p w14:paraId="5C3BFFB6" w14:textId="3E2A8E53" w:rsidR="00354192" w:rsidRPr="00FB77E1" w:rsidRDefault="00354192" w:rsidP="005E1092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="00825792">
              <w:rPr>
                <w:rFonts w:ascii="Arial" w:hAnsi="Arial" w:cs="Arial"/>
                <w:lang w:val="cs-CZ"/>
              </w:rPr>
              <w:t>Teplicích</w:t>
            </w:r>
            <w:r w:rsidRPr="00FB77E1">
              <w:rPr>
                <w:rFonts w:ascii="Arial" w:hAnsi="Arial" w:cs="Arial"/>
                <w:lang w:val="cs-CZ"/>
              </w:rPr>
              <w:t xml:space="preserve"> dne</w:t>
            </w:r>
            <w:r w:rsidR="007F47A2">
              <w:rPr>
                <w:rFonts w:ascii="Arial" w:hAnsi="Arial" w:cs="Arial"/>
                <w:lang w:val="cs-CZ"/>
              </w:rPr>
              <w:t xml:space="preserve"> </w:t>
            </w:r>
            <w:r w:rsidR="004B6579">
              <w:rPr>
                <w:rFonts w:ascii="Arial" w:hAnsi="Arial" w:cs="Arial"/>
                <w:lang w:val="cs-CZ"/>
              </w:rPr>
              <w:t>1</w:t>
            </w:r>
            <w:r w:rsidR="00F54E8D">
              <w:rPr>
                <w:rFonts w:ascii="Arial" w:hAnsi="Arial" w:cs="Arial"/>
                <w:lang w:val="cs-CZ"/>
              </w:rPr>
              <w:t>7</w:t>
            </w:r>
            <w:r w:rsidR="004B6579">
              <w:rPr>
                <w:rFonts w:ascii="Arial" w:hAnsi="Arial" w:cs="Arial"/>
                <w:lang w:val="cs-CZ"/>
              </w:rPr>
              <w:t>.07.2025</w:t>
            </w:r>
            <w:r w:rsidR="00D07CC3">
              <w:rPr>
                <w:rFonts w:ascii="Arial" w:hAnsi="Arial" w:cs="Arial"/>
                <w:lang w:val="cs-CZ"/>
              </w:rPr>
              <w:t xml:space="preserve">                                               </w:t>
            </w:r>
          </w:p>
        </w:tc>
        <w:tc>
          <w:tcPr>
            <w:tcW w:w="4933" w:type="dxa"/>
          </w:tcPr>
          <w:p w14:paraId="09162CF9" w14:textId="77777777" w:rsidR="00354192" w:rsidRDefault="00354192" w:rsidP="004B6579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="006457BB">
              <w:rPr>
                <w:rFonts w:ascii="Arial" w:hAnsi="Arial" w:cs="Arial"/>
                <w:lang w:val="cs-CZ"/>
              </w:rPr>
              <w:t>Plzni</w:t>
            </w:r>
            <w:r w:rsidRPr="00FB77E1">
              <w:rPr>
                <w:rFonts w:ascii="Arial" w:hAnsi="Arial" w:cs="Arial"/>
                <w:lang w:val="cs-CZ"/>
              </w:rPr>
              <w:t xml:space="preserve"> dne </w:t>
            </w:r>
            <w:r w:rsidR="004B6579">
              <w:rPr>
                <w:rFonts w:ascii="Arial" w:hAnsi="Arial" w:cs="Arial"/>
                <w:lang w:val="cs-CZ"/>
              </w:rPr>
              <w:t>15.07.2025</w:t>
            </w:r>
          </w:p>
          <w:p w14:paraId="65AB97F1" w14:textId="1DFC8EA8" w:rsidR="004B6579" w:rsidRPr="00FB77E1" w:rsidRDefault="004B6579" w:rsidP="004B6579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354192" w:rsidRPr="00FB77E1" w14:paraId="1BB32623" w14:textId="77777777" w:rsidTr="007F47A2">
        <w:tc>
          <w:tcPr>
            <w:tcW w:w="4531" w:type="dxa"/>
          </w:tcPr>
          <w:p w14:paraId="6C2E7336" w14:textId="77777777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933" w:type="dxa"/>
          </w:tcPr>
          <w:p w14:paraId="4D06DF59" w14:textId="6F910A2C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FB77E1" w14:paraId="6898C2B5" w14:textId="77777777" w:rsidTr="007F47A2">
        <w:tc>
          <w:tcPr>
            <w:tcW w:w="4531" w:type="dxa"/>
          </w:tcPr>
          <w:p w14:paraId="6BE84249" w14:textId="065B7D48" w:rsidR="00A40075" w:rsidRDefault="00A40075" w:rsidP="00AF6BA5">
            <w:pPr>
              <w:pBdr>
                <w:bottom w:val="single" w:sz="6" w:space="1" w:color="auto"/>
              </w:pBdr>
              <w:ind w:right="459"/>
              <w:jc w:val="center"/>
              <w:rPr>
                <w:rFonts w:ascii="Arial" w:hAnsi="Arial" w:cs="Arial"/>
                <w:lang w:val="cs-CZ"/>
              </w:rPr>
            </w:pPr>
          </w:p>
          <w:p w14:paraId="665DECF5" w14:textId="77777777" w:rsidR="008415CF" w:rsidRDefault="008415CF" w:rsidP="00AF6BA5">
            <w:pPr>
              <w:pBdr>
                <w:bottom w:val="single" w:sz="6" w:space="1" w:color="auto"/>
              </w:pBdr>
              <w:ind w:right="459"/>
              <w:jc w:val="center"/>
              <w:rPr>
                <w:rFonts w:ascii="Arial" w:hAnsi="Arial" w:cs="Arial"/>
                <w:lang w:val="cs-CZ"/>
              </w:rPr>
            </w:pPr>
          </w:p>
          <w:p w14:paraId="28BEDA7D" w14:textId="224DB031" w:rsidR="00AF6BA5" w:rsidRPr="00AC31D4" w:rsidRDefault="00AC31D4" w:rsidP="00AC31D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AC31D4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2C17A65C" w14:textId="77777777" w:rsidR="00AF6BA5" w:rsidRDefault="00AF6BA5" w:rsidP="00AF6BA5">
            <w:pPr>
              <w:pBdr>
                <w:bottom w:val="single" w:sz="6" w:space="1" w:color="auto"/>
              </w:pBdr>
              <w:ind w:right="459"/>
              <w:jc w:val="center"/>
              <w:rPr>
                <w:rFonts w:ascii="Arial" w:hAnsi="Arial" w:cs="Arial"/>
                <w:lang w:val="cs-CZ"/>
              </w:rPr>
            </w:pPr>
          </w:p>
          <w:p w14:paraId="101B0AF1" w14:textId="77777777" w:rsidR="007F47A2" w:rsidRDefault="00A1053B" w:rsidP="007F4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Jaroslava Kosejková</w:t>
            </w:r>
          </w:p>
          <w:p w14:paraId="71656790" w14:textId="4BEB4B09" w:rsidR="00825792" w:rsidRPr="00825792" w:rsidRDefault="00825792" w:rsidP="007F47A2">
            <w:pPr>
              <w:spacing w:after="0" w:line="240" w:lineRule="auto"/>
              <w:rPr>
                <w:rFonts w:ascii="Arial" w:hAnsi="Arial" w:cs="Arial"/>
              </w:rPr>
            </w:pPr>
            <w:r w:rsidRPr="00825792">
              <w:rPr>
                <w:rFonts w:ascii="Arial" w:hAnsi="Arial" w:cs="Arial"/>
              </w:rPr>
              <w:t>ředitel</w:t>
            </w:r>
            <w:r w:rsidR="007F47A2">
              <w:rPr>
                <w:rFonts w:ascii="Arial" w:hAnsi="Arial" w:cs="Arial"/>
              </w:rPr>
              <w:t>ka</w:t>
            </w:r>
            <w:r w:rsidRPr="00825792">
              <w:rPr>
                <w:rFonts w:ascii="Arial" w:hAnsi="Arial" w:cs="Arial"/>
              </w:rPr>
              <w:t xml:space="preserve"> Krajského pozemkového úřadu</w:t>
            </w:r>
          </w:p>
          <w:p w14:paraId="5A42EAC2" w14:textId="77777777" w:rsidR="00354192" w:rsidRDefault="00825792" w:rsidP="007F47A2">
            <w:pPr>
              <w:spacing w:after="0" w:line="240" w:lineRule="auto"/>
              <w:rPr>
                <w:rFonts w:ascii="Arial" w:hAnsi="Arial" w:cs="Arial"/>
              </w:rPr>
            </w:pPr>
            <w:r w:rsidRPr="00825792">
              <w:rPr>
                <w:rFonts w:ascii="Arial" w:hAnsi="Arial" w:cs="Arial"/>
              </w:rPr>
              <w:t>pro Ústecký kraj</w:t>
            </w:r>
          </w:p>
          <w:p w14:paraId="3EE5D72A" w14:textId="69D0A0DC" w:rsidR="00A40075" w:rsidRPr="00FB77E1" w:rsidRDefault="00A40075" w:rsidP="00AF6BA5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4933" w:type="dxa"/>
          </w:tcPr>
          <w:p w14:paraId="053D746B" w14:textId="3DB54B5E" w:rsidR="00A40075" w:rsidRDefault="00A40075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881123E" w14:textId="4A3D74B7" w:rsidR="00AF6BA5" w:rsidRDefault="00AF6BA5" w:rsidP="00AF6BA5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 </w:t>
            </w:r>
          </w:p>
          <w:p w14:paraId="05F64C80" w14:textId="77777777" w:rsidR="00AF6BA5" w:rsidRDefault="00AF6BA5" w:rsidP="00AF6BA5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625D7ED" w14:textId="728832CB" w:rsidR="00AF6BA5" w:rsidRDefault="00AF6BA5" w:rsidP="00AF6BA5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      </w:t>
            </w:r>
          </w:p>
          <w:p w14:paraId="180996B4" w14:textId="77777777" w:rsidR="007F47A2" w:rsidRDefault="00A1053B" w:rsidP="007F47A2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Martin Vondráček</w:t>
            </w:r>
          </w:p>
          <w:p w14:paraId="6A30AE39" w14:textId="50E5B97B" w:rsidR="00354192" w:rsidRPr="00FB77E1" w:rsidRDefault="006457BB" w:rsidP="007F47A2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jednatel</w:t>
            </w:r>
          </w:p>
        </w:tc>
      </w:tr>
    </w:tbl>
    <w:p w14:paraId="21F51776" w14:textId="77777777" w:rsidR="007F47A2" w:rsidRDefault="007F47A2" w:rsidP="007F47A2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3C8405DB" w14:textId="77777777" w:rsidR="007F47A2" w:rsidRDefault="007F47A2" w:rsidP="007F47A2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788245D1" w14:textId="77777777" w:rsidR="007F47A2" w:rsidRDefault="007F47A2" w:rsidP="007F47A2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55EC8B03" w14:textId="77777777" w:rsidR="007F47A2" w:rsidRDefault="007F47A2" w:rsidP="007F47A2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7573F482" w14:textId="6E9DCB8D" w:rsidR="007F47A2" w:rsidRDefault="007F47A2" w:rsidP="007F47A2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40075">
        <w:rPr>
          <w:rFonts w:ascii="Arial" w:hAnsi="Arial" w:cs="Arial"/>
          <w:b/>
          <w:bCs/>
          <w:lang w:val="cs-CZ"/>
        </w:rPr>
        <w:t>Příloha</w:t>
      </w:r>
      <w:r>
        <w:rPr>
          <w:rFonts w:ascii="Arial" w:hAnsi="Arial" w:cs="Arial"/>
          <w:b/>
          <w:bCs/>
          <w:lang w:val="cs-CZ"/>
        </w:rPr>
        <w:t>:</w:t>
      </w:r>
    </w:p>
    <w:p w14:paraId="7165EE8A" w14:textId="7C78177C" w:rsidR="00623AB5" w:rsidRDefault="007F47A2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Položkový výkaz činností</w:t>
      </w:r>
    </w:p>
    <w:p w14:paraId="0C825985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41C22963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1E958F69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4DDBE973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3E4CA32D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756D744C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4A5A192C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  <w:sectPr w:rsidR="004B6579" w:rsidSect="005E1092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134" w:bottom="851" w:left="1418" w:header="709" w:footer="709" w:gutter="0"/>
          <w:cols w:space="708"/>
          <w:titlePg/>
          <w:docGrid w:linePitch="360"/>
        </w:sectPr>
      </w:pPr>
    </w:p>
    <w:tbl>
      <w:tblPr>
        <w:tblW w:w="11464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54"/>
        <w:gridCol w:w="851"/>
        <w:gridCol w:w="708"/>
        <w:gridCol w:w="1560"/>
        <w:gridCol w:w="1417"/>
        <w:gridCol w:w="1683"/>
      </w:tblGrid>
      <w:tr w:rsidR="004B6579" w:rsidRPr="004B6579" w14:paraId="3590835F" w14:textId="77777777" w:rsidTr="004B6579">
        <w:trPr>
          <w:trHeight w:val="319"/>
        </w:trPr>
        <w:tc>
          <w:tcPr>
            <w:tcW w:w="11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6C31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k dodatku č. 5 ke Smlouvě o dílo - KoPÚ v k.ú. Věšťany a v části k.ú. Kvítkov u Modlan</w:t>
            </w:r>
          </w:p>
        </w:tc>
      </w:tr>
      <w:tr w:rsidR="004B6579" w:rsidRPr="004B6579" w14:paraId="5955151B" w14:textId="77777777" w:rsidTr="004B6579">
        <w:trPr>
          <w:trHeight w:val="13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98C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AAE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A9C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C6B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707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94D7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C44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1232557E" w14:textId="77777777" w:rsidTr="004B6579">
        <w:trPr>
          <w:trHeight w:val="63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1793D6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8F493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F89FF7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1DB08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0A172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MJ bez </w:t>
            </w: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 4)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27843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 4)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29A4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4B6579" w:rsidRPr="004B6579" w14:paraId="58546F2B" w14:textId="77777777" w:rsidTr="004B6579">
        <w:trPr>
          <w:trHeight w:val="319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067F3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C376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64800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5232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38D39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CB0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2A72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1C6C70F1" w14:textId="77777777" w:rsidTr="004B6579">
        <w:trPr>
          <w:trHeight w:val="363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AE3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8B61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DBF291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F54E7C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285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329A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9 000,00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0234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31.5.2022</w:t>
            </w:r>
          </w:p>
        </w:tc>
      </w:tr>
      <w:tr w:rsidR="004B6579" w:rsidRPr="004B6579" w14:paraId="76B704A3" w14:textId="77777777" w:rsidTr="004B6579">
        <w:trPr>
          <w:trHeight w:val="386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57E5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FD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6B224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0FF16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2D20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23EE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6 000,00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D2C3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6AE1C5EB" w14:textId="77777777" w:rsidTr="004B6579">
        <w:trPr>
          <w:trHeight w:val="536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D14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35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649A64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83DF19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3C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E80D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150 400,00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10461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31.5.2022</w:t>
            </w:r>
          </w:p>
        </w:tc>
      </w:tr>
      <w:tr w:rsidR="004B6579" w:rsidRPr="004B6579" w14:paraId="5DE15B5C" w14:textId="77777777" w:rsidTr="004B6579">
        <w:trPr>
          <w:trHeight w:val="479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2A98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76B1" w14:textId="01A2E611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D93081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26944A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A30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8D67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51 600,00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D768E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0BD7E5F5" w14:textId="77777777" w:rsidTr="004B6579">
        <w:trPr>
          <w:trHeight w:val="79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DA7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25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91D9DC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5FADBC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C7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EAD1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208 000,00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F86A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4B6579" w:rsidRPr="004B6579" w14:paraId="1A163A8D" w14:textId="77777777" w:rsidTr="004B6579">
        <w:trPr>
          <w:trHeight w:val="408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DADC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FCC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3F5CE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DC8E3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D4E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F75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12 000,00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AFBA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4B6579" w:rsidRPr="004B6579" w14:paraId="10A017B6" w14:textId="77777777" w:rsidTr="004B6579">
        <w:trPr>
          <w:trHeight w:val="479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F2C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DE1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016ED0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0505B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E3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10A9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3 000,00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D89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488E067F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87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DA9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E0CD3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2EA84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7794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7EE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69 300,00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3B405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31.5.2022</w:t>
            </w:r>
          </w:p>
        </w:tc>
      </w:tr>
      <w:tr w:rsidR="004B6579" w:rsidRPr="004B6579" w14:paraId="2CD8A5F7" w14:textId="77777777" w:rsidTr="004B6579">
        <w:trPr>
          <w:trHeight w:val="420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187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8CE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367C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72428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C03D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B3A8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89 600,00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F2984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28.2.2023</w:t>
            </w:r>
          </w:p>
        </w:tc>
      </w:tr>
      <w:tr w:rsidR="004B6579" w:rsidRPr="004B6579" w14:paraId="365C8118" w14:textId="77777777" w:rsidTr="004B6579">
        <w:trPr>
          <w:trHeight w:val="56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3B5B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E33A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033C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12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363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598 900,00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A54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28.2.2023</w:t>
            </w:r>
          </w:p>
        </w:tc>
      </w:tr>
      <w:tr w:rsidR="004B6579" w:rsidRPr="004B6579" w14:paraId="5EB887A5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D154C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F299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A8B7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66F95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AF47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7EBEA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67E4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1D1FD67A" w14:textId="77777777" w:rsidTr="004B6579">
        <w:trPr>
          <w:trHeight w:val="110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9B6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62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5A42D3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C27C6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8C73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F13D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156 800,00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ACB9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31. 7. 2024</w:t>
            </w:r>
          </w:p>
        </w:tc>
      </w:tr>
      <w:tr w:rsidR="004B6579" w:rsidRPr="004B6579" w14:paraId="2118A1B0" w14:textId="77777777" w:rsidTr="004B6579">
        <w:trPr>
          <w:trHeight w:val="667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D2AC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EDD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 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625DB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B33FE7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60C1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78BCD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21 000,00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FB207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1085D6C6" w14:textId="77777777" w:rsidTr="004B6579">
        <w:trPr>
          <w:trHeight w:val="892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A279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C504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AE1B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335E8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9B3D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65B76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FF91B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1AD5FA06" w14:textId="77777777" w:rsidTr="004B6579">
        <w:trPr>
          <w:trHeight w:val="68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33B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89E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E5AEF3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756B0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DC90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27068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25 500,00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AF156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0EB78CA9" w14:textId="77777777" w:rsidTr="004B6579">
        <w:trPr>
          <w:trHeight w:val="56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8296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762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F3AE53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7373E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9C4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F8E8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224 000,00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8BAEA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30. 9. 2025</w:t>
            </w:r>
          </w:p>
        </w:tc>
      </w:tr>
      <w:tr w:rsidR="004B6579" w:rsidRPr="004B6579" w14:paraId="59EEE1E6" w14:textId="77777777" w:rsidTr="004B6579">
        <w:trPr>
          <w:trHeight w:val="73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75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EE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A226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26AE1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B9E5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6FD6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6971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4B6579" w:rsidRPr="004B6579" w14:paraId="706D6373" w14:textId="77777777" w:rsidTr="004B6579">
        <w:trPr>
          <w:trHeight w:val="69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D2A31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87A6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BE09C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A6C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020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442 300,00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4AAB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755D5AFE" w14:textId="77777777" w:rsidTr="004B6579">
        <w:trPr>
          <w:trHeight w:val="75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8D312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49C0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02D57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C33786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09F7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90CFE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112 000,00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31F5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B6579" w:rsidRPr="004B6579" w14:paraId="2A3ADD20" w14:textId="77777777" w:rsidTr="004B6579">
        <w:trPr>
          <w:trHeight w:val="44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8BE0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FFB9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4E91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DC04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88787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112 000,00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42C79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3A3D7BE6" w14:textId="77777777" w:rsidTr="004B6579">
        <w:trPr>
          <w:trHeight w:val="556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CCD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B76F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EA6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30E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223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40D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8666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22D70338" w14:textId="77777777" w:rsidTr="004B6579">
        <w:trPr>
          <w:trHeight w:val="817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6F168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80E3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6B30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F7D0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C025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3393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6ED68EF3" w14:textId="77777777" w:rsidTr="004B6579">
        <w:trPr>
          <w:trHeight w:val="4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A3481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0B46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4BEE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CA2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5493D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598 900,00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76CD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713F2010" w14:textId="77777777" w:rsidTr="004B6579">
        <w:trPr>
          <w:trHeight w:val="485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36F83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E0EA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51C5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499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CF5CE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442 300,00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B26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1AC96FD7" w14:textId="77777777" w:rsidTr="004B6579">
        <w:trPr>
          <w:trHeight w:val="485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BDEF5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2A05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CE52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F8C3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3EB29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112 000,00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1460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76108F6A" w14:textId="77777777" w:rsidTr="004B6579">
        <w:trPr>
          <w:trHeight w:val="485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D43C0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FF03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EA094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359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CBECB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1 153 200,00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6E34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5EE46248" w14:textId="77777777" w:rsidTr="004B6579">
        <w:trPr>
          <w:trHeight w:val="485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5ABD21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6A34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EA94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E1F6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7CB7F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242 172,00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6A49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5DEADBBA" w14:textId="77777777" w:rsidTr="004B6579">
        <w:trPr>
          <w:trHeight w:val="48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B5DE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EBA37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AB28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F1FF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E839" w14:textId="77777777" w:rsidR="004B6579" w:rsidRPr="004B6579" w:rsidRDefault="004B6579" w:rsidP="004B65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1 395 372,00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EB3F7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0C7AFE69" w14:textId="77777777" w:rsidTr="004B6579">
        <w:trPr>
          <w:trHeight w:val="319"/>
        </w:trPr>
        <w:tc>
          <w:tcPr>
            <w:tcW w:w="1146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55F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B6579" w:rsidRPr="004B6579" w14:paraId="5BF699FE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ECA8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625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F13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684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467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C81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5FD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7C5FB6C3" w14:textId="77777777" w:rsidTr="004B6579">
        <w:trPr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9704" w14:textId="20711C5B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  <w:r w:rsidR="00F54E8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.0</w:t>
            </w:r>
            <w:r w:rsidR="00F54E8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.2025</w:t>
            </w: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43F3" w14:textId="04E7F19D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Plzni dne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15.07.2025</w:t>
            </w:r>
          </w:p>
        </w:tc>
      </w:tr>
      <w:tr w:rsidR="004B6579" w:rsidRPr="004B6579" w14:paraId="4875813B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34FD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1F2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2DF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BD1C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C28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6E7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578C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7806918A" w14:textId="77777777" w:rsidTr="004B6579">
        <w:trPr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996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31D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4B6579" w:rsidRPr="004B6579" w14:paraId="32D4A59E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612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F9E7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E4B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0DF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68E4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E5B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A29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1FE55AF3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276B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2106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7F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F8B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8301F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D75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4531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769E51AA" w14:textId="77777777" w:rsidTr="004B6579">
        <w:trPr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E6D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48F4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8EBC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990D2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AFE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A85DE" w14:textId="77777777" w:rsidR="004B6579" w:rsidRPr="004B6579" w:rsidRDefault="004B6579" w:rsidP="004B65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0DC16058" w14:textId="77777777" w:rsidTr="004B6579">
        <w:trPr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D38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E8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4B6579" w:rsidRPr="004B6579" w14:paraId="298FBDFB" w14:textId="77777777" w:rsidTr="004B6579">
        <w:trPr>
          <w:trHeight w:val="244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9C9E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Mgr. Jaroslava Kosejková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F2F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Martin Vondráček</w:t>
            </w:r>
          </w:p>
        </w:tc>
      </w:tr>
      <w:tr w:rsidR="004B6579" w:rsidRPr="004B6579" w14:paraId="175A8164" w14:textId="77777777" w:rsidTr="004B6579">
        <w:trPr>
          <w:trHeight w:val="244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0E5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ředitelka Krajského pozemkového úřadu pro Ústecký kraj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F66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jednatel</w:t>
            </w:r>
          </w:p>
        </w:tc>
      </w:tr>
      <w:tr w:rsidR="004B6579" w:rsidRPr="004B6579" w14:paraId="65C9C096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9BD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528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54A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E48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FDCA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F3B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A7D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78A5563E" w14:textId="77777777" w:rsidTr="004B6579">
        <w:trPr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152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7121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D16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B7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5C2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13AC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18377D9D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18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25BC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635C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6D8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B3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402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BD15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4077A73C" w14:textId="77777777" w:rsidTr="004B6579">
        <w:trPr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9F3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D1A3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11F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E99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8D9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A39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772B3C2A" w14:textId="77777777" w:rsidTr="004B6579">
        <w:trPr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838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F756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6C8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E33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A33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BCC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62E8128B" w14:textId="77777777" w:rsidTr="004B6579">
        <w:trPr>
          <w:trHeight w:val="31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0C98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0E72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DC1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4749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93EF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1E8D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E230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B6579" w:rsidRPr="004B6579" w14:paraId="63D4D3F4" w14:textId="77777777" w:rsidTr="004B6579">
        <w:trPr>
          <w:trHeight w:val="635"/>
        </w:trPr>
        <w:tc>
          <w:tcPr>
            <w:tcW w:w="11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46C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1) Jedná se o položky, u kterých nelze předem objektivně stanovit přesný počet MJ, zadavatel proto stanoví v zadávací dokumentaci počet MJ kvalifikovaným odhadem.</w:t>
            </w:r>
          </w:p>
        </w:tc>
      </w:tr>
      <w:tr w:rsidR="004B6579" w:rsidRPr="004B6579" w14:paraId="422ADC49" w14:textId="77777777" w:rsidTr="004B6579">
        <w:trPr>
          <w:trHeight w:val="635"/>
        </w:trPr>
        <w:tc>
          <w:tcPr>
            <w:tcW w:w="11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41B5E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2) V případě, že bude podána žaloba do rozhodnutí SPÚ o zamítnutí odvolání, bude další dokumentace návrhu KoPÚ řešena dodatkem ke smlouvě. 6.3.6.4.</w:t>
            </w:r>
          </w:p>
        </w:tc>
      </w:tr>
      <w:tr w:rsidR="004B6579" w:rsidRPr="004B6579" w14:paraId="35B9C583" w14:textId="77777777" w:rsidTr="004B6579">
        <w:trPr>
          <w:trHeight w:val="672"/>
        </w:trPr>
        <w:tc>
          <w:tcPr>
            <w:tcW w:w="11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1AF2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4B6579" w:rsidRPr="004B6579" w14:paraId="1473A366" w14:textId="77777777" w:rsidTr="004B6579">
        <w:trPr>
          <w:trHeight w:val="490"/>
        </w:trPr>
        <w:tc>
          <w:tcPr>
            <w:tcW w:w="11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AF19B" w14:textId="77777777" w:rsidR="004B6579" w:rsidRPr="004B6579" w:rsidRDefault="004B6579" w:rsidP="004B657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B657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4) Ceny jsou uváděny s přesností na dvě desetinná místa.</w:t>
            </w:r>
          </w:p>
        </w:tc>
      </w:tr>
    </w:tbl>
    <w:p w14:paraId="3EB9E887" w14:textId="77777777" w:rsidR="004B6579" w:rsidRDefault="004B6579" w:rsidP="007F47A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A9EDAB2" w14:textId="77777777" w:rsidR="004B6579" w:rsidRPr="004B6579" w:rsidRDefault="004B6579" w:rsidP="004B6579"/>
    <w:p w14:paraId="5936481B" w14:textId="77777777" w:rsidR="004B6579" w:rsidRPr="004B6579" w:rsidRDefault="004B6579" w:rsidP="004B6579"/>
    <w:p w14:paraId="48B16F1D" w14:textId="77777777" w:rsidR="004B6579" w:rsidRPr="004B6579" w:rsidRDefault="004B6579" w:rsidP="004B6579"/>
    <w:p w14:paraId="637C295A" w14:textId="77777777" w:rsidR="004B6579" w:rsidRDefault="004B6579" w:rsidP="004B6579">
      <w:pPr>
        <w:rPr>
          <w:rFonts w:ascii="Arial" w:hAnsi="Arial" w:cs="Arial"/>
        </w:rPr>
      </w:pPr>
    </w:p>
    <w:p w14:paraId="3D7F22AE" w14:textId="51623883" w:rsidR="004B6579" w:rsidRPr="004B6579" w:rsidRDefault="004B6579" w:rsidP="004B6579">
      <w:pPr>
        <w:tabs>
          <w:tab w:val="left" w:pos="6504"/>
        </w:tabs>
      </w:pPr>
      <w:r>
        <w:tab/>
      </w:r>
    </w:p>
    <w:sectPr w:rsidR="004B6579" w:rsidRPr="004B6579" w:rsidSect="005E1092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B9C7" w14:textId="77777777" w:rsidR="000F0AF8" w:rsidRDefault="000F0AF8">
      <w:pPr>
        <w:spacing w:after="0" w:line="240" w:lineRule="auto"/>
      </w:pPr>
      <w:r>
        <w:separator/>
      </w:r>
    </w:p>
  </w:endnote>
  <w:endnote w:type="continuationSeparator" w:id="0">
    <w:p w14:paraId="79DB0345" w14:textId="77777777" w:rsidR="000F0AF8" w:rsidRDefault="000F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0FEC68" w14:textId="18FB2F3A" w:rsidR="00BE4B16" w:rsidRPr="008B084C" w:rsidRDefault="003743D5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BE4B16"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5304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A5304D"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BE4B16"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4B6579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sdtContent>
      </w:sdt>
    </w:sdtContent>
  </w:sdt>
  <w:p w14:paraId="6FED0C13" w14:textId="77777777" w:rsidR="00BE4B16" w:rsidRPr="0072075B" w:rsidRDefault="00BE4B16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85BD" w14:textId="782BD35B" w:rsidR="004B6579" w:rsidRPr="008B084C" w:rsidRDefault="004B6579">
    <w:pPr>
      <w:pStyle w:val="Zpat"/>
      <w:jc w:val="right"/>
      <w:rPr>
        <w:rFonts w:ascii="Arial" w:hAnsi="Arial" w:cs="Arial"/>
        <w:sz w:val="16"/>
        <w:szCs w:val="16"/>
      </w:rPr>
    </w:pPr>
  </w:p>
  <w:p w14:paraId="54A874CE" w14:textId="77777777" w:rsidR="004B6579" w:rsidRPr="0072075B" w:rsidRDefault="004B6579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D603" w14:textId="77777777" w:rsidR="004B6579" w:rsidRDefault="004B65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935C3" w14:textId="77777777" w:rsidR="000F0AF8" w:rsidRDefault="000F0AF8">
      <w:pPr>
        <w:spacing w:after="0" w:line="240" w:lineRule="auto"/>
      </w:pPr>
      <w:r>
        <w:separator/>
      </w:r>
    </w:p>
  </w:footnote>
  <w:footnote w:type="continuationSeparator" w:id="0">
    <w:p w14:paraId="4EE0DA2A" w14:textId="77777777" w:rsidR="000F0AF8" w:rsidRDefault="000F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8A6E" w14:textId="7987F0CF" w:rsidR="00BE4B16" w:rsidRPr="0025120D" w:rsidRDefault="00F109B3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38588E">
      <w:rPr>
        <w:sz w:val="16"/>
        <w:lang w:val="cs-CZ"/>
      </w:rPr>
      <w:t>5</w:t>
    </w:r>
    <w:r w:rsidR="00BC55F4">
      <w:rPr>
        <w:sz w:val="16"/>
        <w:lang w:val="cs-CZ"/>
      </w:rPr>
      <w:t xml:space="preserve"> </w:t>
    </w:r>
    <w:r w:rsidR="00BC55F4" w:rsidRPr="0025120D">
      <w:rPr>
        <w:sz w:val="16"/>
        <w:lang w:val="cs-CZ"/>
      </w:rPr>
      <w:t>-</w:t>
    </w:r>
    <w:r w:rsidR="00BE4B16" w:rsidRPr="0025120D">
      <w:rPr>
        <w:sz w:val="16"/>
        <w:lang w:val="cs-CZ"/>
      </w:rPr>
      <w:t xml:space="preserve"> Komplexní pozemkové úpravy v k. ú. </w:t>
    </w:r>
    <w:r w:rsidR="00C51454">
      <w:rPr>
        <w:sz w:val="16"/>
        <w:lang w:val="cs-CZ"/>
      </w:rPr>
      <w:t>Věšťany a v části k.ú. Kvítkov u Modlan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0BD2" w14:textId="1084B71F" w:rsidR="00BE4B16" w:rsidRPr="00F0202E" w:rsidRDefault="0034484B" w:rsidP="00C51454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Times New Roman" w:hAnsi="Times New Roman" w:cs="Times New Roman"/>
        <w:sz w:val="16"/>
      </w:rPr>
    </w:pPr>
    <w:r>
      <w:rPr>
        <w:sz w:val="14"/>
      </w:rPr>
      <w:t>UID:</w:t>
    </w:r>
    <w:r w:rsidR="001A345B" w:rsidRPr="001A345B">
      <w:t xml:space="preserve"> </w:t>
    </w:r>
    <w:r w:rsidR="001A345B" w:rsidRPr="001A345B">
      <w:rPr>
        <w:sz w:val="14"/>
      </w:rPr>
      <w:t>spudms00000015740176</w:t>
    </w:r>
    <w:r w:rsidR="00BE4B16">
      <w:rPr>
        <w:sz w:val="14"/>
      </w:rPr>
      <w:tab/>
    </w:r>
    <w:r w:rsidR="00BE4B16" w:rsidRPr="0001592E">
      <w:rPr>
        <w:rFonts w:ascii="Times New Roman" w:hAnsi="Times New Roman" w:cs="Times New Roman"/>
        <w:sz w:val="16"/>
      </w:rPr>
      <w:t>Číslo smlouvy objednatele:</w:t>
    </w:r>
    <w:r w:rsidR="00BE4B16" w:rsidRPr="00F0202E">
      <w:rPr>
        <w:rFonts w:ascii="Times New Roman" w:hAnsi="Times New Roman" w:cs="Times New Roman"/>
        <w:sz w:val="16"/>
      </w:rPr>
      <w:tab/>
    </w:r>
    <w:r w:rsidR="00217B67" w:rsidRPr="00217B67">
      <w:rPr>
        <w:rFonts w:ascii="Times New Roman" w:hAnsi="Times New Roman" w:cs="Times New Roman"/>
        <w:sz w:val="16"/>
      </w:rPr>
      <w:t>934-2020-508101</w:t>
    </w:r>
    <w:r w:rsidR="00F109B3">
      <w:rPr>
        <w:rFonts w:ascii="Times New Roman" w:hAnsi="Times New Roman" w:cs="Times New Roman"/>
        <w:sz w:val="16"/>
      </w:rPr>
      <w:t>/</w:t>
    </w:r>
    <w:r w:rsidR="00BF5B6C">
      <w:rPr>
        <w:rFonts w:ascii="Times New Roman" w:hAnsi="Times New Roman" w:cs="Times New Roman"/>
        <w:sz w:val="16"/>
      </w:rPr>
      <w:t>5</w:t>
    </w:r>
  </w:p>
  <w:p w14:paraId="4B734849" w14:textId="77777777" w:rsidR="00BE4B16" w:rsidRPr="0001592E" w:rsidRDefault="00BE4B16" w:rsidP="00C51454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20A8FFEC" w14:textId="77777777" w:rsidR="00BE4B16" w:rsidRPr="0001592E" w:rsidRDefault="00BE4B16" w:rsidP="00C51454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Komplexní pozemkové úpravy v k. ú.</w:t>
    </w:r>
    <w:r w:rsidR="003358D0">
      <w:rPr>
        <w:rFonts w:ascii="Times New Roman" w:hAnsi="Times New Roman" w:cs="Times New Roman"/>
        <w:sz w:val="16"/>
      </w:rPr>
      <w:t xml:space="preserve"> </w:t>
    </w:r>
    <w:r w:rsidR="00C51454">
      <w:rPr>
        <w:rFonts w:ascii="Times New Roman" w:hAnsi="Times New Roman" w:cs="Times New Roman"/>
        <w:sz w:val="16"/>
      </w:rPr>
      <w:t>Věšťany a v části k.ú. Kvítkov u Modlan</w:t>
    </w:r>
  </w:p>
  <w:p w14:paraId="0E6ECDB0" w14:textId="77777777" w:rsidR="00BE4B16" w:rsidRPr="0025120D" w:rsidRDefault="00BE4B16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4507" w14:textId="48ADFF53" w:rsidR="004B6579" w:rsidRPr="004B6579" w:rsidRDefault="004B6579" w:rsidP="004B657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3AEA" w14:textId="77777777" w:rsidR="004B6579" w:rsidRPr="004B6579" w:rsidRDefault="004B6579" w:rsidP="004B65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A7FAC43A"/>
    <w:lvl w:ilvl="0">
      <w:start w:val="1"/>
      <w:numFmt w:val="upperRoman"/>
      <w:pStyle w:val="Nadpis1"/>
      <w:lvlText w:val="Čl. %1"/>
      <w:lvlJc w:val="left"/>
      <w:pPr>
        <w:ind w:left="801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Odstavec111"/>
      <w:isLgl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E1C7B32"/>
    <w:multiLevelType w:val="hybridMultilevel"/>
    <w:tmpl w:val="0A70EE1E"/>
    <w:lvl w:ilvl="0" w:tplc="0405000F">
      <w:start w:val="1"/>
      <w:numFmt w:val="decimal"/>
      <w:lvlText w:val="%1."/>
      <w:lvlJc w:val="left"/>
      <w:pPr>
        <w:ind w:left="1184" w:hanging="360"/>
      </w:p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8" w15:restartNumberingAfterBreak="0">
    <w:nsid w:val="57633226"/>
    <w:multiLevelType w:val="hybridMultilevel"/>
    <w:tmpl w:val="14A0A9A0"/>
    <w:lvl w:ilvl="0" w:tplc="0405000F">
      <w:start w:val="1"/>
      <w:numFmt w:val="decimal"/>
      <w:lvlText w:val="%1."/>
      <w:lvlJc w:val="left"/>
      <w:pPr>
        <w:ind w:left="1184" w:hanging="360"/>
      </w:p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9" w15:restartNumberingAfterBreak="0">
    <w:nsid w:val="5F5E717C"/>
    <w:multiLevelType w:val="hybridMultilevel"/>
    <w:tmpl w:val="FD6C9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545169598">
    <w:abstractNumId w:val="6"/>
  </w:num>
  <w:num w:numId="2" w16cid:durableId="1457673673">
    <w:abstractNumId w:val="13"/>
  </w:num>
  <w:num w:numId="3" w16cid:durableId="1303970632">
    <w:abstractNumId w:val="11"/>
  </w:num>
  <w:num w:numId="4" w16cid:durableId="767195588">
    <w:abstractNumId w:val="1"/>
  </w:num>
  <w:num w:numId="5" w16cid:durableId="741873024">
    <w:abstractNumId w:val="5"/>
  </w:num>
  <w:num w:numId="6" w16cid:durableId="283967651">
    <w:abstractNumId w:val="4"/>
  </w:num>
  <w:num w:numId="7" w16cid:durableId="1391154243">
    <w:abstractNumId w:val="6"/>
  </w:num>
  <w:num w:numId="8" w16cid:durableId="1681543446">
    <w:abstractNumId w:val="6"/>
  </w:num>
  <w:num w:numId="9" w16cid:durableId="1772119673">
    <w:abstractNumId w:val="6"/>
  </w:num>
  <w:num w:numId="10" w16cid:durableId="1988699253">
    <w:abstractNumId w:val="6"/>
  </w:num>
  <w:num w:numId="11" w16cid:durableId="214397689">
    <w:abstractNumId w:val="6"/>
  </w:num>
  <w:num w:numId="12" w16cid:durableId="540242016">
    <w:abstractNumId w:val="6"/>
  </w:num>
  <w:num w:numId="13" w16cid:durableId="1773015177">
    <w:abstractNumId w:val="6"/>
  </w:num>
  <w:num w:numId="14" w16cid:durableId="1057053838">
    <w:abstractNumId w:val="6"/>
  </w:num>
  <w:num w:numId="15" w16cid:durableId="961611298">
    <w:abstractNumId w:val="0"/>
  </w:num>
  <w:num w:numId="16" w16cid:durableId="189148031">
    <w:abstractNumId w:val="10"/>
  </w:num>
  <w:num w:numId="17" w16cid:durableId="1994792383">
    <w:abstractNumId w:val="6"/>
  </w:num>
  <w:num w:numId="18" w16cid:durableId="2121794844">
    <w:abstractNumId w:val="6"/>
  </w:num>
  <w:num w:numId="19" w16cid:durableId="874317519">
    <w:abstractNumId w:val="6"/>
  </w:num>
  <w:num w:numId="20" w16cid:durableId="675229000">
    <w:abstractNumId w:val="3"/>
  </w:num>
  <w:num w:numId="21" w16cid:durableId="618996856">
    <w:abstractNumId w:val="6"/>
  </w:num>
  <w:num w:numId="22" w16cid:durableId="2135708218">
    <w:abstractNumId w:val="6"/>
  </w:num>
  <w:num w:numId="23" w16cid:durableId="549151542">
    <w:abstractNumId w:val="2"/>
  </w:num>
  <w:num w:numId="24" w16cid:durableId="462692873">
    <w:abstractNumId w:val="9"/>
  </w:num>
  <w:num w:numId="25" w16cid:durableId="1404643639">
    <w:abstractNumId w:val="6"/>
    <w:lvlOverride w:ilvl="0">
      <w:startOverride w:val="6"/>
    </w:lvlOverride>
    <w:lvlOverride w:ilvl="1">
      <w:startOverride w:val="1"/>
    </w:lvlOverride>
  </w:num>
  <w:num w:numId="26" w16cid:durableId="403140145">
    <w:abstractNumId w:val="12"/>
  </w:num>
  <w:num w:numId="27" w16cid:durableId="718478422">
    <w:abstractNumId w:val="8"/>
  </w:num>
  <w:num w:numId="28" w16cid:durableId="13140738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92"/>
    <w:rsid w:val="00001A81"/>
    <w:rsid w:val="00003118"/>
    <w:rsid w:val="000043C9"/>
    <w:rsid w:val="00004EE5"/>
    <w:rsid w:val="0001270D"/>
    <w:rsid w:val="0001351E"/>
    <w:rsid w:val="0001592E"/>
    <w:rsid w:val="0001770C"/>
    <w:rsid w:val="000204BC"/>
    <w:rsid w:val="000205F9"/>
    <w:rsid w:val="00021B06"/>
    <w:rsid w:val="000227BB"/>
    <w:rsid w:val="0002363A"/>
    <w:rsid w:val="0002419A"/>
    <w:rsid w:val="00026CDB"/>
    <w:rsid w:val="00032A8F"/>
    <w:rsid w:val="00036C35"/>
    <w:rsid w:val="00036F01"/>
    <w:rsid w:val="00040004"/>
    <w:rsid w:val="00042107"/>
    <w:rsid w:val="00042CA0"/>
    <w:rsid w:val="00043959"/>
    <w:rsid w:val="00044CBE"/>
    <w:rsid w:val="00045646"/>
    <w:rsid w:val="00046C44"/>
    <w:rsid w:val="00050FA0"/>
    <w:rsid w:val="00052027"/>
    <w:rsid w:val="0005310A"/>
    <w:rsid w:val="00054814"/>
    <w:rsid w:val="00054FA7"/>
    <w:rsid w:val="0005633C"/>
    <w:rsid w:val="00057C75"/>
    <w:rsid w:val="000604D3"/>
    <w:rsid w:val="00061A57"/>
    <w:rsid w:val="000622D1"/>
    <w:rsid w:val="00062DF2"/>
    <w:rsid w:val="00065C1A"/>
    <w:rsid w:val="000669FB"/>
    <w:rsid w:val="00070DBB"/>
    <w:rsid w:val="0007122E"/>
    <w:rsid w:val="00076DA8"/>
    <w:rsid w:val="000772BA"/>
    <w:rsid w:val="00077673"/>
    <w:rsid w:val="00080761"/>
    <w:rsid w:val="00083169"/>
    <w:rsid w:val="00085AA9"/>
    <w:rsid w:val="000863F6"/>
    <w:rsid w:val="0009193B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9B"/>
    <w:rsid w:val="000D24BD"/>
    <w:rsid w:val="000D2B45"/>
    <w:rsid w:val="000D749B"/>
    <w:rsid w:val="000E2380"/>
    <w:rsid w:val="000E2883"/>
    <w:rsid w:val="000E51CE"/>
    <w:rsid w:val="000E5C91"/>
    <w:rsid w:val="000E628C"/>
    <w:rsid w:val="000F0AF8"/>
    <w:rsid w:val="000F0F57"/>
    <w:rsid w:val="000F339E"/>
    <w:rsid w:val="000F3508"/>
    <w:rsid w:val="000F3D2B"/>
    <w:rsid w:val="000F4185"/>
    <w:rsid w:val="000F4862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CD5"/>
    <w:rsid w:val="00150A54"/>
    <w:rsid w:val="0015279B"/>
    <w:rsid w:val="001529B6"/>
    <w:rsid w:val="00156E1D"/>
    <w:rsid w:val="00160E81"/>
    <w:rsid w:val="001627B1"/>
    <w:rsid w:val="001655FA"/>
    <w:rsid w:val="00165D18"/>
    <w:rsid w:val="001710DF"/>
    <w:rsid w:val="00171359"/>
    <w:rsid w:val="00173CF0"/>
    <w:rsid w:val="00174AC9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1BBC"/>
    <w:rsid w:val="001925ED"/>
    <w:rsid w:val="00193C89"/>
    <w:rsid w:val="00196F99"/>
    <w:rsid w:val="00197337"/>
    <w:rsid w:val="001A08EF"/>
    <w:rsid w:val="001A345B"/>
    <w:rsid w:val="001A7A65"/>
    <w:rsid w:val="001B178C"/>
    <w:rsid w:val="001B2AD8"/>
    <w:rsid w:val="001B3F43"/>
    <w:rsid w:val="001B7833"/>
    <w:rsid w:val="001C2490"/>
    <w:rsid w:val="001C462A"/>
    <w:rsid w:val="001C6C1D"/>
    <w:rsid w:val="001D03EB"/>
    <w:rsid w:val="001D09E6"/>
    <w:rsid w:val="001D0DC1"/>
    <w:rsid w:val="001D4D39"/>
    <w:rsid w:val="001D63CF"/>
    <w:rsid w:val="001E7AD4"/>
    <w:rsid w:val="001F0491"/>
    <w:rsid w:val="001F09CB"/>
    <w:rsid w:val="001F09EB"/>
    <w:rsid w:val="001F2C0E"/>
    <w:rsid w:val="001F4E64"/>
    <w:rsid w:val="001F4F49"/>
    <w:rsid w:val="001F5AF2"/>
    <w:rsid w:val="00205DFC"/>
    <w:rsid w:val="00207846"/>
    <w:rsid w:val="00207B39"/>
    <w:rsid w:val="0021157D"/>
    <w:rsid w:val="00213F86"/>
    <w:rsid w:val="00217B67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10C"/>
    <w:rsid w:val="00251DD1"/>
    <w:rsid w:val="00251F7D"/>
    <w:rsid w:val="00256693"/>
    <w:rsid w:val="00260897"/>
    <w:rsid w:val="00262BA3"/>
    <w:rsid w:val="00264B62"/>
    <w:rsid w:val="00264F91"/>
    <w:rsid w:val="002654FF"/>
    <w:rsid w:val="00265825"/>
    <w:rsid w:val="002659CD"/>
    <w:rsid w:val="0027168E"/>
    <w:rsid w:val="00275139"/>
    <w:rsid w:val="00275C2F"/>
    <w:rsid w:val="002768BB"/>
    <w:rsid w:val="00276E15"/>
    <w:rsid w:val="0028248E"/>
    <w:rsid w:val="00283DA1"/>
    <w:rsid w:val="00283ED5"/>
    <w:rsid w:val="0028504E"/>
    <w:rsid w:val="00291113"/>
    <w:rsid w:val="00295DC7"/>
    <w:rsid w:val="002A08E6"/>
    <w:rsid w:val="002A0D45"/>
    <w:rsid w:val="002A1264"/>
    <w:rsid w:val="002A16BB"/>
    <w:rsid w:val="002A4D60"/>
    <w:rsid w:val="002A589C"/>
    <w:rsid w:val="002B1C8D"/>
    <w:rsid w:val="002B53A0"/>
    <w:rsid w:val="002B6CB4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F1900"/>
    <w:rsid w:val="002F42A7"/>
    <w:rsid w:val="002F7ADC"/>
    <w:rsid w:val="00300DAC"/>
    <w:rsid w:val="0030279D"/>
    <w:rsid w:val="00302AEF"/>
    <w:rsid w:val="003044F0"/>
    <w:rsid w:val="003073D3"/>
    <w:rsid w:val="00310F4E"/>
    <w:rsid w:val="00313C9C"/>
    <w:rsid w:val="0031520A"/>
    <w:rsid w:val="00317E4D"/>
    <w:rsid w:val="0032237D"/>
    <w:rsid w:val="003244C5"/>
    <w:rsid w:val="003256CA"/>
    <w:rsid w:val="00330181"/>
    <w:rsid w:val="0033054D"/>
    <w:rsid w:val="0033229F"/>
    <w:rsid w:val="0033379C"/>
    <w:rsid w:val="00334361"/>
    <w:rsid w:val="003358D0"/>
    <w:rsid w:val="00336455"/>
    <w:rsid w:val="0033718B"/>
    <w:rsid w:val="00337332"/>
    <w:rsid w:val="00341FAE"/>
    <w:rsid w:val="0034244B"/>
    <w:rsid w:val="00342D92"/>
    <w:rsid w:val="00342E09"/>
    <w:rsid w:val="0034484B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1D1C"/>
    <w:rsid w:val="0036315A"/>
    <w:rsid w:val="0036335F"/>
    <w:rsid w:val="00367654"/>
    <w:rsid w:val="00371F2D"/>
    <w:rsid w:val="003736E7"/>
    <w:rsid w:val="0037386F"/>
    <w:rsid w:val="003743D5"/>
    <w:rsid w:val="0037692E"/>
    <w:rsid w:val="003800BD"/>
    <w:rsid w:val="00381CFA"/>
    <w:rsid w:val="00381DA3"/>
    <w:rsid w:val="00381DA6"/>
    <w:rsid w:val="00383C87"/>
    <w:rsid w:val="0038588E"/>
    <w:rsid w:val="00386C75"/>
    <w:rsid w:val="00386D1A"/>
    <w:rsid w:val="0039229F"/>
    <w:rsid w:val="00393AB7"/>
    <w:rsid w:val="00393F31"/>
    <w:rsid w:val="00394B4B"/>
    <w:rsid w:val="003952BD"/>
    <w:rsid w:val="00397A36"/>
    <w:rsid w:val="003A301E"/>
    <w:rsid w:val="003A3237"/>
    <w:rsid w:val="003A32BC"/>
    <w:rsid w:val="003A47AA"/>
    <w:rsid w:val="003A6BFA"/>
    <w:rsid w:val="003B03D1"/>
    <w:rsid w:val="003B0646"/>
    <w:rsid w:val="003B0AFB"/>
    <w:rsid w:val="003B3A7A"/>
    <w:rsid w:val="003B53FD"/>
    <w:rsid w:val="003C093E"/>
    <w:rsid w:val="003C172D"/>
    <w:rsid w:val="003C337F"/>
    <w:rsid w:val="003C56D3"/>
    <w:rsid w:val="003C579E"/>
    <w:rsid w:val="003D0904"/>
    <w:rsid w:val="003D2307"/>
    <w:rsid w:val="003D2FD2"/>
    <w:rsid w:val="003D54E2"/>
    <w:rsid w:val="003D7646"/>
    <w:rsid w:val="003E3E1E"/>
    <w:rsid w:val="003E64F8"/>
    <w:rsid w:val="003F14CF"/>
    <w:rsid w:val="003F2720"/>
    <w:rsid w:val="003F48E8"/>
    <w:rsid w:val="003F564F"/>
    <w:rsid w:val="0040000A"/>
    <w:rsid w:val="00400CE8"/>
    <w:rsid w:val="00404486"/>
    <w:rsid w:val="004051C8"/>
    <w:rsid w:val="00411819"/>
    <w:rsid w:val="00412E62"/>
    <w:rsid w:val="0041764F"/>
    <w:rsid w:val="00422489"/>
    <w:rsid w:val="00422E94"/>
    <w:rsid w:val="00424505"/>
    <w:rsid w:val="004278DF"/>
    <w:rsid w:val="00427ABE"/>
    <w:rsid w:val="004300AF"/>
    <w:rsid w:val="00433B3C"/>
    <w:rsid w:val="00435696"/>
    <w:rsid w:val="004362E3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667F3"/>
    <w:rsid w:val="0047149C"/>
    <w:rsid w:val="0047180D"/>
    <w:rsid w:val="00475203"/>
    <w:rsid w:val="004755C8"/>
    <w:rsid w:val="004758C4"/>
    <w:rsid w:val="004812FF"/>
    <w:rsid w:val="004832A1"/>
    <w:rsid w:val="00483450"/>
    <w:rsid w:val="00483DDB"/>
    <w:rsid w:val="00484EFC"/>
    <w:rsid w:val="00485297"/>
    <w:rsid w:val="00490C1D"/>
    <w:rsid w:val="00493251"/>
    <w:rsid w:val="00495944"/>
    <w:rsid w:val="0049654A"/>
    <w:rsid w:val="004A004B"/>
    <w:rsid w:val="004A354F"/>
    <w:rsid w:val="004A6BC1"/>
    <w:rsid w:val="004B0754"/>
    <w:rsid w:val="004B0EE4"/>
    <w:rsid w:val="004B419D"/>
    <w:rsid w:val="004B6579"/>
    <w:rsid w:val="004B6869"/>
    <w:rsid w:val="004C1C50"/>
    <w:rsid w:val="004C6B32"/>
    <w:rsid w:val="004C6FA0"/>
    <w:rsid w:val="004D030B"/>
    <w:rsid w:val="004D10C9"/>
    <w:rsid w:val="004D1AF1"/>
    <w:rsid w:val="004D1E9A"/>
    <w:rsid w:val="004D27E0"/>
    <w:rsid w:val="004D44B2"/>
    <w:rsid w:val="004D4A44"/>
    <w:rsid w:val="004D734B"/>
    <w:rsid w:val="004E0DEB"/>
    <w:rsid w:val="004E2A19"/>
    <w:rsid w:val="004E2D35"/>
    <w:rsid w:val="004E68E3"/>
    <w:rsid w:val="004F26A7"/>
    <w:rsid w:val="004F31ED"/>
    <w:rsid w:val="004F488D"/>
    <w:rsid w:val="004F5C66"/>
    <w:rsid w:val="00500E37"/>
    <w:rsid w:val="005022CE"/>
    <w:rsid w:val="00503312"/>
    <w:rsid w:val="00504C2E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177C8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364E3"/>
    <w:rsid w:val="00536D3E"/>
    <w:rsid w:val="00540FC0"/>
    <w:rsid w:val="005426BB"/>
    <w:rsid w:val="00545F54"/>
    <w:rsid w:val="005464E3"/>
    <w:rsid w:val="00547AF4"/>
    <w:rsid w:val="00547FD3"/>
    <w:rsid w:val="00553DE3"/>
    <w:rsid w:val="0055670A"/>
    <w:rsid w:val="00557002"/>
    <w:rsid w:val="005574E8"/>
    <w:rsid w:val="00561043"/>
    <w:rsid w:val="0056201A"/>
    <w:rsid w:val="005620A8"/>
    <w:rsid w:val="005622B6"/>
    <w:rsid w:val="00562982"/>
    <w:rsid w:val="00565450"/>
    <w:rsid w:val="00566AB6"/>
    <w:rsid w:val="00567122"/>
    <w:rsid w:val="00571B92"/>
    <w:rsid w:val="00581AD9"/>
    <w:rsid w:val="00582E7C"/>
    <w:rsid w:val="00583740"/>
    <w:rsid w:val="005848CF"/>
    <w:rsid w:val="0058538D"/>
    <w:rsid w:val="0058565F"/>
    <w:rsid w:val="00592821"/>
    <w:rsid w:val="00593039"/>
    <w:rsid w:val="00593582"/>
    <w:rsid w:val="00597D93"/>
    <w:rsid w:val="005A16A7"/>
    <w:rsid w:val="005A2300"/>
    <w:rsid w:val="005A4EFF"/>
    <w:rsid w:val="005A673D"/>
    <w:rsid w:val="005A6814"/>
    <w:rsid w:val="005A6A7A"/>
    <w:rsid w:val="005A6D03"/>
    <w:rsid w:val="005A7F48"/>
    <w:rsid w:val="005B3431"/>
    <w:rsid w:val="005B5BCD"/>
    <w:rsid w:val="005C1CA3"/>
    <w:rsid w:val="005C46C3"/>
    <w:rsid w:val="005C4C8A"/>
    <w:rsid w:val="005C7F06"/>
    <w:rsid w:val="005D1810"/>
    <w:rsid w:val="005D4940"/>
    <w:rsid w:val="005D5278"/>
    <w:rsid w:val="005D6077"/>
    <w:rsid w:val="005D6302"/>
    <w:rsid w:val="005D655F"/>
    <w:rsid w:val="005E1092"/>
    <w:rsid w:val="005E220A"/>
    <w:rsid w:val="005E3EA8"/>
    <w:rsid w:val="005E4080"/>
    <w:rsid w:val="005E6482"/>
    <w:rsid w:val="005E6C74"/>
    <w:rsid w:val="005E7953"/>
    <w:rsid w:val="005F52C9"/>
    <w:rsid w:val="005F7673"/>
    <w:rsid w:val="00600E64"/>
    <w:rsid w:val="0060109D"/>
    <w:rsid w:val="00605292"/>
    <w:rsid w:val="006056C8"/>
    <w:rsid w:val="0061117E"/>
    <w:rsid w:val="00611B85"/>
    <w:rsid w:val="006131C9"/>
    <w:rsid w:val="00613EFC"/>
    <w:rsid w:val="0061622F"/>
    <w:rsid w:val="00623AB5"/>
    <w:rsid w:val="00626291"/>
    <w:rsid w:val="00626420"/>
    <w:rsid w:val="00626C66"/>
    <w:rsid w:val="00627AC3"/>
    <w:rsid w:val="00630E42"/>
    <w:rsid w:val="0063245B"/>
    <w:rsid w:val="00633FAA"/>
    <w:rsid w:val="00636685"/>
    <w:rsid w:val="00640BAC"/>
    <w:rsid w:val="00641286"/>
    <w:rsid w:val="00641F55"/>
    <w:rsid w:val="00643111"/>
    <w:rsid w:val="006457BB"/>
    <w:rsid w:val="0065307E"/>
    <w:rsid w:val="006531F0"/>
    <w:rsid w:val="00654441"/>
    <w:rsid w:val="0065549B"/>
    <w:rsid w:val="00662169"/>
    <w:rsid w:val="006638E4"/>
    <w:rsid w:val="00664216"/>
    <w:rsid w:val="00664D6B"/>
    <w:rsid w:val="00670A1F"/>
    <w:rsid w:val="00672EC3"/>
    <w:rsid w:val="006776A2"/>
    <w:rsid w:val="006810E8"/>
    <w:rsid w:val="0068406F"/>
    <w:rsid w:val="006917EB"/>
    <w:rsid w:val="0069460B"/>
    <w:rsid w:val="00697CD7"/>
    <w:rsid w:val="006A0941"/>
    <w:rsid w:val="006A0C07"/>
    <w:rsid w:val="006A0DB9"/>
    <w:rsid w:val="006A11D8"/>
    <w:rsid w:val="006A2168"/>
    <w:rsid w:val="006A4547"/>
    <w:rsid w:val="006A4CC4"/>
    <w:rsid w:val="006A5915"/>
    <w:rsid w:val="006A609F"/>
    <w:rsid w:val="006A617C"/>
    <w:rsid w:val="006B1ACE"/>
    <w:rsid w:val="006B2AC7"/>
    <w:rsid w:val="006C18DA"/>
    <w:rsid w:val="006C3683"/>
    <w:rsid w:val="006C43AD"/>
    <w:rsid w:val="006C5A41"/>
    <w:rsid w:val="006C7BBC"/>
    <w:rsid w:val="006C7CC5"/>
    <w:rsid w:val="006D186A"/>
    <w:rsid w:val="006D30DD"/>
    <w:rsid w:val="006D36B0"/>
    <w:rsid w:val="006D7FA5"/>
    <w:rsid w:val="006E3C0F"/>
    <w:rsid w:val="006E71B1"/>
    <w:rsid w:val="006E74C5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DD4"/>
    <w:rsid w:val="00705716"/>
    <w:rsid w:val="00706B57"/>
    <w:rsid w:val="007078AC"/>
    <w:rsid w:val="00713442"/>
    <w:rsid w:val="00716025"/>
    <w:rsid w:val="00717E30"/>
    <w:rsid w:val="007233D7"/>
    <w:rsid w:val="0072399C"/>
    <w:rsid w:val="00726FE6"/>
    <w:rsid w:val="00727FB2"/>
    <w:rsid w:val="00730242"/>
    <w:rsid w:val="007321D5"/>
    <w:rsid w:val="007334DD"/>
    <w:rsid w:val="00737124"/>
    <w:rsid w:val="00742AB4"/>
    <w:rsid w:val="007447B4"/>
    <w:rsid w:val="00745C7F"/>
    <w:rsid w:val="0075054B"/>
    <w:rsid w:val="00750DA2"/>
    <w:rsid w:val="007519F5"/>
    <w:rsid w:val="00752F65"/>
    <w:rsid w:val="00752FE4"/>
    <w:rsid w:val="00755D81"/>
    <w:rsid w:val="00756E3A"/>
    <w:rsid w:val="0075737B"/>
    <w:rsid w:val="007605EF"/>
    <w:rsid w:val="00761195"/>
    <w:rsid w:val="00761A6E"/>
    <w:rsid w:val="0076230B"/>
    <w:rsid w:val="00762871"/>
    <w:rsid w:val="0076416E"/>
    <w:rsid w:val="007760C7"/>
    <w:rsid w:val="007770A5"/>
    <w:rsid w:val="00777D86"/>
    <w:rsid w:val="00780A4A"/>
    <w:rsid w:val="0078253D"/>
    <w:rsid w:val="007846E1"/>
    <w:rsid w:val="00790A27"/>
    <w:rsid w:val="007938A5"/>
    <w:rsid w:val="0079402A"/>
    <w:rsid w:val="007A3470"/>
    <w:rsid w:val="007A39E4"/>
    <w:rsid w:val="007A6162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D0"/>
    <w:rsid w:val="007C6AF2"/>
    <w:rsid w:val="007D041D"/>
    <w:rsid w:val="007D1DB2"/>
    <w:rsid w:val="007D4211"/>
    <w:rsid w:val="007D4242"/>
    <w:rsid w:val="007D6AE2"/>
    <w:rsid w:val="007E062D"/>
    <w:rsid w:val="007E0EAC"/>
    <w:rsid w:val="007E322B"/>
    <w:rsid w:val="007E36E4"/>
    <w:rsid w:val="007E3924"/>
    <w:rsid w:val="007E6C99"/>
    <w:rsid w:val="007E72B5"/>
    <w:rsid w:val="007F471B"/>
    <w:rsid w:val="007F47A2"/>
    <w:rsid w:val="007F4DF0"/>
    <w:rsid w:val="007F6133"/>
    <w:rsid w:val="00800AA6"/>
    <w:rsid w:val="0080127D"/>
    <w:rsid w:val="00802079"/>
    <w:rsid w:val="008037D2"/>
    <w:rsid w:val="00805BD9"/>
    <w:rsid w:val="0080799D"/>
    <w:rsid w:val="00815095"/>
    <w:rsid w:val="00817206"/>
    <w:rsid w:val="00820570"/>
    <w:rsid w:val="00820E83"/>
    <w:rsid w:val="008239D6"/>
    <w:rsid w:val="00823A6C"/>
    <w:rsid w:val="0082403C"/>
    <w:rsid w:val="00825792"/>
    <w:rsid w:val="008265DF"/>
    <w:rsid w:val="00826BBF"/>
    <w:rsid w:val="0083309B"/>
    <w:rsid w:val="008331BB"/>
    <w:rsid w:val="00840B1B"/>
    <w:rsid w:val="008415CF"/>
    <w:rsid w:val="008424EB"/>
    <w:rsid w:val="008461A0"/>
    <w:rsid w:val="00852640"/>
    <w:rsid w:val="00853097"/>
    <w:rsid w:val="00853A28"/>
    <w:rsid w:val="00855E71"/>
    <w:rsid w:val="00857781"/>
    <w:rsid w:val="008600D1"/>
    <w:rsid w:val="00861249"/>
    <w:rsid w:val="00863EBD"/>
    <w:rsid w:val="00864F8D"/>
    <w:rsid w:val="00867C63"/>
    <w:rsid w:val="00873E55"/>
    <w:rsid w:val="00873E7A"/>
    <w:rsid w:val="0087402D"/>
    <w:rsid w:val="00875190"/>
    <w:rsid w:val="00876C24"/>
    <w:rsid w:val="00877793"/>
    <w:rsid w:val="00881731"/>
    <w:rsid w:val="008831F4"/>
    <w:rsid w:val="00884A7C"/>
    <w:rsid w:val="00890FD7"/>
    <w:rsid w:val="00891EE6"/>
    <w:rsid w:val="00892B8D"/>
    <w:rsid w:val="00893F3B"/>
    <w:rsid w:val="00895BF5"/>
    <w:rsid w:val="00895E59"/>
    <w:rsid w:val="00897CD0"/>
    <w:rsid w:val="008A1E2B"/>
    <w:rsid w:val="008A755F"/>
    <w:rsid w:val="008B084C"/>
    <w:rsid w:val="008B2509"/>
    <w:rsid w:val="008B6E61"/>
    <w:rsid w:val="008C3722"/>
    <w:rsid w:val="008C4AB9"/>
    <w:rsid w:val="008D60F8"/>
    <w:rsid w:val="008D743C"/>
    <w:rsid w:val="008E527D"/>
    <w:rsid w:val="008E5965"/>
    <w:rsid w:val="008F0A3B"/>
    <w:rsid w:val="008F2D4B"/>
    <w:rsid w:val="008F3DF6"/>
    <w:rsid w:val="008F3EE5"/>
    <w:rsid w:val="008F4522"/>
    <w:rsid w:val="008F71A8"/>
    <w:rsid w:val="00902EBC"/>
    <w:rsid w:val="0090466C"/>
    <w:rsid w:val="00904EBD"/>
    <w:rsid w:val="0090767D"/>
    <w:rsid w:val="0091306D"/>
    <w:rsid w:val="009139FE"/>
    <w:rsid w:val="00920359"/>
    <w:rsid w:val="00924A1F"/>
    <w:rsid w:val="009266E5"/>
    <w:rsid w:val="0093305D"/>
    <w:rsid w:val="00934B5D"/>
    <w:rsid w:val="00935518"/>
    <w:rsid w:val="0094057D"/>
    <w:rsid w:val="00940E69"/>
    <w:rsid w:val="00940EB1"/>
    <w:rsid w:val="00941672"/>
    <w:rsid w:val="00942C4E"/>
    <w:rsid w:val="00942F5F"/>
    <w:rsid w:val="009436AA"/>
    <w:rsid w:val="009448F2"/>
    <w:rsid w:val="00951CB5"/>
    <w:rsid w:val="0095379E"/>
    <w:rsid w:val="00956B1A"/>
    <w:rsid w:val="00957DAA"/>
    <w:rsid w:val="00960CA5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8337B"/>
    <w:rsid w:val="00986FE0"/>
    <w:rsid w:val="009901EA"/>
    <w:rsid w:val="009927D7"/>
    <w:rsid w:val="00993395"/>
    <w:rsid w:val="0099395A"/>
    <w:rsid w:val="009958AC"/>
    <w:rsid w:val="00995E2E"/>
    <w:rsid w:val="00997885"/>
    <w:rsid w:val="009A47DA"/>
    <w:rsid w:val="009A4A81"/>
    <w:rsid w:val="009A7F06"/>
    <w:rsid w:val="009B2733"/>
    <w:rsid w:val="009B3417"/>
    <w:rsid w:val="009B424F"/>
    <w:rsid w:val="009B61DB"/>
    <w:rsid w:val="009C198A"/>
    <w:rsid w:val="009C1C0B"/>
    <w:rsid w:val="009C3147"/>
    <w:rsid w:val="009C34AA"/>
    <w:rsid w:val="009C6169"/>
    <w:rsid w:val="009D07E5"/>
    <w:rsid w:val="009D1489"/>
    <w:rsid w:val="009D4227"/>
    <w:rsid w:val="009D465F"/>
    <w:rsid w:val="009D54C7"/>
    <w:rsid w:val="009E113C"/>
    <w:rsid w:val="009E145E"/>
    <w:rsid w:val="009E1B34"/>
    <w:rsid w:val="009E271F"/>
    <w:rsid w:val="009E46D6"/>
    <w:rsid w:val="009F0121"/>
    <w:rsid w:val="009F2FA2"/>
    <w:rsid w:val="009F3483"/>
    <w:rsid w:val="00A004F4"/>
    <w:rsid w:val="00A0473E"/>
    <w:rsid w:val="00A0539B"/>
    <w:rsid w:val="00A07B6F"/>
    <w:rsid w:val="00A07CBA"/>
    <w:rsid w:val="00A1053B"/>
    <w:rsid w:val="00A11491"/>
    <w:rsid w:val="00A11AF8"/>
    <w:rsid w:val="00A127F4"/>
    <w:rsid w:val="00A14397"/>
    <w:rsid w:val="00A1565A"/>
    <w:rsid w:val="00A15966"/>
    <w:rsid w:val="00A17AE4"/>
    <w:rsid w:val="00A238BE"/>
    <w:rsid w:val="00A25D5D"/>
    <w:rsid w:val="00A25DFC"/>
    <w:rsid w:val="00A26B27"/>
    <w:rsid w:val="00A3084C"/>
    <w:rsid w:val="00A31A4D"/>
    <w:rsid w:val="00A34112"/>
    <w:rsid w:val="00A36D24"/>
    <w:rsid w:val="00A378D6"/>
    <w:rsid w:val="00A40075"/>
    <w:rsid w:val="00A4198C"/>
    <w:rsid w:val="00A435A0"/>
    <w:rsid w:val="00A45517"/>
    <w:rsid w:val="00A46521"/>
    <w:rsid w:val="00A50652"/>
    <w:rsid w:val="00A5304D"/>
    <w:rsid w:val="00A56D50"/>
    <w:rsid w:val="00A578D6"/>
    <w:rsid w:val="00A60CAF"/>
    <w:rsid w:val="00A62CA7"/>
    <w:rsid w:val="00A660E8"/>
    <w:rsid w:val="00A66DE3"/>
    <w:rsid w:val="00A679CA"/>
    <w:rsid w:val="00A67FA9"/>
    <w:rsid w:val="00A70A90"/>
    <w:rsid w:val="00A725ED"/>
    <w:rsid w:val="00A73ABE"/>
    <w:rsid w:val="00A7611F"/>
    <w:rsid w:val="00A764E8"/>
    <w:rsid w:val="00A7703F"/>
    <w:rsid w:val="00A77E4C"/>
    <w:rsid w:val="00A820CD"/>
    <w:rsid w:val="00A841D0"/>
    <w:rsid w:val="00A85FC8"/>
    <w:rsid w:val="00A93283"/>
    <w:rsid w:val="00A94178"/>
    <w:rsid w:val="00A959C8"/>
    <w:rsid w:val="00A963E6"/>
    <w:rsid w:val="00A971D5"/>
    <w:rsid w:val="00AA141E"/>
    <w:rsid w:val="00AA318F"/>
    <w:rsid w:val="00AA38A1"/>
    <w:rsid w:val="00AA7DDE"/>
    <w:rsid w:val="00AB3C95"/>
    <w:rsid w:val="00AB565B"/>
    <w:rsid w:val="00AC31D4"/>
    <w:rsid w:val="00AC40B5"/>
    <w:rsid w:val="00AC65F2"/>
    <w:rsid w:val="00AC6F47"/>
    <w:rsid w:val="00AC74BE"/>
    <w:rsid w:val="00AD1BF2"/>
    <w:rsid w:val="00AD2BC8"/>
    <w:rsid w:val="00AD36F0"/>
    <w:rsid w:val="00AD69FC"/>
    <w:rsid w:val="00AE04F2"/>
    <w:rsid w:val="00AE32BD"/>
    <w:rsid w:val="00AE3832"/>
    <w:rsid w:val="00AE556D"/>
    <w:rsid w:val="00AF24A5"/>
    <w:rsid w:val="00AF465C"/>
    <w:rsid w:val="00AF49AE"/>
    <w:rsid w:val="00AF4C02"/>
    <w:rsid w:val="00AF50E7"/>
    <w:rsid w:val="00AF5392"/>
    <w:rsid w:val="00AF662F"/>
    <w:rsid w:val="00AF6BA5"/>
    <w:rsid w:val="00AF7CEF"/>
    <w:rsid w:val="00B01D82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0EF6"/>
    <w:rsid w:val="00B3524E"/>
    <w:rsid w:val="00B362FD"/>
    <w:rsid w:val="00B415EE"/>
    <w:rsid w:val="00B43737"/>
    <w:rsid w:val="00B4708C"/>
    <w:rsid w:val="00B476CC"/>
    <w:rsid w:val="00B504D5"/>
    <w:rsid w:val="00B5072A"/>
    <w:rsid w:val="00B50A0A"/>
    <w:rsid w:val="00B50D7E"/>
    <w:rsid w:val="00B523D7"/>
    <w:rsid w:val="00B52699"/>
    <w:rsid w:val="00B57189"/>
    <w:rsid w:val="00B57765"/>
    <w:rsid w:val="00B614B5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2959"/>
    <w:rsid w:val="00BA30C8"/>
    <w:rsid w:val="00BA4305"/>
    <w:rsid w:val="00BA4856"/>
    <w:rsid w:val="00BA55E8"/>
    <w:rsid w:val="00BB0AA2"/>
    <w:rsid w:val="00BB2256"/>
    <w:rsid w:val="00BB6349"/>
    <w:rsid w:val="00BC0A07"/>
    <w:rsid w:val="00BC2FFE"/>
    <w:rsid w:val="00BC3C66"/>
    <w:rsid w:val="00BC55F4"/>
    <w:rsid w:val="00BC7B0A"/>
    <w:rsid w:val="00BD0032"/>
    <w:rsid w:val="00BD3EEA"/>
    <w:rsid w:val="00BD7BD4"/>
    <w:rsid w:val="00BE0367"/>
    <w:rsid w:val="00BE1895"/>
    <w:rsid w:val="00BE19B1"/>
    <w:rsid w:val="00BE2F85"/>
    <w:rsid w:val="00BE4B16"/>
    <w:rsid w:val="00BE5BD9"/>
    <w:rsid w:val="00BE645E"/>
    <w:rsid w:val="00BE73A0"/>
    <w:rsid w:val="00BF0C57"/>
    <w:rsid w:val="00BF17C1"/>
    <w:rsid w:val="00BF1F63"/>
    <w:rsid w:val="00BF39C5"/>
    <w:rsid w:val="00BF5B6C"/>
    <w:rsid w:val="00BF6373"/>
    <w:rsid w:val="00BF7C39"/>
    <w:rsid w:val="00C007B3"/>
    <w:rsid w:val="00C023E6"/>
    <w:rsid w:val="00C05AD8"/>
    <w:rsid w:val="00C05DDE"/>
    <w:rsid w:val="00C10295"/>
    <w:rsid w:val="00C117AD"/>
    <w:rsid w:val="00C12F87"/>
    <w:rsid w:val="00C147FF"/>
    <w:rsid w:val="00C1707E"/>
    <w:rsid w:val="00C173B7"/>
    <w:rsid w:val="00C21655"/>
    <w:rsid w:val="00C21D55"/>
    <w:rsid w:val="00C2330D"/>
    <w:rsid w:val="00C23E4B"/>
    <w:rsid w:val="00C24B34"/>
    <w:rsid w:val="00C268B8"/>
    <w:rsid w:val="00C27FAA"/>
    <w:rsid w:val="00C31C5E"/>
    <w:rsid w:val="00C345D9"/>
    <w:rsid w:val="00C356F4"/>
    <w:rsid w:val="00C36BE3"/>
    <w:rsid w:val="00C40584"/>
    <w:rsid w:val="00C42201"/>
    <w:rsid w:val="00C426D8"/>
    <w:rsid w:val="00C4337B"/>
    <w:rsid w:val="00C444E4"/>
    <w:rsid w:val="00C45B22"/>
    <w:rsid w:val="00C47971"/>
    <w:rsid w:val="00C50586"/>
    <w:rsid w:val="00C51454"/>
    <w:rsid w:val="00C51798"/>
    <w:rsid w:val="00C5264C"/>
    <w:rsid w:val="00C54394"/>
    <w:rsid w:val="00C54604"/>
    <w:rsid w:val="00C558EE"/>
    <w:rsid w:val="00C56EB7"/>
    <w:rsid w:val="00C57DD8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306"/>
    <w:rsid w:val="00C914EA"/>
    <w:rsid w:val="00C91E3B"/>
    <w:rsid w:val="00CA02A6"/>
    <w:rsid w:val="00CA0951"/>
    <w:rsid w:val="00CA2386"/>
    <w:rsid w:val="00CA3A35"/>
    <w:rsid w:val="00CA4458"/>
    <w:rsid w:val="00CA5C17"/>
    <w:rsid w:val="00CB23F6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3DEA"/>
    <w:rsid w:val="00CD41A6"/>
    <w:rsid w:val="00CD54C0"/>
    <w:rsid w:val="00CE2B32"/>
    <w:rsid w:val="00CE62D7"/>
    <w:rsid w:val="00CF0F21"/>
    <w:rsid w:val="00CF13ED"/>
    <w:rsid w:val="00CF3357"/>
    <w:rsid w:val="00CF5DEF"/>
    <w:rsid w:val="00D00847"/>
    <w:rsid w:val="00D01D2D"/>
    <w:rsid w:val="00D070AA"/>
    <w:rsid w:val="00D07CC3"/>
    <w:rsid w:val="00D07F47"/>
    <w:rsid w:val="00D15E3B"/>
    <w:rsid w:val="00D15F51"/>
    <w:rsid w:val="00D16C8E"/>
    <w:rsid w:val="00D174DF"/>
    <w:rsid w:val="00D2027F"/>
    <w:rsid w:val="00D2036C"/>
    <w:rsid w:val="00D2290F"/>
    <w:rsid w:val="00D22BB2"/>
    <w:rsid w:val="00D24698"/>
    <w:rsid w:val="00D2481A"/>
    <w:rsid w:val="00D25AE3"/>
    <w:rsid w:val="00D3281B"/>
    <w:rsid w:val="00D33027"/>
    <w:rsid w:val="00D3334C"/>
    <w:rsid w:val="00D35B9C"/>
    <w:rsid w:val="00D35E54"/>
    <w:rsid w:val="00D40DAE"/>
    <w:rsid w:val="00D416FA"/>
    <w:rsid w:val="00D41DE4"/>
    <w:rsid w:val="00D42D95"/>
    <w:rsid w:val="00D42F52"/>
    <w:rsid w:val="00D44207"/>
    <w:rsid w:val="00D478F2"/>
    <w:rsid w:val="00D51E10"/>
    <w:rsid w:val="00D52A3D"/>
    <w:rsid w:val="00D53632"/>
    <w:rsid w:val="00D54AD2"/>
    <w:rsid w:val="00D54C28"/>
    <w:rsid w:val="00D56FD5"/>
    <w:rsid w:val="00D60114"/>
    <w:rsid w:val="00D61B5F"/>
    <w:rsid w:val="00D61F39"/>
    <w:rsid w:val="00D6505F"/>
    <w:rsid w:val="00D702AE"/>
    <w:rsid w:val="00D712BD"/>
    <w:rsid w:val="00D73FD3"/>
    <w:rsid w:val="00D752CF"/>
    <w:rsid w:val="00D75686"/>
    <w:rsid w:val="00D806D3"/>
    <w:rsid w:val="00D80CC3"/>
    <w:rsid w:val="00D8256E"/>
    <w:rsid w:val="00D82CE7"/>
    <w:rsid w:val="00D8360A"/>
    <w:rsid w:val="00D8582B"/>
    <w:rsid w:val="00D86A31"/>
    <w:rsid w:val="00D90376"/>
    <w:rsid w:val="00D9393C"/>
    <w:rsid w:val="00D94687"/>
    <w:rsid w:val="00D949E7"/>
    <w:rsid w:val="00D95335"/>
    <w:rsid w:val="00DA2968"/>
    <w:rsid w:val="00DA502E"/>
    <w:rsid w:val="00DA71D2"/>
    <w:rsid w:val="00DB0057"/>
    <w:rsid w:val="00DB01CB"/>
    <w:rsid w:val="00DB0D3D"/>
    <w:rsid w:val="00DB2376"/>
    <w:rsid w:val="00DB4D92"/>
    <w:rsid w:val="00DB5609"/>
    <w:rsid w:val="00DB67E8"/>
    <w:rsid w:val="00DB7F55"/>
    <w:rsid w:val="00DC21DF"/>
    <w:rsid w:val="00DC4DE2"/>
    <w:rsid w:val="00DD12A7"/>
    <w:rsid w:val="00DD1FE9"/>
    <w:rsid w:val="00DD3ABF"/>
    <w:rsid w:val="00DF1266"/>
    <w:rsid w:val="00E002B1"/>
    <w:rsid w:val="00E006FC"/>
    <w:rsid w:val="00E064C6"/>
    <w:rsid w:val="00E07A26"/>
    <w:rsid w:val="00E10325"/>
    <w:rsid w:val="00E133CA"/>
    <w:rsid w:val="00E152D3"/>
    <w:rsid w:val="00E1676A"/>
    <w:rsid w:val="00E17170"/>
    <w:rsid w:val="00E171A3"/>
    <w:rsid w:val="00E2038D"/>
    <w:rsid w:val="00E223E2"/>
    <w:rsid w:val="00E2780A"/>
    <w:rsid w:val="00E30312"/>
    <w:rsid w:val="00E30BAE"/>
    <w:rsid w:val="00E33017"/>
    <w:rsid w:val="00E34395"/>
    <w:rsid w:val="00E34517"/>
    <w:rsid w:val="00E345AC"/>
    <w:rsid w:val="00E34CD0"/>
    <w:rsid w:val="00E34EE7"/>
    <w:rsid w:val="00E35E4F"/>
    <w:rsid w:val="00E40905"/>
    <w:rsid w:val="00E41CA1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5049"/>
    <w:rsid w:val="00E755DD"/>
    <w:rsid w:val="00E764E3"/>
    <w:rsid w:val="00E774CF"/>
    <w:rsid w:val="00E81C8C"/>
    <w:rsid w:val="00E81EA6"/>
    <w:rsid w:val="00E8265C"/>
    <w:rsid w:val="00E85062"/>
    <w:rsid w:val="00E85730"/>
    <w:rsid w:val="00E87A95"/>
    <w:rsid w:val="00E94D2F"/>
    <w:rsid w:val="00E961DB"/>
    <w:rsid w:val="00E969B5"/>
    <w:rsid w:val="00E9705F"/>
    <w:rsid w:val="00EA046B"/>
    <w:rsid w:val="00EA13DB"/>
    <w:rsid w:val="00EA19A0"/>
    <w:rsid w:val="00EA24DE"/>
    <w:rsid w:val="00EA2BB7"/>
    <w:rsid w:val="00EA343A"/>
    <w:rsid w:val="00EA5770"/>
    <w:rsid w:val="00EB1C00"/>
    <w:rsid w:val="00EB3D49"/>
    <w:rsid w:val="00EB6FF2"/>
    <w:rsid w:val="00EB7C7B"/>
    <w:rsid w:val="00EC39F1"/>
    <w:rsid w:val="00EC41FB"/>
    <w:rsid w:val="00EC598D"/>
    <w:rsid w:val="00EC62EB"/>
    <w:rsid w:val="00ED08DF"/>
    <w:rsid w:val="00ED2A14"/>
    <w:rsid w:val="00EE339A"/>
    <w:rsid w:val="00EE5863"/>
    <w:rsid w:val="00EF081C"/>
    <w:rsid w:val="00EF1090"/>
    <w:rsid w:val="00EF2837"/>
    <w:rsid w:val="00EF37ED"/>
    <w:rsid w:val="00EF714F"/>
    <w:rsid w:val="00F00929"/>
    <w:rsid w:val="00F0202E"/>
    <w:rsid w:val="00F061C4"/>
    <w:rsid w:val="00F109B3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51DA"/>
    <w:rsid w:val="00F353E4"/>
    <w:rsid w:val="00F36083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4E8D"/>
    <w:rsid w:val="00F55E87"/>
    <w:rsid w:val="00F56A6F"/>
    <w:rsid w:val="00F61235"/>
    <w:rsid w:val="00F656CF"/>
    <w:rsid w:val="00F701FB"/>
    <w:rsid w:val="00F72E75"/>
    <w:rsid w:val="00F73FB9"/>
    <w:rsid w:val="00F7460D"/>
    <w:rsid w:val="00F75BD4"/>
    <w:rsid w:val="00F77027"/>
    <w:rsid w:val="00F82568"/>
    <w:rsid w:val="00F83322"/>
    <w:rsid w:val="00F83EC8"/>
    <w:rsid w:val="00F84EB8"/>
    <w:rsid w:val="00F911B6"/>
    <w:rsid w:val="00F977E1"/>
    <w:rsid w:val="00FA0DC0"/>
    <w:rsid w:val="00FA1D0C"/>
    <w:rsid w:val="00FA3054"/>
    <w:rsid w:val="00FB2583"/>
    <w:rsid w:val="00FB29BF"/>
    <w:rsid w:val="00FB3461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2C13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323D"/>
  <w15:docId w15:val="{6A304723-BACE-442E-A13A-E50CA5A3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7A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evel1">
    <w:name w:val="Level 1"/>
    <w:basedOn w:val="Normln"/>
    <w:next w:val="Normln"/>
    <w:qFormat/>
    <w:rsid w:val="0065549B"/>
    <w:pPr>
      <w:keepNext/>
      <w:numPr>
        <w:numId w:val="2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65549B"/>
    <w:pPr>
      <w:numPr>
        <w:ilvl w:val="1"/>
        <w:numId w:val="26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65549B"/>
    <w:pPr>
      <w:numPr>
        <w:ilvl w:val="2"/>
        <w:numId w:val="2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65549B"/>
    <w:pPr>
      <w:numPr>
        <w:ilvl w:val="6"/>
        <w:numId w:val="2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65549B"/>
    <w:pPr>
      <w:numPr>
        <w:ilvl w:val="7"/>
        <w:numId w:val="2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65549B"/>
    <w:pPr>
      <w:numPr>
        <w:ilvl w:val="8"/>
        <w:numId w:val="2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134D5984E0B1EC4B9F7B3777BF5994F7" ma:contentTypeVersion="4" ma:contentTypeDescription="CT_Attachments" ma:contentTypeScope="" ma:versionID="d69ca55935abad778382dfd8c6dba514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058D7-8862-4043-83BC-A4CAB3623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C86F60D-243B-4C35-9F41-26620C1881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5</Pages>
  <Words>1195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3. 2020) ČISTOPIS</vt:lpstr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3. 2020) ČISTOPIS</dc:title>
  <dc:creator>Strolená Irena Ing.</dc:creator>
  <cp:lastModifiedBy>Větrovec Zdeněk</cp:lastModifiedBy>
  <cp:revision>217</cp:revision>
  <cp:lastPrinted>2025-07-09T06:50:00Z</cp:lastPrinted>
  <dcterms:created xsi:type="dcterms:W3CDTF">2020-02-28T11:44:00Z</dcterms:created>
  <dcterms:modified xsi:type="dcterms:W3CDTF">2025-07-18T06:41:00Z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0x01010076AB14D9073B4598A883CEA47FB210EA00134D5984E0B1EC4B9F7B3777BF5994F7</vt:lpwstr>
  </property>
</Properties>
</file>