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E5B668F" w14:textId="77777777" w:rsidR="002108D3" w:rsidRPr="002108D3" w:rsidRDefault="002108D3" w:rsidP="002108D3">
      <w:pPr>
        <w:tabs>
          <w:tab w:val="left" w:pos="4536"/>
        </w:tabs>
        <w:spacing w:before="120" w:after="120"/>
        <w:ind w:left="567"/>
        <w:contextualSpacing/>
        <w:jc w:val="both"/>
        <w:rPr>
          <w:rFonts w:ascii="Arial" w:hAnsi="Arial" w:cs="Arial"/>
        </w:rPr>
      </w:pPr>
      <w:r w:rsidRPr="002108D3">
        <w:rPr>
          <w:rFonts w:ascii="Arial" w:hAnsi="Arial" w:cs="Arial"/>
        </w:rPr>
        <w:t>se sídlem Husinecká 1024/</w:t>
      </w:r>
      <w:proofErr w:type="gramStart"/>
      <w:r w:rsidRPr="002108D3">
        <w:rPr>
          <w:rFonts w:ascii="Arial" w:hAnsi="Arial" w:cs="Arial"/>
        </w:rPr>
        <w:t>11a</w:t>
      </w:r>
      <w:proofErr w:type="gramEnd"/>
      <w:r w:rsidRPr="002108D3">
        <w:rPr>
          <w:rFonts w:ascii="Arial" w:hAnsi="Arial" w:cs="Arial"/>
        </w:rPr>
        <w:t xml:space="preserve">, 130 00 Praha 3 – Žižkov, IČO: 013 12 774, Krajský pozemkový úřad pro Jihomoravský kraj, na adrese Hroznová 14, 603 00 Brno. </w:t>
      </w:r>
    </w:p>
    <w:p w14:paraId="137A8166" w14:textId="79920F58" w:rsidR="002108D3" w:rsidRPr="002108D3" w:rsidRDefault="002108D3" w:rsidP="002108D3">
      <w:pPr>
        <w:tabs>
          <w:tab w:val="left" w:pos="4536"/>
        </w:tabs>
        <w:spacing w:before="240" w:after="120"/>
        <w:ind w:left="567"/>
        <w:jc w:val="both"/>
        <w:rPr>
          <w:rFonts w:ascii="Arial" w:hAnsi="Arial" w:cs="Arial"/>
        </w:rPr>
      </w:pPr>
      <w:r w:rsidRPr="002108D3">
        <w:rPr>
          <w:rFonts w:ascii="Arial" w:hAnsi="Arial" w:cs="Arial"/>
        </w:rPr>
        <w:t>Zastoupená: Ing. Pavlem Zajíčkem, ředitelem KPÚ pro J</w:t>
      </w:r>
      <w:r w:rsidR="00511AEA">
        <w:rPr>
          <w:rFonts w:ascii="Arial" w:hAnsi="Arial" w:cs="Arial"/>
        </w:rPr>
        <w:t>M</w:t>
      </w:r>
      <w:r w:rsidRPr="002108D3">
        <w:rPr>
          <w:rFonts w:ascii="Arial" w:hAnsi="Arial" w:cs="Arial"/>
        </w:rPr>
        <w:t xml:space="preserve">K </w:t>
      </w:r>
    </w:p>
    <w:p w14:paraId="5DC2ECDC" w14:textId="77777777" w:rsidR="002108D3" w:rsidRPr="002108D3" w:rsidRDefault="002108D3" w:rsidP="002108D3">
      <w:pPr>
        <w:tabs>
          <w:tab w:val="left" w:pos="4536"/>
        </w:tabs>
        <w:spacing w:before="120" w:after="120"/>
        <w:ind w:left="567"/>
        <w:jc w:val="both"/>
        <w:rPr>
          <w:rFonts w:ascii="Arial" w:hAnsi="Arial" w:cs="Arial"/>
        </w:rPr>
      </w:pPr>
      <w:r w:rsidRPr="002108D3">
        <w:rPr>
          <w:rFonts w:ascii="Arial" w:hAnsi="Arial" w:cs="Arial"/>
        </w:rPr>
        <w:t>Ve smluvních záležitostech zastoupená: Ing. Pavlem Zajíčkem</w:t>
      </w:r>
    </w:p>
    <w:p w14:paraId="6920CB95" w14:textId="77777777" w:rsidR="002108D3" w:rsidRDefault="002108D3" w:rsidP="002108D3">
      <w:pPr>
        <w:tabs>
          <w:tab w:val="left" w:pos="4536"/>
        </w:tabs>
        <w:spacing w:before="120" w:after="120"/>
        <w:ind w:left="567"/>
        <w:jc w:val="both"/>
        <w:rPr>
          <w:rFonts w:ascii="Arial" w:hAnsi="Arial" w:cs="Arial"/>
        </w:rPr>
      </w:pPr>
      <w:r w:rsidRPr="002108D3">
        <w:rPr>
          <w:rFonts w:ascii="Arial" w:hAnsi="Arial" w:cs="Arial"/>
        </w:rPr>
        <w:t>V technických záležitostech zastoupená: Ing. Miroslava Priessnitzová, vedoucí Pobočky Brno</w:t>
      </w:r>
    </w:p>
    <w:p w14:paraId="688FF1DF" w14:textId="77777777" w:rsidR="002108D3" w:rsidRDefault="002108D3" w:rsidP="002108D3">
      <w:pPr>
        <w:tabs>
          <w:tab w:val="left" w:pos="4536"/>
        </w:tabs>
        <w:spacing w:before="120" w:after="120"/>
        <w:ind w:left="567"/>
        <w:contextualSpacing/>
        <w:jc w:val="both"/>
        <w:rPr>
          <w:rFonts w:ascii="Arial" w:hAnsi="Arial" w:cs="Arial"/>
        </w:rPr>
      </w:pPr>
    </w:p>
    <w:p w14:paraId="07059CC1" w14:textId="77777777" w:rsidR="004A1DB0" w:rsidRPr="00ED6435" w:rsidRDefault="004A1DB0" w:rsidP="004A1DB0">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D5B3E06" w14:textId="77777777" w:rsidR="004A1DB0" w:rsidRPr="00ED6435" w:rsidRDefault="004A1DB0" w:rsidP="004A1DB0">
      <w:pPr>
        <w:tabs>
          <w:tab w:val="left" w:pos="4536"/>
        </w:tabs>
        <w:spacing w:after="120"/>
        <w:ind w:left="567"/>
        <w:contextualSpacing/>
        <w:jc w:val="both"/>
        <w:rPr>
          <w:rFonts w:ascii="Arial" w:hAnsi="Arial" w:cs="Arial"/>
        </w:rPr>
      </w:pPr>
      <w:r w:rsidRPr="00ED6435">
        <w:rPr>
          <w:rFonts w:ascii="Arial" w:hAnsi="Arial" w:cs="Arial"/>
        </w:rPr>
        <w:t xml:space="preserve">Tel.: </w:t>
      </w:r>
      <w:r w:rsidRPr="007A7862">
        <w:rPr>
          <w:rFonts w:ascii="Arial" w:hAnsi="Arial" w:cs="Arial"/>
          <w:snapToGrid w:val="0"/>
        </w:rPr>
        <w:t>+420 602 559 300 – Ing. Priessnitzová</w:t>
      </w:r>
    </w:p>
    <w:p w14:paraId="306768F0" w14:textId="77777777" w:rsidR="004A1DB0" w:rsidRPr="00ED6435" w:rsidRDefault="004A1DB0" w:rsidP="004A1DB0">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Pr="001306C9">
        <w:rPr>
          <w:rFonts w:ascii="Arial" w:hAnsi="Arial" w:cs="Arial"/>
          <w:snapToGrid w:val="0"/>
        </w:rPr>
        <w:t>brno.pk@spu.gov.cz</w:t>
      </w:r>
    </w:p>
    <w:p w14:paraId="0A31834D" w14:textId="77777777" w:rsidR="004A1DB0" w:rsidRPr="00ED6435" w:rsidRDefault="004A1DB0" w:rsidP="004A1DB0">
      <w:pPr>
        <w:spacing w:after="120"/>
        <w:ind w:left="567" w:right="1418"/>
        <w:jc w:val="both"/>
        <w:rPr>
          <w:rFonts w:ascii="Arial" w:hAnsi="Arial" w:cs="Arial"/>
          <w:b/>
          <w:i/>
        </w:rPr>
      </w:pPr>
      <w:r w:rsidRPr="00ED6435">
        <w:rPr>
          <w:rFonts w:ascii="Arial" w:hAnsi="Arial" w:cs="Arial"/>
        </w:rPr>
        <w:t>ID datové schránky: z49per3</w:t>
      </w:r>
    </w:p>
    <w:p w14:paraId="2886D8B9" w14:textId="77777777" w:rsidR="004A1DB0" w:rsidRPr="00ED6435" w:rsidRDefault="004A1DB0" w:rsidP="004A1DB0">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5834EA14" w14:textId="77777777" w:rsidR="004A1DB0" w:rsidRPr="00ED6435" w:rsidRDefault="004A1DB0" w:rsidP="004A1DB0">
      <w:pPr>
        <w:spacing w:after="120"/>
        <w:ind w:left="4536" w:right="1417" w:hanging="3969"/>
        <w:contextualSpacing/>
        <w:jc w:val="both"/>
        <w:rPr>
          <w:rFonts w:ascii="Arial" w:hAnsi="Arial" w:cs="Arial"/>
          <w:b/>
          <w:i/>
        </w:rPr>
      </w:pPr>
      <w:r w:rsidRPr="00ED6435">
        <w:rPr>
          <w:rFonts w:ascii="Arial" w:hAnsi="Arial" w:cs="Arial"/>
        </w:rPr>
        <w:t>Číslo účtu: 3723001/0710</w:t>
      </w:r>
    </w:p>
    <w:p w14:paraId="0104D5F0" w14:textId="77777777" w:rsidR="004A1DB0" w:rsidRPr="00ED6435" w:rsidRDefault="004A1DB0" w:rsidP="004A1DB0">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06BF1BE4" w14:textId="7739F5EE" w:rsidR="00911118" w:rsidRPr="007737E0" w:rsidRDefault="00E0086F" w:rsidP="00911118">
      <w:pPr>
        <w:spacing w:before="240" w:after="120"/>
        <w:ind w:left="567"/>
        <w:jc w:val="both"/>
        <w:rPr>
          <w:rFonts w:ascii="Arial" w:hAnsi="Arial" w:cs="Arial"/>
          <w:b/>
        </w:rPr>
      </w:pPr>
      <w:r w:rsidRPr="007737E0">
        <w:rPr>
          <w:rFonts w:ascii="Arial" w:hAnsi="Arial" w:cs="Arial"/>
        </w:rPr>
        <w:t>a</w:t>
      </w:r>
    </w:p>
    <w:p w14:paraId="6C9DB2D9" w14:textId="4810DBAE" w:rsidR="00911118" w:rsidRPr="007737E0" w:rsidRDefault="005A668B" w:rsidP="00911118">
      <w:pPr>
        <w:numPr>
          <w:ilvl w:val="0"/>
          <w:numId w:val="13"/>
        </w:numPr>
        <w:spacing w:before="120" w:after="120" w:line="240" w:lineRule="auto"/>
        <w:ind w:left="567" w:hanging="567"/>
        <w:jc w:val="both"/>
        <w:rPr>
          <w:rFonts w:ascii="Arial" w:hAnsi="Arial" w:cs="Arial"/>
          <w:b/>
        </w:rPr>
      </w:pPr>
      <w:r w:rsidRPr="007737E0">
        <w:rPr>
          <w:rFonts w:ascii="Arial" w:hAnsi="Arial" w:cs="Arial"/>
          <w:b/>
          <w:bCs/>
        </w:rPr>
        <w:t xml:space="preserve">Výzkumný ústav </w:t>
      </w:r>
      <w:r w:rsidR="009B5108" w:rsidRPr="007737E0">
        <w:rPr>
          <w:rFonts w:ascii="Arial" w:hAnsi="Arial" w:cs="Arial"/>
          <w:b/>
          <w:bCs/>
        </w:rPr>
        <w:t>monitoringu</w:t>
      </w:r>
      <w:r w:rsidRPr="007737E0">
        <w:rPr>
          <w:rFonts w:ascii="Arial" w:hAnsi="Arial" w:cs="Arial"/>
          <w:b/>
          <w:bCs/>
        </w:rPr>
        <w:t xml:space="preserve"> a ochrany půdy, v. v. i.</w:t>
      </w:r>
    </w:p>
    <w:p w14:paraId="1BE9B2B0" w14:textId="67F50984" w:rsidR="007737E0" w:rsidRDefault="00911118" w:rsidP="00911118">
      <w:pPr>
        <w:spacing w:after="120"/>
        <w:ind w:left="567"/>
        <w:jc w:val="both"/>
        <w:rPr>
          <w:rFonts w:ascii="Arial" w:hAnsi="Arial" w:cs="Arial"/>
          <w:snapToGrid w:val="0"/>
        </w:rPr>
      </w:pPr>
      <w:r w:rsidRPr="007737E0">
        <w:rPr>
          <w:rFonts w:ascii="Arial" w:hAnsi="Arial" w:cs="Arial"/>
        </w:rPr>
        <w:t xml:space="preserve">společnost založená a existující podle právního řádu České republiky, </w:t>
      </w:r>
      <w:r w:rsidRPr="007737E0">
        <w:rPr>
          <w:rFonts w:ascii="Arial" w:hAnsi="Arial" w:cs="Arial"/>
          <w:bCs/>
        </w:rPr>
        <w:t>se sídlem</w:t>
      </w:r>
      <w:r w:rsidR="00B144C1" w:rsidRPr="007737E0">
        <w:rPr>
          <w:rFonts w:ascii="Arial" w:hAnsi="Arial" w:cs="Arial"/>
          <w:bCs/>
        </w:rPr>
        <w:t xml:space="preserve"> </w:t>
      </w:r>
      <w:r w:rsidR="00A72703" w:rsidRPr="007737E0">
        <w:rPr>
          <w:rFonts w:ascii="Arial" w:hAnsi="Arial" w:cs="Arial"/>
          <w:bCs/>
        </w:rPr>
        <w:t xml:space="preserve">Žabovřeská 250, 156 </w:t>
      </w:r>
      <w:r w:rsidR="00942B44">
        <w:rPr>
          <w:rFonts w:ascii="Arial" w:hAnsi="Arial" w:cs="Arial"/>
          <w:bCs/>
        </w:rPr>
        <w:t>00</w:t>
      </w:r>
      <w:r w:rsidR="0096092D" w:rsidRPr="007737E0">
        <w:rPr>
          <w:rFonts w:ascii="Arial" w:hAnsi="Arial" w:cs="Arial"/>
          <w:bCs/>
        </w:rPr>
        <w:t xml:space="preserve"> </w:t>
      </w:r>
      <w:r w:rsidR="00B144C1" w:rsidRPr="007737E0">
        <w:rPr>
          <w:rFonts w:ascii="Arial" w:hAnsi="Arial" w:cs="Arial"/>
          <w:bCs/>
        </w:rPr>
        <w:t>Pra</w:t>
      </w:r>
      <w:r w:rsidR="0096092D" w:rsidRPr="007737E0">
        <w:rPr>
          <w:rFonts w:ascii="Arial" w:hAnsi="Arial" w:cs="Arial"/>
          <w:bCs/>
        </w:rPr>
        <w:t>ha</w:t>
      </w:r>
      <w:r w:rsidR="00942B44">
        <w:rPr>
          <w:rFonts w:ascii="Arial" w:hAnsi="Arial" w:cs="Arial"/>
          <w:bCs/>
        </w:rPr>
        <w:t xml:space="preserve"> 5</w:t>
      </w:r>
      <w:r w:rsidRPr="007737E0">
        <w:rPr>
          <w:rFonts w:ascii="Arial" w:hAnsi="Arial" w:cs="Arial"/>
          <w:bCs/>
        </w:rPr>
        <w:t>,</w:t>
      </w:r>
      <w:r w:rsidRPr="007737E0">
        <w:rPr>
          <w:rFonts w:ascii="Arial" w:hAnsi="Arial" w:cs="Arial"/>
          <w:snapToGrid w:val="0"/>
        </w:rPr>
        <w:t xml:space="preserve"> IČO: </w:t>
      </w:r>
      <w:r w:rsidR="008D3FAB" w:rsidRPr="007737E0">
        <w:rPr>
          <w:rFonts w:ascii="Arial" w:hAnsi="Arial" w:cs="Arial"/>
          <w:snapToGrid w:val="0"/>
        </w:rPr>
        <w:t>00027049</w:t>
      </w:r>
      <w:r w:rsidRPr="007737E0">
        <w:rPr>
          <w:rFonts w:ascii="Arial" w:hAnsi="Arial" w:cs="Arial"/>
          <w:snapToGrid w:val="0"/>
        </w:rPr>
        <w:t>, zapsaná v</w:t>
      </w:r>
      <w:r w:rsidR="009D293C" w:rsidRPr="007737E0">
        <w:rPr>
          <w:rFonts w:ascii="Arial" w:hAnsi="Arial" w:cs="Arial"/>
          <w:snapToGrid w:val="0"/>
        </w:rPr>
        <w:t xml:space="preserve"> </w:t>
      </w:r>
      <w:r w:rsidR="0096092D" w:rsidRPr="007737E0">
        <w:rPr>
          <w:rFonts w:ascii="Arial" w:hAnsi="Arial" w:cs="Arial"/>
          <w:snapToGrid w:val="0"/>
        </w:rPr>
        <w:t>r</w:t>
      </w:r>
      <w:r w:rsidR="009D293C" w:rsidRPr="007737E0">
        <w:rPr>
          <w:rFonts w:ascii="Arial" w:hAnsi="Arial" w:cs="Arial"/>
          <w:snapToGrid w:val="0"/>
        </w:rPr>
        <w:t>ejstříku</w:t>
      </w:r>
      <w:r w:rsidRPr="007737E0">
        <w:rPr>
          <w:rFonts w:ascii="Arial" w:hAnsi="Arial" w:cs="Arial"/>
          <w:snapToGrid w:val="0"/>
        </w:rPr>
        <w:t> </w:t>
      </w:r>
      <w:r w:rsidR="009D293C" w:rsidRPr="007737E0">
        <w:rPr>
          <w:rFonts w:ascii="Arial" w:hAnsi="Arial" w:cs="Arial"/>
          <w:snapToGrid w:val="0"/>
        </w:rPr>
        <w:t xml:space="preserve">veřejných výzkumných </w:t>
      </w:r>
      <w:r w:rsidR="007737E0" w:rsidRPr="007737E0">
        <w:rPr>
          <w:rFonts w:ascii="Arial" w:hAnsi="Arial" w:cs="Arial"/>
          <w:snapToGrid w:val="0"/>
        </w:rPr>
        <w:t>institucí, vedeném Ministerstvem školství, mládeže a tělovýchovy ČR.</w:t>
      </w:r>
    </w:p>
    <w:p w14:paraId="52DC58E8" w14:textId="34B552F3" w:rsidR="00BD693F" w:rsidRPr="00CE7369" w:rsidRDefault="00911118" w:rsidP="00BD693F">
      <w:pPr>
        <w:pStyle w:val="Odstavecseseznamem"/>
        <w:ind w:left="567"/>
        <w:rPr>
          <w:rFonts w:ascii="Arial" w:hAnsi="Arial" w:cs="Arial"/>
          <w:bCs/>
        </w:rPr>
      </w:pPr>
      <w:r w:rsidRPr="00ED6435">
        <w:rPr>
          <w:rFonts w:ascii="Arial" w:hAnsi="Arial" w:cs="Arial"/>
          <w:snapToGrid w:val="0"/>
        </w:rPr>
        <w:t xml:space="preserve">Zastoupená: </w:t>
      </w:r>
      <w:r w:rsidR="00BD693F" w:rsidRPr="00CE7369">
        <w:rPr>
          <w:rFonts w:ascii="Arial" w:hAnsi="Arial" w:cs="Arial"/>
          <w:snapToGrid w:val="0"/>
        </w:rPr>
        <w:t>prof. Ing. Radimem Váchou, Ph.D.</w:t>
      </w:r>
      <w:r w:rsidR="00125673">
        <w:rPr>
          <w:rFonts w:ascii="Arial" w:hAnsi="Arial" w:cs="Arial"/>
          <w:snapToGrid w:val="0"/>
        </w:rPr>
        <w:t>, ředitelem</w:t>
      </w:r>
    </w:p>
    <w:p w14:paraId="6266B1E6" w14:textId="0256C60E" w:rsidR="00C82A49" w:rsidRPr="00CE7369" w:rsidRDefault="00911118" w:rsidP="00C82A49">
      <w:pPr>
        <w:pStyle w:val="Odstavecseseznamem"/>
        <w:ind w:left="567"/>
        <w:rPr>
          <w:rFonts w:ascii="Arial" w:hAnsi="Arial" w:cs="Arial"/>
          <w:bCs/>
        </w:rPr>
      </w:pPr>
      <w:r w:rsidRPr="00ED6435">
        <w:rPr>
          <w:rFonts w:ascii="Arial" w:hAnsi="Arial" w:cs="Arial"/>
        </w:rPr>
        <w:t>Ve smluvních záležitostech zastoupená</w:t>
      </w:r>
      <w:r w:rsidRPr="00ED6435">
        <w:rPr>
          <w:rFonts w:ascii="Arial" w:hAnsi="Arial" w:cs="Arial"/>
          <w:bCs/>
        </w:rPr>
        <w:t xml:space="preserve">: </w:t>
      </w:r>
      <w:r w:rsidR="00C82A49" w:rsidRPr="00CE7369">
        <w:rPr>
          <w:rFonts w:ascii="Arial" w:hAnsi="Arial" w:cs="Arial"/>
          <w:snapToGrid w:val="0"/>
        </w:rPr>
        <w:t>prof. Ing. Radimem Váchou, Ph.D.</w:t>
      </w:r>
      <w:r w:rsidR="00125673">
        <w:rPr>
          <w:rFonts w:ascii="Arial" w:hAnsi="Arial" w:cs="Arial"/>
          <w:snapToGrid w:val="0"/>
        </w:rPr>
        <w:t>, řed</w:t>
      </w:r>
      <w:r w:rsidR="004F1502">
        <w:rPr>
          <w:rFonts w:ascii="Arial" w:hAnsi="Arial" w:cs="Arial"/>
          <w:snapToGrid w:val="0"/>
        </w:rPr>
        <w:t>itelem</w:t>
      </w:r>
    </w:p>
    <w:p w14:paraId="490A4E8E" w14:textId="70C91E19" w:rsidR="00911118" w:rsidRDefault="00911118" w:rsidP="00C82A49">
      <w:pPr>
        <w:spacing w:after="120"/>
        <w:ind w:left="567"/>
        <w:jc w:val="both"/>
        <w:rPr>
          <w:rFonts w:ascii="Arial" w:hAnsi="Arial" w:cs="Arial"/>
          <w:snapToGrid w:val="0"/>
        </w:rPr>
      </w:pPr>
      <w:r w:rsidRPr="00ED6435">
        <w:rPr>
          <w:rFonts w:ascii="Arial" w:hAnsi="Arial" w:cs="Arial"/>
        </w:rPr>
        <w:t xml:space="preserve">V technických záležitostech zastoupená: </w:t>
      </w:r>
      <w:proofErr w:type="spellStart"/>
      <w:r w:rsidR="00BC5609">
        <w:rPr>
          <w:rFonts w:ascii="Arial" w:hAnsi="Arial" w:cs="Arial"/>
        </w:rPr>
        <w:t>xxxxx</w:t>
      </w:r>
      <w:proofErr w:type="spellEnd"/>
    </w:p>
    <w:p w14:paraId="0E878677" w14:textId="091FF875" w:rsidR="005B165D" w:rsidRDefault="00911118" w:rsidP="00911118">
      <w:pPr>
        <w:tabs>
          <w:tab w:val="left" w:pos="4536"/>
        </w:tabs>
        <w:spacing w:after="120"/>
        <w:ind w:left="567"/>
        <w:jc w:val="both"/>
        <w:rPr>
          <w:rFonts w:ascii="Arial" w:hAnsi="Arial" w:cs="Arial"/>
          <w:snapToGrid w:val="0"/>
        </w:rPr>
      </w:pPr>
      <w:r>
        <w:rPr>
          <w:rFonts w:ascii="Arial" w:hAnsi="Arial" w:cs="Arial"/>
          <w:snapToGrid w:val="0"/>
        </w:rPr>
        <w:t>Vedoucí týmu</w:t>
      </w:r>
      <w:r w:rsidRPr="005B165D">
        <w:rPr>
          <w:rFonts w:ascii="Arial" w:hAnsi="Arial" w:cs="Arial"/>
          <w:snapToGrid w:val="0"/>
        </w:rPr>
        <w:t xml:space="preserve">: </w:t>
      </w:r>
      <w:proofErr w:type="spellStart"/>
      <w:r w:rsidR="00BC5609">
        <w:rPr>
          <w:rFonts w:ascii="Arial" w:hAnsi="Arial" w:cs="Arial"/>
          <w:snapToGrid w:val="0"/>
        </w:rPr>
        <w:t>xxxxx</w:t>
      </w:r>
      <w:proofErr w:type="spellEnd"/>
      <w:r w:rsidR="005B165D" w:rsidRPr="005B165D">
        <w:rPr>
          <w:rFonts w:ascii="Arial" w:hAnsi="Arial" w:cs="Arial"/>
          <w:snapToGrid w:val="0"/>
        </w:rPr>
        <w:t xml:space="preserve"> </w:t>
      </w:r>
    </w:p>
    <w:p w14:paraId="2CDA307F" w14:textId="2B355BC5" w:rsidR="00911118" w:rsidRPr="00ED6435" w:rsidRDefault="00911118" w:rsidP="00911118">
      <w:pPr>
        <w:tabs>
          <w:tab w:val="left" w:pos="4536"/>
        </w:tabs>
        <w:spacing w:after="120"/>
        <w:ind w:left="567"/>
        <w:jc w:val="both"/>
        <w:rPr>
          <w:rFonts w:ascii="Arial" w:hAnsi="Arial" w:cs="Arial"/>
        </w:rPr>
      </w:pPr>
      <w:r>
        <w:rPr>
          <w:rFonts w:ascii="Arial" w:hAnsi="Arial" w:cs="Arial"/>
          <w:snapToGrid w:val="0"/>
        </w:rPr>
        <w:t xml:space="preserve">Zástupce vedoucího týmu: </w:t>
      </w:r>
      <w:proofErr w:type="spellStart"/>
      <w:r w:rsidR="00BC5609">
        <w:rPr>
          <w:rFonts w:ascii="Arial" w:hAnsi="Arial" w:cs="Arial"/>
          <w:snapToGrid w:val="0"/>
        </w:rPr>
        <w:t>xxxxx</w:t>
      </w:r>
      <w:proofErr w:type="spellEnd"/>
    </w:p>
    <w:p w14:paraId="49834A7C" w14:textId="77777777" w:rsidR="00911118" w:rsidRPr="00ED6435" w:rsidRDefault="00911118" w:rsidP="00911118">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CCD426D" w14:textId="51EF6D1D" w:rsidR="00911118" w:rsidRPr="00E766D8" w:rsidRDefault="00911118" w:rsidP="00911118">
      <w:pPr>
        <w:tabs>
          <w:tab w:val="left" w:pos="4536"/>
        </w:tabs>
        <w:spacing w:after="120"/>
        <w:ind w:left="567"/>
        <w:contextualSpacing/>
        <w:jc w:val="both"/>
        <w:rPr>
          <w:rFonts w:ascii="Arial" w:hAnsi="Arial" w:cs="Arial"/>
        </w:rPr>
      </w:pPr>
      <w:r w:rsidRPr="00E766D8">
        <w:rPr>
          <w:rFonts w:ascii="Arial" w:hAnsi="Arial" w:cs="Arial"/>
        </w:rPr>
        <w:t xml:space="preserve">Tel.: </w:t>
      </w:r>
      <w:proofErr w:type="spellStart"/>
      <w:r w:rsidR="00BC5609">
        <w:rPr>
          <w:rFonts w:ascii="Arial" w:hAnsi="Arial" w:cs="Arial"/>
          <w:snapToGrid w:val="0"/>
        </w:rPr>
        <w:t>xxxxx</w:t>
      </w:r>
      <w:proofErr w:type="spellEnd"/>
    </w:p>
    <w:p w14:paraId="797A1F18" w14:textId="5291CF1F" w:rsidR="00911118" w:rsidRPr="00E766D8" w:rsidRDefault="00911118" w:rsidP="00911118">
      <w:pPr>
        <w:tabs>
          <w:tab w:val="left" w:pos="4536"/>
        </w:tabs>
        <w:spacing w:after="120"/>
        <w:ind w:left="567"/>
        <w:contextualSpacing/>
        <w:jc w:val="both"/>
        <w:rPr>
          <w:rFonts w:ascii="Arial" w:hAnsi="Arial" w:cs="Arial"/>
        </w:rPr>
      </w:pPr>
      <w:r w:rsidRPr="00E766D8">
        <w:rPr>
          <w:rFonts w:ascii="Arial" w:hAnsi="Arial" w:cs="Arial"/>
        </w:rPr>
        <w:t>E-mail:</w:t>
      </w:r>
      <w:r w:rsidRPr="00E766D8">
        <w:rPr>
          <w:rFonts w:ascii="Arial" w:hAnsi="Arial" w:cs="Arial"/>
          <w:snapToGrid w:val="0"/>
        </w:rPr>
        <w:t xml:space="preserve"> </w:t>
      </w:r>
      <w:proofErr w:type="spellStart"/>
      <w:r w:rsidR="00BC5609">
        <w:rPr>
          <w:rFonts w:ascii="Arial" w:hAnsi="Arial" w:cs="Arial"/>
          <w:snapToGrid w:val="0"/>
        </w:rPr>
        <w:t>xxxxx</w:t>
      </w:r>
      <w:proofErr w:type="spellEnd"/>
    </w:p>
    <w:p w14:paraId="6937417D" w14:textId="77777777" w:rsidR="00343836" w:rsidRDefault="00911118" w:rsidP="00911118">
      <w:pPr>
        <w:spacing w:after="120"/>
        <w:ind w:left="567"/>
        <w:jc w:val="both"/>
        <w:rPr>
          <w:rFonts w:ascii="Arial" w:hAnsi="Arial" w:cs="Arial"/>
          <w:b/>
          <w:snapToGrid w:val="0"/>
        </w:rPr>
      </w:pPr>
      <w:r w:rsidRPr="00E766D8">
        <w:rPr>
          <w:rFonts w:ascii="Arial" w:hAnsi="Arial" w:cs="Arial"/>
        </w:rPr>
        <w:t>ID datové schránky:</w:t>
      </w:r>
      <w:r w:rsidRPr="00E766D8">
        <w:rPr>
          <w:rFonts w:ascii="Arial" w:hAnsi="Arial" w:cs="Arial"/>
          <w:snapToGrid w:val="0"/>
        </w:rPr>
        <w:t xml:space="preserve"> </w:t>
      </w:r>
      <w:r w:rsidR="00343836" w:rsidRPr="00E766D8">
        <w:rPr>
          <w:rFonts w:ascii="Arial" w:hAnsi="Arial" w:cs="Arial"/>
          <w:snapToGrid w:val="0"/>
        </w:rPr>
        <w:t>77jfd47</w:t>
      </w:r>
      <w:r w:rsidR="00343836" w:rsidRPr="00E766D8">
        <w:rPr>
          <w:rFonts w:ascii="Arial" w:hAnsi="Arial" w:cs="Arial"/>
          <w:b/>
          <w:snapToGrid w:val="0"/>
        </w:rPr>
        <w:t xml:space="preserve"> </w:t>
      </w:r>
    </w:p>
    <w:p w14:paraId="18B5E275" w14:textId="77777777" w:rsidR="00A40F4A" w:rsidRDefault="00911118" w:rsidP="00A40F4A">
      <w:pPr>
        <w:spacing w:after="120"/>
        <w:ind w:left="567"/>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40F4A" w:rsidRPr="0003470E">
        <w:rPr>
          <w:rFonts w:ascii="Arial" w:hAnsi="Arial" w:cs="Arial"/>
        </w:rPr>
        <w:t xml:space="preserve">Komerční banka Praha 5 </w:t>
      </w:r>
    </w:p>
    <w:p w14:paraId="020DB815" w14:textId="77777777" w:rsidR="001E0FBE" w:rsidRPr="0003470E" w:rsidRDefault="00911118" w:rsidP="001E0FBE">
      <w:pPr>
        <w:pStyle w:val="Default"/>
        <w:ind w:left="567"/>
        <w:rPr>
          <w:rFonts w:ascii="Arial" w:hAnsi="Arial" w:cs="Arial"/>
          <w:sz w:val="22"/>
          <w:szCs w:val="22"/>
        </w:rPr>
      </w:pPr>
      <w:r w:rsidRPr="00ED6435">
        <w:rPr>
          <w:rFonts w:ascii="Arial" w:hAnsi="Arial" w:cs="Arial"/>
        </w:rPr>
        <w:t xml:space="preserve">Číslo účtu: </w:t>
      </w:r>
      <w:r w:rsidR="001E0FBE" w:rsidRPr="0003470E">
        <w:rPr>
          <w:rFonts w:ascii="Arial" w:hAnsi="Arial" w:cs="Arial"/>
          <w:sz w:val="22"/>
          <w:szCs w:val="22"/>
        </w:rPr>
        <w:t xml:space="preserve">24635051/0100 </w:t>
      </w:r>
    </w:p>
    <w:p w14:paraId="60536716" w14:textId="77777777" w:rsidR="00E766D8" w:rsidRDefault="00911118" w:rsidP="00911118">
      <w:pPr>
        <w:spacing w:after="120"/>
        <w:ind w:left="567"/>
        <w:jc w:val="both"/>
        <w:rPr>
          <w:rFonts w:ascii="Arial" w:hAnsi="Arial" w:cs="Arial"/>
        </w:rPr>
      </w:pPr>
      <w:r w:rsidRPr="00ED6435">
        <w:rPr>
          <w:rFonts w:ascii="Arial" w:hAnsi="Arial" w:cs="Arial"/>
        </w:rPr>
        <w:t xml:space="preserve">DIČ: </w:t>
      </w:r>
      <w:r w:rsidR="00E766D8" w:rsidRPr="0003470E">
        <w:rPr>
          <w:rFonts w:ascii="Arial" w:hAnsi="Arial" w:cs="Arial"/>
        </w:rPr>
        <w:t>CZ00027049</w:t>
      </w:r>
      <w:r w:rsidR="00E766D8" w:rsidRPr="00ED6435">
        <w:rPr>
          <w:rFonts w:ascii="Arial" w:hAnsi="Arial" w:cs="Arial"/>
        </w:rPr>
        <w:t xml:space="preserve"> </w:t>
      </w:r>
    </w:p>
    <w:p w14:paraId="1CE2809B" w14:textId="7F399D45" w:rsidR="00911118" w:rsidRPr="00ED6435" w:rsidRDefault="00911118" w:rsidP="00911118">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9D247BB" w:rsidR="00E0086F" w:rsidRPr="00ED6435" w:rsidRDefault="00E0086F" w:rsidP="00911118">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F43A9C" w:rsidRDefault="00A35E8F" w:rsidP="00DD143C">
      <w:pPr>
        <w:pStyle w:val="Nadpis1"/>
        <w:numPr>
          <w:ilvl w:val="0"/>
          <w:numId w:val="0"/>
        </w:numPr>
        <w:tabs>
          <w:tab w:val="left" w:pos="4236"/>
        </w:tabs>
        <w:spacing w:before="360" w:after="160" w:line="240" w:lineRule="auto"/>
        <w:jc w:val="both"/>
        <w:rPr>
          <w:rFonts w:ascii="Arial" w:hAnsi="Arial"/>
          <w:szCs w:val="22"/>
        </w:rPr>
      </w:pPr>
      <w:r w:rsidRPr="00F43A9C">
        <w:rPr>
          <w:rFonts w:ascii="Arial" w:hAnsi="Arial"/>
          <w:szCs w:val="22"/>
        </w:rPr>
        <w:lastRenderedPageBreak/>
        <w:t>Preambule</w:t>
      </w:r>
      <w:bookmarkStart w:id="0" w:name="_Ref420387783"/>
    </w:p>
    <w:p w14:paraId="2F9D7C13" w14:textId="2E002D0E" w:rsidR="00A35E8F" w:rsidRPr="00E92686" w:rsidRDefault="00BE267F" w:rsidP="00897EA5">
      <w:pPr>
        <w:pStyle w:val="Preambule"/>
        <w:keepNext/>
        <w:widowControl/>
        <w:tabs>
          <w:tab w:val="clear" w:pos="567"/>
        </w:tabs>
        <w:spacing w:after="120" w:line="240" w:lineRule="auto"/>
        <w:ind w:hanging="425"/>
        <w:jc w:val="both"/>
        <w:rPr>
          <w:rFonts w:ascii="Arial" w:hAnsi="Arial" w:cs="Arial"/>
          <w:color w:val="FF0000"/>
        </w:rPr>
      </w:pPr>
      <w:bookmarkStart w:id="1" w:name="_Ref518373490"/>
      <w:r w:rsidRPr="00F43A9C">
        <w:rPr>
          <w:rFonts w:ascii="Arial" w:hAnsi="Arial" w:cs="Arial"/>
        </w:rPr>
        <w:t xml:space="preserve">Objednatel </w:t>
      </w:r>
      <w:r w:rsidR="00D57DCE" w:rsidRPr="00F43A9C">
        <w:rPr>
          <w:rFonts w:ascii="Arial" w:hAnsi="Arial" w:cs="Arial"/>
        </w:rPr>
        <w:t>zahájil coby zadavatel ve smyslu zákona č. 134/2016 Sb., o zadávání veřejných zakázek, ve znění pozdějších předpisů („</w:t>
      </w:r>
      <w:r w:rsidR="00D57DCE" w:rsidRPr="00F43A9C">
        <w:rPr>
          <w:rFonts w:ascii="Arial" w:hAnsi="Arial" w:cs="Arial"/>
          <w:b/>
          <w:bCs/>
        </w:rPr>
        <w:t>ZZVZ</w:t>
      </w:r>
      <w:r w:rsidR="00D57DCE" w:rsidRPr="00F43A9C">
        <w:rPr>
          <w:rFonts w:ascii="Arial" w:hAnsi="Arial" w:cs="Arial"/>
        </w:rPr>
        <w:t xml:space="preserve">“), </w:t>
      </w:r>
      <w:r w:rsidR="00325224" w:rsidRPr="00F43A9C">
        <w:rPr>
          <w:rFonts w:ascii="Arial" w:hAnsi="Arial" w:cs="Arial"/>
        </w:rPr>
        <w:t xml:space="preserve">výběrové řízení na </w:t>
      </w:r>
      <w:r w:rsidR="00BA3030" w:rsidRPr="00F43A9C">
        <w:rPr>
          <w:rFonts w:ascii="Arial" w:hAnsi="Arial" w:cs="Arial"/>
        </w:rPr>
        <w:t xml:space="preserve">veřejnou zakázku malého rozsahu definovanou v </w:t>
      </w:r>
      <w:r w:rsidR="00986D3D" w:rsidRPr="00F43A9C">
        <w:rPr>
          <w:rFonts w:ascii="Arial" w:hAnsi="Arial" w:cs="Arial"/>
        </w:rPr>
        <w:t>§ 27 ZZVZ, na kterou se vztahuje výjimka podle § 31</w:t>
      </w:r>
      <w:r w:rsidR="00B65375" w:rsidRPr="00F43A9C">
        <w:rPr>
          <w:rFonts w:ascii="Arial" w:hAnsi="Arial" w:cs="Arial"/>
        </w:rPr>
        <w:t xml:space="preserve"> s názvem</w:t>
      </w:r>
      <w:r w:rsidR="00986D3D" w:rsidRPr="00F43A9C">
        <w:rPr>
          <w:rFonts w:ascii="Arial" w:hAnsi="Arial" w:cs="Arial"/>
        </w:rPr>
        <w:t xml:space="preserve"> </w:t>
      </w:r>
      <w:r w:rsidR="00B65375" w:rsidRPr="00F43A9C">
        <w:rPr>
          <w:rFonts w:ascii="Arial" w:hAnsi="Arial" w:cs="Arial"/>
        </w:rPr>
        <w:t xml:space="preserve"> „</w:t>
      </w:r>
      <w:r w:rsidR="00B65375" w:rsidRPr="00F43A9C">
        <w:rPr>
          <w:rFonts w:ascii="Arial" w:hAnsi="Arial" w:cs="Arial"/>
          <w:b/>
          <w:bCs/>
        </w:rPr>
        <w:t>JPÚ</w:t>
      </w:r>
      <w:r w:rsidR="00A517B8" w:rsidRPr="00F43A9C">
        <w:rPr>
          <w:rFonts w:ascii="Arial" w:hAnsi="Arial" w:cs="Arial"/>
          <w:b/>
          <w:bCs/>
        </w:rPr>
        <w:t xml:space="preserve"> Troskotovice</w:t>
      </w:r>
      <w:r w:rsidR="00B65375" w:rsidRPr="00F43A9C">
        <w:rPr>
          <w:rFonts w:ascii="Arial" w:hAnsi="Arial" w:cs="Arial"/>
        </w:rPr>
        <w:t>“  („</w:t>
      </w:r>
      <w:r w:rsidR="00B65375" w:rsidRPr="00F43A9C">
        <w:rPr>
          <w:rFonts w:ascii="Arial" w:hAnsi="Arial" w:cs="Arial"/>
          <w:b/>
          <w:bCs/>
        </w:rPr>
        <w:t>Veřejná zakázka</w:t>
      </w:r>
      <w:r w:rsidR="00B65375" w:rsidRPr="00F43A9C">
        <w:rPr>
          <w:rFonts w:ascii="Arial" w:hAnsi="Arial" w:cs="Arial"/>
        </w:rPr>
        <w:t>“)</w:t>
      </w:r>
      <w:r w:rsidRPr="00F43A9C">
        <w:rPr>
          <w:rFonts w:ascii="Arial" w:hAnsi="Arial" w:cs="Arial"/>
        </w:rPr>
        <w:t xml:space="preserve">, jejímž předmětem je </w:t>
      </w:r>
      <w:bookmarkEnd w:id="1"/>
      <w:r w:rsidR="00A35E8F" w:rsidRPr="00F43A9C">
        <w:rPr>
          <w:rFonts w:ascii="Arial" w:hAnsi="Arial" w:cs="Arial"/>
        </w:rPr>
        <w:t>vytvoř</w:t>
      </w:r>
      <w:bookmarkEnd w:id="0"/>
      <w:r w:rsidR="009D4773" w:rsidRPr="00F43A9C">
        <w:rPr>
          <w:rFonts w:ascii="Arial" w:hAnsi="Arial" w:cs="Arial"/>
        </w:rPr>
        <w:t>ení</w:t>
      </w:r>
      <w:r w:rsidR="00A35E8F" w:rsidRPr="00F43A9C">
        <w:rPr>
          <w:rFonts w:ascii="Arial" w:hAnsi="Arial" w:cs="Arial"/>
        </w:rPr>
        <w:t xml:space="preserve"> návrh</w:t>
      </w:r>
      <w:r w:rsidR="009D4773" w:rsidRPr="00F43A9C">
        <w:rPr>
          <w:rFonts w:ascii="Arial" w:hAnsi="Arial" w:cs="Arial"/>
        </w:rPr>
        <w:t>u</w:t>
      </w:r>
      <w:r w:rsidR="00A35E8F" w:rsidRPr="00F43A9C">
        <w:rPr>
          <w:rFonts w:ascii="Arial" w:hAnsi="Arial" w:cs="Arial"/>
        </w:rPr>
        <w:t xml:space="preserve"> </w:t>
      </w:r>
      <w:r w:rsidR="00A517B8" w:rsidRPr="00F43A9C">
        <w:rPr>
          <w:rFonts w:ascii="Arial" w:hAnsi="Arial" w:cs="Arial"/>
        </w:rPr>
        <w:t>jednoduchých</w:t>
      </w:r>
      <w:r w:rsidR="00A35E8F" w:rsidRPr="00F43A9C">
        <w:rPr>
          <w:rFonts w:ascii="Arial" w:hAnsi="Arial" w:cs="Arial"/>
        </w:rPr>
        <w:t xml:space="preserve"> pozemkových úprav</w:t>
      </w:r>
      <w:r w:rsidR="00F43A9C" w:rsidRPr="00F43A9C">
        <w:rPr>
          <w:rFonts w:ascii="Arial" w:hAnsi="Arial" w:cs="Arial"/>
        </w:rPr>
        <w:t xml:space="preserve"> b</w:t>
      </w:r>
      <w:r w:rsidR="00391509" w:rsidRPr="00F43A9C">
        <w:rPr>
          <w:rFonts w:ascii="Arial" w:hAnsi="Arial" w:cs="Arial"/>
        </w:rPr>
        <w:t>ez výměny vlastnických práv za účelem umístění a realizace</w:t>
      </w:r>
      <w:r w:rsidR="009710A4" w:rsidRPr="00F43A9C">
        <w:rPr>
          <w:rFonts w:ascii="Arial" w:hAnsi="Arial" w:cs="Arial"/>
        </w:rPr>
        <w:t xml:space="preserve"> společných zařízení – odvod a zaústění povrchových vod z</w:t>
      </w:r>
      <w:r w:rsidR="00250068" w:rsidRPr="00F43A9C">
        <w:rPr>
          <w:rFonts w:ascii="Arial" w:hAnsi="Arial" w:cs="Arial"/>
        </w:rPr>
        <w:t> </w:t>
      </w:r>
      <w:r w:rsidR="009710A4" w:rsidRPr="00F43A9C">
        <w:rPr>
          <w:rFonts w:ascii="Arial" w:hAnsi="Arial" w:cs="Arial"/>
        </w:rPr>
        <w:t>lokality</w:t>
      </w:r>
      <w:r w:rsidR="00250068" w:rsidRPr="00F43A9C">
        <w:rPr>
          <w:rFonts w:ascii="Arial" w:hAnsi="Arial" w:cs="Arial"/>
        </w:rPr>
        <w:t xml:space="preserve"> </w:t>
      </w:r>
      <w:r w:rsidR="00AE2591" w:rsidRPr="00F43A9C">
        <w:rPr>
          <w:rFonts w:ascii="Arial" w:hAnsi="Arial" w:cs="Arial"/>
        </w:rPr>
        <w:t>“Vinohrady nad kostelem</w:t>
      </w:r>
      <w:r w:rsidR="00250068" w:rsidRPr="00F43A9C">
        <w:rPr>
          <w:rFonts w:ascii="Arial" w:hAnsi="Arial" w:cs="Arial"/>
        </w:rPr>
        <w:t>“</w:t>
      </w:r>
      <w:r w:rsidR="00DC2E60" w:rsidRPr="00F43A9C">
        <w:rPr>
          <w:rFonts w:ascii="Arial" w:hAnsi="Arial" w:cs="Arial"/>
        </w:rPr>
        <w:t xml:space="preserve"> a změna kategorie polní cesty na parcele KN 3614 v </w:t>
      </w:r>
      <w:proofErr w:type="spellStart"/>
      <w:r w:rsidR="00DC2E60" w:rsidRPr="00F43A9C">
        <w:rPr>
          <w:rFonts w:ascii="Arial" w:hAnsi="Arial" w:cs="Arial"/>
        </w:rPr>
        <w:t>k.ú</w:t>
      </w:r>
      <w:proofErr w:type="spellEnd"/>
      <w:r w:rsidR="00DC2E60" w:rsidRPr="00F43A9C">
        <w:rPr>
          <w:rFonts w:ascii="Arial" w:hAnsi="Arial" w:cs="Arial"/>
        </w:rPr>
        <w:t>. Troskotovice</w:t>
      </w:r>
      <w:r w:rsidR="00E92686" w:rsidRPr="00F43A9C">
        <w:rPr>
          <w:rFonts w:ascii="Arial" w:hAnsi="Arial" w:cs="Arial"/>
        </w:rPr>
        <w:t>.</w:t>
      </w:r>
    </w:p>
    <w:p w14:paraId="47AD9F1F" w14:textId="0B66438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4D2BCC" w:rsidRPr="004D2BCC">
        <w:rPr>
          <w:rFonts w:ascii="Arial" w:hAnsi="Arial" w:cs="Arial"/>
        </w:rPr>
        <w:t>5.6.2025</w:t>
      </w:r>
      <w:r w:rsidRPr="004D2BCC">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F43A9C">
        <w:rPr>
          <w:rFonts w:ascii="Arial" w:hAnsi="Arial" w:cs="Arial"/>
        </w:rPr>
        <w:t>v</w:t>
      </w:r>
      <w:r w:rsidR="001F0E18" w:rsidRPr="00F43A9C">
        <w:rPr>
          <w:rFonts w:ascii="Arial" w:hAnsi="Arial" w:cs="Arial"/>
        </w:rPr>
        <w:t>e</w:t>
      </w:r>
      <w:r w:rsidR="00073E29" w:rsidRPr="00F43A9C">
        <w:rPr>
          <w:rFonts w:ascii="Arial" w:hAnsi="Arial" w:cs="Arial"/>
        </w:rPr>
        <w:t xml:space="preserve"> </w:t>
      </w:r>
      <w:r w:rsidR="4916C2D1" w:rsidRPr="00F43A9C">
        <w:rPr>
          <w:rFonts w:ascii="Arial" w:hAnsi="Arial" w:cs="Arial"/>
        </w:rPr>
        <w:t>výběrovém</w:t>
      </w:r>
      <w:r w:rsidR="00073E29" w:rsidRPr="00F43A9C">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D487929" w14:textId="3842C28B" w:rsidR="00246288" w:rsidRPr="004F6E93" w:rsidRDefault="001500FF" w:rsidP="00246288">
      <w:pPr>
        <w:pStyle w:val="Level2"/>
        <w:tabs>
          <w:tab w:val="clear" w:pos="680"/>
          <w:tab w:val="clear" w:pos="1106"/>
        </w:tabs>
        <w:spacing w:line="240" w:lineRule="auto"/>
        <w:ind w:left="567" w:hanging="567"/>
        <w:jc w:val="both"/>
        <w:rPr>
          <w:rFonts w:ascii="Arial" w:hAnsi="Arial" w:cs="Arial"/>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6208DB" w:rsidRPr="00350E82">
        <w:rPr>
          <w:rFonts w:ascii="Arial" w:hAnsi="Arial" w:cs="Arial"/>
          <w:b/>
          <w:bCs/>
          <w:szCs w:val="22"/>
        </w:rPr>
        <w:t xml:space="preserve"> </w:t>
      </w:r>
      <w:r w:rsidR="00554B9A">
        <w:rPr>
          <w:rFonts w:ascii="Arial" w:hAnsi="Arial" w:cs="Arial"/>
          <w:b/>
          <w:bCs/>
          <w:szCs w:val="22"/>
        </w:rPr>
        <w:t>Troskotovice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xml:space="preserve">“), </w:t>
      </w:r>
      <w:r w:rsidR="00246288" w:rsidRPr="00ED6435">
        <w:rPr>
          <w:rFonts w:ascii="Arial" w:hAnsi="Arial" w:cs="Arial"/>
          <w:szCs w:val="22"/>
        </w:rPr>
        <w:t xml:space="preserve">spočívající </w:t>
      </w:r>
      <w:r w:rsidR="00246288" w:rsidRPr="00FD15FE">
        <w:rPr>
          <w:rFonts w:ascii="Arial" w:hAnsi="Arial" w:cs="Arial"/>
          <w:szCs w:val="22"/>
        </w:rPr>
        <w:t>ve</w:t>
      </w:r>
      <w:r w:rsidR="00246288">
        <w:rPr>
          <w:rFonts w:ascii="Arial" w:hAnsi="Arial" w:cs="Arial"/>
          <w:szCs w:val="22"/>
        </w:rPr>
        <w:t xml:space="preserve"> vyhotovení a dodání plánu společných zařízení na části k. </w:t>
      </w:r>
      <w:proofErr w:type="spellStart"/>
      <w:r w:rsidR="00246288">
        <w:rPr>
          <w:rFonts w:ascii="Arial" w:hAnsi="Arial" w:cs="Arial"/>
          <w:szCs w:val="22"/>
        </w:rPr>
        <w:t>ú.</w:t>
      </w:r>
      <w:proofErr w:type="spellEnd"/>
      <w:r w:rsidR="00246288">
        <w:rPr>
          <w:rFonts w:ascii="Arial" w:hAnsi="Arial" w:cs="Arial"/>
          <w:szCs w:val="22"/>
        </w:rPr>
        <w:t xml:space="preserve"> </w:t>
      </w:r>
      <w:r w:rsidR="00146F79">
        <w:rPr>
          <w:rFonts w:ascii="Arial" w:hAnsi="Arial" w:cs="Arial"/>
          <w:szCs w:val="22"/>
        </w:rPr>
        <w:t>Troskotovice</w:t>
      </w:r>
      <w:r w:rsidR="00246288" w:rsidRPr="00350454">
        <w:rPr>
          <w:rFonts w:ascii="Arial" w:hAnsi="Arial" w:cs="Arial"/>
          <w:szCs w:val="22"/>
        </w:rPr>
        <w:t>. P</w:t>
      </w:r>
      <w:r w:rsidR="00246288" w:rsidRPr="004F6E93">
        <w:rPr>
          <w:rFonts w:ascii="Arial" w:hAnsi="Arial" w:cs="Arial"/>
          <w:szCs w:val="22"/>
        </w:rPr>
        <w:t>odrobná specifikace díla je obsažena v příloze č. 1 této smlouvy, která je její nedílnou součástí.</w:t>
      </w:r>
    </w:p>
    <w:bookmarkEnd w:id="3"/>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897F971"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3831"/>
        <w:gridCol w:w="2549"/>
        <w:gridCol w:w="2802"/>
      </w:tblGrid>
      <w:tr w:rsidR="00763C03" w:rsidRPr="00763C03" w14:paraId="48318981" w14:textId="77777777" w:rsidTr="003C63E3">
        <w:trPr>
          <w:trHeight w:val="288"/>
        </w:trPr>
        <w:tc>
          <w:tcPr>
            <w:tcW w:w="20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388"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2C1C14" w:rsidRDefault="00763C03" w:rsidP="003C63E3">
            <w:pPr>
              <w:spacing w:after="0" w:line="240" w:lineRule="auto"/>
              <w:jc w:val="center"/>
              <w:rPr>
                <w:rFonts w:ascii="Arial" w:eastAsia="Times New Roman" w:hAnsi="Arial" w:cs="Arial"/>
                <w:b/>
                <w:bCs/>
                <w:color w:val="000000"/>
                <w:kern w:val="0"/>
                <w:lang w:eastAsia="cs-CZ"/>
                <w14:ligatures w14:val="none"/>
              </w:rPr>
            </w:pPr>
            <w:r w:rsidRPr="002C1C14">
              <w:rPr>
                <w:rFonts w:ascii="Arial" w:eastAsia="Times New Roman" w:hAnsi="Arial" w:cs="Arial"/>
                <w:b/>
                <w:bCs/>
                <w:color w:val="000000"/>
                <w:kern w:val="0"/>
                <w:lang w:eastAsia="cs-CZ"/>
                <w14:ligatures w14:val="none"/>
              </w:rPr>
              <w:t>Celkem bez DPH</w:t>
            </w:r>
          </w:p>
        </w:tc>
        <w:tc>
          <w:tcPr>
            <w:tcW w:w="1526"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2C1C14" w:rsidRDefault="00763C03" w:rsidP="003C63E3">
            <w:pPr>
              <w:spacing w:after="0" w:line="240" w:lineRule="auto"/>
              <w:jc w:val="center"/>
              <w:rPr>
                <w:rFonts w:ascii="Arial" w:eastAsia="Times New Roman" w:hAnsi="Arial" w:cs="Arial"/>
                <w:b/>
                <w:bCs/>
                <w:color w:val="000000"/>
                <w:kern w:val="0"/>
                <w:lang w:eastAsia="cs-CZ"/>
                <w14:ligatures w14:val="none"/>
              </w:rPr>
            </w:pPr>
            <w:r w:rsidRPr="002C1C14">
              <w:rPr>
                <w:rFonts w:ascii="Arial" w:eastAsia="Times New Roman" w:hAnsi="Arial" w:cs="Arial"/>
                <w:b/>
                <w:bCs/>
                <w:color w:val="000000"/>
                <w:kern w:val="0"/>
                <w:lang w:eastAsia="cs-CZ"/>
                <w14:ligatures w14:val="none"/>
              </w:rPr>
              <w:t>Celkem včetně DPH</w:t>
            </w:r>
          </w:p>
        </w:tc>
      </w:tr>
      <w:tr w:rsidR="00763C03" w:rsidRPr="00763C03" w14:paraId="0C7070B3" w14:textId="77777777" w:rsidTr="003C63E3">
        <w:trPr>
          <w:trHeight w:val="288"/>
        </w:trPr>
        <w:tc>
          <w:tcPr>
            <w:tcW w:w="2086"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388" w:type="pct"/>
            <w:tcBorders>
              <w:top w:val="nil"/>
              <w:left w:val="nil"/>
              <w:bottom w:val="single" w:sz="4" w:space="0" w:color="auto"/>
              <w:right w:val="single" w:sz="4" w:space="0" w:color="auto"/>
            </w:tcBorders>
            <w:shd w:val="clear" w:color="auto" w:fill="auto"/>
            <w:vAlign w:val="center"/>
            <w:hideMark/>
          </w:tcPr>
          <w:p w14:paraId="32322F08" w14:textId="20E8FD9F" w:rsidR="00763C03" w:rsidRPr="00763C03" w:rsidRDefault="00720845" w:rsidP="003C63E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 xml:space="preserve">  59 000,00</w:t>
            </w:r>
            <w:r w:rsidR="00763C03" w:rsidRPr="00763C03">
              <w:rPr>
                <w:rFonts w:ascii="Arial" w:eastAsia="Times New Roman" w:hAnsi="Arial" w:cs="Arial"/>
                <w:snapToGrid w:val="0"/>
                <w:color w:val="000000"/>
                <w:kern w:val="0"/>
                <w:lang w:eastAsia="cs-CZ"/>
                <w14:ligatures w14:val="none"/>
              </w:rPr>
              <w:t xml:space="preserve"> Kč</w:t>
            </w:r>
          </w:p>
        </w:tc>
        <w:tc>
          <w:tcPr>
            <w:tcW w:w="1526" w:type="pct"/>
            <w:tcBorders>
              <w:top w:val="nil"/>
              <w:left w:val="nil"/>
              <w:bottom w:val="single" w:sz="4" w:space="0" w:color="auto"/>
              <w:right w:val="single" w:sz="4" w:space="0" w:color="auto"/>
            </w:tcBorders>
            <w:shd w:val="clear" w:color="auto" w:fill="auto"/>
            <w:vAlign w:val="center"/>
            <w:hideMark/>
          </w:tcPr>
          <w:p w14:paraId="4A4321B1" w14:textId="46B86592" w:rsidR="00763C03" w:rsidRPr="00763C03" w:rsidRDefault="00720845" w:rsidP="003C63E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 xml:space="preserve">  71 390,00</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3C63E3">
        <w:trPr>
          <w:trHeight w:val="288"/>
        </w:trPr>
        <w:tc>
          <w:tcPr>
            <w:tcW w:w="2086"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388" w:type="pct"/>
            <w:tcBorders>
              <w:top w:val="nil"/>
              <w:left w:val="nil"/>
              <w:bottom w:val="single" w:sz="4" w:space="0" w:color="auto"/>
              <w:right w:val="single" w:sz="4" w:space="0" w:color="auto"/>
            </w:tcBorders>
            <w:shd w:val="clear" w:color="auto" w:fill="auto"/>
            <w:vAlign w:val="center"/>
            <w:hideMark/>
          </w:tcPr>
          <w:p w14:paraId="2E77379B" w14:textId="249D71CC" w:rsidR="00763C03" w:rsidRPr="00763C03" w:rsidRDefault="00720845" w:rsidP="003C63E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w:t>
            </w:r>
            <w:r w:rsidR="00BB3B91">
              <w:rPr>
                <w:rFonts w:ascii="Arial" w:eastAsia="Times New Roman" w:hAnsi="Arial" w:cs="Arial"/>
                <w:color w:val="000000"/>
                <w:kern w:val="0"/>
                <w:lang w:eastAsia="cs-CZ"/>
                <w14:ligatures w14:val="none"/>
              </w:rPr>
              <w:t>14</w:t>
            </w:r>
            <w:r>
              <w:rPr>
                <w:rFonts w:ascii="Arial" w:eastAsia="Times New Roman" w:hAnsi="Arial" w:cs="Arial"/>
                <w:color w:val="000000"/>
                <w:kern w:val="0"/>
                <w:lang w:eastAsia="cs-CZ"/>
                <w14:ligatures w14:val="none"/>
              </w:rPr>
              <w:t> 000,00</w:t>
            </w:r>
            <w:r w:rsidR="00763C03" w:rsidRPr="00763C03">
              <w:rPr>
                <w:rFonts w:ascii="Arial" w:eastAsia="Times New Roman" w:hAnsi="Arial" w:cs="Arial"/>
                <w:color w:val="000000"/>
                <w:kern w:val="0"/>
                <w:lang w:eastAsia="cs-CZ"/>
                <w14:ligatures w14:val="none"/>
              </w:rPr>
              <w:t xml:space="preserve"> Kč</w:t>
            </w:r>
          </w:p>
        </w:tc>
        <w:tc>
          <w:tcPr>
            <w:tcW w:w="1526" w:type="pct"/>
            <w:tcBorders>
              <w:top w:val="nil"/>
              <w:left w:val="nil"/>
              <w:bottom w:val="single" w:sz="4" w:space="0" w:color="auto"/>
              <w:right w:val="single" w:sz="4" w:space="0" w:color="auto"/>
            </w:tcBorders>
            <w:shd w:val="clear" w:color="auto" w:fill="auto"/>
            <w:vAlign w:val="center"/>
            <w:hideMark/>
          </w:tcPr>
          <w:p w14:paraId="2E9CF23A" w14:textId="3634A598" w:rsidR="00763C03" w:rsidRPr="00763C03" w:rsidRDefault="006601B4" w:rsidP="003C63E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137 940</w:t>
            </w:r>
            <w:r w:rsidR="00720845">
              <w:rPr>
                <w:rFonts w:ascii="Arial" w:eastAsia="Times New Roman" w:hAnsi="Arial" w:cs="Arial"/>
                <w:color w:val="000000"/>
                <w:kern w:val="0"/>
                <w:lang w:eastAsia="cs-CZ"/>
                <w14:ligatures w14:val="none"/>
              </w:rPr>
              <w:t>,00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3C63E3">
        <w:trPr>
          <w:trHeight w:val="288"/>
        </w:trPr>
        <w:tc>
          <w:tcPr>
            <w:tcW w:w="2086"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388" w:type="pct"/>
            <w:tcBorders>
              <w:top w:val="nil"/>
              <w:left w:val="nil"/>
              <w:bottom w:val="single" w:sz="4" w:space="0" w:color="auto"/>
              <w:right w:val="single" w:sz="4" w:space="0" w:color="auto"/>
            </w:tcBorders>
            <w:shd w:val="clear" w:color="auto" w:fill="auto"/>
            <w:vAlign w:val="center"/>
            <w:hideMark/>
          </w:tcPr>
          <w:p w14:paraId="1FDC6935" w14:textId="10CB0326" w:rsidR="00763C03" w:rsidRPr="00763C03" w:rsidRDefault="00720845" w:rsidP="003C63E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w:t>
            </w:r>
            <w:r w:rsidR="00BB3B91">
              <w:rPr>
                <w:rFonts w:ascii="Arial" w:eastAsia="Times New Roman" w:hAnsi="Arial" w:cs="Arial"/>
                <w:b/>
                <w:bCs/>
                <w:color w:val="000000"/>
                <w:kern w:val="0"/>
                <w:lang w:eastAsia="cs-CZ"/>
                <w14:ligatures w14:val="none"/>
              </w:rPr>
              <w:t>73</w:t>
            </w:r>
            <w:r>
              <w:rPr>
                <w:rFonts w:ascii="Arial" w:eastAsia="Times New Roman" w:hAnsi="Arial" w:cs="Arial"/>
                <w:b/>
                <w:bCs/>
                <w:color w:val="000000"/>
                <w:kern w:val="0"/>
                <w:lang w:eastAsia="cs-CZ"/>
                <w14:ligatures w14:val="none"/>
              </w:rPr>
              <w:t> 000,00</w:t>
            </w:r>
            <w:r w:rsidR="00763C03" w:rsidRPr="00763C03">
              <w:rPr>
                <w:rFonts w:ascii="Arial" w:eastAsia="Times New Roman" w:hAnsi="Arial" w:cs="Arial"/>
                <w:b/>
                <w:bCs/>
                <w:color w:val="000000"/>
                <w:kern w:val="0"/>
                <w:lang w:eastAsia="cs-CZ"/>
                <w14:ligatures w14:val="none"/>
              </w:rPr>
              <w:t xml:space="preserve"> Kč</w:t>
            </w:r>
          </w:p>
        </w:tc>
        <w:tc>
          <w:tcPr>
            <w:tcW w:w="1526" w:type="pct"/>
            <w:tcBorders>
              <w:top w:val="nil"/>
              <w:left w:val="nil"/>
              <w:bottom w:val="single" w:sz="4" w:space="0" w:color="auto"/>
              <w:right w:val="single" w:sz="4" w:space="0" w:color="auto"/>
            </w:tcBorders>
            <w:shd w:val="clear" w:color="auto" w:fill="auto"/>
            <w:vAlign w:val="center"/>
            <w:hideMark/>
          </w:tcPr>
          <w:p w14:paraId="65BCDD5C" w14:textId="73E121E4" w:rsidR="00763C03" w:rsidRPr="00763C03" w:rsidRDefault="006601B4" w:rsidP="003C63E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209 330</w:t>
            </w:r>
            <w:r w:rsidR="00674D19">
              <w:rPr>
                <w:rFonts w:ascii="Arial" w:eastAsia="Times New Roman" w:hAnsi="Arial" w:cs="Arial"/>
                <w:b/>
                <w:bCs/>
                <w:color w:val="000000"/>
                <w:kern w:val="0"/>
                <w:lang w:eastAsia="cs-CZ"/>
                <w14:ligatures w14:val="none"/>
              </w:rPr>
              <w:t>,00</w:t>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6CEC1985" w:rsidR="00354192" w:rsidRPr="00A5030E" w:rsidRDefault="004B546A" w:rsidP="00DB56FF">
      <w:pPr>
        <w:pStyle w:val="Level2"/>
        <w:tabs>
          <w:tab w:val="clear" w:pos="1390"/>
          <w:tab w:val="num" w:pos="8194"/>
        </w:tabs>
        <w:spacing w:before="120" w:after="120" w:line="240" w:lineRule="auto"/>
        <w:ind w:left="567" w:hanging="567"/>
        <w:jc w:val="both"/>
        <w:rPr>
          <w:rFonts w:ascii="Arial" w:hAnsi="Arial" w:cs="Arial"/>
          <w:color w:val="FF0000"/>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r w:rsidR="00791617" w:rsidRPr="00A5030E">
        <w:rPr>
          <w:rFonts w:ascii="Arial" w:hAnsi="Arial" w:cs="Arial"/>
          <w:color w:val="FF0000"/>
          <w:szCs w:val="22"/>
        </w:rPr>
        <w:t>.</w:t>
      </w:r>
      <w:bookmarkEnd w:id="11"/>
      <w:r w:rsidR="00791617" w:rsidRPr="00A5030E">
        <w:rPr>
          <w:rFonts w:ascii="Arial" w:hAnsi="Arial" w:cs="Arial"/>
          <w:color w:val="FF0000"/>
          <w:szCs w:val="22"/>
        </w:rPr>
        <w:t xml:space="preserve"> </w:t>
      </w:r>
      <w:r w:rsidR="00594BDB" w:rsidRPr="00F43A9C">
        <w:rPr>
          <w:rFonts w:ascii="Arial" w:hAnsi="Arial" w:cs="Arial"/>
          <w:szCs w:val="22"/>
        </w:rPr>
        <w:t xml:space="preserve">Pokud </w:t>
      </w:r>
      <w:r w:rsidR="00A82DF1" w:rsidRPr="00F43A9C">
        <w:rPr>
          <w:rFonts w:ascii="Arial" w:hAnsi="Arial" w:cs="Arial"/>
          <w:szCs w:val="22"/>
        </w:rPr>
        <w:t xml:space="preserve">se </w:t>
      </w:r>
      <w:r w:rsidR="00594BDB" w:rsidRPr="00F43A9C">
        <w:rPr>
          <w:rFonts w:ascii="Arial" w:hAnsi="Arial" w:cs="Arial"/>
          <w:szCs w:val="22"/>
        </w:rPr>
        <w:t>změna v počtu Měrných jednotek</w:t>
      </w:r>
      <w:r w:rsidR="00A82DF1" w:rsidRPr="00F43A9C">
        <w:rPr>
          <w:rFonts w:ascii="Arial" w:hAnsi="Arial" w:cs="Arial"/>
          <w:szCs w:val="22"/>
        </w:rPr>
        <w:t xml:space="preserve"> týká </w:t>
      </w:r>
      <w:r w:rsidR="004F3D4C" w:rsidRPr="00F43A9C">
        <w:rPr>
          <w:rFonts w:ascii="Arial" w:hAnsi="Arial" w:cs="Arial"/>
          <w:szCs w:val="22"/>
        </w:rPr>
        <w:t xml:space="preserve">více </w:t>
      </w:r>
      <w:r w:rsidR="00A82DF1" w:rsidRPr="00F43A9C">
        <w:rPr>
          <w:rFonts w:ascii="Arial" w:hAnsi="Arial" w:cs="Arial"/>
          <w:szCs w:val="22"/>
        </w:rPr>
        <w:t xml:space="preserve">než </w:t>
      </w:r>
      <w:r w:rsidR="002D4CCC" w:rsidRPr="00F43A9C">
        <w:rPr>
          <w:rFonts w:ascii="Arial" w:hAnsi="Arial" w:cs="Arial"/>
          <w:szCs w:val="22"/>
        </w:rPr>
        <w:t>pět (</w:t>
      </w:r>
      <w:r w:rsidR="00A82DF1" w:rsidRPr="00F43A9C">
        <w:rPr>
          <w:rFonts w:ascii="Arial" w:hAnsi="Arial" w:cs="Arial"/>
          <w:szCs w:val="22"/>
        </w:rPr>
        <w:t>5</w:t>
      </w:r>
      <w:r w:rsidR="002D4CCC" w:rsidRPr="00F43A9C">
        <w:rPr>
          <w:rFonts w:ascii="Arial" w:hAnsi="Arial" w:cs="Arial"/>
          <w:szCs w:val="22"/>
        </w:rPr>
        <w:t>)</w:t>
      </w:r>
      <w:r w:rsidR="00C510A2" w:rsidRPr="00F43A9C">
        <w:rPr>
          <w:rFonts w:ascii="Arial" w:hAnsi="Arial" w:cs="Arial"/>
          <w:szCs w:val="22"/>
        </w:rPr>
        <w:t xml:space="preserve"> </w:t>
      </w:r>
      <w:r w:rsidR="00A82DF1" w:rsidRPr="00F43A9C">
        <w:rPr>
          <w:rFonts w:ascii="Arial" w:hAnsi="Arial" w:cs="Arial"/>
          <w:szCs w:val="22"/>
        </w:rPr>
        <w:t xml:space="preserve">Měrných jednotek a </w:t>
      </w:r>
      <w:r w:rsidR="00594BDB" w:rsidRPr="00F43A9C">
        <w:rPr>
          <w:rFonts w:ascii="Arial" w:hAnsi="Arial" w:cs="Arial"/>
          <w:szCs w:val="22"/>
        </w:rPr>
        <w:t xml:space="preserve">přesáhne hranici 50 % původního počtu Měrných jednotek </w:t>
      </w:r>
      <w:r w:rsidR="0008284F" w:rsidRPr="00F43A9C">
        <w:rPr>
          <w:rFonts w:ascii="Arial" w:hAnsi="Arial" w:cs="Arial"/>
          <w:szCs w:val="22"/>
        </w:rPr>
        <w:t>příslušné dílčí části Hlavního celku</w:t>
      </w:r>
      <w:r w:rsidR="00594BDB" w:rsidRPr="00F43A9C">
        <w:rPr>
          <w:rFonts w:ascii="Arial" w:hAnsi="Arial" w:cs="Arial"/>
          <w:szCs w:val="22"/>
        </w:rPr>
        <w:t xml:space="preserve">, postupují Smluvní strany s ohledem na konkrétní situaci v souladu s čl. </w:t>
      </w:r>
      <w:r w:rsidR="00BD1D6E" w:rsidRPr="00F43A9C">
        <w:rPr>
          <w:rFonts w:ascii="Arial" w:hAnsi="Arial" w:cs="Arial"/>
          <w:szCs w:val="22"/>
        </w:rPr>
        <w:fldChar w:fldCharType="begin"/>
      </w:r>
      <w:r w:rsidR="00BD1D6E" w:rsidRPr="00F43A9C">
        <w:rPr>
          <w:rFonts w:ascii="Arial" w:hAnsi="Arial" w:cs="Arial"/>
          <w:szCs w:val="22"/>
        </w:rPr>
        <w:instrText xml:space="preserve"> REF _Ref50750007 \r \h </w:instrText>
      </w:r>
      <w:r w:rsidR="00E81EB4" w:rsidRPr="00F43A9C">
        <w:rPr>
          <w:rFonts w:ascii="Arial" w:hAnsi="Arial" w:cs="Arial"/>
          <w:szCs w:val="22"/>
        </w:rPr>
        <w:instrText xml:space="preserve"> \* MERGEFORMAT </w:instrText>
      </w:r>
      <w:r w:rsidR="00BD1D6E" w:rsidRPr="00F43A9C">
        <w:rPr>
          <w:rFonts w:ascii="Arial" w:hAnsi="Arial" w:cs="Arial"/>
          <w:szCs w:val="22"/>
        </w:rPr>
      </w:r>
      <w:r w:rsidR="00BD1D6E" w:rsidRPr="00F43A9C">
        <w:rPr>
          <w:rFonts w:ascii="Arial" w:hAnsi="Arial" w:cs="Arial"/>
          <w:szCs w:val="22"/>
        </w:rPr>
        <w:fldChar w:fldCharType="separate"/>
      </w:r>
      <w:r w:rsidR="009761CF">
        <w:rPr>
          <w:rFonts w:ascii="Arial" w:hAnsi="Arial" w:cs="Arial"/>
          <w:szCs w:val="22"/>
        </w:rPr>
        <w:t>17</w:t>
      </w:r>
      <w:r w:rsidR="00BD1D6E" w:rsidRPr="00F43A9C">
        <w:rPr>
          <w:rFonts w:ascii="Arial" w:hAnsi="Arial" w:cs="Arial"/>
          <w:szCs w:val="22"/>
        </w:rPr>
        <w:fldChar w:fldCharType="end"/>
      </w:r>
      <w:r w:rsidR="00594BDB" w:rsidRPr="00F43A9C">
        <w:rPr>
          <w:rFonts w:ascii="Arial" w:hAnsi="Arial" w:cs="Arial"/>
          <w:szCs w:val="22"/>
        </w:rPr>
        <w:t>.</w:t>
      </w:r>
      <w:r w:rsidR="004F3D4C" w:rsidRPr="00F43A9C">
        <w:rPr>
          <w:rFonts w:ascii="Arial" w:hAnsi="Arial" w:cs="Arial"/>
          <w:szCs w:val="22"/>
        </w:rPr>
        <w:t xml:space="preserve"> (</w:t>
      </w:r>
      <w:r w:rsidR="004F3D4C" w:rsidRPr="00F43A9C">
        <w:rPr>
          <w:rFonts w:ascii="Arial" w:hAnsi="Arial" w:cs="Arial"/>
          <w:i/>
          <w:iCs/>
          <w:szCs w:val="22"/>
        </w:rPr>
        <w:t>Vyhrazená změna závazku, změna smlouvy a odstoupení</w:t>
      </w:r>
      <w:r w:rsidR="004F3D4C" w:rsidRPr="00F43A9C">
        <w:rPr>
          <w:rFonts w:ascii="Arial" w:hAnsi="Arial" w:cs="Arial"/>
          <w:szCs w:val="22"/>
        </w:rPr>
        <w:t>).</w:t>
      </w:r>
      <w:r w:rsidR="00594BDB" w:rsidRPr="00F43A9C">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lastRenderedPageBreak/>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614041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A32705">
        <w:rPr>
          <w:rFonts w:ascii="Arial" w:hAnsi="Arial" w:cs="Arial"/>
          <w:szCs w:val="22"/>
        </w:rPr>
        <w:t xml:space="preserve">Brno, </w:t>
      </w:r>
      <w:r w:rsidR="00B47209">
        <w:rPr>
          <w:rFonts w:ascii="Arial" w:hAnsi="Arial" w:cs="Arial"/>
        </w:rPr>
        <w:t xml:space="preserve">KPÚ pro </w:t>
      </w:r>
      <w:r w:rsidR="00A32705">
        <w:rPr>
          <w:rFonts w:ascii="Arial" w:hAnsi="Arial" w:cs="Arial"/>
        </w:rPr>
        <w:t>Jihomoravský kraj</w:t>
      </w:r>
      <w:r w:rsidR="00717D49">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8"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lastRenderedPageBreak/>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xml:space="preserve">“) a dále zejména s vyhláškou č. 13/2014 Sb., o postupu při provádění pozemkových úprav </w:t>
      </w:r>
      <w:r w:rsidRPr="009C22D3">
        <w:rPr>
          <w:rFonts w:ascii="Arial" w:hAnsi="Arial" w:cs="Arial"/>
          <w:szCs w:val="22"/>
        </w:rPr>
        <w:lastRenderedPageBreak/>
        <w:t>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731B4">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lastRenderedPageBreak/>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731B4">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AB05B8A" w:rsidR="0008597D" w:rsidRPr="009060BB" w:rsidRDefault="00C20EF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0718F5">
        <w:rPr>
          <w:rFonts w:ascii="Arial" w:hAnsi="Arial" w:cs="Arial"/>
          <w:b/>
          <w:bCs/>
        </w:rPr>
        <w:t xml:space="preserve">NENÍ PŘEDMĚTEM TÉTO SMLOUVY </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E4A06F0" w:rsidR="00B022EF" w:rsidRPr="009060BB" w:rsidRDefault="00C20EF3"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718F5">
        <w:rPr>
          <w:rFonts w:ascii="Arial" w:hAnsi="Arial" w:cs="Arial"/>
          <w:b/>
          <w:bCs/>
        </w:rPr>
        <w:t xml:space="preserve">NENÍ PŘEDMĚTEM TÉTO </w:t>
      </w:r>
      <w:r w:rsidR="00A57755" w:rsidRPr="000718F5">
        <w:rPr>
          <w:rFonts w:ascii="Arial" w:hAnsi="Arial" w:cs="Arial"/>
          <w:b/>
          <w:bCs/>
        </w:rPr>
        <w:t xml:space="preserve">SMLOUVY </w:t>
      </w:r>
      <w:r w:rsidR="00A57755">
        <w:rPr>
          <w:rFonts w:ascii="Arial" w:hAnsi="Arial" w:cs="Arial"/>
          <w:b/>
          <w:bCs/>
        </w:rPr>
        <w:t xml:space="preserve">– </w:t>
      </w:r>
      <w:r w:rsidR="00A57755" w:rsidRPr="00A57755">
        <w:rPr>
          <w:rFonts w:ascii="Arial" w:hAnsi="Arial" w:cs="Arial"/>
        </w:rPr>
        <w:t>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D731B4">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D731B4">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D731B4">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7CE54000"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 xml:space="preserve">Provádění Díla je rozděleno do </w:t>
      </w:r>
      <w:r w:rsidR="0003500A">
        <w:rPr>
          <w:rFonts w:ascii="Arial" w:hAnsi="Arial" w:cs="Arial"/>
          <w:szCs w:val="22"/>
        </w:rPr>
        <w:t>dvou</w:t>
      </w:r>
      <w:r w:rsidRPr="00764100">
        <w:rPr>
          <w:rFonts w:ascii="Arial" w:hAnsi="Arial" w:cs="Arial"/>
          <w:szCs w:val="22"/>
        </w:rPr>
        <w:t xml:space="preserve"> (</w:t>
      </w:r>
      <w:r w:rsidR="0003500A">
        <w:rPr>
          <w:rFonts w:ascii="Arial" w:hAnsi="Arial" w:cs="Arial"/>
          <w:szCs w:val="22"/>
        </w:rPr>
        <w:t>2</w:t>
      </w:r>
      <w:r w:rsidRPr="00764100">
        <w:rPr>
          <w:rFonts w:ascii="Arial" w:hAnsi="Arial" w:cs="Arial"/>
          <w:szCs w:val="22"/>
        </w:rPr>
        <w:t>)</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xml:space="preserve">; </w:t>
      </w:r>
      <w:r w:rsidRPr="00F43A9C">
        <w:rPr>
          <w:rFonts w:ascii="Arial" w:hAnsi="Arial" w:cs="Arial"/>
          <w:szCs w:val="22"/>
        </w:rPr>
        <w:t>a</w:t>
      </w:r>
      <w:r w:rsidR="00F43A9C">
        <w:rPr>
          <w:rFonts w:ascii="Arial" w:hAnsi="Arial" w:cs="Arial"/>
          <w:szCs w:val="22"/>
        </w:rPr>
        <w:t xml:space="preserve"> </w:t>
      </w:r>
      <w:r w:rsidR="00F43A9C" w:rsidRPr="000718F5">
        <w:rPr>
          <w:rFonts w:ascii="Arial" w:hAnsi="Arial" w:cs="Arial"/>
          <w:b/>
          <w:bCs/>
        </w:rPr>
        <w:t xml:space="preserve">NENÍ PŘEDMĚTEM TÉTO SMLOUVY </w:t>
      </w:r>
      <w:r w:rsidRPr="00F43A9C">
        <w:rPr>
          <w:rFonts w:ascii="Arial" w:hAnsi="Arial" w:cs="Arial"/>
          <w:szCs w:val="22"/>
        </w:rPr>
        <w:t>(</w:t>
      </w:r>
      <w:proofErr w:type="spellStart"/>
      <w:r w:rsidRPr="00F43A9C">
        <w:rPr>
          <w:rFonts w:ascii="Arial" w:hAnsi="Arial" w:cs="Arial"/>
          <w:szCs w:val="22"/>
        </w:rPr>
        <w:t>iii</w:t>
      </w:r>
      <w:proofErr w:type="spellEnd"/>
      <w:r w:rsidRPr="00F43A9C">
        <w:rPr>
          <w:rFonts w:ascii="Arial" w:hAnsi="Arial" w:cs="Arial"/>
          <w:szCs w:val="22"/>
        </w:rPr>
        <w:t>)</w:t>
      </w:r>
      <w:r w:rsidR="00433C76" w:rsidRPr="00F43A9C">
        <w:rPr>
          <w:rFonts w:ascii="Arial" w:hAnsi="Arial" w:cs="Arial"/>
          <w:szCs w:val="22"/>
        </w:rPr>
        <w:t> </w:t>
      </w:r>
      <w:r w:rsidRPr="00F43A9C">
        <w:rPr>
          <w:rFonts w:ascii="Arial" w:hAnsi="Arial" w:cs="Arial"/>
          <w:b/>
          <w:bCs/>
          <w:szCs w:val="22"/>
        </w:rPr>
        <w:t>Hlavní</w:t>
      </w:r>
      <w:r w:rsidR="005A0A14" w:rsidRPr="00F43A9C">
        <w:rPr>
          <w:rFonts w:ascii="Arial" w:hAnsi="Arial" w:cs="Arial"/>
          <w:b/>
          <w:bCs/>
          <w:szCs w:val="22"/>
        </w:rPr>
        <w:t>ho</w:t>
      </w:r>
      <w:r w:rsidRPr="00F43A9C">
        <w:rPr>
          <w:rFonts w:ascii="Arial" w:hAnsi="Arial" w:cs="Arial"/>
          <w:b/>
          <w:bCs/>
          <w:szCs w:val="22"/>
        </w:rPr>
        <w:t xml:space="preserve"> celk</w:t>
      </w:r>
      <w:r w:rsidR="005A0A14" w:rsidRPr="00F43A9C">
        <w:rPr>
          <w:rFonts w:ascii="Arial" w:hAnsi="Arial" w:cs="Arial"/>
          <w:b/>
          <w:bCs/>
          <w:szCs w:val="22"/>
        </w:rPr>
        <w:t>u</w:t>
      </w:r>
      <w:r w:rsidRPr="00F43A9C">
        <w:rPr>
          <w:rFonts w:ascii="Arial" w:hAnsi="Arial" w:cs="Arial"/>
          <w:b/>
          <w:bCs/>
          <w:szCs w:val="22"/>
        </w:rPr>
        <w:t xml:space="preserve"> 3</w:t>
      </w:r>
      <w:r w:rsidR="00982B90" w:rsidRPr="00F43A9C">
        <w:rPr>
          <w:rFonts w:ascii="Arial" w:hAnsi="Arial" w:cs="Arial"/>
          <w:b/>
          <w:bCs/>
          <w:szCs w:val="22"/>
        </w:rPr>
        <w:t xml:space="preserve"> </w:t>
      </w:r>
      <w:r w:rsidR="00982B90" w:rsidRPr="00F43A9C">
        <w:rPr>
          <w:rFonts w:ascii="Arial" w:hAnsi="Arial" w:cs="Arial"/>
          <w:b/>
          <w:bCs/>
          <w:iCs/>
          <w:szCs w:val="22"/>
        </w:rPr>
        <w:t>„Mapové dílo“</w:t>
      </w:r>
      <w:bookmarkEnd w:id="51"/>
      <w:r w:rsidR="00BB50B8" w:rsidRPr="00F43A9C">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65DE08D7" w:rsidR="00B9128B" w:rsidRPr="00764100" w:rsidRDefault="00E40FFD"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proofErr w:type="gramEnd"/>
      <w:r>
        <w:rPr>
          <w:rFonts w:ascii="Arial" w:hAnsi="Arial" w:cs="Arial"/>
          <w:b/>
          <w:bCs/>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D731B4">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D731B4">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443F5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0C68A4">
        <w:rPr>
          <w:rFonts w:ascii="Arial" w:hAnsi="Arial" w:cs="Arial"/>
          <w:szCs w:val="22"/>
        </w:rPr>
        <w:t>J</w:t>
      </w:r>
      <w:r w:rsidRPr="00764100">
        <w:rPr>
          <w:rFonts w:ascii="Arial" w:hAnsi="Arial" w:cs="Arial"/>
          <w:szCs w:val="22"/>
        </w:rPr>
        <w:t>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D731B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731B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D731B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C7F975A" w14:textId="77777777" w:rsidR="008260A1" w:rsidRDefault="008260A1">
      <w:pPr>
        <w:spacing w:after="0" w:line="240" w:lineRule="auto"/>
        <w:rPr>
          <w:rFonts w:ascii="Arial" w:hAnsi="Arial" w:cs="Arial"/>
          <w:b/>
          <w:bCs/>
          <w:kern w:val="20"/>
          <w:szCs w:val="32"/>
        </w:rPr>
      </w:pPr>
      <w:bookmarkStart w:id="59" w:name="_Ref64278780"/>
      <w:bookmarkStart w:id="60" w:name="_Ref51578703"/>
      <w:bookmarkStart w:id="61" w:name="_Ref52043347"/>
      <w:r>
        <w:rPr>
          <w:rFonts w:ascii="Arial" w:hAnsi="Arial" w:cs="Arial"/>
          <w:b/>
          <w:bCs/>
        </w:rPr>
        <w:br w:type="page"/>
      </w:r>
    </w:p>
    <w:p w14:paraId="0DC49B7B" w14:textId="571CF213" w:rsidR="006B518C" w:rsidRPr="00764100" w:rsidRDefault="00E40FFD" w:rsidP="00DB56FF">
      <w:pPr>
        <w:pStyle w:val="Level3"/>
        <w:tabs>
          <w:tab w:val="clear" w:pos="2041"/>
        </w:tabs>
        <w:spacing w:before="120" w:after="120" w:line="240" w:lineRule="auto"/>
        <w:ind w:left="1418"/>
        <w:jc w:val="both"/>
        <w:rPr>
          <w:rFonts w:ascii="Arial" w:hAnsi="Arial" w:cs="Arial"/>
          <w:szCs w:val="22"/>
        </w:rPr>
      </w:pPr>
      <w:r w:rsidRPr="000718F5">
        <w:rPr>
          <w:rFonts w:ascii="Arial" w:hAnsi="Arial" w:cs="Arial"/>
          <w:b/>
          <w:bCs/>
        </w:rPr>
        <w:lastRenderedPageBreak/>
        <w:t xml:space="preserve">NENÍ PŘEDMĚTEM TÉTO </w:t>
      </w:r>
      <w:proofErr w:type="gramStart"/>
      <w:r w:rsidRPr="000718F5">
        <w:rPr>
          <w:rFonts w:ascii="Arial" w:hAnsi="Arial" w:cs="Arial"/>
          <w:b/>
          <w:bCs/>
        </w:rPr>
        <w:t xml:space="preserve">SMLOUVY </w:t>
      </w:r>
      <w:r>
        <w:rPr>
          <w:rFonts w:ascii="Arial" w:hAnsi="Arial" w:cs="Arial"/>
          <w:b/>
          <w:bCs/>
        </w:rPr>
        <w:t xml:space="preserve"> -</w:t>
      </w:r>
      <w:proofErr w:type="gramEnd"/>
      <w:r>
        <w:rPr>
          <w:rFonts w:ascii="Arial" w:hAnsi="Arial" w:cs="Arial"/>
          <w:b/>
          <w:bCs/>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8A5E5B3" w:rsidR="00B9128B" w:rsidRPr="00764100" w:rsidRDefault="00E40FFD" w:rsidP="00DB56FF">
      <w:pPr>
        <w:pStyle w:val="Level3"/>
        <w:tabs>
          <w:tab w:val="clear" w:pos="2041"/>
        </w:tabs>
        <w:spacing w:before="120" w:after="120" w:line="240" w:lineRule="auto"/>
        <w:ind w:left="1418"/>
        <w:jc w:val="both"/>
        <w:rPr>
          <w:rFonts w:ascii="Arial" w:hAnsi="Arial" w:cs="Arial"/>
          <w:szCs w:val="22"/>
        </w:rPr>
      </w:pPr>
      <w:bookmarkStart w:id="62" w:name="_Ref64278845"/>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proofErr w:type="gramEnd"/>
      <w:r>
        <w:rPr>
          <w:rFonts w:ascii="Arial" w:hAnsi="Arial" w:cs="Arial"/>
          <w:b/>
          <w:bCs/>
        </w:rPr>
        <w:t xml:space="preserve"> </w:t>
      </w:r>
      <w:r w:rsidR="00B9128B" w:rsidRPr="00764100">
        <w:rPr>
          <w:rFonts w:ascii="Arial" w:hAnsi="Arial" w:cs="Arial"/>
          <w:szCs w:val="22"/>
        </w:rPr>
        <w:t>Zjišťování hranic obvod</w:t>
      </w:r>
      <w:r w:rsidR="00FF0413" w:rsidRPr="00764100">
        <w:rPr>
          <w:rFonts w:ascii="Arial" w:hAnsi="Arial" w:cs="Arial"/>
          <w:szCs w:val="22"/>
        </w:rPr>
        <w:t>u</w:t>
      </w:r>
      <w:r w:rsidR="00B9128B" w:rsidRPr="00764100">
        <w:rPr>
          <w:rFonts w:ascii="Arial" w:hAnsi="Arial" w:cs="Arial"/>
          <w:szCs w:val="22"/>
        </w:rPr>
        <w:t xml:space="preserve"> </w:t>
      </w:r>
      <w:r w:rsidR="000C68A4">
        <w:rPr>
          <w:rFonts w:ascii="Arial" w:hAnsi="Arial" w:cs="Arial"/>
          <w:szCs w:val="22"/>
        </w:rPr>
        <w:t>J</w:t>
      </w:r>
      <w:r w:rsidR="00B9128B" w:rsidRPr="00764100">
        <w:rPr>
          <w:rFonts w:ascii="Arial" w:hAnsi="Arial" w:cs="Arial"/>
          <w:szCs w:val="22"/>
        </w:rPr>
        <w:t>PÚ:</w:t>
      </w:r>
      <w:bookmarkEnd w:id="60"/>
      <w:bookmarkEnd w:id="61"/>
      <w:bookmarkEnd w:id="62"/>
    </w:p>
    <w:p w14:paraId="54CC2BFA" w14:textId="0D9DC892" w:rsidR="00B9128B" w:rsidRPr="00764100" w:rsidRDefault="00B9128B" w:rsidP="00D731B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003A7E6A" w:rsidR="00962A2E" w:rsidRPr="00764100" w:rsidRDefault="00B9128B" w:rsidP="00D731B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0C68A4">
        <w:rPr>
          <w:rFonts w:ascii="Arial" w:hAnsi="Arial" w:cs="Arial"/>
        </w:rPr>
        <w:t>J</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0C68A4">
        <w:rPr>
          <w:rFonts w:ascii="Arial" w:hAnsi="Arial" w:cs="Arial"/>
        </w:rPr>
        <w:t>J</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D731B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731B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731B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14C30617" w:rsidR="00D22546" w:rsidRPr="00764100" w:rsidRDefault="00E40FFD" w:rsidP="00DB56FF">
      <w:pPr>
        <w:pStyle w:val="Level3"/>
        <w:tabs>
          <w:tab w:val="clear" w:pos="2041"/>
        </w:tabs>
        <w:spacing w:before="120" w:after="120" w:line="240" w:lineRule="auto"/>
        <w:ind w:left="1418"/>
        <w:rPr>
          <w:rFonts w:ascii="Arial" w:hAnsi="Arial" w:cs="Arial"/>
          <w:szCs w:val="22"/>
        </w:rPr>
      </w:pPr>
      <w:bookmarkStart w:id="64" w:name="_Ref64278867"/>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D22546" w:rsidRPr="00764100">
        <w:rPr>
          <w:rFonts w:ascii="Arial" w:hAnsi="Arial" w:cs="Arial"/>
          <w:szCs w:val="22"/>
        </w:rPr>
        <w:t>Zjišťování</w:t>
      </w:r>
      <w:proofErr w:type="gramEnd"/>
      <w:r w:rsidR="00D22546" w:rsidRPr="00764100">
        <w:rPr>
          <w:rFonts w:ascii="Arial" w:hAnsi="Arial" w:cs="Arial"/>
          <w:szCs w:val="22"/>
        </w:rPr>
        <w:t xml:space="preserve"> hranic pozemků neřešených dle § 2 Zákona:</w:t>
      </w:r>
      <w:bookmarkEnd w:id="64"/>
    </w:p>
    <w:p w14:paraId="6298A49F" w14:textId="6F90254E" w:rsidR="00D22546" w:rsidRPr="008C30FA" w:rsidRDefault="00D22546" w:rsidP="00D731B4">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731B4">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782DA458" w:rsidR="00F821DF" w:rsidRPr="00764100" w:rsidRDefault="004447D7" w:rsidP="00DB56FF">
      <w:pPr>
        <w:pStyle w:val="Level3"/>
        <w:tabs>
          <w:tab w:val="clear" w:pos="2041"/>
        </w:tabs>
        <w:spacing w:before="120" w:after="120" w:line="240" w:lineRule="auto"/>
        <w:ind w:left="1418"/>
        <w:jc w:val="both"/>
        <w:rPr>
          <w:rFonts w:ascii="Arial" w:hAnsi="Arial" w:cs="Arial"/>
          <w:szCs w:val="22"/>
        </w:rPr>
      </w:pPr>
      <w:bookmarkStart w:id="65" w:name="_Ref64278899"/>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821DF" w:rsidRPr="00764100">
        <w:rPr>
          <w:rFonts w:ascii="Arial" w:hAnsi="Arial" w:cs="Arial"/>
          <w:szCs w:val="22"/>
        </w:rPr>
        <w:t>Šetření</w:t>
      </w:r>
      <w:proofErr w:type="gramEnd"/>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r w:rsidR="000C68A4">
        <w:rPr>
          <w:rFonts w:ascii="Arial" w:hAnsi="Arial" w:cs="Arial"/>
          <w:szCs w:val="22"/>
        </w:rPr>
        <w:t>J</w:t>
      </w:r>
      <w:r w:rsidR="00F821DF" w:rsidRPr="00764100">
        <w:rPr>
          <w:rFonts w:ascii="Arial" w:hAnsi="Arial" w:cs="Arial"/>
          <w:szCs w:val="22"/>
        </w:rPr>
        <w:t>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D731B4">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731B4">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4B1E70B" w:rsidR="00B9128B" w:rsidRPr="00F43A9C" w:rsidRDefault="00735C05" w:rsidP="00D731B4">
      <w:pPr>
        <w:pStyle w:val="Claneka"/>
        <w:keepLines w:val="0"/>
        <w:widowControl/>
        <w:numPr>
          <w:ilvl w:val="4"/>
          <w:numId w:val="44"/>
        </w:numPr>
        <w:spacing w:before="120" w:after="120" w:line="240" w:lineRule="auto"/>
        <w:ind w:left="1985" w:hanging="567"/>
        <w:jc w:val="both"/>
        <w:rPr>
          <w:rFonts w:ascii="Arial" w:hAnsi="Arial" w:cs="Arial"/>
        </w:rPr>
      </w:pPr>
      <w:r w:rsidRPr="00F43A9C">
        <w:rPr>
          <w:rFonts w:ascii="Arial" w:hAnsi="Arial" w:cs="Arial"/>
          <w:b/>
          <w:bCs/>
        </w:rPr>
        <w:t xml:space="preserve">NENÍ PŘEDMĚTEM TÉTO </w:t>
      </w:r>
      <w:proofErr w:type="gramStart"/>
      <w:r w:rsidRPr="00F43A9C">
        <w:rPr>
          <w:rFonts w:ascii="Arial" w:hAnsi="Arial" w:cs="Arial"/>
          <w:b/>
          <w:bCs/>
        </w:rPr>
        <w:t xml:space="preserve">SMLOUVY - </w:t>
      </w:r>
      <w:r w:rsidR="00B9128B" w:rsidRPr="00F43A9C">
        <w:rPr>
          <w:rFonts w:ascii="Arial" w:hAnsi="Arial" w:cs="Arial"/>
        </w:rPr>
        <w:t>Mapa</w:t>
      </w:r>
      <w:proofErr w:type="gramEnd"/>
      <w:r w:rsidR="00B9128B" w:rsidRPr="00F43A9C">
        <w:rPr>
          <w:rFonts w:ascii="Arial" w:hAnsi="Arial" w:cs="Arial"/>
        </w:rPr>
        <w:t xml:space="preserve"> průzkumu a mapa erozního ohrožení </w:t>
      </w:r>
      <w:r w:rsidR="009D03E6" w:rsidRPr="00F43A9C">
        <w:rPr>
          <w:rFonts w:ascii="Arial" w:hAnsi="Arial" w:cs="Arial"/>
        </w:rPr>
        <w:t>–</w:t>
      </w:r>
      <w:r w:rsidR="00B9128B" w:rsidRPr="00F43A9C">
        <w:rPr>
          <w:rFonts w:ascii="Arial" w:hAnsi="Arial" w:cs="Arial"/>
        </w:rPr>
        <w:t xml:space="preserve"> současný stav.</w:t>
      </w:r>
    </w:p>
    <w:p w14:paraId="12E8CD50" w14:textId="781C36C6" w:rsidR="00B9128B" w:rsidRPr="00764100" w:rsidRDefault="00735C05"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Dokumentace</w:t>
      </w:r>
      <w:proofErr w:type="gramEnd"/>
      <w:r w:rsidR="00B9128B" w:rsidRPr="00764100">
        <w:rPr>
          <w:rFonts w:ascii="Arial" w:hAnsi="Arial" w:cs="Arial"/>
          <w:szCs w:val="22"/>
        </w:rPr>
        <w:t xml:space="preserve"> k soupisu nároků vlastníků pozemků:</w:t>
      </w:r>
      <w:bookmarkEnd w:id="68"/>
      <w:bookmarkEnd w:id="69"/>
    </w:p>
    <w:p w14:paraId="081923B3" w14:textId="503F2118" w:rsidR="00B9128B" w:rsidRPr="00764100" w:rsidRDefault="00B9128B" w:rsidP="00D731B4">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731B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731B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731B4">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D731B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731B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D731B4">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D731B4">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D731B4">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D731B4">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731B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731B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731B4">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D731B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731B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731B4">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D731B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731B4">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731B4">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D731B4">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67A83F2C" w:rsidR="00B9128B" w:rsidRPr="00764100" w:rsidRDefault="006A704C" w:rsidP="00D731B4">
      <w:pPr>
        <w:pStyle w:val="Level5"/>
        <w:numPr>
          <w:ilvl w:val="0"/>
          <w:numId w:val="28"/>
        </w:numPr>
        <w:ind w:left="3119" w:hanging="992"/>
        <w:rPr>
          <w:rFonts w:ascii="Arial" w:hAnsi="Arial" w:cs="Arial"/>
          <w:szCs w:val="22"/>
        </w:rPr>
      </w:pPr>
      <w:bookmarkStart w:id="80" w:name="_Ref67496875"/>
      <w:bookmarkStart w:id="81" w:name="_Hlk53997352"/>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Potřebné</w:t>
      </w:r>
      <w:proofErr w:type="gramEnd"/>
      <w:r w:rsidR="00B9128B" w:rsidRPr="00764100">
        <w:rPr>
          <w:rFonts w:ascii="Arial" w:hAnsi="Arial" w:cs="Arial"/>
          <w:szCs w:val="22"/>
        </w:rPr>
        <w:t xml:space="preserve">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667D75F1" w:rsidR="00B9128B" w:rsidRPr="00764100" w:rsidRDefault="006C0015"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Vypracování</w:t>
      </w:r>
      <w:proofErr w:type="gramEnd"/>
      <w:r w:rsidR="00B9128B" w:rsidRPr="00764100">
        <w:rPr>
          <w:rFonts w:ascii="Arial" w:hAnsi="Arial" w:cs="Arial"/>
          <w:szCs w:val="22"/>
        </w:rPr>
        <w:t xml:space="preserve">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2"/>
      <w:bookmarkEnd w:id="83"/>
    </w:p>
    <w:p w14:paraId="224D0247" w14:textId="68748CEB" w:rsidR="00B9128B" w:rsidRPr="00764100" w:rsidRDefault="00B9128B" w:rsidP="00D731B4">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731B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731B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731B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731B4">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D731B4">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D731B4">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 xml:space="preserve">podle § 22 </w:t>
      </w:r>
      <w:r w:rsidR="00EF7F19" w:rsidRPr="009C22D3">
        <w:rPr>
          <w:rFonts w:ascii="Arial" w:hAnsi="Arial" w:cs="Arial"/>
        </w:rPr>
        <w:lastRenderedPageBreak/>
        <w:t>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D731B4">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D731B4">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731B4">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731B4">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731B4">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3650A3A4" w:rsidR="00B9128B" w:rsidRPr="00764100" w:rsidRDefault="00F43A6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Zhotovení</w:t>
      </w:r>
      <w:proofErr w:type="gramEnd"/>
      <w:r w:rsidR="00B9128B" w:rsidRPr="00764100">
        <w:rPr>
          <w:rFonts w:ascii="Arial" w:hAnsi="Arial" w:cs="Arial"/>
          <w:szCs w:val="22"/>
        </w:rPr>
        <w:t xml:space="preserve">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BF2F29F" w:rsidR="00B9128B" w:rsidRPr="00764100" w:rsidRDefault="00F43A6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Aktualizace</w:t>
      </w:r>
      <w:proofErr w:type="gramEnd"/>
      <w:r w:rsidR="00B9128B" w:rsidRPr="00764100">
        <w:rPr>
          <w:rFonts w:ascii="Arial" w:hAnsi="Arial" w:cs="Arial"/>
          <w:szCs w:val="22"/>
        </w:rPr>
        <w:t xml:space="preserv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440002E9" w:rsidR="4F22F643" w:rsidRPr="00764100" w:rsidRDefault="00F43A6B" w:rsidP="00DB56FF">
      <w:pPr>
        <w:pStyle w:val="Level3"/>
        <w:spacing w:before="120" w:after="120" w:line="240" w:lineRule="auto"/>
        <w:ind w:left="1418"/>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4F22F643" w:rsidRPr="00764100">
        <w:rPr>
          <w:rFonts w:ascii="Arial" w:hAnsi="Arial" w:cs="Arial"/>
          <w:szCs w:val="22"/>
        </w:rPr>
        <w:t>Zhotovitel</w:t>
      </w:r>
      <w:proofErr w:type="gramEnd"/>
      <w:r w:rsidR="4F22F643" w:rsidRPr="00764100">
        <w:rPr>
          <w:rFonts w:ascii="Arial" w:hAnsi="Arial" w:cs="Arial"/>
          <w:szCs w:val="22"/>
        </w:rPr>
        <w:t xml:space="preserve">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430D2CB2" w:rsidR="00B9128B" w:rsidRPr="00764100" w:rsidRDefault="00F43A6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u w:val="single"/>
        </w:rPr>
        <w:t>Hlavní</w:t>
      </w:r>
      <w:proofErr w:type="gramEnd"/>
      <w:r w:rsidR="00B9128B" w:rsidRPr="00764100">
        <w:rPr>
          <w:rFonts w:ascii="Arial" w:hAnsi="Arial" w:cs="Arial"/>
          <w:szCs w:val="22"/>
          <w:u w:val="single"/>
        </w:rPr>
        <w:t xml:space="preserve"> celek 3 „</w:t>
      </w:r>
      <w:r w:rsidR="00B9128B" w:rsidRPr="00764100">
        <w:rPr>
          <w:rFonts w:ascii="Arial" w:hAnsi="Arial" w:cs="Arial"/>
          <w:b/>
          <w:bCs/>
          <w:szCs w:val="22"/>
          <w:u w:val="single"/>
        </w:rPr>
        <w:t>Mapové dílo</w:t>
      </w:r>
      <w:r w:rsidR="00B9128B" w:rsidRPr="00764100">
        <w:rPr>
          <w:rFonts w:ascii="Arial" w:hAnsi="Arial" w:cs="Arial"/>
          <w:szCs w:val="22"/>
          <w:u w:val="single"/>
        </w:rPr>
        <w:t>“:</w:t>
      </w:r>
      <w:bookmarkEnd w:id="94"/>
      <w:bookmarkEnd w:id="95"/>
    </w:p>
    <w:p w14:paraId="4CEF9799" w14:textId="4ED72225"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796D90">
        <w:rPr>
          <w:rFonts w:ascii="Arial" w:hAnsi="Arial" w:cs="Arial"/>
          <w:szCs w:val="22"/>
        </w:rPr>
        <w:t>J</w:t>
      </w:r>
      <w:r w:rsidRPr="00764100">
        <w:rPr>
          <w:rFonts w:ascii="Arial" w:hAnsi="Arial" w:cs="Arial"/>
          <w:szCs w:val="22"/>
        </w:rPr>
        <w:t xml:space="preserve">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796D90">
        <w:rPr>
          <w:rFonts w:ascii="Arial" w:hAnsi="Arial" w:cs="Arial"/>
          <w:szCs w:val="22"/>
        </w:rPr>
        <w:t>J</w:t>
      </w:r>
      <w:r w:rsidRPr="00764100">
        <w:rPr>
          <w:rFonts w:ascii="Arial" w:hAnsi="Arial" w:cs="Arial"/>
          <w:szCs w:val="22"/>
        </w:rPr>
        <w:t>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459135C6"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796D90">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jejich </w:t>
      </w:r>
      <w:r w:rsidRPr="00C62699">
        <w:rPr>
          <w:rFonts w:ascii="Arial" w:hAnsi="Arial" w:cs="Arial"/>
          <w:szCs w:val="22"/>
        </w:rPr>
        <w:lastRenderedPageBreak/>
        <w:t>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135A80C9" w:rsidR="00B9128B" w:rsidRPr="00EE517F" w:rsidRDefault="002824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Revize</w:t>
      </w:r>
      <w:proofErr w:type="gramEnd"/>
      <w:r w:rsidR="00B9128B" w:rsidRPr="00EE517F">
        <w:rPr>
          <w:rFonts w:ascii="Arial" w:hAnsi="Arial" w:cs="Arial"/>
        </w:rPr>
        <w:t xml:space="preserv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2A302634"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r w:rsidR="00796D90">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33D7BCF" w:rsidR="006D7FB1" w:rsidRPr="00EE517F" w:rsidRDefault="002824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proofErr w:type="gramEnd"/>
      <w:r>
        <w:rPr>
          <w:rFonts w:ascii="Arial" w:hAnsi="Arial" w:cs="Arial"/>
          <w:b/>
          <w:bCs/>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0352F5DB" w:rsidR="00FB36AB" w:rsidRPr="00EE517F" w:rsidRDefault="002824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Zjišťování</w:t>
      </w:r>
      <w:proofErr w:type="gramEnd"/>
      <w:r w:rsidR="00B9128B" w:rsidRPr="00EE517F">
        <w:rPr>
          <w:rFonts w:ascii="Arial" w:hAnsi="Arial" w:cs="Arial"/>
        </w:rPr>
        <w:t xml:space="preserve"> průběhu hranic obvodu </w:t>
      </w:r>
      <w:r w:rsidR="00796D90">
        <w:rPr>
          <w:rFonts w:ascii="Arial" w:hAnsi="Arial" w:cs="Arial"/>
        </w:rPr>
        <w:t>J</w:t>
      </w:r>
      <w:r w:rsidR="00B9128B"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2F02B8D7" w:rsidR="00B9128B" w:rsidRPr="00EE517F" w:rsidRDefault="002824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B36AB" w:rsidRPr="00EE517F">
        <w:rPr>
          <w:rFonts w:ascii="Arial" w:hAnsi="Arial" w:cs="Arial"/>
        </w:rPr>
        <w:t>Z</w:t>
      </w:r>
      <w:r w:rsidR="00B9128B" w:rsidRPr="00EE517F">
        <w:rPr>
          <w:rFonts w:ascii="Arial" w:hAnsi="Arial" w:cs="Arial"/>
        </w:rPr>
        <w:t>jišťování</w:t>
      </w:r>
      <w:proofErr w:type="gramEnd"/>
      <w:r w:rsidR="00B9128B" w:rsidRPr="00EE517F">
        <w:rPr>
          <w:rFonts w:ascii="Arial" w:hAnsi="Arial" w:cs="Arial"/>
        </w:rPr>
        <w:t xml:space="preserve">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491FF56" w:rsidR="00F821DF" w:rsidRPr="00EE517F" w:rsidRDefault="002824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821DF" w:rsidRPr="00EE517F">
        <w:rPr>
          <w:rFonts w:ascii="Arial" w:hAnsi="Arial" w:cs="Arial"/>
        </w:rPr>
        <w:t>Šetření</w:t>
      </w:r>
      <w:proofErr w:type="gramEnd"/>
      <w:r w:rsidR="00F821DF" w:rsidRPr="00EE517F">
        <w:rPr>
          <w:rFonts w:ascii="Arial" w:hAnsi="Arial" w:cs="Arial"/>
        </w:rPr>
        <w:t xml:space="preserve">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796D90">
        <w:rPr>
          <w:rFonts w:ascii="Arial" w:hAnsi="Arial" w:cs="Arial"/>
        </w:rPr>
        <w:t>J</w:t>
      </w:r>
      <w:r w:rsidR="00F821DF" w:rsidRPr="00EE517F">
        <w:rPr>
          <w:rFonts w:ascii="Arial" w:hAnsi="Arial" w:cs="Arial"/>
        </w:rPr>
        <w:t xml:space="preserve">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567353B8" w:rsidR="00B9128B" w:rsidRPr="00EE517F" w:rsidRDefault="002824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t xml:space="preserve">- </w:t>
      </w:r>
      <w:r w:rsidR="00B9128B" w:rsidRPr="00EE517F">
        <w:rPr>
          <w:rFonts w:ascii="Arial" w:hAnsi="Arial" w:cs="Arial"/>
        </w:rPr>
        <w:t>Dokumentace</w:t>
      </w:r>
      <w:proofErr w:type="gramEnd"/>
      <w:r w:rsidR="00B9128B" w:rsidRPr="00EE517F">
        <w:rPr>
          <w:rFonts w:ascii="Arial" w:hAnsi="Arial" w:cs="Arial"/>
        </w:rPr>
        <w:t xml:space="preserv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41AC0CF8" w:rsidR="00B9128B" w:rsidRPr="00EE517F" w:rsidRDefault="00C21DBA"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Vypracování</w:t>
      </w:r>
      <w:proofErr w:type="gramEnd"/>
      <w:r w:rsidR="00B9128B" w:rsidRPr="00EE517F">
        <w:rPr>
          <w:rFonts w:ascii="Arial" w:hAnsi="Arial" w:cs="Arial"/>
        </w:rPr>
        <w:t xml:space="preserve">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6BB259C4" w:rsidR="00B9128B" w:rsidRPr="00EE517F" w:rsidRDefault="00C21DBA"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0718F5">
        <w:rPr>
          <w:rFonts w:ascii="Arial" w:hAnsi="Arial" w:cs="Arial"/>
          <w:b/>
          <w:bCs/>
        </w:rPr>
        <w:lastRenderedPageBreak/>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Vypracování</w:t>
      </w:r>
      <w:proofErr w:type="gramEnd"/>
      <w:r w:rsidR="00B9128B" w:rsidRPr="00EE517F">
        <w:rPr>
          <w:rFonts w:ascii="Arial" w:hAnsi="Arial" w:cs="Arial"/>
        </w:rPr>
        <w:t xml:space="preserve">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549E852B" w:rsidR="00B9128B" w:rsidRPr="00EE517F" w:rsidRDefault="00693614"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Zpracování</w:t>
      </w:r>
      <w:proofErr w:type="gramEnd"/>
      <w:r w:rsidR="00B9128B" w:rsidRPr="00EE517F">
        <w:rPr>
          <w:rFonts w:ascii="Arial" w:hAnsi="Arial" w:cs="Arial"/>
        </w:rPr>
        <w:t xml:space="preserve"> mapového díla </w:t>
      </w:r>
      <w:r w:rsidR="00687085" w:rsidRPr="00EE517F">
        <w:rPr>
          <w:rFonts w:ascii="Arial" w:hAnsi="Arial" w:cs="Arial"/>
        </w:rPr>
        <w:t>–</w:t>
      </w:r>
      <w:r w:rsidR="00F07F49" w:rsidRPr="00EE517F">
        <w:rPr>
          <w:rFonts w:ascii="Arial" w:hAnsi="Arial" w:cs="Arial"/>
        </w:rPr>
        <w:t xml:space="preserve"> </w:t>
      </w:r>
      <w:r w:rsidR="00B9128B"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51E5A27" w:rsidR="00B9128B" w:rsidRPr="00EE517F" w:rsidRDefault="00693614"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Vypracování</w:t>
      </w:r>
      <w:proofErr w:type="gramEnd"/>
      <w:r w:rsidR="00B9128B" w:rsidRPr="00EE517F">
        <w:rPr>
          <w:rFonts w:ascii="Arial" w:hAnsi="Arial" w:cs="Arial"/>
        </w:rPr>
        <w:t xml:space="preserve"> písemných příloh k rozhodnutí o výměně nebo přechodu vlastnických práv </w:t>
      </w:r>
      <w:r w:rsidR="00687085" w:rsidRPr="00EE517F">
        <w:rPr>
          <w:rFonts w:ascii="Arial" w:hAnsi="Arial" w:cs="Arial"/>
        </w:rPr>
        <w:t>–</w:t>
      </w:r>
      <w:r w:rsidR="00B9128B" w:rsidRPr="00EE517F">
        <w:rPr>
          <w:rFonts w:ascii="Arial" w:hAnsi="Arial" w:cs="Arial"/>
        </w:rPr>
        <w:t xml:space="preserve"> 4x listinné </w:t>
      </w:r>
      <w:r w:rsidR="00EA7618" w:rsidRPr="00EE517F">
        <w:rPr>
          <w:rFonts w:ascii="Arial" w:hAnsi="Arial" w:cs="Arial"/>
        </w:rPr>
        <w:t>vyhotovení určené</w:t>
      </w:r>
      <w:r w:rsidR="00B9128B" w:rsidRPr="00EE517F">
        <w:rPr>
          <w:rFonts w:ascii="Arial" w:hAnsi="Arial" w:cs="Arial"/>
        </w:rPr>
        <w:t xml:space="preserve"> </w:t>
      </w:r>
      <w:r w:rsidR="00DD1F00" w:rsidRPr="00EE517F">
        <w:rPr>
          <w:rFonts w:ascii="Arial" w:hAnsi="Arial" w:cs="Arial"/>
        </w:rPr>
        <w:t xml:space="preserve">– 1x </w:t>
      </w:r>
      <w:r w:rsidR="00B9128B"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00B9128B" w:rsidRPr="00EE517F">
        <w:rPr>
          <w:rFonts w:ascii="Arial" w:hAnsi="Arial" w:cs="Arial"/>
        </w:rPr>
        <w:t xml:space="preserve">, </w:t>
      </w:r>
      <w:r w:rsidR="00BD0257" w:rsidRPr="00EE517F">
        <w:rPr>
          <w:rFonts w:ascii="Arial" w:hAnsi="Arial" w:cs="Arial"/>
        </w:rPr>
        <w:t xml:space="preserve">1x </w:t>
      </w:r>
      <w:r w:rsidR="00B9128B"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B9128B"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CABCD4C"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693614">
        <w:rPr>
          <w:rFonts w:ascii="Arial" w:hAnsi="Arial" w:cs="Arial"/>
          <w:szCs w:val="22"/>
        </w:rPr>
        <w:t>)</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54905371"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761C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904C052"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76271A">
        <w:rPr>
          <w:rFonts w:ascii="Arial" w:hAnsi="Arial" w:cs="Arial"/>
          <w:szCs w:val="22"/>
        </w:rPr>
        <w:t>Brno</w:t>
      </w:r>
      <w:r w:rsidR="00127C34" w:rsidRPr="00C62699">
        <w:rPr>
          <w:rFonts w:ascii="Arial" w:hAnsi="Arial" w:cs="Arial"/>
          <w:szCs w:val="22"/>
        </w:rPr>
        <w:t xml:space="preserve">, adresa </w:t>
      </w:r>
      <w:r w:rsidR="0076271A">
        <w:rPr>
          <w:rFonts w:ascii="Arial" w:hAnsi="Arial" w:cs="Arial"/>
          <w:szCs w:val="22"/>
        </w:rPr>
        <w:t>Kotlářská</w:t>
      </w:r>
      <w:r w:rsidR="00C5259A">
        <w:rPr>
          <w:rFonts w:ascii="Arial" w:hAnsi="Arial" w:cs="Arial"/>
          <w:szCs w:val="22"/>
        </w:rPr>
        <w:t xml:space="preserve"> 931/53, 602 00 Brno</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lastRenderedPageBreak/>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196C10AB" w:rsidR="002C1225" w:rsidRPr="00F43A9C" w:rsidRDefault="007F6F98" w:rsidP="00DB56FF">
      <w:pPr>
        <w:pStyle w:val="Level2"/>
        <w:spacing w:before="120" w:after="120" w:line="240" w:lineRule="auto"/>
        <w:ind w:left="567" w:hanging="567"/>
        <w:jc w:val="both"/>
        <w:rPr>
          <w:rFonts w:ascii="Arial" w:hAnsi="Arial" w:cs="Arial"/>
          <w:szCs w:val="22"/>
        </w:rPr>
      </w:pPr>
      <w:bookmarkStart w:id="115" w:name="_Ref52044937"/>
      <w:r w:rsidRPr="00F43A9C">
        <w:rPr>
          <w:rFonts w:ascii="Arial" w:hAnsi="Arial" w:cs="Arial"/>
          <w:szCs w:val="22"/>
        </w:rPr>
        <w:t xml:space="preserve">Celé </w:t>
      </w:r>
      <w:r w:rsidR="002C1225" w:rsidRPr="00F43A9C">
        <w:rPr>
          <w:rFonts w:ascii="Arial" w:hAnsi="Arial" w:cs="Arial"/>
          <w:szCs w:val="22"/>
        </w:rPr>
        <w:t>Díl</w:t>
      </w:r>
      <w:r w:rsidR="008E5F1A" w:rsidRPr="00F43A9C">
        <w:rPr>
          <w:rFonts w:ascii="Arial" w:hAnsi="Arial" w:cs="Arial"/>
          <w:szCs w:val="22"/>
        </w:rPr>
        <w:t>o</w:t>
      </w:r>
      <w:r w:rsidR="002C1225" w:rsidRPr="00F43A9C">
        <w:rPr>
          <w:rFonts w:ascii="Arial" w:hAnsi="Arial" w:cs="Arial"/>
          <w:szCs w:val="22"/>
        </w:rPr>
        <w:t xml:space="preserve"> </w:t>
      </w:r>
      <w:r w:rsidR="004C0917" w:rsidRPr="00F43A9C">
        <w:rPr>
          <w:rFonts w:ascii="Arial" w:hAnsi="Arial" w:cs="Arial"/>
          <w:szCs w:val="22"/>
        </w:rPr>
        <w:t xml:space="preserve">se považuje za provedené a převzaté </w:t>
      </w:r>
      <w:r w:rsidR="002C1225" w:rsidRPr="00F43A9C">
        <w:rPr>
          <w:rFonts w:ascii="Arial" w:hAnsi="Arial" w:cs="Arial"/>
          <w:szCs w:val="22"/>
        </w:rPr>
        <w:t>jako cel</w:t>
      </w:r>
      <w:r w:rsidR="004C0917" w:rsidRPr="00F43A9C">
        <w:rPr>
          <w:rFonts w:ascii="Arial" w:hAnsi="Arial" w:cs="Arial"/>
          <w:szCs w:val="22"/>
        </w:rPr>
        <w:t xml:space="preserve">ek </w:t>
      </w:r>
      <w:r w:rsidR="002E1583" w:rsidRPr="00F43A9C">
        <w:rPr>
          <w:rFonts w:ascii="Arial" w:hAnsi="Arial" w:cs="Arial"/>
          <w:szCs w:val="22"/>
        </w:rPr>
        <w:t>odesláním Akceptačního protokolu Objednatelem Zhotoviteli s</w:t>
      </w:r>
      <w:r w:rsidR="000B40EE" w:rsidRPr="00F43A9C">
        <w:rPr>
          <w:rFonts w:ascii="Arial" w:hAnsi="Arial" w:cs="Arial"/>
          <w:szCs w:val="22"/>
        </w:rPr>
        <w:t xml:space="preserve"> </w:t>
      </w:r>
      <w:r w:rsidR="000D3A4B" w:rsidRPr="00F43A9C">
        <w:rPr>
          <w:rFonts w:ascii="Arial" w:hAnsi="Arial" w:cs="Arial"/>
          <w:szCs w:val="22"/>
        </w:rPr>
        <w:t>označením</w:t>
      </w:r>
      <w:r w:rsidR="002E1583" w:rsidRPr="00F43A9C">
        <w:rPr>
          <w:rFonts w:ascii="Arial" w:hAnsi="Arial" w:cs="Arial"/>
          <w:szCs w:val="22"/>
        </w:rPr>
        <w:t xml:space="preserve"> „</w:t>
      </w:r>
      <w:r w:rsidR="002E1583" w:rsidRPr="00F43A9C">
        <w:rPr>
          <w:rFonts w:ascii="Arial" w:hAnsi="Arial" w:cs="Arial"/>
          <w:i/>
          <w:szCs w:val="22"/>
        </w:rPr>
        <w:t>převzato</w:t>
      </w:r>
      <w:r w:rsidR="00A70B9C" w:rsidRPr="00F43A9C">
        <w:rPr>
          <w:rFonts w:ascii="Arial" w:hAnsi="Arial" w:cs="Arial"/>
          <w:i/>
          <w:szCs w:val="22"/>
        </w:rPr>
        <w:t xml:space="preserve"> – bez vad</w:t>
      </w:r>
      <w:r w:rsidR="002E1583" w:rsidRPr="00F43A9C">
        <w:rPr>
          <w:rFonts w:ascii="Arial" w:hAnsi="Arial" w:cs="Arial"/>
          <w:szCs w:val="22"/>
        </w:rPr>
        <w:t>“ na Akceptačním protokolu pro poslední jeho část</w:t>
      </w:r>
      <w:bookmarkEnd w:id="115"/>
      <w:r w:rsidR="00F43A9C" w:rsidRPr="00F43A9C">
        <w:rPr>
          <w:rFonts w:ascii="Arial" w:hAnsi="Arial" w:cs="Arial"/>
          <w:szCs w:val="22"/>
        </w:rPr>
        <w:t>.</w:t>
      </w:r>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187DFEF3" w:rsidR="00F87D91" w:rsidRPr="00764100" w:rsidRDefault="00470AD6"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r w:rsidR="002A21DD" w:rsidRPr="000718F5">
        <w:rPr>
          <w:rFonts w:ascii="Arial" w:hAnsi="Arial" w:cs="Arial"/>
          <w:b/>
          <w:bCs/>
        </w:rPr>
        <w:t xml:space="preserve">SMLOUVY </w:t>
      </w:r>
      <w:r w:rsidR="002A21DD">
        <w:rPr>
          <w:rFonts w:ascii="Arial" w:hAnsi="Arial" w:cs="Arial"/>
          <w:b/>
          <w:bCs/>
        </w:rPr>
        <w:t xml:space="preserve">– </w:t>
      </w:r>
      <w:r w:rsidR="002A21DD" w:rsidRPr="002A21DD">
        <w:rPr>
          <w:rFonts w:ascii="Arial" w:hAnsi="Arial" w:cs="Arial"/>
        </w:rPr>
        <w:t>u</w:t>
      </w:r>
      <w:r w:rsidR="00F87D91" w:rsidRPr="00764100">
        <w:rPr>
          <w:rFonts w:ascii="Arial" w:hAnsi="Arial" w:cs="Arial"/>
          <w:szCs w:val="22"/>
        </w:rPr>
        <w:t xml:space="preserve">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48306238"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796D90">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8F1D6BD" w:rsidR="001C4DD2" w:rsidRPr="00764100" w:rsidRDefault="008D36DC"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1C4DD2" w:rsidRPr="00764100">
        <w:rPr>
          <w:rFonts w:ascii="Arial" w:hAnsi="Arial" w:cs="Arial"/>
          <w:szCs w:val="22"/>
        </w:rPr>
        <w:t>u</w:t>
      </w:r>
      <w:proofErr w:type="gramEnd"/>
      <w:r w:rsidR="001C4DD2" w:rsidRPr="00764100">
        <w:rPr>
          <w:rFonts w:ascii="Arial" w:hAnsi="Arial" w:cs="Arial"/>
          <w:szCs w:val="22"/>
        </w:rPr>
        <w:t xml:space="preserve">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20169510" w:rsidR="00F87D91" w:rsidRPr="00764100" w:rsidRDefault="008D36DC"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87D91" w:rsidRPr="00764100">
        <w:rPr>
          <w:rFonts w:ascii="Arial" w:hAnsi="Arial" w:cs="Arial"/>
          <w:szCs w:val="22"/>
        </w:rPr>
        <w:t>u</w:t>
      </w:r>
      <w:proofErr w:type="gramEnd"/>
      <w:r w:rsidR="00F87D91" w:rsidRPr="00764100">
        <w:rPr>
          <w:rFonts w:ascii="Arial" w:hAnsi="Arial" w:cs="Arial"/>
          <w:szCs w:val="22"/>
        </w:rPr>
        <w:t xml:space="preserve">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00F87D9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796D90">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F87D91"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00F87D91"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F87D91" w:rsidRPr="00764100">
        <w:rPr>
          <w:rFonts w:ascii="Arial" w:hAnsi="Arial" w:cs="Arial"/>
          <w:szCs w:val="22"/>
        </w:rPr>
        <w:t>Objednatelem</w:t>
      </w:r>
      <w:r w:rsidR="00265F18" w:rsidRPr="00764100">
        <w:rPr>
          <w:rFonts w:ascii="Arial" w:hAnsi="Arial" w:cs="Arial"/>
          <w:szCs w:val="22"/>
        </w:rPr>
        <w:t xml:space="preserve"> a</w:t>
      </w:r>
      <w:r w:rsidR="00F87D91" w:rsidRPr="00764100">
        <w:rPr>
          <w:rFonts w:ascii="Arial" w:hAnsi="Arial" w:cs="Arial"/>
          <w:szCs w:val="22"/>
        </w:rPr>
        <w:t xml:space="preserve"> </w:t>
      </w:r>
      <w:r w:rsidR="00265F18" w:rsidRPr="00764100">
        <w:rPr>
          <w:rFonts w:ascii="Arial" w:hAnsi="Arial" w:cs="Arial"/>
          <w:szCs w:val="22"/>
        </w:rPr>
        <w:t>po předání potvrzených geometrických plánů</w:t>
      </w:r>
      <w:r w:rsidR="00F87D91" w:rsidRPr="00764100">
        <w:rPr>
          <w:rFonts w:ascii="Arial" w:hAnsi="Arial" w:cs="Arial"/>
          <w:szCs w:val="22"/>
        </w:rPr>
        <w:t>;</w:t>
      </w:r>
    </w:p>
    <w:p w14:paraId="2EE2EA0B" w14:textId="78D1BF66" w:rsidR="0090447A" w:rsidRPr="00764100" w:rsidRDefault="008D36DC"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90447A" w:rsidRPr="00764100">
        <w:rPr>
          <w:rFonts w:ascii="Arial" w:hAnsi="Arial" w:cs="Arial"/>
          <w:szCs w:val="22"/>
        </w:rPr>
        <w:t>u</w:t>
      </w:r>
      <w:proofErr w:type="gramEnd"/>
      <w:r w:rsidR="0090447A" w:rsidRPr="00764100">
        <w:rPr>
          <w:rFonts w:ascii="Arial" w:hAnsi="Arial" w:cs="Arial"/>
          <w:szCs w:val="22"/>
        </w:rPr>
        <w:t xml:space="preserve">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39E00533" w:rsidR="0090447A" w:rsidRPr="00764100" w:rsidRDefault="008D36DC"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lastRenderedPageBreak/>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90447A" w:rsidRPr="00764100">
        <w:rPr>
          <w:rFonts w:ascii="Arial" w:hAnsi="Arial" w:cs="Arial"/>
          <w:szCs w:val="22"/>
        </w:rPr>
        <w:t>u</w:t>
      </w:r>
      <w:proofErr w:type="gramEnd"/>
      <w:r w:rsidR="0090447A" w:rsidRPr="00764100">
        <w:rPr>
          <w:rFonts w:ascii="Arial" w:hAnsi="Arial" w:cs="Arial"/>
          <w:szCs w:val="22"/>
        </w:rPr>
        <w:t xml:space="preserve">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796D90">
        <w:rPr>
          <w:rFonts w:ascii="Arial" w:hAnsi="Arial" w:cs="Arial"/>
          <w:b/>
          <w:bCs/>
          <w:szCs w:val="22"/>
        </w:rPr>
        <w:t>J</w:t>
      </w:r>
      <w:r w:rsidR="0090447A" w:rsidRPr="00764100">
        <w:rPr>
          <w:rFonts w:ascii="Arial" w:hAnsi="Arial" w:cs="Arial"/>
          <w:b/>
          <w:bCs/>
          <w:szCs w:val="22"/>
        </w:rPr>
        <w:t>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0B526738" w:rsidR="00646EE1" w:rsidRPr="00764100" w:rsidRDefault="000F2540"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646EE1" w:rsidRPr="00764100">
        <w:rPr>
          <w:rFonts w:ascii="Arial" w:hAnsi="Arial" w:cs="Arial"/>
          <w:szCs w:val="22"/>
        </w:rPr>
        <w:t>u</w:t>
      </w:r>
      <w:proofErr w:type="gramEnd"/>
      <w:r w:rsidR="00646EE1" w:rsidRPr="00764100">
        <w:rPr>
          <w:rFonts w:ascii="Arial" w:hAnsi="Arial" w:cs="Arial"/>
          <w:szCs w:val="22"/>
        </w:rPr>
        <w:t xml:space="preserve">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488CFB95" w:rsidR="00646EE1" w:rsidRPr="00764100" w:rsidRDefault="000F2540"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87D91" w:rsidRPr="00764100">
        <w:rPr>
          <w:rFonts w:ascii="Arial" w:hAnsi="Arial" w:cs="Arial"/>
          <w:szCs w:val="22"/>
        </w:rPr>
        <w:t>u</w:t>
      </w:r>
      <w:proofErr w:type="gramEnd"/>
      <w:r w:rsidR="00F87D91" w:rsidRPr="00764100">
        <w:rPr>
          <w:rFonts w:ascii="Arial" w:hAnsi="Arial" w:cs="Arial"/>
          <w:szCs w:val="22"/>
        </w:rPr>
        <w:t xml:space="preserve">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240A7806" w:rsidR="00646EE1" w:rsidRPr="00764100" w:rsidRDefault="009F29A0"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646EE1" w:rsidRPr="00764100">
        <w:rPr>
          <w:rFonts w:ascii="Arial" w:hAnsi="Arial" w:cs="Arial"/>
          <w:szCs w:val="22"/>
        </w:rPr>
        <w:t>u</w:t>
      </w:r>
      <w:proofErr w:type="gramEnd"/>
      <w:r w:rsidR="00646EE1" w:rsidRPr="00764100">
        <w:rPr>
          <w:rFonts w:ascii="Arial" w:hAnsi="Arial" w:cs="Arial"/>
          <w:szCs w:val="22"/>
        </w:rPr>
        <w:t xml:space="preserve">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0C271F2" w:rsidR="00646EE1" w:rsidRPr="00764100" w:rsidRDefault="009F29A0"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proofErr w:type="gramEnd"/>
      <w:r>
        <w:rPr>
          <w:rFonts w:ascii="Arial" w:hAnsi="Arial" w:cs="Arial"/>
          <w:b/>
          <w:bCs/>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8850709" w:rsidR="00F87D91" w:rsidRPr="00764100" w:rsidRDefault="009F29A0"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87D91" w:rsidRPr="00764100">
        <w:rPr>
          <w:rFonts w:ascii="Arial" w:hAnsi="Arial" w:cs="Arial"/>
          <w:szCs w:val="22"/>
        </w:rPr>
        <w:t>u</w:t>
      </w:r>
      <w:proofErr w:type="gramEnd"/>
      <w:r w:rsidR="00F87D91" w:rsidRPr="00764100">
        <w:rPr>
          <w:rFonts w:ascii="Arial" w:hAnsi="Arial" w:cs="Arial"/>
          <w:szCs w:val="22"/>
        </w:rPr>
        <w:t xml:space="preserve">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00F87D91"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w:t>
      </w:r>
      <w:r w:rsidRPr="00C62699">
        <w:rPr>
          <w:rFonts w:ascii="Arial" w:hAnsi="Arial" w:cs="Arial"/>
          <w:szCs w:val="22"/>
        </w:rPr>
        <w:lastRenderedPageBreak/>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xml:space="preserve">, eventuálně že je osobou oprávněnou k výkonu </w:t>
      </w:r>
      <w:r w:rsidR="00D1478C" w:rsidRPr="00C62699">
        <w:rPr>
          <w:rFonts w:ascii="Arial" w:hAnsi="Arial" w:cs="Arial"/>
          <w:szCs w:val="22"/>
        </w:rPr>
        <w:lastRenderedPageBreak/>
        <w:t>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D731B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D731B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D731B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D731B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D731B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D731B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D731B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D731B4">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D731B4">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Default="00B1161B" w:rsidP="00D731B4">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72C5DABA" w14:textId="77777777" w:rsidR="0019719F" w:rsidRDefault="0019719F" w:rsidP="0019719F">
      <w:pPr>
        <w:pStyle w:val="Claneka"/>
        <w:keepLines w:val="0"/>
        <w:widowControl/>
        <w:spacing w:before="120" w:after="120" w:line="240" w:lineRule="auto"/>
        <w:ind w:left="720"/>
        <w:jc w:val="both"/>
        <w:rPr>
          <w:rFonts w:ascii="Arial" w:hAnsi="Arial" w:cs="Arial"/>
        </w:rPr>
      </w:pPr>
    </w:p>
    <w:p w14:paraId="0A28EE65" w14:textId="77777777" w:rsidR="0019719F" w:rsidRPr="00ED6435" w:rsidRDefault="0019719F" w:rsidP="0019719F">
      <w:pPr>
        <w:pStyle w:val="Claneka"/>
        <w:keepLines w:val="0"/>
        <w:widowControl/>
        <w:spacing w:before="120" w:after="120" w:line="240" w:lineRule="auto"/>
        <w:ind w:left="720"/>
        <w:jc w:val="both"/>
        <w:rPr>
          <w:rFonts w:ascii="Arial" w:hAnsi="Arial" w:cs="Arial"/>
        </w:rPr>
      </w:pP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Důvěrné informace nezahrnují: </w:t>
      </w:r>
    </w:p>
    <w:p w14:paraId="74E8F21F" w14:textId="77777777" w:rsidR="00055348" w:rsidRPr="00ED6435" w:rsidRDefault="00055348" w:rsidP="00D731B4">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D731B4">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8063A99"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F43A9C" w:rsidRPr="00F43A9C">
        <w:rPr>
          <w:rFonts w:ascii="Arial" w:hAnsi="Arial" w:cs="Arial"/>
          <w:b/>
          <w:bCs/>
          <w:szCs w:val="22"/>
        </w:rPr>
        <w:t>96</w:t>
      </w:r>
      <w:r w:rsidR="004667C6" w:rsidRPr="00F43A9C">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731B4">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731B4">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014F0B6"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2F6848">
        <w:rPr>
          <w:rFonts w:ascii="Arial" w:hAnsi="Arial" w:cs="Arial"/>
          <w:szCs w:val="22"/>
        </w:rPr>
        <w:t>JPÚ</w:t>
      </w:r>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lastRenderedPageBreak/>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D731B4">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D731B4">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731B4">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731B4">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731B4">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D731B4">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D731B4">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D731B4">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D731B4">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D731B4">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D731B4">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D731B4">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D731B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D731B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D731B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BD0123"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BD0123">
        <w:rPr>
          <w:rFonts w:ascii="Arial" w:hAnsi="Arial" w:cs="Arial"/>
          <w:szCs w:val="22"/>
        </w:rPr>
        <w:t>Vyhrazená změna závazku, změna smlouvy a odstoupení</w:t>
      </w:r>
      <w:bookmarkEnd w:id="159"/>
    </w:p>
    <w:p w14:paraId="52BE921B" w14:textId="0F46FF59" w:rsidR="003D577A" w:rsidRPr="00F43A9C"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w:t>
      </w:r>
      <w:r w:rsidR="003C0848" w:rsidRPr="00F43A9C">
        <w:rPr>
          <w:rFonts w:ascii="Arial" w:hAnsi="Arial" w:cs="Arial"/>
        </w:rPr>
        <w:t>Vyhrazenou změnou ve smyslu této Smlouvy, budou řešeny výhradně postupem a v souladu s § 222 ZZVZ.</w:t>
      </w:r>
      <w:r w:rsidR="00C61280" w:rsidRPr="00F43A9C">
        <w:rPr>
          <w:rFonts w:ascii="Arial" w:hAnsi="Arial" w:cs="Arial"/>
        </w:rPr>
        <w:t xml:space="preserve"> Ustanovení tohoto čl. </w:t>
      </w:r>
      <w:r w:rsidR="00602CF3" w:rsidRPr="00F43A9C">
        <w:rPr>
          <w:rFonts w:ascii="Arial" w:hAnsi="Arial" w:cs="Arial"/>
        </w:rPr>
        <w:t>17</w:t>
      </w:r>
      <w:r w:rsidR="00B0018E" w:rsidRPr="00F43A9C">
        <w:rPr>
          <w:rFonts w:ascii="Arial" w:hAnsi="Arial" w:cs="Arial"/>
        </w:rPr>
        <w:t>.</w:t>
      </w:r>
      <w:r w:rsidR="00C61280" w:rsidRPr="00F43A9C">
        <w:rPr>
          <w:rFonts w:ascii="Arial" w:hAnsi="Arial" w:cs="Arial"/>
        </w:rPr>
        <w:t xml:space="preserve"> se nepoužije pro změnu jednotkových položkových cen (Měrných jednotek) prováděnou dle čl. </w:t>
      </w:r>
      <w:r w:rsidR="00602CF3" w:rsidRPr="00F43A9C">
        <w:rPr>
          <w:rFonts w:ascii="Arial" w:hAnsi="Arial" w:cs="Arial"/>
        </w:rPr>
        <w:t>3.6</w:t>
      </w:r>
      <w:r w:rsidR="00BA1BD0" w:rsidRPr="00F43A9C">
        <w:rPr>
          <w:rFonts w:ascii="Arial" w:hAnsi="Arial" w:cs="Arial"/>
        </w:rPr>
        <w:t>,</w:t>
      </w:r>
      <w:r w:rsidR="00985978" w:rsidRPr="00F43A9C">
        <w:rPr>
          <w:rFonts w:ascii="Arial" w:hAnsi="Arial" w:cs="Arial"/>
        </w:rPr>
        <w:t xml:space="preserve"> čl. </w:t>
      </w:r>
      <w:r w:rsidR="00A95F62" w:rsidRPr="00F43A9C">
        <w:rPr>
          <w:rFonts w:ascii="Arial" w:hAnsi="Arial" w:cs="Arial"/>
        </w:rPr>
        <w:t>6.2.1 (</w:t>
      </w:r>
      <w:r w:rsidR="00A95F62" w:rsidRPr="00F43A9C">
        <w:rPr>
          <w:rFonts w:ascii="Arial" w:hAnsi="Arial" w:cs="Arial"/>
          <w:i/>
          <w:iCs/>
          <w:szCs w:val="22"/>
        </w:rPr>
        <w:t>Revize a doplnění stávajícího bodového pole</w:t>
      </w:r>
      <w:r w:rsidR="00A95F62" w:rsidRPr="00F43A9C">
        <w:rPr>
          <w:rFonts w:ascii="Arial" w:hAnsi="Arial" w:cs="Arial"/>
          <w:szCs w:val="22"/>
        </w:rPr>
        <w:t>)</w:t>
      </w:r>
      <w:r w:rsidR="00BD1D6E" w:rsidRPr="00F43A9C">
        <w:rPr>
          <w:rFonts w:ascii="Arial" w:hAnsi="Arial" w:cs="Arial"/>
        </w:rPr>
        <w:t xml:space="preserve"> a zpracování DTR </w:t>
      </w:r>
      <w:r w:rsidR="00AE08C8" w:rsidRPr="00F43A9C">
        <w:rPr>
          <w:rFonts w:ascii="Arial" w:hAnsi="Arial" w:cs="Arial"/>
        </w:rPr>
        <w:t xml:space="preserve">dle </w:t>
      </w:r>
      <w:r w:rsidR="00BD1D6E" w:rsidRPr="00F43A9C">
        <w:rPr>
          <w:rFonts w:ascii="Arial" w:hAnsi="Arial" w:cs="Arial"/>
        </w:rPr>
        <w:t>č</w:t>
      </w:r>
      <w:r w:rsidR="00CC22DA" w:rsidRPr="00F43A9C">
        <w:rPr>
          <w:rFonts w:ascii="Arial" w:hAnsi="Arial" w:cs="Arial"/>
        </w:rPr>
        <w:t xml:space="preserve">l. </w:t>
      </w:r>
      <w:r w:rsidR="00E13B4F" w:rsidRPr="00F43A9C">
        <w:rPr>
          <w:rFonts w:ascii="Arial" w:hAnsi="Arial" w:cs="Arial"/>
        </w:rPr>
        <w:t>6.3.1</w:t>
      </w:r>
      <w:r w:rsidR="00D97669" w:rsidRPr="00F43A9C">
        <w:rPr>
          <w:rFonts w:ascii="Arial" w:hAnsi="Arial" w:cs="Arial"/>
        </w:rPr>
        <w:t xml:space="preserve"> </w:t>
      </w:r>
      <w:r w:rsidR="00E13B4F" w:rsidRPr="00F43A9C">
        <w:rPr>
          <w:rFonts w:ascii="Arial" w:hAnsi="Arial" w:cs="Arial"/>
        </w:rPr>
        <w:t>i)</w:t>
      </w:r>
      <w:r w:rsidR="00C240B2" w:rsidRPr="00F43A9C">
        <w:rPr>
          <w:rFonts w:ascii="Arial" w:hAnsi="Arial" w:cs="Arial"/>
        </w:rPr>
        <w:t xml:space="preserve"> </w:t>
      </w:r>
      <w:r w:rsidR="00CC22DA" w:rsidRPr="00F43A9C">
        <w:rPr>
          <w:rFonts w:ascii="Arial" w:hAnsi="Arial" w:cs="Arial"/>
        </w:rPr>
        <w:t>a)</w:t>
      </w:r>
      <w:r w:rsidR="00BD1D6E" w:rsidRPr="00F43A9C">
        <w:rPr>
          <w:rFonts w:ascii="Arial" w:hAnsi="Arial" w:cs="Arial"/>
        </w:rPr>
        <w:t>, čl. 6.3.1 i) b) a čl</w:t>
      </w:r>
      <w:r w:rsidR="003B1A8F" w:rsidRPr="00F43A9C">
        <w:rPr>
          <w:rFonts w:ascii="Arial" w:hAnsi="Arial" w:cs="Arial"/>
        </w:rPr>
        <w:t>.</w:t>
      </w:r>
      <w:r w:rsidR="00BD1D6E" w:rsidRPr="00F43A9C">
        <w:rPr>
          <w:rFonts w:ascii="Arial" w:hAnsi="Arial" w:cs="Arial"/>
        </w:rPr>
        <w:t xml:space="preserve"> 6.3.1 i) </w:t>
      </w:r>
      <w:r w:rsidR="00CC22DA" w:rsidRPr="00F43A9C">
        <w:rPr>
          <w:rFonts w:ascii="Arial" w:hAnsi="Arial" w:cs="Arial"/>
        </w:rPr>
        <w:t>c)</w:t>
      </w:r>
      <w:r w:rsidR="00C61280" w:rsidRPr="00F43A9C">
        <w:rPr>
          <w:rFonts w:ascii="Arial" w:hAnsi="Arial" w:cs="Arial"/>
        </w:rPr>
        <w:t>.</w:t>
      </w:r>
    </w:p>
    <w:p w14:paraId="02F0E1FF" w14:textId="1457A0D4" w:rsidR="008E43F0" w:rsidRPr="00F43A9C" w:rsidRDefault="003D577A" w:rsidP="00DB56FF">
      <w:pPr>
        <w:pStyle w:val="Claneka"/>
        <w:spacing w:before="120" w:after="120" w:line="240" w:lineRule="auto"/>
        <w:ind w:left="992" w:hanging="425"/>
        <w:jc w:val="both"/>
        <w:rPr>
          <w:rFonts w:ascii="Arial" w:hAnsi="Arial" w:cs="Arial"/>
        </w:rPr>
      </w:pPr>
      <w:r w:rsidRPr="00F43A9C">
        <w:rPr>
          <w:rFonts w:ascii="Arial" w:hAnsi="Arial" w:cs="Arial"/>
        </w:rPr>
        <w:t xml:space="preserve">Postup pro stanovení </w:t>
      </w:r>
      <w:r w:rsidR="008E43F0" w:rsidRPr="00F43A9C">
        <w:rPr>
          <w:rFonts w:ascii="Arial" w:hAnsi="Arial" w:cs="Arial"/>
        </w:rPr>
        <w:t xml:space="preserve">ceny za Měrnou jednotku u změn Smlouvy bude stanoven takto: </w:t>
      </w:r>
    </w:p>
    <w:p w14:paraId="6E1AAF47" w14:textId="7FBA91CF" w:rsidR="008E43F0" w:rsidRPr="00F43A9C" w:rsidRDefault="008E43F0" w:rsidP="00D731B4">
      <w:pPr>
        <w:pStyle w:val="Claneka"/>
        <w:numPr>
          <w:ilvl w:val="2"/>
          <w:numId w:val="48"/>
        </w:numPr>
        <w:spacing w:before="120" w:after="120" w:line="240" w:lineRule="auto"/>
        <w:jc w:val="both"/>
        <w:rPr>
          <w:rFonts w:ascii="Arial" w:hAnsi="Arial" w:cs="Arial"/>
        </w:rPr>
      </w:pPr>
      <w:r w:rsidRPr="00F43A9C">
        <w:rPr>
          <w:rFonts w:ascii="Arial" w:hAnsi="Arial" w:cs="Arial"/>
        </w:rPr>
        <w:t xml:space="preserve">Pokud změna v počtu Měrných jednotek u </w:t>
      </w:r>
      <w:bookmarkStart w:id="162" w:name="_Hlk188446298"/>
      <w:r w:rsidRPr="00F43A9C">
        <w:rPr>
          <w:rFonts w:ascii="Arial" w:hAnsi="Arial" w:cs="Arial"/>
        </w:rPr>
        <w:t xml:space="preserve">jedné položky Položkového výkazu </w:t>
      </w:r>
      <w:bookmarkEnd w:id="162"/>
      <w:r w:rsidRPr="00F43A9C">
        <w:rPr>
          <w:rFonts w:ascii="Arial" w:hAnsi="Arial" w:cs="Arial"/>
        </w:rPr>
        <w:t>nepřesáhne hranici 50</w:t>
      </w:r>
      <w:r w:rsidR="00356A4B" w:rsidRPr="00F43A9C">
        <w:rPr>
          <w:rFonts w:ascii="Arial" w:hAnsi="Arial" w:cs="Arial"/>
        </w:rPr>
        <w:t xml:space="preserve"> </w:t>
      </w:r>
      <w:r w:rsidRPr="00F43A9C">
        <w:rPr>
          <w:rFonts w:ascii="Arial" w:hAnsi="Arial" w:cs="Arial"/>
        </w:rPr>
        <w:t xml:space="preserve">% původního počtu Měrných jednotek dle Smlouvy, zůstává cena za Měrnou jednotku této položky dle Smlouvy. </w:t>
      </w:r>
    </w:p>
    <w:p w14:paraId="00B947D8" w14:textId="01DEBA41" w:rsidR="009610F8" w:rsidRPr="00F43A9C" w:rsidRDefault="009610F8" w:rsidP="00D731B4">
      <w:pPr>
        <w:pStyle w:val="Claneka"/>
        <w:numPr>
          <w:ilvl w:val="2"/>
          <w:numId w:val="48"/>
        </w:numPr>
        <w:spacing w:before="120" w:after="120" w:line="240" w:lineRule="auto"/>
        <w:jc w:val="both"/>
        <w:rPr>
          <w:rFonts w:ascii="Arial" w:hAnsi="Arial" w:cs="Arial"/>
        </w:rPr>
      </w:pPr>
      <w:r w:rsidRPr="00F43A9C">
        <w:rPr>
          <w:rFonts w:ascii="Arial" w:hAnsi="Arial" w:cs="Arial"/>
        </w:rPr>
        <w:t xml:space="preserve">Pokud změna v počtu Měrných jednotek u jedné položky Položkového výkazu přesáhne hranici </w:t>
      </w:r>
      <w:r w:rsidR="007B26EC" w:rsidRPr="00F43A9C">
        <w:rPr>
          <w:rFonts w:ascii="Arial" w:hAnsi="Arial" w:cs="Arial"/>
        </w:rPr>
        <w:t>50 %</w:t>
      </w:r>
      <w:r w:rsidRPr="00F43A9C">
        <w:rPr>
          <w:rFonts w:ascii="Arial" w:hAnsi="Arial" w:cs="Arial"/>
        </w:rPr>
        <w:t xml:space="preserve"> původního počtu dle Smlouvy, bude cena jedné Měrné jednotky této položky odpovídat ceně obvyklé v daném místě a čase a </w:t>
      </w:r>
      <w:proofErr w:type="gramStart"/>
      <w:r w:rsidRPr="00F43A9C">
        <w:rPr>
          <w:rFonts w:ascii="Arial" w:hAnsi="Arial" w:cs="Arial"/>
        </w:rPr>
        <w:t>nepřekročí</w:t>
      </w:r>
      <w:proofErr w:type="gramEnd"/>
      <w:r w:rsidRPr="00F43A9C">
        <w:rPr>
          <w:rFonts w:ascii="Arial" w:hAnsi="Arial" w:cs="Arial"/>
        </w:rPr>
        <w:t xml:space="preserve"> částku zjištěnou Objednatelem prostřednictvím průzkumu trhu, tzn. jako průměr min.</w:t>
      </w:r>
      <w:r w:rsidR="00087044" w:rsidRPr="00F43A9C">
        <w:rPr>
          <w:rFonts w:ascii="Arial" w:hAnsi="Arial" w:cs="Arial"/>
        </w:rPr>
        <w:t xml:space="preserve"> </w:t>
      </w:r>
      <w:r w:rsidR="002D4CCC" w:rsidRPr="00F43A9C">
        <w:rPr>
          <w:rFonts w:ascii="Arial" w:hAnsi="Arial" w:cs="Arial"/>
        </w:rPr>
        <w:t xml:space="preserve">tří </w:t>
      </w:r>
      <w:r w:rsidRPr="00F43A9C">
        <w:rPr>
          <w:rFonts w:ascii="Arial" w:hAnsi="Arial" w:cs="Arial"/>
        </w:rPr>
        <w:t>(3) srovnatelných nabídek obdržených od subjektů obdobných Zhotoviteli. Tento postup bude uplatněn i v případě, že změnou Smlouvy bude vytvoření nové položky Položkového výkazu.</w:t>
      </w:r>
      <w:r w:rsidR="00680EB3" w:rsidRPr="00F43A9C">
        <w:rPr>
          <w:rFonts w:ascii="Arial" w:hAnsi="Arial" w:cs="Arial"/>
        </w:rPr>
        <w:t xml:space="preserve"> </w:t>
      </w:r>
    </w:p>
    <w:p w14:paraId="5F05D7C6" w14:textId="3798C1A7" w:rsidR="009610F8" w:rsidRPr="00F43A9C" w:rsidRDefault="009610F8" w:rsidP="00D731B4">
      <w:pPr>
        <w:pStyle w:val="Claneka"/>
        <w:numPr>
          <w:ilvl w:val="2"/>
          <w:numId w:val="48"/>
        </w:numPr>
        <w:spacing w:before="120" w:after="120" w:line="240" w:lineRule="auto"/>
        <w:jc w:val="both"/>
        <w:rPr>
          <w:rFonts w:ascii="Arial" w:hAnsi="Arial" w:cs="Arial"/>
        </w:rPr>
      </w:pPr>
      <w:r w:rsidRPr="00F43A9C">
        <w:rPr>
          <w:rFonts w:ascii="Arial" w:hAnsi="Arial" w:cs="Arial"/>
        </w:rPr>
        <w:t>Podklady pro průzkum trhu budou vydefinovány tak, aby zahrnovaly všechny související činnosti dle aktuálních předpisů, metodik a souvisejících požadavků (</w:t>
      </w:r>
      <w:r w:rsidR="005015AF" w:rsidRPr="00F43A9C">
        <w:rPr>
          <w:rFonts w:ascii="Arial" w:hAnsi="Arial" w:cs="Arial"/>
        </w:rPr>
        <w:t xml:space="preserve">např. </w:t>
      </w:r>
      <w:r w:rsidRPr="00F43A9C">
        <w:rPr>
          <w:rFonts w:ascii="Arial" w:hAnsi="Arial" w:cs="Arial"/>
        </w:rPr>
        <w:t xml:space="preserve">VFP) na zpracování díla. V rámci průzkumu trhu </w:t>
      </w:r>
      <w:r w:rsidR="00404A7E" w:rsidRPr="00F43A9C">
        <w:rPr>
          <w:rFonts w:ascii="Arial" w:hAnsi="Arial" w:cs="Arial"/>
        </w:rPr>
        <w:t>musí být</w:t>
      </w:r>
      <w:r w:rsidRPr="00F43A9C">
        <w:rPr>
          <w:rFonts w:ascii="Arial" w:hAnsi="Arial" w:cs="Arial"/>
        </w:rPr>
        <w:t xml:space="preserve"> osloven i Zhotovitel.</w:t>
      </w:r>
      <w:r w:rsidR="00A13F92" w:rsidRPr="00F43A9C">
        <w:rPr>
          <w:rFonts w:ascii="Arial" w:hAnsi="Arial" w:cs="Arial"/>
        </w:rPr>
        <w:t xml:space="preserve"> </w:t>
      </w:r>
    </w:p>
    <w:p w14:paraId="3CD866EE" w14:textId="56C47138" w:rsidR="0033137C" w:rsidRPr="00F43A9C" w:rsidRDefault="009610F8" w:rsidP="00D731B4">
      <w:pPr>
        <w:pStyle w:val="Claneka"/>
        <w:numPr>
          <w:ilvl w:val="2"/>
          <w:numId w:val="48"/>
        </w:numPr>
        <w:spacing w:before="120" w:after="120" w:line="240" w:lineRule="auto"/>
        <w:jc w:val="both"/>
        <w:rPr>
          <w:rFonts w:ascii="Arial" w:hAnsi="Arial" w:cs="Arial"/>
          <w:snapToGrid w:val="0"/>
          <w:kern w:val="20"/>
        </w:rPr>
      </w:pPr>
      <w:r w:rsidRPr="00F43A9C">
        <w:rPr>
          <w:rFonts w:ascii="Arial" w:hAnsi="Arial" w:cs="Arial"/>
          <w:snapToGrid w:val="0"/>
          <w:kern w:val="20"/>
        </w:rPr>
        <w:t xml:space="preserve">V případě, že bude průměr </w:t>
      </w:r>
      <w:r w:rsidR="00680EB3" w:rsidRPr="00F43A9C">
        <w:rPr>
          <w:rFonts w:ascii="Arial" w:hAnsi="Arial" w:cs="Arial"/>
        </w:rPr>
        <w:t>min. tří (3) srovnatelných nabídek</w:t>
      </w:r>
      <w:r w:rsidR="0013404D" w:rsidRPr="00F43A9C">
        <w:rPr>
          <w:rFonts w:ascii="Arial" w:hAnsi="Arial" w:cs="Arial"/>
        </w:rPr>
        <w:t xml:space="preserve"> </w:t>
      </w:r>
      <w:r w:rsidRPr="00F43A9C">
        <w:rPr>
          <w:rFonts w:ascii="Arial" w:hAnsi="Arial" w:cs="Arial"/>
          <w:snapToGrid w:val="0"/>
          <w:kern w:val="20"/>
        </w:rPr>
        <w:t>z průzkumu trhu</w:t>
      </w:r>
      <w:r w:rsidR="009B4919" w:rsidRPr="00F43A9C">
        <w:rPr>
          <w:rFonts w:ascii="Arial" w:hAnsi="Arial" w:cs="Arial"/>
          <w:snapToGrid w:val="0"/>
          <w:kern w:val="20"/>
        </w:rPr>
        <w:t>:</w:t>
      </w:r>
      <w:r w:rsidRPr="00F43A9C">
        <w:rPr>
          <w:rFonts w:ascii="Arial" w:hAnsi="Arial" w:cs="Arial"/>
          <w:snapToGrid w:val="0"/>
          <w:kern w:val="20"/>
        </w:rPr>
        <w:t xml:space="preserve"> </w:t>
      </w:r>
    </w:p>
    <w:p w14:paraId="3E4599B4" w14:textId="76839B77" w:rsidR="008B75BB" w:rsidRPr="00F43A9C" w:rsidRDefault="00C1247B" w:rsidP="00DB56FF">
      <w:pPr>
        <w:pStyle w:val="Claneka"/>
        <w:spacing w:before="120" w:after="120" w:line="240" w:lineRule="auto"/>
        <w:ind w:left="1418" w:hanging="425"/>
        <w:jc w:val="both"/>
        <w:rPr>
          <w:rFonts w:ascii="Arial" w:hAnsi="Arial" w:cs="Arial"/>
          <w:snapToGrid w:val="0"/>
          <w:kern w:val="20"/>
        </w:rPr>
      </w:pPr>
      <w:r w:rsidRPr="00F43A9C">
        <w:rPr>
          <w:rFonts w:ascii="Arial" w:hAnsi="Arial" w:cs="Arial"/>
          <w:snapToGrid w:val="0"/>
          <w:kern w:val="20"/>
        </w:rPr>
        <w:t>(</w:t>
      </w:r>
      <w:r w:rsidR="008B75BB" w:rsidRPr="00F43A9C">
        <w:rPr>
          <w:rFonts w:ascii="Arial" w:hAnsi="Arial" w:cs="Arial"/>
          <w:snapToGrid w:val="0"/>
          <w:kern w:val="20"/>
        </w:rPr>
        <w:t>i</w:t>
      </w:r>
      <w:r w:rsidRPr="00F43A9C">
        <w:rPr>
          <w:rFonts w:ascii="Arial" w:hAnsi="Arial" w:cs="Arial"/>
          <w:snapToGrid w:val="0"/>
          <w:kern w:val="20"/>
        </w:rPr>
        <w:t xml:space="preserve">) </w:t>
      </w:r>
      <w:r w:rsidR="00624538" w:rsidRPr="00F43A9C">
        <w:rPr>
          <w:rFonts w:ascii="Arial" w:hAnsi="Arial" w:cs="Arial"/>
          <w:snapToGrid w:val="0"/>
          <w:kern w:val="20"/>
        </w:rPr>
        <w:tab/>
      </w:r>
      <w:r w:rsidR="009610F8" w:rsidRPr="00F43A9C">
        <w:rPr>
          <w:rFonts w:ascii="Arial" w:hAnsi="Arial" w:cs="Arial"/>
          <w:snapToGrid w:val="0"/>
          <w:kern w:val="20"/>
        </w:rPr>
        <w:t>nižší než cena za Měrnou jednotku Zhotovitele uvedená ve Smlouvě, provede Zhotovitel práce za cenu Měrné jednotky uvedené ve Smlouvě</w:t>
      </w:r>
      <w:r w:rsidR="009B4919" w:rsidRPr="00F43A9C">
        <w:rPr>
          <w:rFonts w:ascii="Arial" w:hAnsi="Arial" w:cs="Arial"/>
        </w:rPr>
        <w:t>;</w:t>
      </w:r>
      <w:r w:rsidR="009610F8" w:rsidRPr="00F43A9C">
        <w:rPr>
          <w:rFonts w:ascii="Arial" w:hAnsi="Arial" w:cs="Arial"/>
          <w:snapToGrid w:val="0"/>
          <w:kern w:val="20"/>
        </w:rPr>
        <w:t xml:space="preserve"> </w:t>
      </w:r>
    </w:p>
    <w:p w14:paraId="5D3BC6E3" w14:textId="2344C38D" w:rsidR="008B75BB" w:rsidRPr="00F43A9C" w:rsidRDefault="009610F8" w:rsidP="00D731B4">
      <w:pPr>
        <w:pStyle w:val="Claneki"/>
        <w:numPr>
          <w:ilvl w:val="3"/>
          <w:numId w:val="50"/>
        </w:numPr>
        <w:spacing w:before="120" w:after="120" w:line="240" w:lineRule="auto"/>
        <w:jc w:val="both"/>
        <w:rPr>
          <w:rFonts w:ascii="Arial" w:hAnsi="Arial" w:cs="Arial"/>
          <w:snapToGrid w:val="0"/>
          <w:color w:val="auto"/>
          <w:kern w:val="20"/>
        </w:rPr>
      </w:pPr>
      <w:r w:rsidRPr="00F43A9C">
        <w:rPr>
          <w:rFonts w:ascii="Arial" w:hAnsi="Arial" w:cs="Arial"/>
          <w:snapToGrid w:val="0"/>
          <w:color w:val="auto"/>
          <w:kern w:val="20"/>
        </w:rPr>
        <w:t xml:space="preserve">vyšší, než </w:t>
      </w:r>
      <w:r w:rsidR="003B16E2" w:rsidRPr="00F43A9C">
        <w:rPr>
          <w:rFonts w:ascii="Arial" w:hAnsi="Arial" w:cs="Arial"/>
          <w:snapToGrid w:val="0"/>
          <w:color w:val="auto"/>
          <w:kern w:val="20"/>
        </w:rPr>
        <w:t xml:space="preserve">je cena ve Smlouvě a současně </w:t>
      </w:r>
      <w:r w:rsidR="00EF2766" w:rsidRPr="00F43A9C">
        <w:rPr>
          <w:rFonts w:ascii="Arial" w:hAnsi="Arial" w:cs="Arial"/>
          <w:snapToGrid w:val="0"/>
          <w:color w:val="auto"/>
          <w:kern w:val="20"/>
        </w:rPr>
        <w:t xml:space="preserve">vyšší, než </w:t>
      </w:r>
      <w:r w:rsidRPr="00F43A9C">
        <w:rPr>
          <w:rFonts w:ascii="Arial" w:hAnsi="Arial" w:cs="Arial"/>
          <w:snapToGrid w:val="0"/>
          <w:color w:val="auto"/>
          <w:kern w:val="20"/>
        </w:rPr>
        <w:t>je nově nabízená cena Zhotovitele v rámci průzkumu trhu, je Zhotovitel povinen Dílo provést za jím nabídnutou cenu v průzkumu trhu</w:t>
      </w:r>
      <w:r w:rsidR="009B4919" w:rsidRPr="00F43A9C">
        <w:rPr>
          <w:rFonts w:ascii="Arial" w:hAnsi="Arial" w:cs="Arial"/>
          <w:color w:val="auto"/>
        </w:rPr>
        <w:t>;</w:t>
      </w:r>
      <w:r w:rsidRPr="00F43A9C">
        <w:rPr>
          <w:rFonts w:ascii="Arial" w:hAnsi="Arial" w:cs="Arial"/>
          <w:snapToGrid w:val="0"/>
          <w:color w:val="auto"/>
          <w:kern w:val="20"/>
        </w:rPr>
        <w:t xml:space="preserve"> </w:t>
      </w:r>
    </w:p>
    <w:p w14:paraId="3DCEF02B" w14:textId="5249760F" w:rsidR="003C0848" w:rsidRPr="00F43A9C" w:rsidRDefault="00EF2766" w:rsidP="00D731B4">
      <w:pPr>
        <w:pStyle w:val="Claneki"/>
        <w:numPr>
          <w:ilvl w:val="3"/>
          <w:numId w:val="50"/>
        </w:numPr>
        <w:spacing w:before="120" w:after="120" w:line="240" w:lineRule="auto"/>
        <w:jc w:val="both"/>
        <w:rPr>
          <w:rFonts w:ascii="Arial" w:hAnsi="Arial" w:cs="Arial"/>
          <w:snapToGrid w:val="0"/>
          <w:color w:val="auto"/>
          <w:kern w:val="20"/>
        </w:rPr>
      </w:pPr>
      <w:r w:rsidRPr="00F43A9C">
        <w:rPr>
          <w:rFonts w:ascii="Arial" w:hAnsi="Arial" w:cs="Arial"/>
          <w:snapToGrid w:val="0"/>
          <w:color w:val="auto"/>
          <w:kern w:val="20"/>
        </w:rPr>
        <w:t>vyšší</w:t>
      </w:r>
      <w:r w:rsidR="00087044" w:rsidRPr="00F43A9C">
        <w:rPr>
          <w:rFonts w:ascii="Arial" w:hAnsi="Arial" w:cs="Arial"/>
          <w:snapToGrid w:val="0"/>
          <w:color w:val="auto"/>
          <w:kern w:val="20"/>
        </w:rPr>
        <w:t xml:space="preserve">, </w:t>
      </w:r>
      <w:r w:rsidRPr="00F43A9C">
        <w:rPr>
          <w:rFonts w:ascii="Arial" w:hAnsi="Arial" w:cs="Arial"/>
          <w:snapToGrid w:val="0"/>
          <w:color w:val="auto"/>
          <w:kern w:val="20"/>
        </w:rPr>
        <w:t>než je cena ve Smlouvě a</w:t>
      </w:r>
      <w:r w:rsidR="00087044" w:rsidRPr="00F43A9C">
        <w:rPr>
          <w:rFonts w:ascii="Arial" w:hAnsi="Arial" w:cs="Arial"/>
          <w:snapToGrid w:val="0"/>
          <w:color w:val="auto"/>
          <w:kern w:val="20"/>
        </w:rPr>
        <w:t> </w:t>
      </w:r>
      <w:r w:rsidR="00B94088" w:rsidRPr="00F43A9C">
        <w:rPr>
          <w:rFonts w:ascii="Arial" w:hAnsi="Arial" w:cs="Arial"/>
          <w:snapToGrid w:val="0"/>
          <w:color w:val="auto"/>
          <w:kern w:val="20"/>
        </w:rPr>
        <w:t xml:space="preserve">současně </w:t>
      </w:r>
      <w:r w:rsidR="009610F8" w:rsidRPr="00F43A9C">
        <w:rPr>
          <w:rFonts w:ascii="Arial" w:hAnsi="Arial" w:cs="Arial"/>
          <w:snapToGrid w:val="0"/>
          <w:color w:val="auto"/>
          <w:kern w:val="20"/>
        </w:rPr>
        <w:t>nižší než cena Zhotovitele z průzkumu trhu, provede Zhotovitel práce za cenu Měrné jednotky stanovené v průzkumu trhu jako průměr nabídek z průzkumu trhu.</w:t>
      </w:r>
      <w:r w:rsidR="004D0E60" w:rsidRPr="00F43A9C">
        <w:rPr>
          <w:rFonts w:ascii="Arial" w:hAnsi="Arial" w:cs="Arial"/>
          <w:color w:val="auto"/>
        </w:rPr>
        <w:t xml:space="preserve"> Nabídka Zhotovitele v rámci průzkumu trhu </w:t>
      </w:r>
      <w:r w:rsidR="00ED6705" w:rsidRPr="00F43A9C">
        <w:rPr>
          <w:rFonts w:ascii="Arial" w:hAnsi="Arial" w:cs="Arial"/>
          <w:color w:val="auto"/>
        </w:rPr>
        <w:t xml:space="preserve">nesmí </w:t>
      </w:r>
      <w:r w:rsidR="00ED6705" w:rsidRPr="00F43A9C">
        <w:rPr>
          <w:rFonts w:ascii="Arial" w:hAnsi="Arial" w:cs="Arial"/>
          <w:color w:val="auto"/>
        </w:rPr>
        <w:lastRenderedPageBreak/>
        <w:t xml:space="preserve">být vyšší, než je </w:t>
      </w:r>
      <w:r w:rsidR="00041F67" w:rsidRPr="00F43A9C">
        <w:rPr>
          <w:rFonts w:ascii="Arial" w:hAnsi="Arial" w:cs="Arial"/>
          <w:color w:val="auto"/>
        </w:rPr>
        <w:t xml:space="preserve">dvojnásobek </w:t>
      </w:r>
      <w:r w:rsidR="004D0E60" w:rsidRPr="00F43A9C">
        <w:rPr>
          <w:rFonts w:ascii="Arial" w:hAnsi="Arial" w:cs="Arial"/>
          <w:color w:val="auto"/>
        </w:rPr>
        <w:t>průměr</w:t>
      </w:r>
      <w:r w:rsidR="00041F67" w:rsidRPr="00F43A9C">
        <w:rPr>
          <w:rFonts w:ascii="Arial" w:hAnsi="Arial" w:cs="Arial"/>
          <w:color w:val="auto"/>
        </w:rPr>
        <w:t>u</w:t>
      </w:r>
      <w:r w:rsidR="004D0E60" w:rsidRPr="00F43A9C">
        <w:rPr>
          <w:rFonts w:ascii="Arial" w:hAnsi="Arial" w:cs="Arial"/>
          <w:color w:val="auto"/>
        </w:rPr>
        <w:t xml:space="preserve"> ostatních nabídek, v takovém případě se cena nabízená Zhotovitelem do průměru nebude započítávat.</w:t>
      </w:r>
      <w:r w:rsidR="00D47AD5" w:rsidRPr="00F43A9C">
        <w:rPr>
          <w:rFonts w:ascii="Arial" w:hAnsi="Arial" w:cs="Arial"/>
          <w:color w:val="auto"/>
        </w:rPr>
        <w:t xml:space="preserve"> </w:t>
      </w:r>
    </w:p>
    <w:p w14:paraId="17471C1E" w14:textId="027453FA" w:rsidR="00680EB3" w:rsidRPr="00F43A9C" w:rsidRDefault="00680EB3" w:rsidP="00D731B4">
      <w:pPr>
        <w:pStyle w:val="Claneka"/>
        <w:numPr>
          <w:ilvl w:val="2"/>
          <w:numId w:val="48"/>
        </w:numPr>
        <w:spacing w:before="120" w:after="120" w:line="240" w:lineRule="auto"/>
        <w:jc w:val="both"/>
        <w:rPr>
          <w:rFonts w:ascii="Arial" w:hAnsi="Arial" w:cs="Arial"/>
        </w:rPr>
      </w:pPr>
      <w:r w:rsidRPr="00F43A9C">
        <w:rPr>
          <w:rFonts w:ascii="Arial" w:hAnsi="Arial" w:cs="Arial"/>
        </w:rPr>
        <w:t xml:space="preserve">V případě, že Objednatel prostřednictvím průzkumu trhu </w:t>
      </w:r>
      <w:proofErr w:type="gramStart"/>
      <w:r w:rsidRPr="00F43A9C">
        <w:rPr>
          <w:rFonts w:ascii="Arial" w:hAnsi="Arial" w:cs="Arial"/>
        </w:rPr>
        <w:t>neobdrží</w:t>
      </w:r>
      <w:proofErr w:type="gramEnd"/>
      <w:r w:rsidRPr="00F43A9C">
        <w:rPr>
          <w:rFonts w:ascii="Arial" w:hAnsi="Arial" w:cs="Arial"/>
        </w:rPr>
        <w:t xml:space="preserve"> min tři (3) srovnatelné nabídky</w:t>
      </w:r>
      <w:r w:rsidR="00B36024" w:rsidRPr="00F43A9C">
        <w:rPr>
          <w:rFonts w:ascii="Arial" w:hAnsi="Arial" w:cs="Arial"/>
        </w:rPr>
        <w:t xml:space="preserve"> nebo </w:t>
      </w:r>
      <w:r w:rsidR="00833991" w:rsidRPr="00F43A9C">
        <w:rPr>
          <w:rFonts w:ascii="Arial" w:hAnsi="Arial" w:cs="Arial"/>
        </w:rPr>
        <w:t xml:space="preserve">v případě, že </w:t>
      </w:r>
      <w:r w:rsidR="007C3D9E" w:rsidRPr="00F43A9C">
        <w:rPr>
          <w:rFonts w:ascii="Arial" w:hAnsi="Arial" w:cs="Arial"/>
        </w:rPr>
        <w:t xml:space="preserve">všechny </w:t>
      </w:r>
      <w:r w:rsidR="009D366D" w:rsidRPr="00F43A9C">
        <w:rPr>
          <w:rFonts w:ascii="Arial" w:hAnsi="Arial" w:cs="Arial"/>
        </w:rPr>
        <w:t xml:space="preserve">ceny nabídnuté v rámci průzkumu trhu převýší původní cenu </w:t>
      </w:r>
      <w:r w:rsidR="00C1165D" w:rsidRPr="00F43A9C">
        <w:rPr>
          <w:rFonts w:ascii="Arial" w:hAnsi="Arial" w:cs="Arial"/>
        </w:rPr>
        <w:t xml:space="preserve">více než </w:t>
      </w:r>
      <w:r w:rsidR="00932BAF" w:rsidRPr="00F43A9C">
        <w:rPr>
          <w:rFonts w:ascii="Arial" w:hAnsi="Arial" w:cs="Arial"/>
        </w:rPr>
        <w:t>dvojnásobně</w:t>
      </w:r>
      <w:r w:rsidR="000965C6" w:rsidRPr="00F43A9C">
        <w:rPr>
          <w:rFonts w:ascii="Arial" w:hAnsi="Arial" w:cs="Arial"/>
        </w:rPr>
        <w:t>,</w:t>
      </w:r>
      <w:r w:rsidRPr="00F43A9C">
        <w:rPr>
          <w:rFonts w:ascii="Arial" w:hAnsi="Arial" w:cs="Arial"/>
        </w:rPr>
        <w:t xml:space="preserve"> bude </w:t>
      </w:r>
      <w:r w:rsidR="00105170" w:rsidRPr="00F43A9C">
        <w:rPr>
          <w:rFonts w:ascii="Arial" w:hAnsi="Arial" w:cs="Arial"/>
        </w:rPr>
        <w:t xml:space="preserve">cena stanovena </w:t>
      </w:r>
      <w:r w:rsidR="00072D87" w:rsidRPr="00F43A9C">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F43A9C">
        <w:rPr>
          <w:rFonts w:ascii="Arial" w:hAnsi="Arial" w:cs="Arial"/>
          <w:szCs w:val="22"/>
        </w:rPr>
        <w:t xml:space="preserve">Pokud po provedení a převzetí Díla, resp. jednotlivých </w:t>
      </w:r>
      <w:r w:rsidR="0098738C" w:rsidRPr="00F43A9C">
        <w:rPr>
          <w:rFonts w:ascii="Arial" w:hAnsi="Arial" w:cs="Arial"/>
          <w:szCs w:val="22"/>
        </w:rPr>
        <w:t xml:space="preserve">dílčích </w:t>
      </w:r>
      <w:r w:rsidRPr="00F43A9C">
        <w:rPr>
          <w:rFonts w:ascii="Arial" w:hAnsi="Arial" w:cs="Arial"/>
          <w:szCs w:val="22"/>
        </w:rPr>
        <w:t xml:space="preserve">částí </w:t>
      </w:r>
      <w:r w:rsidR="00706352" w:rsidRPr="00F43A9C">
        <w:rPr>
          <w:rFonts w:ascii="Arial" w:hAnsi="Arial" w:cs="Arial"/>
          <w:szCs w:val="22"/>
        </w:rPr>
        <w:t>Hlavního celku</w:t>
      </w:r>
      <w:r w:rsidRPr="00F43A9C">
        <w:rPr>
          <w:rFonts w:ascii="Arial" w:hAnsi="Arial" w:cs="Arial"/>
          <w:szCs w:val="22"/>
        </w:rPr>
        <w:t xml:space="preserve">, ve smyslu </w:t>
      </w:r>
      <w:r w:rsidR="00803847" w:rsidRPr="00F43A9C">
        <w:rPr>
          <w:rFonts w:ascii="Arial" w:hAnsi="Arial" w:cs="Arial"/>
          <w:szCs w:val="22"/>
        </w:rPr>
        <w:t xml:space="preserve">čl. </w:t>
      </w:r>
      <w:r w:rsidR="00602CF3" w:rsidRPr="00F43A9C">
        <w:rPr>
          <w:rFonts w:ascii="Arial" w:hAnsi="Arial" w:cs="Arial"/>
          <w:szCs w:val="22"/>
        </w:rPr>
        <w:t>10.6</w:t>
      </w:r>
      <w:r w:rsidR="00803847" w:rsidRPr="00F43A9C">
        <w:rPr>
          <w:rFonts w:ascii="Arial" w:hAnsi="Arial" w:cs="Arial"/>
          <w:szCs w:val="22"/>
        </w:rPr>
        <w:t xml:space="preserve"> a</w:t>
      </w:r>
      <w:r w:rsidR="0098738C" w:rsidRPr="00F43A9C">
        <w:rPr>
          <w:rFonts w:ascii="Arial" w:hAnsi="Arial" w:cs="Arial"/>
          <w:szCs w:val="22"/>
        </w:rPr>
        <w:t> </w:t>
      </w:r>
      <w:r w:rsidRPr="00F43A9C">
        <w:rPr>
          <w:rFonts w:ascii="Arial" w:hAnsi="Arial" w:cs="Arial"/>
          <w:szCs w:val="22"/>
        </w:rPr>
        <w:t>splnění dluhu Objednatele ve smyslu</w:t>
      </w:r>
      <w:r w:rsidR="00273D67" w:rsidRPr="00F43A9C">
        <w:rPr>
          <w:rFonts w:ascii="Arial" w:hAnsi="Arial" w:cs="Arial"/>
          <w:szCs w:val="22"/>
        </w:rPr>
        <w:t xml:space="preserve"> čl.</w:t>
      </w:r>
      <w:r w:rsidRPr="00F43A9C">
        <w:rPr>
          <w:rFonts w:ascii="Arial" w:hAnsi="Arial" w:cs="Arial"/>
          <w:szCs w:val="22"/>
        </w:rPr>
        <w:t xml:space="preserve"> </w:t>
      </w:r>
      <w:r w:rsidR="00602CF3" w:rsidRPr="00F43A9C">
        <w:rPr>
          <w:rFonts w:ascii="Arial" w:hAnsi="Arial" w:cs="Arial"/>
          <w:szCs w:val="22"/>
        </w:rPr>
        <w:t xml:space="preserve">4.4 </w:t>
      </w:r>
      <w:r w:rsidR="00803847" w:rsidRPr="00F43A9C">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6EC9EB84"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r w:rsidR="00796D90">
        <w:rPr>
          <w:rFonts w:ascii="Arial" w:hAnsi="Arial" w:cs="Arial"/>
          <w:i/>
          <w:iCs/>
          <w:szCs w:val="22"/>
        </w:rPr>
        <w:t>J</w:t>
      </w:r>
      <w:r w:rsidRPr="00072D87">
        <w:rPr>
          <w:rFonts w:ascii="Arial" w:hAnsi="Arial" w:cs="Arial"/>
          <w:i/>
          <w:iCs/>
          <w:szCs w:val="22"/>
        </w:rPr>
        <w:t>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796D90">
        <w:rPr>
          <w:rFonts w:ascii="Arial" w:hAnsi="Arial" w:cs="Arial"/>
          <w:i/>
          <w:iCs/>
          <w:szCs w:val="22"/>
        </w:rPr>
        <w:t>J</w:t>
      </w:r>
      <w:r w:rsidRPr="00072D87">
        <w:rPr>
          <w:rFonts w:ascii="Arial" w:hAnsi="Arial" w:cs="Arial"/>
          <w:i/>
          <w:iCs/>
          <w:szCs w:val="22"/>
        </w:rPr>
        <w:t>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796D90">
        <w:rPr>
          <w:rFonts w:ascii="Arial" w:hAnsi="Arial" w:cs="Arial"/>
          <w:i/>
          <w:iCs/>
          <w:szCs w:val="22"/>
        </w:rPr>
        <w:t>J</w:t>
      </w:r>
      <w:r w:rsidR="003D4999" w:rsidRPr="00072D87">
        <w:rPr>
          <w:rFonts w:ascii="Arial" w:hAnsi="Arial" w:cs="Arial"/>
          <w:i/>
          <w:iCs/>
          <w:szCs w:val="22"/>
        </w:rPr>
        <w:t>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76B7284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D731B4">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D731B4">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D731B4">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 xml:space="preserve">pokud vlastníci </w:t>
      </w:r>
      <w:r w:rsidRPr="009439BE">
        <w:rPr>
          <w:rFonts w:ascii="Arial" w:hAnsi="Arial" w:cs="Arial"/>
        </w:rPr>
        <w:lastRenderedPageBreak/>
        <w:t>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731B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731B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731B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B916BFB"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D731B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731B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731B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731B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731B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731B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44E878F0"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D731B4">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lastRenderedPageBreak/>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D731B4">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w:t>
      </w:r>
      <w:r w:rsidRPr="4CFF60DB">
        <w:rPr>
          <w:rFonts w:ascii="Arial" w:hAnsi="Arial" w:cs="Arial"/>
        </w:rPr>
        <w:lastRenderedPageBreak/>
        <w:t xml:space="preserve">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D731B4">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D731B4">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D731B4">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D731B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D731B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D731B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D731B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D731B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D731B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D731B4">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D731B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D731B4">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lastRenderedPageBreak/>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D731B4">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D731B4">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D731B4">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D731B4">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19F7764E" w14:textId="77777777" w:rsidR="00B5691A" w:rsidRDefault="00B5691A" w:rsidP="0026187B">
      <w:pPr>
        <w:pStyle w:val="Level2"/>
        <w:numPr>
          <w:ilvl w:val="0"/>
          <w:numId w:val="0"/>
        </w:numPr>
        <w:spacing w:before="360" w:after="120" w:line="240" w:lineRule="auto"/>
        <w:ind w:left="567"/>
        <w:jc w:val="both"/>
        <w:rPr>
          <w:rFonts w:ascii="Arial" w:hAnsi="Arial" w:cs="Arial"/>
          <w:b/>
        </w:rPr>
      </w:pPr>
    </w:p>
    <w:p w14:paraId="33BB9C5C" w14:textId="77777777" w:rsidR="00B5691A" w:rsidRDefault="00B5691A" w:rsidP="0026187B">
      <w:pPr>
        <w:pStyle w:val="Level2"/>
        <w:numPr>
          <w:ilvl w:val="0"/>
          <w:numId w:val="0"/>
        </w:numPr>
        <w:spacing w:before="360" w:after="120" w:line="240" w:lineRule="auto"/>
        <w:ind w:left="567"/>
        <w:jc w:val="both"/>
        <w:rPr>
          <w:rFonts w:ascii="Arial" w:hAnsi="Arial" w:cs="Arial"/>
          <w:b/>
        </w:rPr>
      </w:pPr>
    </w:p>
    <w:p w14:paraId="0FA0A07D" w14:textId="77777777" w:rsidR="00B5691A" w:rsidRDefault="00B5691A" w:rsidP="0026187B">
      <w:pPr>
        <w:pStyle w:val="Level2"/>
        <w:numPr>
          <w:ilvl w:val="0"/>
          <w:numId w:val="0"/>
        </w:numPr>
        <w:spacing w:before="360" w:after="120" w:line="240" w:lineRule="auto"/>
        <w:ind w:left="567"/>
        <w:jc w:val="both"/>
        <w:rPr>
          <w:rFonts w:ascii="Arial" w:hAnsi="Arial" w:cs="Arial"/>
          <w:b/>
        </w:rPr>
      </w:pPr>
    </w:p>
    <w:p w14:paraId="4DEAE426" w14:textId="2039A3F1" w:rsidR="00321220" w:rsidRPr="00ED6435" w:rsidRDefault="00C316EB" w:rsidP="00B5691A">
      <w:pPr>
        <w:pStyle w:val="Level2"/>
        <w:numPr>
          <w:ilvl w:val="0"/>
          <w:numId w:val="0"/>
        </w:numPr>
        <w:spacing w:before="360" w:after="120" w:line="240" w:lineRule="auto"/>
        <w:ind w:left="567" w:hanging="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08E043C0" w14:textId="77777777" w:rsidR="00B5691A" w:rsidRDefault="00B5691A" w:rsidP="00266847">
      <w:pPr>
        <w:spacing w:before="120" w:after="120" w:line="240" w:lineRule="auto"/>
        <w:jc w:val="both"/>
        <w:rPr>
          <w:rFonts w:ascii="Arial" w:hAnsi="Arial" w:cs="Arial"/>
          <w:b/>
        </w:rPr>
      </w:pPr>
    </w:p>
    <w:p w14:paraId="473F5FF1" w14:textId="4043ECCD"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28AAC71B" w14:textId="77777777" w:rsidR="00B5691A" w:rsidRDefault="00B5691A" w:rsidP="00B5691A">
      <w:pPr>
        <w:spacing w:before="120" w:after="120" w:line="240" w:lineRule="auto"/>
        <w:ind w:left="5103" w:hanging="5103"/>
        <w:jc w:val="both"/>
        <w:rPr>
          <w:rFonts w:ascii="Arial" w:eastAsia="Times New Roman" w:hAnsi="Arial" w:cs="Arial"/>
          <w:b/>
        </w:rPr>
      </w:pPr>
    </w:p>
    <w:p w14:paraId="559A5046" w14:textId="1E93D6F9" w:rsidR="00692A4A" w:rsidRPr="007737E0" w:rsidRDefault="002B735B" w:rsidP="00B5691A">
      <w:pPr>
        <w:spacing w:before="120" w:after="120" w:line="240" w:lineRule="auto"/>
        <w:ind w:left="5103" w:hanging="5103"/>
        <w:jc w:val="both"/>
        <w:rPr>
          <w:rFonts w:ascii="Arial"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692A4A" w:rsidRPr="007737E0">
        <w:rPr>
          <w:rFonts w:ascii="Arial" w:hAnsi="Arial" w:cs="Arial"/>
          <w:b/>
          <w:bCs/>
        </w:rPr>
        <w:t>Výzkumný ústav monitoringu a ochrany půdy, v. v. i.</w:t>
      </w:r>
    </w:p>
    <w:p w14:paraId="52DB552F" w14:textId="05368A68" w:rsidR="002B735B" w:rsidRPr="00ED6435" w:rsidRDefault="002B735B" w:rsidP="00B5691A">
      <w:pPr>
        <w:tabs>
          <w:tab w:val="left" w:pos="567"/>
          <w:tab w:val="left" w:pos="5245"/>
        </w:tabs>
        <w:spacing w:before="120" w:after="120" w:line="240" w:lineRule="auto"/>
        <w:ind w:left="5103" w:hanging="5103"/>
        <w:rPr>
          <w:rFonts w:ascii="Arial" w:eastAsia="Times New Roman" w:hAnsi="Arial" w:cs="Arial"/>
          <w:bCs/>
        </w:rPr>
      </w:pPr>
      <w:r w:rsidRPr="00ED6435">
        <w:rPr>
          <w:rFonts w:ascii="Arial" w:eastAsia="Times New Roman" w:hAnsi="Arial" w:cs="Arial"/>
          <w:bCs/>
        </w:rPr>
        <w:t xml:space="preserve">Místo: </w:t>
      </w:r>
      <w:r w:rsidR="00282854">
        <w:rPr>
          <w:rFonts w:ascii="Arial" w:eastAsia="Times New Roman" w:hAnsi="Arial" w:cs="Arial"/>
          <w:bCs/>
        </w:rPr>
        <w:t>Brn</w:t>
      </w:r>
      <w:r w:rsidR="003438A0">
        <w:rPr>
          <w:rFonts w:ascii="Arial" w:eastAsia="Times New Roman" w:hAnsi="Arial" w:cs="Arial"/>
          <w:bCs/>
        </w:rPr>
        <w:t>o</w:t>
      </w:r>
      <w:r w:rsidRPr="00ED6435">
        <w:rPr>
          <w:rFonts w:ascii="Arial" w:eastAsia="Times New Roman" w:hAnsi="Arial" w:cs="Arial"/>
          <w:bCs/>
        </w:rPr>
        <w:tab/>
        <w:t xml:space="preserve">Místo: </w:t>
      </w:r>
      <w:r w:rsidR="00E56F4A">
        <w:rPr>
          <w:rFonts w:ascii="Arial" w:eastAsia="Times New Roman" w:hAnsi="Arial" w:cs="Arial"/>
          <w:bCs/>
        </w:rPr>
        <w:t>Pra</w:t>
      </w:r>
      <w:r w:rsidR="003438A0">
        <w:rPr>
          <w:rFonts w:ascii="Arial" w:eastAsia="Times New Roman" w:hAnsi="Arial" w:cs="Arial"/>
          <w:bCs/>
        </w:rPr>
        <w:t>ha</w:t>
      </w:r>
    </w:p>
    <w:p w14:paraId="435FBFFE" w14:textId="65D769A2" w:rsidR="002B735B" w:rsidRPr="004E1AB0" w:rsidRDefault="002B735B" w:rsidP="00B5691A">
      <w:pPr>
        <w:tabs>
          <w:tab w:val="left" w:pos="567"/>
          <w:tab w:val="left" w:pos="5103"/>
        </w:tabs>
        <w:spacing w:before="120" w:after="120" w:line="240" w:lineRule="auto"/>
        <w:ind w:left="5103" w:hanging="5103"/>
        <w:rPr>
          <w:rFonts w:ascii="Arial" w:eastAsia="Times New Roman" w:hAnsi="Arial" w:cs="Arial"/>
          <w:bCs/>
        </w:rPr>
      </w:pPr>
      <w:r w:rsidRPr="00ED6435">
        <w:rPr>
          <w:rFonts w:ascii="Arial" w:eastAsia="Times New Roman" w:hAnsi="Arial" w:cs="Arial"/>
          <w:bCs/>
        </w:rPr>
        <w:t xml:space="preserve">Datum: </w:t>
      </w:r>
      <w:r w:rsidR="00852F65">
        <w:rPr>
          <w:rFonts w:ascii="Arial" w:eastAsia="Times New Roman" w:hAnsi="Arial" w:cs="Arial"/>
          <w:bCs/>
        </w:rPr>
        <w:t>7</w:t>
      </w:r>
      <w:r w:rsidR="004E1AB0" w:rsidRPr="004E1AB0">
        <w:rPr>
          <w:rFonts w:ascii="Arial" w:eastAsia="Times New Roman" w:hAnsi="Arial" w:cs="Arial"/>
          <w:bCs/>
        </w:rPr>
        <w:t>.</w:t>
      </w:r>
      <w:r w:rsidR="00852F65">
        <w:rPr>
          <w:rFonts w:ascii="Arial" w:eastAsia="Times New Roman" w:hAnsi="Arial" w:cs="Arial"/>
          <w:bCs/>
        </w:rPr>
        <w:t xml:space="preserve"> </w:t>
      </w:r>
      <w:r w:rsidR="004E1AB0" w:rsidRPr="004E1AB0">
        <w:rPr>
          <w:rFonts w:ascii="Arial" w:eastAsia="Times New Roman" w:hAnsi="Arial" w:cs="Arial"/>
          <w:bCs/>
        </w:rPr>
        <w:t>7.</w:t>
      </w:r>
      <w:r w:rsidR="00852F65">
        <w:rPr>
          <w:rFonts w:ascii="Arial" w:eastAsia="Times New Roman" w:hAnsi="Arial" w:cs="Arial"/>
          <w:bCs/>
        </w:rPr>
        <w:t xml:space="preserve"> </w:t>
      </w:r>
      <w:r w:rsidR="004E1AB0" w:rsidRPr="004E1AB0">
        <w:rPr>
          <w:rFonts w:ascii="Arial" w:eastAsia="Times New Roman" w:hAnsi="Arial" w:cs="Arial"/>
          <w:bCs/>
        </w:rPr>
        <w:t>2025</w:t>
      </w:r>
      <w:r w:rsidRPr="00ED6435">
        <w:rPr>
          <w:rFonts w:ascii="Arial" w:eastAsia="Times New Roman" w:hAnsi="Arial" w:cs="Arial"/>
          <w:bCs/>
        </w:rPr>
        <w:tab/>
      </w:r>
      <w:r w:rsidRPr="003D6D2B">
        <w:rPr>
          <w:rFonts w:ascii="Arial" w:eastAsia="Times New Roman" w:hAnsi="Arial" w:cs="Arial"/>
          <w:bCs/>
        </w:rPr>
        <w:t xml:space="preserve">Datum: </w:t>
      </w:r>
      <w:r w:rsidR="004E1AB0" w:rsidRPr="004E1AB0">
        <w:rPr>
          <w:rFonts w:ascii="Arial" w:eastAsia="Times New Roman" w:hAnsi="Arial" w:cs="Arial"/>
          <w:bCs/>
        </w:rPr>
        <w:t>3.</w:t>
      </w:r>
      <w:r w:rsidR="00852F65">
        <w:rPr>
          <w:rFonts w:ascii="Arial" w:eastAsia="Times New Roman" w:hAnsi="Arial" w:cs="Arial"/>
          <w:bCs/>
        </w:rPr>
        <w:t xml:space="preserve"> </w:t>
      </w:r>
      <w:r w:rsidR="004E1AB0" w:rsidRPr="004E1AB0">
        <w:rPr>
          <w:rFonts w:ascii="Arial" w:eastAsia="Times New Roman" w:hAnsi="Arial" w:cs="Arial"/>
          <w:bCs/>
        </w:rPr>
        <w:t>7.</w:t>
      </w:r>
      <w:r w:rsidR="00852F65">
        <w:rPr>
          <w:rFonts w:ascii="Arial" w:eastAsia="Times New Roman" w:hAnsi="Arial" w:cs="Arial"/>
          <w:bCs/>
        </w:rPr>
        <w:t xml:space="preserve"> </w:t>
      </w:r>
      <w:r w:rsidR="004E1AB0" w:rsidRPr="004E1AB0">
        <w:rPr>
          <w:rFonts w:ascii="Arial" w:eastAsia="Times New Roman" w:hAnsi="Arial" w:cs="Arial"/>
          <w:bCs/>
        </w:rPr>
        <w:t>2025</w:t>
      </w:r>
    </w:p>
    <w:p w14:paraId="4B555DE5" w14:textId="77777777" w:rsidR="002B735B" w:rsidRPr="00ED6435" w:rsidRDefault="002B735B" w:rsidP="00B5691A">
      <w:pPr>
        <w:tabs>
          <w:tab w:val="left" w:pos="567"/>
          <w:tab w:val="left" w:pos="5670"/>
        </w:tabs>
        <w:spacing w:before="120" w:after="120" w:line="240" w:lineRule="auto"/>
        <w:ind w:left="5103" w:hanging="5103"/>
        <w:rPr>
          <w:rFonts w:ascii="Arial" w:eastAsia="Times New Roman" w:hAnsi="Arial" w:cs="Arial"/>
          <w:bCs/>
        </w:rPr>
      </w:pPr>
    </w:p>
    <w:p w14:paraId="65C17220" w14:textId="6035D0BB" w:rsidR="003D6D2B" w:rsidRPr="00C51B88" w:rsidRDefault="003D6D2B" w:rsidP="00B5691A">
      <w:pPr>
        <w:spacing w:before="120" w:after="120" w:line="240" w:lineRule="auto"/>
        <w:ind w:left="5103" w:hanging="5103"/>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B5691A">
      <w:pPr>
        <w:tabs>
          <w:tab w:val="left" w:pos="567"/>
          <w:tab w:val="left" w:pos="5670"/>
        </w:tabs>
        <w:spacing w:before="120" w:after="120" w:line="240" w:lineRule="auto"/>
        <w:ind w:left="5103" w:hanging="5103"/>
        <w:rPr>
          <w:rFonts w:ascii="Arial" w:eastAsia="Times New Roman" w:hAnsi="Arial" w:cs="Arial"/>
          <w:bCs/>
        </w:rPr>
      </w:pPr>
    </w:p>
    <w:p w14:paraId="29DB6108" w14:textId="77777777" w:rsidR="002B735B" w:rsidRPr="00ED6435" w:rsidRDefault="002B735B" w:rsidP="00B5691A">
      <w:pPr>
        <w:tabs>
          <w:tab w:val="left" w:pos="567"/>
          <w:tab w:val="left" w:pos="5670"/>
        </w:tabs>
        <w:spacing w:before="120" w:after="120" w:line="240" w:lineRule="auto"/>
        <w:ind w:left="5103" w:hanging="5103"/>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77BFEB76" w14:textId="0B95885A" w:rsidR="00CE7579" w:rsidRDefault="00B24C82" w:rsidP="00B5691A">
      <w:pPr>
        <w:tabs>
          <w:tab w:val="left" w:pos="567"/>
          <w:tab w:val="left" w:pos="5670"/>
        </w:tabs>
        <w:spacing w:before="120" w:after="120" w:line="240" w:lineRule="auto"/>
        <w:ind w:left="5103" w:hanging="5103"/>
        <w:rPr>
          <w:rFonts w:ascii="Arial" w:hAnsi="Arial" w:cs="Arial"/>
        </w:rPr>
      </w:pPr>
      <w:r>
        <w:rPr>
          <w:rFonts w:ascii="Arial" w:eastAsia="Times New Roman" w:hAnsi="Arial" w:cs="Arial"/>
          <w:bCs/>
        </w:rPr>
        <w:t>Ing. Pavel Zajíček</w:t>
      </w:r>
      <w:r w:rsidR="002B735B" w:rsidRPr="00ED6435">
        <w:rPr>
          <w:rFonts w:ascii="Arial" w:eastAsia="Times New Roman" w:hAnsi="Arial" w:cs="Arial"/>
          <w:bCs/>
        </w:rPr>
        <w:tab/>
      </w:r>
      <w:r w:rsidR="00CE7579" w:rsidRPr="00017AAF">
        <w:rPr>
          <w:rFonts w:ascii="Arial" w:hAnsi="Arial" w:cs="Arial"/>
        </w:rPr>
        <w:t>prof. Ing. Radim Vácha, Ph.D.</w:t>
      </w:r>
    </w:p>
    <w:p w14:paraId="324AFD1C" w14:textId="7163DCF9" w:rsidR="004F29ED" w:rsidRDefault="00B24C82" w:rsidP="00B5691A">
      <w:pPr>
        <w:pStyle w:val="Bezmezer"/>
        <w:ind w:left="5103" w:hanging="5103"/>
        <w:rPr>
          <w:rFonts w:ascii="Arial" w:hAnsi="Arial" w:cs="Arial"/>
          <w:sz w:val="22"/>
          <w:szCs w:val="22"/>
        </w:rPr>
      </w:pPr>
      <w:r w:rsidRPr="004F29ED">
        <w:rPr>
          <w:rFonts w:ascii="Arial" w:hAnsi="Arial" w:cs="Arial"/>
          <w:bCs/>
          <w:sz w:val="22"/>
          <w:szCs w:val="22"/>
        </w:rPr>
        <w:t>ředitel KPÚ pro Jihomoravský kraj</w:t>
      </w:r>
      <w:r w:rsidR="002B735B" w:rsidRPr="00ED6435">
        <w:rPr>
          <w:rFonts w:ascii="Arial" w:hAnsi="Arial" w:cs="Arial"/>
          <w:bCs/>
        </w:rPr>
        <w:tab/>
      </w:r>
      <w:r w:rsidR="004F29ED" w:rsidRPr="00017AAF">
        <w:rPr>
          <w:rFonts w:ascii="Arial" w:hAnsi="Arial" w:cs="Arial"/>
          <w:sz w:val="22"/>
          <w:szCs w:val="22"/>
        </w:rPr>
        <w:t>ředitel</w:t>
      </w:r>
    </w:p>
    <w:p w14:paraId="306B9D20" w14:textId="01DCE415" w:rsidR="001231F2" w:rsidRDefault="001231F2" w:rsidP="00524E60">
      <w:pPr>
        <w:tabs>
          <w:tab w:val="left" w:pos="567"/>
          <w:tab w:val="left" w:pos="5670"/>
        </w:tabs>
        <w:spacing w:before="120" w:after="120" w:line="240" w:lineRule="auto"/>
        <w:rPr>
          <w:rFonts w:ascii="Arial" w:hAnsi="Arial" w:cs="Arial"/>
          <w:b/>
          <w:i/>
          <w:iCs/>
          <w:caps/>
        </w:rPr>
      </w:pPr>
    </w:p>
    <w:p w14:paraId="413D899B" w14:textId="77777777" w:rsidR="00376C7A" w:rsidRDefault="00376C7A" w:rsidP="00524E60">
      <w:pPr>
        <w:tabs>
          <w:tab w:val="left" w:pos="567"/>
          <w:tab w:val="left" w:pos="5670"/>
        </w:tabs>
        <w:spacing w:before="120" w:after="120" w:line="240" w:lineRule="auto"/>
        <w:rPr>
          <w:rFonts w:ascii="Arial" w:hAnsi="Arial" w:cs="Arial"/>
          <w:b/>
          <w:i/>
          <w:iCs/>
          <w:caps/>
        </w:rPr>
      </w:pPr>
    </w:p>
    <w:p w14:paraId="329B0175" w14:textId="77777777" w:rsidR="00376C7A" w:rsidRDefault="00376C7A" w:rsidP="00524E60">
      <w:pPr>
        <w:tabs>
          <w:tab w:val="left" w:pos="567"/>
          <w:tab w:val="left" w:pos="5670"/>
        </w:tabs>
        <w:spacing w:before="120" w:after="120" w:line="240" w:lineRule="auto"/>
        <w:rPr>
          <w:rFonts w:ascii="Arial" w:hAnsi="Arial" w:cs="Arial"/>
          <w:b/>
          <w:i/>
          <w:iCs/>
          <w:caps/>
        </w:rPr>
      </w:pPr>
    </w:p>
    <w:p w14:paraId="615CED6F" w14:textId="77777777" w:rsidR="00376C7A" w:rsidRDefault="00376C7A" w:rsidP="00524E60">
      <w:pPr>
        <w:tabs>
          <w:tab w:val="left" w:pos="567"/>
          <w:tab w:val="left" w:pos="5670"/>
        </w:tabs>
        <w:spacing w:before="120" w:after="120" w:line="240" w:lineRule="auto"/>
        <w:rPr>
          <w:rFonts w:ascii="Arial" w:hAnsi="Arial" w:cs="Arial"/>
          <w:b/>
          <w:i/>
          <w:iCs/>
          <w:caps/>
        </w:rPr>
      </w:pPr>
    </w:p>
    <w:p w14:paraId="36D52A46" w14:textId="079A064D" w:rsidR="00376C7A" w:rsidRPr="00ED6435" w:rsidRDefault="00376C7A" w:rsidP="00376C7A">
      <w:pPr>
        <w:rPr>
          <w:rFonts w:ascii="Arial" w:hAnsi="Arial" w:cs="Arial"/>
          <w:b/>
          <w:i/>
          <w:iCs/>
          <w:caps/>
        </w:rPr>
      </w:pPr>
      <w:r w:rsidRPr="00F752FB">
        <w:rPr>
          <w:rFonts w:ascii="Arial" w:hAnsi="Arial" w:cs="Arial"/>
        </w:rPr>
        <w:t xml:space="preserve">Za správnost vyhotovení: </w:t>
      </w:r>
      <w:r>
        <w:rPr>
          <w:rFonts w:ascii="Arial" w:hAnsi="Arial" w:cs="Arial"/>
        </w:rPr>
        <w:t>Ing. Hana Divinová</w:t>
      </w:r>
    </w:p>
    <w:sectPr w:rsidR="00376C7A" w:rsidRPr="00ED6435" w:rsidSect="005C042E">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1ABA" w14:textId="77777777" w:rsidR="00EC571E" w:rsidRDefault="00EC571E" w:rsidP="007936E4">
      <w:pPr>
        <w:spacing w:after="0"/>
      </w:pPr>
      <w:r>
        <w:separator/>
      </w:r>
    </w:p>
  </w:endnote>
  <w:endnote w:type="continuationSeparator" w:id="0">
    <w:p w14:paraId="12B0CB49" w14:textId="77777777" w:rsidR="00EC571E" w:rsidRDefault="00EC571E" w:rsidP="007936E4">
      <w:pPr>
        <w:spacing w:after="0"/>
      </w:pPr>
      <w:r>
        <w:continuationSeparator/>
      </w:r>
    </w:p>
  </w:endnote>
  <w:endnote w:type="continuationNotice" w:id="1">
    <w:p w14:paraId="1BEECAB8" w14:textId="77777777" w:rsidR="00EC571E" w:rsidRDefault="00EC571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0F25" w14:textId="77777777" w:rsidR="00EC571E" w:rsidRDefault="00EC571E" w:rsidP="007936E4">
      <w:pPr>
        <w:spacing w:after="0"/>
      </w:pPr>
      <w:r>
        <w:separator/>
      </w:r>
    </w:p>
  </w:footnote>
  <w:footnote w:type="continuationSeparator" w:id="0">
    <w:p w14:paraId="6BFB7437" w14:textId="77777777" w:rsidR="00EC571E" w:rsidRDefault="00EC571E" w:rsidP="007936E4">
      <w:pPr>
        <w:spacing w:after="0"/>
      </w:pPr>
      <w:r>
        <w:continuationSeparator/>
      </w:r>
    </w:p>
  </w:footnote>
  <w:footnote w:type="continuationNotice" w:id="1">
    <w:p w14:paraId="0E1AC48D" w14:textId="77777777" w:rsidR="00EC571E" w:rsidRDefault="00EC571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5F476C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0C68A4">
      <w:rPr>
        <w:rFonts w:cs="Arial"/>
        <w:sz w:val="20"/>
        <w:szCs w:val="20"/>
      </w:rPr>
      <w:t xml:space="preserve"> </w:t>
    </w:r>
    <w:r w:rsidR="00F72EDD">
      <w:rPr>
        <w:szCs w:val="16"/>
      </w:rPr>
      <w:t>JPÚ</w:t>
    </w:r>
    <w:r w:rsidR="005C042E">
      <w:rPr>
        <w:szCs w:val="16"/>
      </w:rPr>
      <w:t xml:space="preserve"> </w:t>
    </w:r>
    <w:r w:rsidR="000C68A4">
      <w:rPr>
        <w:szCs w:val="16"/>
      </w:rPr>
      <w:t>Troskotovice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3B1E360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 xml:space="preserve">Číslo Smlouvy </w:t>
    </w:r>
    <w:r w:rsidRPr="00540B45">
      <w:rPr>
        <w:rFonts w:cs="Arial"/>
        <w:szCs w:val="16"/>
        <w:lang w:val="fr-FR"/>
      </w:rPr>
      <w:t xml:space="preserve">Objednatele: </w:t>
    </w:r>
    <w:r w:rsidR="00540B45" w:rsidRPr="00540B45">
      <w:rPr>
        <w:rFonts w:cs="Arial"/>
      </w:rPr>
      <w:t>612-2025-523201</w:t>
    </w:r>
  </w:p>
  <w:p w14:paraId="2A1D6DC0" w14:textId="7C0A4968"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Pr="00BB2873">
      <w:rPr>
        <w:rFonts w:cs="Arial"/>
        <w:szCs w:val="16"/>
        <w:lang w:val="fr-FR"/>
      </w:rPr>
      <w:t>UID:</w:t>
    </w:r>
    <w:r w:rsidR="00F43A9C" w:rsidRPr="00BB2873">
      <w:rPr>
        <w:rFonts w:cs="Arial"/>
      </w:rPr>
      <w:t xml:space="preserve"> </w:t>
    </w:r>
    <w:r w:rsidR="00BB2873" w:rsidRPr="00BB2873">
      <w:rPr>
        <w:rFonts w:cs="Arial"/>
      </w:rPr>
      <w:t>spudms00000015718011</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C31E625"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5E5108">
      <w:rPr>
        <w:rFonts w:cs="Arial"/>
        <w:szCs w:val="16"/>
        <w:lang w:val="fr-FR"/>
      </w:rPr>
      <w:t>:</w:t>
    </w:r>
    <w:r w:rsidR="00F43A9C" w:rsidRPr="005E5108">
      <w:rPr>
        <w:rFonts w:cs="Arial"/>
        <w:szCs w:val="16"/>
        <w:lang w:val="fr-FR"/>
      </w:rPr>
      <w:t xml:space="preserve"> </w:t>
    </w:r>
    <w:r w:rsidR="005E5108" w:rsidRPr="005E5108">
      <w:rPr>
        <w:rFonts w:cs="Arial"/>
      </w:rPr>
      <w:t>22/2025</w:t>
    </w:r>
    <w:r w:rsidR="00043079" w:rsidRPr="001D4BED">
      <w:rPr>
        <w:rFonts w:cs="Arial"/>
        <w:szCs w:val="16"/>
        <w:lang w:val="fr-FR"/>
      </w:rPr>
      <w:tab/>
    </w:r>
  </w:p>
  <w:p w14:paraId="6F75F815" w14:textId="7442219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72EDD">
      <w:rPr>
        <w:rFonts w:cs="Arial"/>
        <w:szCs w:val="16"/>
        <w:lang w:val="fr-FR"/>
      </w:rPr>
      <w:t>JPÚ</w:t>
    </w:r>
    <w:r w:rsidR="00350E82" w:rsidRPr="00937F46">
      <w:rPr>
        <w:rFonts w:cs="Arial"/>
        <w:szCs w:val="16"/>
        <w:lang w:val="fr-FR"/>
      </w:rPr>
      <w:t xml:space="preserve"> </w:t>
    </w:r>
    <w:r w:rsidR="002E1A81">
      <w:rPr>
        <w:rFonts w:cs="Arial"/>
        <w:szCs w:val="16"/>
        <w:lang w:val="fr-FR"/>
      </w:rPr>
      <w:t>Troskotovice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D12AF91E"/>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color w:val="auto"/>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9B127B10"/>
    <w:lvl w:ilvl="0" w:tplc="9980338E">
      <w:start w:val="1"/>
      <w:numFmt w:val="upperLetter"/>
      <w:pStyle w:val="Preambule"/>
      <w:lvlText w:val="(%1)"/>
      <w:lvlJc w:val="left"/>
      <w:pPr>
        <w:tabs>
          <w:tab w:val="num" w:pos="567"/>
        </w:tabs>
        <w:ind w:left="567" w:hanging="207"/>
      </w:pPr>
      <w:rPr>
        <w:rFonts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00A"/>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5C9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E3B"/>
    <w:rsid w:val="000C65AB"/>
    <w:rsid w:val="000C68A4"/>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540"/>
    <w:rsid w:val="000F2B59"/>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73"/>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6F79"/>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2705"/>
    <w:rsid w:val="00194B0C"/>
    <w:rsid w:val="00194E36"/>
    <w:rsid w:val="0019545E"/>
    <w:rsid w:val="00195AEF"/>
    <w:rsid w:val="00195B92"/>
    <w:rsid w:val="00195CD3"/>
    <w:rsid w:val="00195F2D"/>
    <w:rsid w:val="00195FFE"/>
    <w:rsid w:val="00196F71"/>
    <w:rsid w:val="00196F99"/>
    <w:rsid w:val="0019719F"/>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0FBE"/>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0E18"/>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8D3"/>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4B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6288"/>
    <w:rsid w:val="0024709E"/>
    <w:rsid w:val="00250044"/>
    <w:rsid w:val="00250068"/>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175"/>
    <w:rsid w:val="002654B8"/>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4CD"/>
    <w:rsid w:val="00282854"/>
    <w:rsid w:val="00282B4C"/>
    <w:rsid w:val="00282C85"/>
    <w:rsid w:val="00282D67"/>
    <w:rsid w:val="00283BA1"/>
    <w:rsid w:val="00283BC4"/>
    <w:rsid w:val="00283C94"/>
    <w:rsid w:val="00283F1C"/>
    <w:rsid w:val="002840C7"/>
    <w:rsid w:val="00284163"/>
    <w:rsid w:val="0028504E"/>
    <w:rsid w:val="00286400"/>
    <w:rsid w:val="00290E64"/>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21DD"/>
    <w:rsid w:val="002A31E6"/>
    <w:rsid w:val="002A35E4"/>
    <w:rsid w:val="002A3F42"/>
    <w:rsid w:val="002A46EA"/>
    <w:rsid w:val="002A4BE4"/>
    <w:rsid w:val="002A5340"/>
    <w:rsid w:val="002A5411"/>
    <w:rsid w:val="002A589C"/>
    <w:rsid w:val="002A59DB"/>
    <w:rsid w:val="002A5D94"/>
    <w:rsid w:val="002A6511"/>
    <w:rsid w:val="002A6849"/>
    <w:rsid w:val="002A6F0A"/>
    <w:rsid w:val="002A7581"/>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1C14"/>
    <w:rsid w:val="002C337B"/>
    <w:rsid w:val="002C3674"/>
    <w:rsid w:val="002C396D"/>
    <w:rsid w:val="002C3A56"/>
    <w:rsid w:val="002C3B63"/>
    <w:rsid w:val="002C3BFA"/>
    <w:rsid w:val="002C4857"/>
    <w:rsid w:val="002C4FEC"/>
    <w:rsid w:val="002C515C"/>
    <w:rsid w:val="002C51D7"/>
    <w:rsid w:val="002C550F"/>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A81"/>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6848"/>
    <w:rsid w:val="002F78B7"/>
    <w:rsid w:val="002F7ADC"/>
    <w:rsid w:val="002F7EE5"/>
    <w:rsid w:val="0030021B"/>
    <w:rsid w:val="00300329"/>
    <w:rsid w:val="003003B9"/>
    <w:rsid w:val="003003F8"/>
    <w:rsid w:val="00300DAC"/>
    <w:rsid w:val="003010ED"/>
    <w:rsid w:val="003030A6"/>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3836"/>
    <w:rsid w:val="003438A0"/>
    <w:rsid w:val="00344A8B"/>
    <w:rsid w:val="0034595D"/>
    <w:rsid w:val="00346339"/>
    <w:rsid w:val="0034703D"/>
    <w:rsid w:val="00350E82"/>
    <w:rsid w:val="00351661"/>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58D"/>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C7A"/>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509"/>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2A71"/>
    <w:rsid w:val="003C340D"/>
    <w:rsid w:val="003C36C2"/>
    <w:rsid w:val="003C3A66"/>
    <w:rsid w:val="003C4299"/>
    <w:rsid w:val="003C442B"/>
    <w:rsid w:val="003C4A0F"/>
    <w:rsid w:val="003C4ABB"/>
    <w:rsid w:val="003C56D3"/>
    <w:rsid w:val="003C579E"/>
    <w:rsid w:val="003C62DD"/>
    <w:rsid w:val="003C63E3"/>
    <w:rsid w:val="003C6F12"/>
    <w:rsid w:val="003C7339"/>
    <w:rsid w:val="003D0904"/>
    <w:rsid w:val="003D164C"/>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6558"/>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47D7"/>
    <w:rsid w:val="00445322"/>
    <w:rsid w:val="0044572B"/>
    <w:rsid w:val="00445CC1"/>
    <w:rsid w:val="00446D15"/>
    <w:rsid w:val="0044709E"/>
    <w:rsid w:val="004473A4"/>
    <w:rsid w:val="00447F54"/>
    <w:rsid w:val="00450440"/>
    <w:rsid w:val="00450EA4"/>
    <w:rsid w:val="00451EB1"/>
    <w:rsid w:val="0045321F"/>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0AD6"/>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7F8"/>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DB0"/>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CC"/>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1AB0"/>
    <w:rsid w:val="004E244E"/>
    <w:rsid w:val="004E2652"/>
    <w:rsid w:val="004E2DEB"/>
    <w:rsid w:val="004E4C8C"/>
    <w:rsid w:val="004E4E6C"/>
    <w:rsid w:val="004E5C47"/>
    <w:rsid w:val="004E5ECF"/>
    <w:rsid w:val="004E68E3"/>
    <w:rsid w:val="004E6EE6"/>
    <w:rsid w:val="004F04AB"/>
    <w:rsid w:val="004F08F1"/>
    <w:rsid w:val="004F0BCD"/>
    <w:rsid w:val="004F1502"/>
    <w:rsid w:val="004F2454"/>
    <w:rsid w:val="004F26A7"/>
    <w:rsid w:val="004F29ED"/>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AEA"/>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4E60"/>
    <w:rsid w:val="00525960"/>
    <w:rsid w:val="00525997"/>
    <w:rsid w:val="0052604C"/>
    <w:rsid w:val="0052652F"/>
    <w:rsid w:val="005265FC"/>
    <w:rsid w:val="00527229"/>
    <w:rsid w:val="00527712"/>
    <w:rsid w:val="00527966"/>
    <w:rsid w:val="00531CFF"/>
    <w:rsid w:val="00531D8A"/>
    <w:rsid w:val="005323C5"/>
    <w:rsid w:val="005325B5"/>
    <w:rsid w:val="00532AAC"/>
    <w:rsid w:val="00532B91"/>
    <w:rsid w:val="00532FA9"/>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0B45"/>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4B9A"/>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67F8C"/>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4DB4"/>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68B"/>
    <w:rsid w:val="005A673D"/>
    <w:rsid w:val="005A6814"/>
    <w:rsid w:val="005A6A7A"/>
    <w:rsid w:val="005A74DE"/>
    <w:rsid w:val="005A770A"/>
    <w:rsid w:val="005A7745"/>
    <w:rsid w:val="005B000C"/>
    <w:rsid w:val="005B0214"/>
    <w:rsid w:val="005B165D"/>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9F2"/>
    <w:rsid w:val="005D0B9B"/>
    <w:rsid w:val="005D1810"/>
    <w:rsid w:val="005D18DD"/>
    <w:rsid w:val="005D2213"/>
    <w:rsid w:val="005D22F0"/>
    <w:rsid w:val="005D27AF"/>
    <w:rsid w:val="005D3563"/>
    <w:rsid w:val="005D3C19"/>
    <w:rsid w:val="005D4781"/>
    <w:rsid w:val="005D4CDC"/>
    <w:rsid w:val="005D4EB1"/>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108"/>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9C6"/>
    <w:rsid w:val="00623AB5"/>
    <w:rsid w:val="0062419E"/>
    <w:rsid w:val="00624538"/>
    <w:rsid w:val="006246B0"/>
    <w:rsid w:val="00625710"/>
    <w:rsid w:val="00625F29"/>
    <w:rsid w:val="00626291"/>
    <w:rsid w:val="0062652E"/>
    <w:rsid w:val="00626C66"/>
    <w:rsid w:val="00627255"/>
    <w:rsid w:val="00627706"/>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1B4"/>
    <w:rsid w:val="00660E44"/>
    <w:rsid w:val="00662169"/>
    <w:rsid w:val="00662180"/>
    <w:rsid w:val="00662DBF"/>
    <w:rsid w:val="00663594"/>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9"/>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A4A"/>
    <w:rsid w:val="00692F33"/>
    <w:rsid w:val="00692FDC"/>
    <w:rsid w:val="006930D5"/>
    <w:rsid w:val="00693141"/>
    <w:rsid w:val="00693614"/>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A89"/>
    <w:rsid w:val="006A4CC4"/>
    <w:rsid w:val="006A5915"/>
    <w:rsid w:val="006A5BFC"/>
    <w:rsid w:val="006A5E0F"/>
    <w:rsid w:val="006A617C"/>
    <w:rsid w:val="006A6DAD"/>
    <w:rsid w:val="006A704C"/>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015"/>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393"/>
    <w:rsid w:val="00715502"/>
    <w:rsid w:val="00715A58"/>
    <w:rsid w:val="00716025"/>
    <w:rsid w:val="0071608A"/>
    <w:rsid w:val="00716A03"/>
    <w:rsid w:val="00716EA9"/>
    <w:rsid w:val="00717101"/>
    <w:rsid w:val="00717D49"/>
    <w:rsid w:val="00717E30"/>
    <w:rsid w:val="0072053E"/>
    <w:rsid w:val="007207C4"/>
    <w:rsid w:val="00720845"/>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5C05"/>
    <w:rsid w:val="00736073"/>
    <w:rsid w:val="007361D7"/>
    <w:rsid w:val="00736568"/>
    <w:rsid w:val="0073661B"/>
    <w:rsid w:val="00737124"/>
    <w:rsid w:val="00737783"/>
    <w:rsid w:val="00737E37"/>
    <w:rsid w:val="007400FD"/>
    <w:rsid w:val="00741178"/>
    <w:rsid w:val="00741E24"/>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71A"/>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37E0"/>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685"/>
    <w:rsid w:val="00792C1A"/>
    <w:rsid w:val="007932BE"/>
    <w:rsid w:val="007936E4"/>
    <w:rsid w:val="0079402A"/>
    <w:rsid w:val="007940FD"/>
    <w:rsid w:val="00794539"/>
    <w:rsid w:val="00794AE7"/>
    <w:rsid w:val="00794FBA"/>
    <w:rsid w:val="007958ED"/>
    <w:rsid w:val="00795A7D"/>
    <w:rsid w:val="00796D90"/>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1"/>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0A1"/>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2F65"/>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286"/>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1D8C"/>
    <w:rsid w:val="008D2138"/>
    <w:rsid w:val="008D21DB"/>
    <w:rsid w:val="008D2DA8"/>
    <w:rsid w:val="008D36DC"/>
    <w:rsid w:val="008D399A"/>
    <w:rsid w:val="008D3FAB"/>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118"/>
    <w:rsid w:val="009118AA"/>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B44"/>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92D"/>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0A4"/>
    <w:rsid w:val="00971D79"/>
    <w:rsid w:val="0097260A"/>
    <w:rsid w:val="00972A3C"/>
    <w:rsid w:val="00973572"/>
    <w:rsid w:val="00973A91"/>
    <w:rsid w:val="00974940"/>
    <w:rsid w:val="009761CF"/>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108"/>
    <w:rsid w:val="009B5E32"/>
    <w:rsid w:val="009B61DB"/>
    <w:rsid w:val="009B751D"/>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4AD1"/>
    <w:rsid w:val="009C6169"/>
    <w:rsid w:val="009C651F"/>
    <w:rsid w:val="009C74E4"/>
    <w:rsid w:val="009C7E98"/>
    <w:rsid w:val="009D03E6"/>
    <w:rsid w:val="009D1489"/>
    <w:rsid w:val="009D1842"/>
    <w:rsid w:val="009D187E"/>
    <w:rsid w:val="009D1E8C"/>
    <w:rsid w:val="009D2513"/>
    <w:rsid w:val="009D293C"/>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9A0"/>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2705"/>
    <w:rsid w:val="00A33700"/>
    <w:rsid w:val="00A34112"/>
    <w:rsid w:val="00A34798"/>
    <w:rsid w:val="00A35E8F"/>
    <w:rsid w:val="00A366D6"/>
    <w:rsid w:val="00A367F7"/>
    <w:rsid w:val="00A36D24"/>
    <w:rsid w:val="00A378D6"/>
    <w:rsid w:val="00A40F4A"/>
    <w:rsid w:val="00A40FCB"/>
    <w:rsid w:val="00A4190E"/>
    <w:rsid w:val="00A4198C"/>
    <w:rsid w:val="00A41BCB"/>
    <w:rsid w:val="00A435A0"/>
    <w:rsid w:val="00A43D87"/>
    <w:rsid w:val="00A44610"/>
    <w:rsid w:val="00A4505A"/>
    <w:rsid w:val="00A450B8"/>
    <w:rsid w:val="00A45451"/>
    <w:rsid w:val="00A45517"/>
    <w:rsid w:val="00A45F6A"/>
    <w:rsid w:val="00A5030E"/>
    <w:rsid w:val="00A50FEF"/>
    <w:rsid w:val="00A517B8"/>
    <w:rsid w:val="00A51CBD"/>
    <w:rsid w:val="00A5206B"/>
    <w:rsid w:val="00A52802"/>
    <w:rsid w:val="00A52BE4"/>
    <w:rsid w:val="00A530FD"/>
    <w:rsid w:val="00A554B9"/>
    <w:rsid w:val="00A556FF"/>
    <w:rsid w:val="00A55F80"/>
    <w:rsid w:val="00A57755"/>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703"/>
    <w:rsid w:val="00A72FA9"/>
    <w:rsid w:val="00A73ABE"/>
    <w:rsid w:val="00A74636"/>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C96"/>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1B7E"/>
    <w:rsid w:val="00AA2F14"/>
    <w:rsid w:val="00AA38D4"/>
    <w:rsid w:val="00AA3D8D"/>
    <w:rsid w:val="00AA483C"/>
    <w:rsid w:val="00AA6A3C"/>
    <w:rsid w:val="00AA707B"/>
    <w:rsid w:val="00AA7FCD"/>
    <w:rsid w:val="00AB095C"/>
    <w:rsid w:val="00AB1575"/>
    <w:rsid w:val="00AB19C8"/>
    <w:rsid w:val="00AB217C"/>
    <w:rsid w:val="00AB2E3E"/>
    <w:rsid w:val="00AB3C95"/>
    <w:rsid w:val="00AB3E27"/>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2591"/>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4C1"/>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82"/>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3E3"/>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91A"/>
    <w:rsid w:val="00B56F6D"/>
    <w:rsid w:val="00B57189"/>
    <w:rsid w:val="00B571F7"/>
    <w:rsid w:val="00B601B8"/>
    <w:rsid w:val="00B601BA"/>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2873"/>
    <w:rsid w:val="00BB3B91"/>
    <w:rsid w:val="00BB40E1"/>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609"/>
    <w:rsid w:val="00BC57ED"/>
    <w:rsid w:val="00BC732D"/>
    <w:rsid w:val="00BC7B0A"/>
    <w:rsid w:val="00BD0032"/>
    <w:rsid w:val="00BD0123"/>
    <w:rsid w:val="00BD0257"/>
    <w:rsid w:val="00BD1D6E"/>
    <w:rsid w:val="00BD1E1B"/>
    <w:rsid w:val="00BD2C8A"/>
    <w:rsid w:val="00BD3624"/>
    <w:rsid w:val="00BD3EEA"/>
    <w:rsid w:val="00BD3F01"/>
    <w:rsid w:val="00BD50DE"/>
    <w:rsid w:val="00BD51D9"/>
    <w:rsid w:val="00BD59C3"/>
    <w:rsid w:val="00BD693F"/>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30"/>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0EF3"/>
    <w:rsid w:val="00C21655"/>
    <w:rsid w:val="00C21C6C"/>
    <w:rsid w:val="00C21D55"/>
    <w:rsid w:val="00C21DBA"/>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2BE"/>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59A"/>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5D0F"/>
    <w:rsid w:val="00C7749F"/>
    <w:rsid w:val="00C77769"/>
    <w:rsid w:val="00C77C08"/>
    <w:rsid w:val="00C77DDC"/>
    <w:rsid w:val="00C805A7"/>
    <w:rsid w:val="00C809A6"/>
    <w:rsid w:val="00C80A93"/>
    <w:rsid w:val="00C81485"/>
    <w:rsid w:val="00C82A49"/>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6C6A"/>
    <w:rsid w:val="00CE7579"/>
    <w:rsid w:val="00CE76EE"/>
    <w:rsid w:val="00CE7A84"/>
    <w:rsid w:val="00CE7A91"/>
    <w:rsid w:val="00CE7B15"/>
    <w:rsid w:val="00CE7D2E"/>
    <w:rsid w:val="00CF0710"/>
    <w:rsid w:val="00CF0F21"/>
    <w:rsid w:val="00CF13ED"/>
    <w:rsid w:val="00CF142B"/>
    <w:rsid w:val="00CF21D0"/>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3"/>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CE3"/>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1B4"/>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5CF"/>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60"/>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D7F90"/>
    <w:rsid w:val="00DE093A"/>
    <w:rsid w:val="00DE1175"/>
    <w:rsid w:val="00DE149D"/>
    <w:rsid w:val="00DE16F3"/>
    <w:rsid w:val="00DE1D1B"/>
    <w:rsid w:val="00DE20A0"/>
    <w:rsid w:val="00DE26B7"/>
    <w:rsid w:val="00DE379C"/>
    <w:rsid w:val="00DE3B2E"/>
    <w:rsid w:val="00DE3BDE"/>
    <w:rsid w:val="00DE512F"/>
    <w:rsid w:val="00DE5A3F"/>
    <w:rsid w:val="00DE5F8B"/>
    <w:rsid w:val="00DF0D53"/>
    <w:rsid w:val="00DF0EC5"/>
    <w:rsid w:val="00DF1266"/>
    <w:rsid w:val="00DF2BDB"/>
    <w:rsid w:val="00DF3201"/>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90"/>
    <w:rsid w:val="00E371C8"/>
    <w:rsid w:val="00E374BB"/>
    <w:rsid w:val="00E378A2"/>
    <w:rsid w:val="00E400B0"/>
    <w:rsid w:val="00E400F4"/>
    <w:rsid w:val="00E40233"/>
    <w:rsid w:val="00E40905"/>
    <w:rsid w:val="00E40FFD"/>
    <w:rsid w:val="00E41CA2"/>
    <w:rsid w:val="00E4262A"/>
    <w:rsid w:val="00E427B2"/>
    <w:rsid w:val="00E4469A"/>
    <w:rsid w:val="00E447F1"/>
    <w:rsid w:val="00E44ED7"/>
    <w:rsid w:val="00E45AB1"/>
    <w:rsid w:val="00E46E22"/>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6F4A"/>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6D8"/>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2686"/>
    <w:rsid w:val="00E93011"/>
    <w:rsid w:val="00E9368E"/>
    <w:rsid w:val="00E93839"/>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5797"/>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71E"/>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2CB"/>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A6B"/>
    <w:rsid w:val="00F43A9C"/>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66F"/>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0A"/>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F6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52F6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52F6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99"/>
    <w:qFormat/>
    <w:rsid w:val="007936E4"/>
    <w:pPr>
      <w:ind w:left="851"/>
      <w:jc w:val="both"/>
    </w:pPr>
    <w:rPr>
      <w:rFonts w:ascii="Times New Roman" w:eastAsia="Times New Roman" w:hAnsi="Times New Roman"/>
    </w:rPr>
  </w:style>
  <w:style w:type="character" w:customStyle="1" w:styleId="BezmezerChar">
    <w:name w:val="Bez mezer Char"/>
    <w:link w:val="Bezmezer"/>
    <w:uiPriority w:val="99"/>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D0896-5D42-4DD2-9930-88561FCC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16940</Words>
  <Characters>99950</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2025-07-04T10:19:00Z</dcterms:created>
  <dcterms:modified xsi:type="dcterms:W3CDTF">2025-07-07T07:40:00Z</dcterms:modified>
</cp:coreProperties>
</file>