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0126" w14:textId="77777777" w:rsidR="00DE0105" w:rsidRDefault="00245900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08B53B3C" wp14:editId="2BAE33D5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44EDEAD1" w14:textId="77777777" w:rsidR="00DE0105" w:rsidRDefault="0024590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76562FDC" w14:textId="77777777" w:rsidR="00DE0105" w:rsidRDefault="00245900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Ústecký kraj, Pobočka Teplice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63770641" w14:textId="77777777" w:rsidR="00DE0105" w:rsidRDefault="00245900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Masarykova třída 2421/66, 415 01 Teplice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6837C4DA" w14:textId="77777777" w:rsidR="00DE0105" w:rsidRDefault="00245900">
      <w:pPr>
        <w:rPr>
          <w:rFonts w:ascii="Arial" w:eastAsia="Arial" w:hAnsi="Arial" w:cs="Arial"/>
          <w:sz w:val="18"/>
          <w:szCs w:val="18"/>
        </w:rPr>
      </w:pPr>
      <w:r>
        <w:pict w14:anchorId="55072D59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26C3FB09" w14:textId="77777777" w:rsidR="00DE0105" w:rsidRDefault="00DE0105"/>
              </w:txbxContent>
            </v:textbox>
            <w10:wrap anchorx="margin"/>
          </v:shape>
        </w:pict>
      </w: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254044/2025</w:t>
      </w:r>
      <w:r>
        <w:rPr>
          <w:rFonts w:ascii="Arial" w:eastAsia="Arial" w:hAnsi="Arial" w:cs="Arial"/>
          <w:sz w:val="18"/>
          <w:szCs w:val="18"/>
        </w:rPr>
        <w:fldChar w:fldCharType="end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UID:  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spudms00000015692215</w:t>
      </w:r>
      <w:r>
        <w:rPr>
          <w:rFonts w:ascii="Arial" w:hAnsi="Arial" w:cs="Arial"/>
          <w:sz w:val="18"/>
          <w:szCs w:val="18"/>
        </w:rPr>
        <w:fldChar w:fldCharType="end"/>
      </w:r>
    </w:p>
    <w:p w14:paraId="3E87C5D9" w14:textId="77777777" w:rsidR="00DE0105" w:rsidRDefault="002459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spudms00000015692215</w:t>
      </w:r>
      <w:r>
        <w:rPr>
          <w:rFonts w:ascii="Arial" w:hAnsi="Arial" w:cs="Arial"/>
          <w:sz w:val="18"/>
          <w:szCs w:val="18"/>
        </w:rPr>
        <w:fldChar w:fldCharType="end"/>
      </w:r>
    </w:p>
    <w:p w14:paraId="79BDE9D3" w14:textId="77777777" w:rsidR="00DE0105" w:rsidRDefault="002459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0F63874D" wp14:editId="784A51E3">
            <wp:simplePos x="0" y="0"/>
            <wp:positionH relativeFrom="column">
              <wp:posOffset>4151122</wp:posOffset>
            </wp:positionH>
            <wp:positionV relativeFrom="page">
              <wp:posOffset>1707261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SP5673/2025-508207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5C0353F" w14:textId="77777777" w:rsidR="00DE0105" w:rsidRDefault="00DE0105">
      <w:pPr>
        <w:rPr>
          <w:rFonts w:ascii="Arial" w:eastAsia="Arial" w:hAnsi="Arial" w:cs="Arial"/>
          <w:sz w:val="18"/>
          <w:szCs w:val="18"/>
        </w:rPr>
      </w:pPr>
    </w:p>
    <w:p w14:paraId="39C77373" w14:textId="77777777" w:rsidR="00DE0105" w:rsidRDefault="002459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Karel Fingerhut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3A4DA25" w14:textId="77777777" w:rsidR="00DE0105" w:rsidRDefault="002459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602478934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56518F56" w14:textId="77777777" w:rsidR="00DE0105" w:rsidRDefault="002459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11F4C48A" w14:textId="77777777" w:rsidR="00DE0105" w:rsidRDefault="002459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karel.fingerhut@spu.gov.cz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624A3FE" w14:textId="77777777" w:rsidR="00DE0105" w:rsidRDefault="00DE0105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</w:p>
    <w:p w14:paraId="76B43A83" w14:textId="77777777" w:rsidR="00DE0105" w:rsidRDefault="00DE0105">
      <w:pPr>
        <w:rPr>
          <w:rFonts w:ascii="Arial" w:eastAsia="Arial" w:hAnsi="Arial" w:cs="Arial"/>
          <w:sz w:val="22"/>
          <w:szCs w:val="22"/>
        </w:rPr>
      </w:pPr>
    </w:p>
    <w:p w14:paraId="7B359B83" w14:textId="77777777" w:rsidR="00DE0105" w:rsidRDefault="00245900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Hlk172201113"/>
      <w:r>
        <w:rPr>
          <w:rFonts w:ascii="Arial" w:eastAsia="Arial" w:hAnsi="Arial" w:cs="Arial"/>
          <w:b/>
          <w:sz w:val="28"/>
          <w:szCs w:val="28"/>
        </w:rPr>
        <w:t>Objednávka č.: 798-2025-508207</w:t>
      </w:r>
    </w:p>
    <w:p w14:paraId="529BEE65" w14:textId="77777777" w:rsidR="00DE0105" w:rsidRDefault="00DE0105">
      <w:pPr>
        <w:rPr>
          <w:rFonts w:ascii="Arial" w:eastAsia="Arial" w:hAnsi="Arial" w:cs="Arial"/>
          <w:sz w:val="18"/>
          <w:szCs w:val="18"/>
        </w:rPr>
      </w:pPr>
    </w:p>
    <w:p w14:paraId="431571A2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B-PROJEKTY Teplice s.r.o.                               Bankovní spojení: ČSOB a.s.</w:t>
      </w:r>
    </w:p>
    <w:p w14:paraId="28B51EA2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Kollárova 1879/11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č. účtu: 277355592/0300</w:t>
      </w:r>
    </w:p>
    <w:p w14:paraId="4764EAF8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415 01 Teplice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IČO: 01782975</w:t>
      </w:r>
    </w:p>
    <w:p w14:paraId="0596F5D4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0B616F4E" w14:textId="77777777" w:rsidR="00DE0105" w:rsidRDefault="002459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Název zakázky: „IGP pro KoPÚ v k.ú. Suché - tůň“. </w:t>
      </w:r>
    </w:p>
    <w:p w14:paraId="33F7BA09" w14:textId="77777777" w:rsidR="00DE0105" w:rsidRDefault="002459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Objednáváme u Vás </w:t>
      </w:r>
      <w:r>
        <w:rPr>
          <w:rFonts w:ascii="Arial" w:hAnsi="Arial" w:cs="Arial"/>
          <w:sz w:val="22"/>
          <w:szCs w:val="22"/>
        </w:rPr>
        <w:t xml:space="preserve">IGP </w:t>
      </w:r>
      <w:r>
        <w:rPr>
          <w:rFonts w:ascii="Arial" w:hAnsi="Arial" w:cs="Arial"/>
          <w:sz w:val="22"/>
          <w:szCs w:val="22"/>
        </w:rPr>
        <w:t xml:space="preserve">pro zpracování návrhu tůně  v rámci plánu společných zařízení (PSZ) komplexních pozemkových úprav v k.ú. Suché (okres Teplice). Jedná se o 1 sondu (souřadnice: X 977227.38; Y  769700.51). </w:t>
      </w:r>
    </w:p>
    <w:p w14:paraId="41A8B5AC" w14:textId="77777777" w:rsidR="00DE0105" w:rsidRDefault="002459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prací:</w:t>
      </w:r>
    </w:p>
    <w:p w14:paraId="004E6F7D" w14:textId="77777777" w:rsidR="00DE0105" w:rsidRDefault="00245900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Provedení sondy včetně dopravy</w:t>
      </w:r>
    </w:p>
    <w:p w14:paraId="5C17C661" w14:textId="77777777" w:rsidR="00DE0105" w:rsidRDefault="00245900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Archivní rešerše, dokumentace vrtu a zpráva</w:t>
      </w:r>
    </w:p>
    <w:p w14:paraId="17226B62" w14:textId="77777777" w:rsidR="00DE0105" w:rsidRDefault="00DE0105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1E7E3EEF" w14:textId="77777777" w:rsidR="00DE0105" w:rsidRDefault="002459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Dohodnutá cena: 25 500,00 Kč bez DPH</w:t>
      </w:r>
    </w:p>
    <w:p w14:paraId="6C41105E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14:paraId="171DD32C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 splatnosti: 20 dní od vystavení faktury</w:t>
      </w:r>
    </w:p>
    <w:p w14:paraId="6E3AFD8C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 dodání: červenec 2025</w:t>
      </w:r>
    </w:p>
    <w:p w14:paraId="681DD766" w14:textId="77777777" w:rsidR="00DE0105" w:rsidRDefault="00DE0105">
      <w:pPr>
        <w:rPr>
          <w:rFonts w:ascii="Arial" w:eastAsia="Arial" w:hAnsi="Arial" w:cs="Arial"/>
          <w:sz w:val="16"/>
          <w:szCs w:val="16"/>
        </w:rPr>
      </w:pPr>
    </w:p>
    <w:p w14:paraId="5BDD417D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Odběratel: Státní pozemkový úřad</w:t>
      </w:r>
    </w:p>
    <w:p w14:paraId="522645A8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                 Husinecká 1024/11a</w:t>
      </w:r>
    </w:p>
    <w:p w14:paraId="214B116E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                 130 00 Praha</w:t>
      </w:r>
    </w:p>
    <w:p w14:paraId="57E862CE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Příjemce:  Státní pozemkový úřad</w:t>
      </w:r>
    </w:p>
    <w:p w14:paraId="09235B5F" w14:textId="77777777" w:rsidR="00DE0105" w:rsidRDefault="00245900">
      <w:pPr>
        <w:ind w:firstLine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  Krajský pozemkový úřad pro Ústecký kraj</w:t>
      </w:r>
    </w:p>
    <w:p w14:paraId="2C74F985" w14:textId="77777777" w:rsidR="00DE0105" w:rsidRDefault="00245900">
      <w:pPr>
        <w:ind w:firstLine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  Pobočka Teplice</w:t>
      </w:r>
    </w:p>
    <w:p w14:paraId="1E952B06" w14:textId="77777777" w:rsidR="00DE0105" w:rsidRDefault="00245900">
      <w:pPr>
        <w:ind w:firstLine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  Masarykova 2421/66</w:t>
      </w:r>
    </w:p>
    <w:p w14:paraId="5BA05880" w14:textId="77777777" w:rsidR="00DE0105" w:rsidRDefault="00245900">
      <w:pPr>
        <w:ind w:firstLine="8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  415 02 Teplice</w:t>
      </w:r>
    </w:p>
    <w:p w14:paraId="316FFFBE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Česká národní banka, č. ú. 3723001/0710</w:t>
      </w:r>
    </w:p>
    <w:p w14:paraId="30B2DC50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01312774</w:t>
      </w:r>
    </w:p>
    <w:p w14:paraId="58BABD0E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není plátce DPH </w:t>
      </w:r>
    </w:p>
    <w:p w14:paraId="0EF3B3AE" w14:textId="77777777" w:rsidR="00DE0105" w:rsidRDefault="00DE0105">
      <w:pPr>
        <w:rPr>
          <w:rFonts w:ascii="Arial" w:eastAsia="Arial" w:hAnsi="Arial" w:cs="Arial"/>
          <w:sz w:val="22"/>
          <w:szCs w:val="22"/>
        </w:rPr>
      </w:pPr>
    </w:p>
    <w:p w14:paraId="3640DBC6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Objednávka je platná až po její písemné akceptaci dodavatelem.</w:t>
      </w:r>
    </w:p>
    <w:p w14:paraId="713C124B" w14:textId="77777777" w:rsidR="00DE0105" w:rsidRDefault="00DE0105">
      <w:pPr>
        <w:rPr>
          <w:rFonts w:ascii="Arial" w:eastAsia="Arial" w:hAnsi="Arial" w:cs="Arial"/>
          <w:sz w:val="16"/>
          <w:szCs w:val="16"/>
        </w:rPr>
      </w:pPr>
    </w:p>
    <w:p w14:paraId="2896BF82" w14:textId="77777777" w:rsidR="00DE0105" w:rsidRDefault="002459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Teplicích dne  23. 6. 2025</w:t>
      </w:r>
    </w:p>
    <w:p w14:paraId="3A3DA63C" w14:textId="77777777" w:rsidR="00DE0105" w:rsidRDefault="00DE0105">
      <w:pPr>
        <w:rPr>
          <w:rFonts w:ascii="Arial" w:eastAsia="Arial" w:hAnsi="Arial" w:cs="Arial"/>
          <w:sz w:val="22"/>
          <w:szCs w:val="22"/>
        </w:rPr>
      </w:pPr>
    </w:p>
    <w:p w14:paraId="6A1F14A0" w14:textId="77777777" w:rsidR="00DE0105" w:rsidRDefault="00245900">
      <w:p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 xml:space="preserve"> „elektronicky podepsáno“</w:t>
      </w:r>
    </w:p>
    <w:p w14:paraId="45672D3E" w14:textId="77777777" w:rsidR="00DE0105" w:rsidRDefault="002459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…………………………………</w:t>
      </w:r>
    </w:p>
    <w:p w14:paraId="223F8BAD" w14:textId="77777777" w:rsidR="00DE0105" w:rsidRDefault="002459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    Ing. Soňa Balcárková</w:t>
      </w:r>
    </w:p>
    <w:p w14:paraId="7ADE31C1" w14:textId="77777777" w:rsidR="00DE0105" w:rsidRDefault="00245900">
      <w:pPr>
        <w:ind w:left="432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vedoucí Pobočky Teplice </w:t>
      </w:r>
    </w:p>
    <w:p w14:paraId="3927A503" w14:textId="77777777" w:rsidR="00DE0105" w:rsidRDefault="00245900">
      <w:pPr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Státní pozemkový úřad</w:t>
      </w:r>
    </w:p>
    <w:p w14:paraId="40F22D25" w14:textId="77777777" w:rsidR="00DE0105" w:rsidRDefault="00245900">
      <w:pPr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Objednávku přijímám a akceptuji:</w:t>
      </w:r>
    </w:p>
    <w:bookmarkEnd w:id="1"/>
    <w:p w14:paraId="25BAC21B" w14:textId="2435F7D9" w:rsidR="00DE0105" w:rsidRPr="00245900" w:rsidRDefault="00245900">
      <w:pPr>
        <w:rPr>
          <w:rFonts w:ascii="Arial" w:eastAsia="Arial" w:hAnsi="Arial" w:cs="Arial"/>
          <w:bCs/>
          <w:sz w:val="22"/>
          <w:szCs w:val="22"/>
        </w:rPr>
      </w:pPr>
      <w:r w:rsidRPr="00245900">
        <w:rPr>
          <w:rFonts w:ascii="Arial" w:eastAsia="Arial" w:hAnsi="Arial" w:cs="Arial"/>
          <w:bCs/>
          <w:sz w:val="22"/>
          <w:szCs w:val="22"/>
        </w:rPr>
        <w:t>24. 6. 2025</w:t>
      </w:r>
    </w:p>
    <w:p w14:paraId="3F761089" w14:textId="6ADDDBD4" w:rsidR="00245900" w:rsidRPr="00245900" w:rsidRDefault="00245900">
      <w:pPr>
        <w:rPr>
          <w:rFonts w:ascii="Arial" w:eastAsia="Arial" w:hAnsi="Arial" w:cs="Arial"/>
          <w:bCs/>
          <w:sz w:val="22"/>
          <w:szCs w:val="22"/>
        </w:rPr>
      </w:pPr>
      <w:r w:rsidRPr="00245900">
        <w:rPr>
          <w:rFonts w:ascii="Arial" w:eastAsia="Arial" w:hAnsi="Arial" w:cs="Arial"/>
          <w:bCs/>
          <w:sz w:val="22"/>
          <w:szCs w:val="22"/>
        </w:rPr>
        <w:t>Ing. Jiří Klement, jednatel</w:t>
      </w:r>
    </w:p>
    <w:sectPr w:rsidR="00245900" w:rsidRPr="0024590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FECF" w14:textId="77777777" w:rsidR="00245900" w:rsidRDefault="00245900">
      <w:r>
        <w:separator/>
      </w:r>
    </w:p>
  </w:endnote>
  <w:endnote w:type="continuationSeparator" w:id="0">
    <w:p w14:paraId="5FE3C77A" w14:textId="77777777" w:rsidR="00245900" w:rsidRDefault="0024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C09A" w14:textId="77777777" w:rsidR="00DE0105" w:rsidRDefault="00245900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214A943C" w14:textId="77777777" w:rsidR="00DE0105" w:rsidRDefault="00DE0105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2DF7" w14:textId="77777777" w:rsidR="00DE0105" w:rsidRDefault="00245900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3E8554FE" w14:textId="77777777" w:rsidR="00DE0105" w:rsidRDefault="00245900">
    <w:pPr>
      <w:pStyle w:val="Zpat"/>
    </w:pPr>
    <w:r>
      <w:rPr>
        <w:noProof/>
        <w:lang w:eastAsia="cs-CZ"/>
      </w:rPr>
      <w:drawing>
        <wp:inline distT="0" distB="0" distL="0" distR="0" wp14:anchorId="080E37B1" wp14:editId="247B3C45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7464" w14:textId="77777777" w:rsidR="00245900" w:rsidRDefault="00245900">
      <w:r>
        <w:separator/>
      </w:r>
    </w:p>
  </w:footnote>
  <w:footnote w:type="continuationSeparator" w:id="0">
    <w:p w14:paraId="0B29BA15" w14:textId="77777777" w:rsidR="00245900" w:rsidRDefault="0024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3CB0" w14:textId="77777777" w:rsidR="00DE0105" w:rsidRDefault="00245900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1D0CF8AB" wp14:editId="15AC79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14CDA58E" wp14:editId="3054FE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47A5B451" wp14:editId="3B03651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2301" w14:textId="77777777" w:rsidR="00DE0105" w:rsidRDefault="00245900">
    <w:pPr>
      <w:pStyle w:val="Zhlav"/>
    </w:pPr>
    <w:r>
      <w:pict w14:anchorId="0C49D8C8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365A9710" w14:textId="77777777" w:rsidR="00DE0105" w:rsidRDefault="00DE0105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57F9" w14:textId="77777777" w:rsidR="00DE0105" w:rsidRDefault="00DE0105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3C2482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387C47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ACC445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723A97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81E6DE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E7A2B2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ED92B7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39388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3D2C48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E8CC59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B1FEE0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A3C43A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BB5651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570A7E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C4C40C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1830D68"/>
    <w:multiLevelType w:val="multilevel"/>
    <w:tmpl w:val="4B80FABE"/>
    <w:lvl w:ilvl="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33041"/>
    <w:multiLevelType w:val="multilevel"/>
    <w:tmpl w:val="9768EC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B1C3B02"/>
    <w:multiLevelType w:val="multilevel"/>
    <w:tmpl w:val="B13838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C6864F5"/>
    <w:multiLevelType w:val="multilevel"/>
    <w:tmpl w:val="D7E610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E2D20F1"/>
    <w:multiLevelType w:val="multilevel"/>
    <w:tmpl w:val="0706F1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5BC2B19"/>
    <w:multiLevelType w:val="multilevel"/>
    <w:tmpl w:val="2F4284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787A64"/>
    <w:multiLevelType w:val="multilevel"/>
    <w:tmpl w:val="40FEC8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9A479D8"/>
    <w:multiLevelType w:val="multilevel"/>
    <w:tmpl w:val="36ACBB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C720D33"/>
    <w:multiLevelType w:val="multilevel"/>
    <w:tmpl w:val="7B2829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0F3610C"/>
    <w:multiLevelType w:val="multilevel"/>
    <w:tmpl w:val="BC3CEA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1C56F8B"/>
    <w:multiLevelType w:val="multilevel"/>
    <w:tmpl w:val="584A84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2EA4D71"/>
    <w:multiLevelType w:val="multilevel"/>
    <w:tmpl w:val="4BB01B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6090B8E"/>
    <w:multiLevelType w:val="multilevel"/>
    <w:tmpl w:val="A9C0D0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6531803"/>
    <w:multiLevelType w:val="multilevel"/>
    <w:tmpl w:val="FC8050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9016688"/>
    <w:multiLevelType w:val="multilevel"/>
    <w:tmpl w:val="C6B254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CC85990"/>
    <w:multiLevelType w:val="multilevel"/>
    <w:tmpl w:val="3FEE19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297880013">
    <w:abstractNumId w:val="0"/>
  </w:num>
  <w:num w:numId="2" w16cid:durableId="1280185562">
    <w:abstractNumId w:val="1"/>
  </w:num>
  <w:num w:numId="3" w16cid:durableId="15624023">
    <w:abstractNumId w:val="2"/>
  </w:num>
  <w:num w:numId="4" w16cid:durableId="1084716576">
    <w:abstractNumId w:val="3"/>
  </w:num>
  <w:num w:numId="5" w16cid:durableId="77096685">
    <w:abstractNumId w:val="4"/>
  </w:num>
  <w:num w:numId="6" w16cid:durableId="2103646158">
    <w:abstractNumId w:val="5"/>
  </w:num>
  <w:num w:numId="7" w16cid:durableId="570654107">
    <w:abstractNumId w:val="6"/>
  </w:num>
  <w:num w:numId="8" w16cid:durableId="530844696">
    <w:abstractNumId w:val="7"/>
  </w:num>
  <w:num w:numId="9" w16cid:durableId="1265919026">
    <w:abstractNumId w:val="8"/>
  </w:num>
  <w:num w:numId="10" w16cid:durableId="2111465648">
    <w:abstractNumId w:val="9"/>
  </w:num>
  <w:num w:numId="11" w16cid:durableId="1839273387">
    <w:abstractNumId w:val="10"/>
  </w:num>
  <w:num w:numId="12" w16cid:durableId="1118257428">
    <w:abstractNumId w:val="11"/>
  </w:num>
  <w:num w:numId="13" w16cid:durableId="1734818144">
    <w:abstractNumId w:val="12"/>
  </w:num>
  <w:num w:numId="14" w16cid:durableId="162285915">
    <w:abstractNumId w:val="13"/>
  </w:num>
  <w:num w:numId="15" w16cid:durableId="230890601">
    <w:abstractNumId w:val="14"/>
  </w:num>
  <w:num w:numId="16" w16cid:durableId="10187595">
    <w:abstractNumId w:val="15"/>
  </w:num>
  <w:num w:numId="17" w16cid:durableId="467016449">
    <w:abstractNumId w:val="16"/>
  </w:num>
  <w:num w:numId="18" w16cid:durableId="140313926">
    <w:abstractNumId w:val="17"/>
  </w:num>
  <w:num w:numId="19" w16cid:durableId="1838882854">
    <w:abstractNumId w:val="18"/>
  </w:num>
  <w:num w:numId="20" w16cid:durableId="1444613976">
    <w:abstractNumId w:val="19"/>
  </w:num>
  <w:num w:numId="21" w16cid:durableId="569121156">
    <w:abstractNumId w:val="20"/>
  </w:num>
  <w:num w:numId="22" w16cid:durableId="499005203">
    <w:abstractNumId w:val="21"/>
  </w:num>
  <w:num w:numId="23" w16cid:durableId="352926458">
    <w:abstractNumId w:val="22"/>
  </w:num>
  <w:num w:numId="24" w16cid:durableId="1195846156">
    <w:abstractNumId w:val="23"/>
  </w:num>
  <w:num w:numId="25" w16cid:durableId="1953244168">
    <w:abstractNumId w:val="24"/>
  </w:num>
  <w:num w:numId="26" w16cid:durableId="1582060089">
    <w:abstractNumId w:val="25"/>
  </w:num>
  <w:num w:numId="27" w16cid:durableId="1426421783">
    <w:abstractNumId w:val="26"/>
  </w:num>
  <w:num w:numId="28" w16cid:durableId="1295138534">
    <w:abstractNumId w:val="27"/>
  </w:num>
  <w:num w:numId="29" w16cid:durableId="1794982745">
    <w:abstractNumId w:val="28"/>
  </w:num>
  <w:num w:numId="30" w16cid:durableId="545143184">
    <w:abstractNumId w:val="29"/>
  </w:num>
  <w:num w:numId="31" w16cid:durableId="18792450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B-PROJEKTY Teplice s. r. o._x000d__x000a_Kollárova 1879/11_x000d__x000a_415 01 Teplice"/>
    <w:docVar w:name="dms_adresat_adresa" w:val="Kollárova 1879/11_x000d__x000a_415 01 Teplice"/>
    <w:docVar w:name="dms_adresat_dat_narozeni" w:val=" "/>
    <w:docVar w:name="dms_adresat_ic" w:val="01782975"/>
    <w:docVar w:name="dms_adresat_jmeno" w:val=" "/>
    <w:docVar w:name="dms_carovy_kod" w:val="000799557458SPU 254044/2025"/>
    <w:docVar w:name="dms_cj" w:val="SPU 254044/2025"/>
    <w:docVar w:name="dms_datum" w:val="23. 6. 2025"/>
    <w:docVar w:name="dms_datum_textem" w:val="pondělí 23. června 2025"/>
    <w:docVar w:name="dms_datum_vzniku" w:val="23. 6. 2025 10:27:21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Soňa Balcárková_x000d__x000a_vedoucí Pobočky Teplice_x000a_Státní pozemkový úřad"/>
    <w:docVar w:name="dms_podpisova_dolozka_funkce" w:val="vedoucí Pobočky Teplice_x000a_Státní pozemkový úřad"/>
    <w:docVar w:name="dms_podpisova_dolozka_jmeno" w:val="Ing. Soňa Balcárk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5673/2025-508207"/>
    <w:docVar w:name="dms_spravce_jmeno" w:val="Karel Fingerhut"/>
    <w:docVar w:name="dms_spravce_mail" w:val="karel.fingerhut@spu.gov.cz"/>
    <w:docVar w:name="dms_spravce_telefon" w:val="602478934"/>
    <w:docVar w:name="dms_statni_symbol" w:val="statni_symbol"/>
    <w:docVar w:name="dms_SZSSpravce" w:val=" "/>
    <w:docVar w:name="dms_text" w:val=" "/>
    <w:docVar w:name="dms_uid" w:val="spudms00000015692215"/>
    <w:docVar w:name="dms_utvar_adresa" w:val="Masarykova třída 2421/66, 415 01 Teplice"/>
    <w:docVar w:name="dms_utvar_cislo" w:val="508207"/>
    <w:docVar w:name="dms_utvar_nazev" w:val="Pobočka Teplice (+Ústí nad Labem)"/>
    <w:docVar w:name="dms_utvar_nazev_adresa" w:val="508207 - Pobočka Teplice (+Ústí nad Labem)_x000d__x000a_Masarykova třída 2421/66_x000d__x000a_415 01 Teplice"/>
    <w:docVar w:name="dms_utvar_nazev_do_dopisu" w:val="Krajský pozemkový úřad pro Ústecký kraj, Pobočka Teplice"/>
    <w:docVar w:name="dms_vec" w:val="Objednávka č. 798-2025-508207"/>
    <w:docVar w:name="dms_VNVSpravce" w:val=" "/>
    <w:docVar w:name="dms_zpracoval_jmeno" w:val="Karel Fingerhut"/>
    <w:docVar w:name="dms_zpracoval_mail" w:val="karel.fingerhut@spu.gov.cz"/>
    <w:docVar w:name="dms_zpracoval_telefon" w:val="602478934"/>
  </w:docVars>
  <w:rsids>
    <w:rsidRoot w:val="00DE0105"/>
    <w:rsid w:val="00245900"/>
    <w:rsid w:val="007A1A1A"/>
    <w:rsid w:val="00D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</o:shapelayout>
  </w:shapeDefaults>
  <w:decimalSymbol w:val=","/>
  <w:listSeparator w:val=";"/>
  <w14:docId w14:val="4DD3F190"/>
  <w15:docId w15:val="{451B22A3-1C3A-4159-938A-38878BF3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Fingerhut Karel</cp:lastModifiedBy>
  <cp:revision>9</cp:revision>
  <cp:lastPrinted>2017-05-24T22:20:00Z</cp:lastPrinted>
  <dcterms:created xsi:type="dcterms:W3CDTF">2023-10-04T10:44:00Z</dcterms:created>
  <dcterms:modified xsi:type="dcterms:W3CDTF">2025-06-25T04:41:00Z</dcterms:modified>
</cp:coreProperties>
</file>