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5C909395"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„SoD“</w:t>
      </w:r>
      <w:r w:rsidRPr="00594BBC">
        <w:rPr>
          <w:rFonts w:ascii="Arial" w:eastAsia="Times New Roman" w:hAnsi="Arial" w:cs="Arial"/>
          <w:b/>
          <w:i/>
          <w:iCs/>
          <w:color w:val="404040"/>
          <w:lang w:val="x-none" w:eastAsia="x-none"/>
        </w:rPr>
        <w:t>)</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2CB4A1BC"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p>
    <w:p w14:paraId="2FC63DC9" w14:textId="1097343E" w:rsidR="006615F7" w:rsidRPr="00727875" w:rsidRDefault="006615F7" w:rsidP="00727875">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633D09CE" w14:textId="77777777" w:rsidR="006615F7" w:rsidRPr="00594BBC" w:rsidRDefault="006615F7" w:rsidP="006615F7">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0E491E5A" w14:textId="57536FA9" w:rsidR="00133FD7" w:rsidRDefault="006615F7" w:rsidP="00C278E8">
      <w:pPr>
        <w:spacing w:after="120" w:line="288" w:lineRule="auto"/>
        <w:rPr>
          <w:rFonts w:ascii="Arial" w:eastAsia="Times New Roman" w:hAnsi="Arial" w:cs="Arial"/>
          <w:b/>
          <w:lang w:eastAsia="cs-CZ"/>
        </w:rPr>
      </w:pPr>
      <w:r w:rsidRPr="00594BBC">
        <w:rPr>
          <w:rFonts w:ascii="Arial" w:eastAsia="Times New Roman" w:hAnsi="Arial" w:cs="Arial"/>
          <w:b/>
          <w:lang w:eastAsia="cs-CZ"/>
        </w:rPr>
        <w:t xml:space="preserve">Objednatel: </w:t>
      </w:r>
    </w:p>
    <w:p w14:paraId="6B8D446C" w14:textId="27C4F78E" w:rsidR="00133FD7" w:rsidRDefault="006615F7" w:rsidP="0077382D">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Pr="00594BBC">
        <w:rPr>
          <w:rFonts w:ascii="Arial" w:eastAsia="Times New Roman" w:hAnsi="Arial" w:cs="Arial"/>
          <w:b/>
          <w:lang w:eastAsia="cs-CZ"/>
        </w:rPr>
        <w:t xml:space="preserve"> pozemkový úřad</w:t>
      </w:r>
    </w:p>
    <w:p w14:paraId="1E7633D0" w14:textId="4AFDF376" w:rsidR="006615F7" w:rsidRPr="00594BBC" w:rsidRDefault="00133FD7" w:rsidP="0077382D">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Pr="00750EEE">
        <w:rPr>
          <w:rFonts w:ascii="Arial" w:eastAsia="Times New Roman" w:hAnsi="Arial" w:cs="Arial"/>
          <w:lang w:eastAsia="cs-CZ"/>
        </w:rPr>
        <w:t>Husinecká 1024/11a, 130 00 Praha 3</w:t>
      </w:r>
      <w:bookmarkEnd w:id="0"/>
      <w:r w:rsidR="006615F7" w:rsidRPr="00594BBC">
        <w:rPr>
          <w:rFonts w:ascii="Arial" w:eastAsia="Times New Roman" w:hAnsi="Arial" w:cs="Arial"/>
          <w:b/>
          <w:lang w:eastAsia="cs-CZ"/>
        </w:rPr>
        <w:t xml:space="preserve"> </w:t>
      </w:r>
    </w:p>
    <w:p w14:paraId="37AE69DC" w14:textId="2E39B5BE" w:rsidR="006615F7" w:rsidRPr="006A7FB2" w:rsidRDefault="006615F7" w:rsidP="0077382D">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464481">
        <w:rPr>
          <w:rFonts w:ascii="Arial" w:eastAsia="Times New Roman" w:hAnsi="Arial" w:cs="Arial"/>
          <w:b/>
          <w:lang w:eastAsia="cs-CZ"/>
        </w:rPr>
        <w:t xml:space="preserve">Krajský pozemkový úřad </w:t>
      </w:r>
      <w:r w:rsidR="00032BE6" w:rsidRPr="006A7FB2">
        <w:rPr>
          <w:rFonts w:ascii="Arial" w:eastAsia="Times New Roman" w:hAnsi="Arial" w:cs="Arial"/>
          <w:b/>
          <w:lang w:eastAsia="cs-CZ"/>
        </w:rPr>
        <w:t>pro Ústecký kraj</w:t>
      </w:r>
    </w:p>
    <w:p w14:paraId="379998A6" w14:textId="77777777" w:rsidR="00032BE6" w:rsidRPr="00464481" w:rsidRDefault="00133FD7" w:rsidP="0077382D">
      <w:pPr>
        <w:overflowPunct w:val="0"/>
        <w:autoSpaceDE w:val="0"/>
        <w:autoSpaceDN w:val="0"/>
        <w:adjustRightInd w:val="0"/>
        <w:spacing w:after="0"/>
        <w:jc w:val="both"/>
        <w:textAlignment w:val="baseline"/>
        <w:rPr>
          <w:rFonts w:ascii="Arial" w:eastAsia="Times New Roman" w:hAnsi="Arial" w:cs="Arial"/>
          <w:b/>
          <w:lang w:eastAsia="cs-CZ"/>
        </w:rPr>
      </w:pPr>
      <w:r w:rsidRPr="00464481">
        <w:rPr>
          <w:rFonts w:ascii="Arial" w:eastAsia="Times New Roman" w:hAnsi="Arial" w:cs="Arial"/>
          <w:b/>
          <w:lang w:eastAsia="cs-CZ"/>
        </w:rPr>
        <w:t>Adresa:</w:t>
      </w:r>
      <w:r w:rsidR="00032BE6" w:rsidRPr="00464481">
        <w:rPr>
          <w:rFonts w:ascii="Arial" w:eastAsia="Times New Roman" w:hAnsi="Arial" w:cs="Arial"/>
          <w:b/>
          <w:lang w:eastAsia="cs-CZ"/>
        </w:rPr>
        <w:t xml:space="preserve"> </w:t>
      </w:r>
      <w:r w:rsidR="00032BE6" w:rsidRPr="00464481">
        <w:rPr>
          <w:rFonts w:ascii="Arial" w:eastAsia="Times New Roman" w:hAnsi="Arial" w:cs="Arial"/>
          <w:bCs/>
        </w:rPr>
        <w:t>Husitská 2, 415 01 Teplice</w:t>
      </w:r>
    </w:p>
    <w:p w14:paraId="391FF8B6" w14:textId="7F0018FA" w:rsidR="006615F7" w:rsidRPr="006A7FB2" w:rsidRDefault="006615F7" w:rsidP="00050E94">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464481">
        <w:rPr>
          <w:rFonts w:ascii="Arial" w:eastAsia="Times New Roman" w:hAnsi="Arial" w:cs="Arial"/>
          <w:b/>
          <w:lang w:eastAsia="cs-CZ"/>
        </w:rPr>
        <w:t xml:space="preserve">Pobočka </w:t>
      </w:r>
      <w:r w:rsidR="00032BE6" w:rsidRPr="006A7FB2">
        <w:rPr>
          <w:rFonts w:ascii="Arial" w:eastAsia="Times New Roman" w:hAnsi="Arial" w:cs="Arial"/>
          <w:b/>
          <w:lang w:eastAsia="cs-CZ"/>
        </w:rPr>
        <w:t>Louny</w:t>
      </w:r>
    </w:p>
    <w:p w14:paraId="1EF1D4C0" w14:textId="77777777" w:rsidR="00032BE6" w:rsidRPr="00AB6743" w:rsidRDefault="00032BE6" w:rsidP="00032BE6">
      <w:pPr>
        <w:overflowPunct w:val="0"/>
        <w:autoSpaceDE w:val="0"/>
        <w:autoSpaceDN w:val="0"/>
        <w:adjustRightInd w:val="0"/>
        <w:spacing w:after="0"/>
        <w:jc w:val="both"/>
        <w:textAlignment w:val="baseline"/>
        <w:rPr>
          <w:rFonts w:ascii="Arial" w:eastAsia="Times New Roman" w:hAnsi="Arial" w:cs="Arial"/>
          <w:bCs/>
          <w:lang w:eastAsia="cs-CZ"/>
        </w:rPr>
      </w:pPr>
      <w:r w:rsidRPr="00147AC8">
        <w:rPr>
          <w:rFonts w:ascii="Arial" w:eastAsia="Times New Roman" w:hAnsi="Arial" w:cs="Arial"/>
          <w:b/>
          <w:lang w:eastAsia="cs-CZ"/>
        </w:rPr>
        <w:t xml:space="preserve">Adresa: </w:t>
      </w:r>
      <w:r w:rsidRPr="00147AC8">
        <w:rPr>
          <w:rFonts w:ascii="Arial" w:eastAsia="Times New Roman" w:hAnsi="Arial" w:cs="Arial"/>
          <w:bCs/>
        </w:rPr>
        <w:t>Pražská 765, 440</w:t>
      </w:r>
      <w:r w:rsidRPr="00AB6743">
        <w:rPr>
          <w:rFonts w:ascii="Arial" w:eastAsia="Times New Roman" w:hAnsi="Arial" w:cs="Arial"/>
          <w:bCs/>
        </w:rPr>
        <w:t xml:space="preserve"> 01 Louny</w:t>
      </w:r>
      <w:r w:rsidRPr="00AB6743">
        <w:rPr>
          <w:rFonts w:ascii="Arial" w:eastAsia="Times New Roman" w:hAnsi="Arial" w:cs="Arial"/>
          <w:bCs/>
          <w:lang w:eastAsia="cs-CZ"/>
        </w:rPr>
        <w:t xml:space="preserve"> </w:t>
      </w:r>
    </w:p>
    <w:p w14:paraId="3E7B9B33" w14:textId="2B7B3E86" w:rsidR="00032BE6" w:rsidRDefault="00032BE6" w:rsidP="00851902">
      <w:pPr>
        <w:overflowPunct w:val="0"/>
        <w:autoSpaceDE w:val="0"/>
        <w:autoSpaceDN w:val="0"/>
        <w:adjustRightInd w:val="0"/>
        <w:spacing w:after="0"/>
        <w:ind w:left="1276" w:hanging="1276"/>
        <w:textAlignment w:val="baseline"/>
        <w:rPr>
          <w:rFonts w:ascii="Arial" w:eastAsia="Lucida Sans Unicode" w:hAnsi="Arial" w:cs="Arial"/>
        </w:rPr>
      </w:pPr>
      <w:r w:rsidRPr="0054723C">
        <w:rPr>
          <w:rFonts w:ascii="Arial" w:eastAsia="Lucida Sans Unicode" w:hAnsi="Arial" w:cs="Arial"/>
        </w:rPr>
        <w:t xml:space="preserve">zastoupený: </w:t>
      </w:r>
      <w:r w:rsidR="00093C55">
        <w:rPr>
          <w:rFonts w:ascii="Arial" w:eastAsia="Lucida Sans Unicode" w:hAnsi="Arial" w:cs="Arial"/>
        </w:rPr>
        <w:t>Mgr. Jaroslavou Kosejkovou</w:t>
      </w:r>
      <w:r w:rsidRPr="000E108F">
        <w:rPr>
          <w:rFonts w:ascii="Arial" w:eastAsia="Lucida Sans Unicode" w:hAnsi="Arial" w:cs="Arial"/>
        </w:rPr>
        <w:t>, ředitel</w:t>
      </w:r>
      <w:r w:rsidR="00093C55">
        <w:rPr>
          <w:rFonts w:ascii="Arial" w:eastAsia="Lucida Sans Unicode" w:hAnsi="Arial" w:cs="Arial"/>
        </w:rPr>
        <w:t>kou</w:t>
      </w:r>
      <w:r w:rsidRPr="000E108F">
        <w:rPr>
          <w:rFonts w:ascii="Arial" w:eastAsia="Lucida Sans Unicode" w:hAnsi="Arial" w:cs="Arial"/>
        </w:rPr>
        <w:t xml:space="preserve"> Krajského pozemkového úřadu pro Ústecký kraj</w:t>
      </w:r>
    </w:p>
    <w:p w14:paraId="35A7DFA0" w14:textId="3D7FB953" w:rsidR="00851902" w:rsidRDefault="00032BE6" w:rsidP="00F373C4">
      <w:pPr>
        <w:tabs>
          <w:tab w:val="left" w:pos="142"/>
          <w:tab w:val="left" w:pos="284"/>
          <w:tab w:val="left" w:pos="426"/>
          <w:tab w:val="left" w:pos="4536"/>
        </w:tabs>
        <w:overflowPunct w:val="0"/>
        <w:autoSpaceDE w:val="0"/>
        <w:autoSpaceDN w:val="0"/>
        <w:adjustRightInd w:val="0"/>
        <w:spacing w:after="0"/>
        <w:ind w:left="4962" w:hanging="4536"/>
        <w:textAlignment w:val="baseline"/>
        <w:rPr>
          <w:rFonts w:ascii="Arial" w:eastAsia="Lucida Sans Unicode" w:hAnsi="Arial" w:cs="Arial"/>
        </w:rPr>
      </w:pPr>
      <w:r w:rsidRPr="0054723C">
        <w:rPr>
          <w:rFonts w:ascii="Arial" w:eastAsia="Lucida Sans Unicode" w:hAnsi="Arial" w:cs="Arial"/>
        </w:rPr>
        <w:t>ve smluvních záležitostech oprávněn jednat:</w:t>
      </w:r>
      <w:r>
        <w:rPr>
          <w:rFonts w:ascii="Arial" w:eastAsia="Lucida Sans Unicode" w:hAnsi="Arial" w:cs="Arial"/>
        </w:rPr>
        <w:t xml:space="preserve"> </w:t>
      </w:r>
      <w:bookmarkStart w:id="1" w:name="_Hlk172532510"/>
      <w:r w:rsidR="00093C55">
        <w:rPr>
          <w:rFonts w:ascii="Arial" w:eastAsia="Lucida Sans Unicode" w:hAnsi="Arial" w:cs="Arial"/>
        </w:rPr>
        <w:t>Mgr. Jaroslava Kosejková, ř</w:t>
      </w:r>
      <w:r w:rsidR="00851902" w:rsidRPr="007A32A2">
        <w:rPr>
          <w:rFonts w:ascii="Arial" w:eastAsia="Lucida Sans Unicode" w:hAnsi="Arial" w:cs="Arial"/>
        </w:rPr>
        <w:t>editel</w:t>
      </w:r>
      <w:r w:rsidR="00093C55">
        <w:rPr>
          <w:rFonts w:ascii="Arial" w:eastAsia="Lucida Sans Unicode" w:hAnsi="Arial" w:cs="Arial"/>
        </w:rPr>
        <w:t>ka</w:t>
      </w:r>
    </w:p>
    <w:p w14:paraId="26FDB803" w14:textId="0D7C6829" w:rsidR="00032BE6" w:rsidRPr="0054723C" w:rsidRDefault="00851902" w:rsidP="00F373C4">
      <w:pPr>
        <w:tabs>
          <w:tab w:val="left" w:pos="142"/>
          <w:tab w:val="left" w:pos="284"/>
          <w:tab w:val="left" w:pos="426"/>
          <w:tab w:val="left" w:pos="4536"/>
        </w:tabs>
        <w:overflowPunct w:val="0"/>
        <w:autoSpaceDE w:val="0"/>
        <w:autoSpaceDN w:val="0"/>
        <w:adjustRightInd w:val="0"/>
        <w:spacing w:after="0"/>
        <w:ind w:left="4820" w:hanging="4536"/>
        <w:textAlignment w:val="baseline"/>
        <w:rPr>
          <w:rFonts w:ascii="Arial" w:eastAsia="Lucida Sans Unicode" w:hAnsi="Arial" w:cs="Arial"/>
        </w:rPr>
      </w:pPr>
      <w:r>
        <w:rPr>
          <w:rFonts w:ascii="Arial" w:eastAsia="Lucida Sans Unicode" w:hAnsi="Arial" w:cs="Arial"/>
        </w:rPr>
        <w:tab/>
      </w:r>
      <w:r>
        <w:rPr>
          <w:rFonts w:ascii="Arial" w:eastAsia="Lucida Sans Unicode" w:hAnsi="Arial" w:cs="Arial"/>
        </w:rPr>
        <w:tab/>
      </w:r>
      <w:r w:rsidR="00F373C4">
        <w:rPr>
          <w:rFonts w:ascii="Arial" w:eastAsia="Lucida Sans Unicode" w:hAnsi="Arial" w:cs="Arial"/>
        </w:rPr>
        <w:tab/>
      </w:r>
      <w:r w:rsidR="00032BE6" w:rsidRPr="007A32A2">
        <w:rPr>
          <w:rFonts w:ascii="Arial" w:eastAsia="Lucida Sans Unicode" w:hAnsi="Arial" w:cs="Arial"/>
        </w:rPr>
        <w:t>Krajského pozemkového úřadu pro Ústecký kraj</w:t>
      </w:r>
      <w:r w:rsidR="00032BE6" w:rsidRPr="00E259AE">
        <w:rPr>
          <w:rFonts w:ascii="Arial" w:eastAsia="Lucida Sans Unicode" w:hAnsi="Arial" w:cs="Arial"/>
        </w:rPr>
        <w:t xml:space="preserve"> </w:t>
      </w:r>
    </w:p>
    <w:bookmarkEnd w:id="1"/>
    <w:p w14:paraId="27F962CC" w14:textId="0686215B" w:rsidR="00464481" w:rsidRPr="00464481" w:rsidRDefault="00032BE6" w:rsidP="00F373C4">
      <w:pPr>
        <w:widowControl w:val="0"/>
        <w:tabs>
          <w:tab w:val="left" w:pos="426"/>
          <w:tab w:val="left" w:pos="4536"/>
        </w:tabs>
        <w:suppressAutoHyphens/>
        <w:spacing w:after="0" w:line="240" w:lineRule="auto"/>
        <w:ind w:left="4820" w:hanging="4394"/>
        <w:rPr>
          <w:rFonts w:ascii="Arial" w:eastAsia="Lucida Sans Unicode" w:hAnsi="Arial" w:cs="Arial"/>
          <w:snapToGrid w:val="0"/>
        </w:rPr>
      </w:pPr>
      <w:r w:rsidRPr="0054723C">
        <w:rPr>
          <w:rFonts w:ascii="Arial" w:eastAsia="Lucida Sans Unicode" w:hAnsi="Arial" w:cs="Arial"/>
        </w:rPr>
        <w:t xml:space="preserve">v </w:t>
      </w:r>
      <w:r w:rsidRPr="0054723C">
        <w:rPr>
          <w:rFonts w:ascii="Arial" w:eastAsia="Lucida Sans Unicode" w:hAnsi="Arial" w:cs="Arial"/>
          <w:snapToGrid w:val="0"/>
        </w:rPr>
        <w:t>technických záležitostech oprávněn jednat:</w:t>
      </w:r>
      <w:r w:rsidR="00F373C4">
        <w:rPr>
          <w:rFonts w:ascii="Arial" w:eastAsia="Lucida Sans Unicode" w:hAnsi="Arial" w:cs="Arial"/>
          <w:snapToGrid w:val="0"/>
        </w:rPr>
        <w:t xml:space="preserve"> </w:t>
      </w:r>
      <w:r w:rsidR="00464481" w:rsidRPr="006A7FB2">
        <w:rPr>
          <w:rFonts w:ascii="Arial" w:eastAsia="Lucida Sans Unicode" w:hAnsi="Arial" w:cs="Arial"/>
          <w:snapToGrid w:val="0"/>
        </w:rPr>
        <w:t>Ing. Jana Vernerová, vedoucí Pobočky</w:t>
      </w:r>
      <w:r w:rsidR="00F373C4">
        <w:rPr>
          <w:rFonts w:ascii="Arial" w:eastAsia="Lucida Sans Unicode" w:hAnsi="Arial" w:cs="Arial"/>
          <w:snapToGrid w:val="0"/>
        </w:rPr>
        <w:t xml:space="preserve"> </w:t>
      </w:r>
      <w:r w:rsidR="00464481" w:rsidRPr="006A7FB2">
        <w:rPr>
          <w:rFonts w:ascii="Arial" w:eastAsia="Lucida Sans Unicode" w:hAnsi="Arial" w:cs="Arial"/>
          <w:snapToGrid w:val="0"/>
        </w:rPr>
        <w:t>Louny</w:t>
      </w:r>
    </w:p>
    <w:p w14:paraId="6E8925AD" w14:textId="6671A281" w:rsidR="00032BE6" w:rsidRPr="0054723C" w:rsidRDefault="00464481" w:rsidP="00F373C4">
      <w:pPr>
        <w:widowControl w:val="0"/>
        <w:tabs>
          <w:tab w:val="left" w:pos="142"/>
          <w:tab w:val="left" w:pos="284"/>
          <w:tab w:val="left" w:pos="426"/>
          <w:tab w:val="left" w:pos="4536"/>
        </w:tabs>
        <w:suppressAutoHyphens/>
        <w:spacing w:after="0" w:line="240" w:lineRule="auto"/>
        <w:ind w:left="4820" w:hanging="4536"/>
        <w:rPr>
          <w:rFonts w:ascii="Arial" w:eastAsia="Lucida Sans Unicode" w:hAnsi="Arial" w:cs="Arial"/>
        </w:rPr>
      </w:pPr>
      <w:r w:rsidRPr="006A7FB2">
        <w:rPr>
          <w:rFonts w:ascii="Arial" w:eastAsia="Lucida Sans Unicode" w:hAnsi="Arial" w:cs="Arial"/>
          <w:snapToGrid w:val="0"/>
        </w:rPr>
        <w:tab/>
      </w:r>
      <w:r w:rsidRPr="006A7FB2">
        <w:rPr>
          <w:rFonts w:ascii="Arial" w:eastAsia="Lucida Sans Unicode" w:hAnsi="Arial" w:cs="Arial"/>
          <w:snapToGrid w:val="0"/>
        </w:rPr>
        <w:tab/>
      </w:r>
      <w:r w:rsidR="00F373C4">
        <w:rPr>
          <w:rFonts w:ascii="Arial" w:eastAsia="Lucida Sans Unicode" w:hAnsi="Arial" w:cs="Arial"/>
          <w:snapToGrid w:val="0"/>
        </w:rPr>
        <w:tab/>
      </w:r>
      <w:r w:rsidR="00032BE6" w:rsidRPr="00464481">
        <w:rPr>
          <w:rFonts w:ascii="Arial" w:eastAsia="Lucida Sans Unicode" w:hAnsi="Arial" w:cs="Arial"/>
          <w:snapToGrid w:val="0"/>
        </w:rPr>
        <w:t xml:space="preserve">Ing. Venuše Brabcová, </w:t>
      </w:r>
      <w:r w:rsidR="00F373C4">
        <w:rPr>
          <w:rFonts w:ascii="Arial" w:eastAsia="Lucida Sans Unicode" w:hAnsi="Arial" w:cs="Arial"/>
          <w:snapToGrid w:val="0"/>
        </w:rPr>
        <w:t>vyšší</w:t>
      </w:r>
      <w:r w:rsidR="00032BE6" w:rsidRPr="00464481">
        <w:rPr>
          <w:rFonts w:ascii="Arial" w:eastAsia="Lucida Sans Unicode" w:hAnsi="Arial" w:cs="Arial"/>
          <w:snapToGrid w:val="0"/>
        </w:rPr>
        <w:t xml:space="preserve"> rada KPÚ pro Ústecký kraj, Pobočka Louny nebo Ing. Kateřina Skalská, </w:t>
      </w:r>
      <w:r w:rsidR="00F373C4">
        <w:rPr>
          <w:rFonts w:ascii="Arial" w:eastAsia="Lucida Sans Unicode" w:hAnsi="Arial" w:cs="Arial"/>
          <w:snapToGrid w:val="0"/>
        </w:rPr>
        <w:t>vyšší</w:t>
      </w:r>
      <w:r w:rsidR="00032BE6" w:rsidRPr="00464481">
        <w:rPr>
          <w:rFonts w:ascii="Arial" w:eastAsia="Lucida Sans Unicode" w:hAnsi="Arial" w:cs="Arial"/>
          <w:snapToGrid w:val="0"/>
        </w:rPr>
        <w:t xml:space="preserve"> rada KPÚ pro Ústecký kraj, Pobočka Louny </w:t>
      </w:r>
      <w:r w:rsidR="00032BE6" w:rsidRPr="00464481">
        <w:rPr>
          <w:rFonts w:ascii="Arial" w:eastAsia="Lucida Sans Unicode" w:hAnsi="Arial" w:cs="Arial"/>
        </w:rPr>
        <w:t xml:space="preserve">nebo </w:t>
      </w:r>
      <w:r w:rsidR="00032BE6" w:rsidRPr="00464481">
        <w:rPr>
          <w:rFonts w:ascii="Arial" w:eastAsia="Lucida Sans Unicode" w:hAnsi="Arial" w:cs="Arial"/>
          <w:snapToGrid w:val="0"/>
        </w:rPr>
        <w:t xml:space="preserve">Ing. Věra Fibichová, </w:t>
      </w:r>
      <w:r w:rsidR="00F373C4">
        <w:rPr>
          <w:rFonts w:ascii="Arial" w:eastAsia="Lucida Sans Unicode" w:hAnsi="Arial" w:cs="Arial"/>
          <w:snapToGrid w:val="0"/>
        </w:rPr>
        <w:t>vyšší</w:t>
      </w:r>
      <w:r w:rsidR="00032BE6" w:rsidRPr="00464481">
        <w:rPr>
          <w:rFonts w:ascii="Arial" w:eastAsia="Lucida Sans Unicode" w:hAnsi="Arial" w:cs="Arial"/>
          <w:snapToGrid w:val="0"/>
        </w:rPr>
        <w:t xml:space="preserve"> rada KPÚ pro Ústecký kraj, Pobočka Louny</w:t>
      </w:r>
      <w:r w:rsidR="00032BE6" w:rsidRPr="00E259AE">
        <w:rPr>
          <w:rFonts w:ascii="Arial" w:eastAsia="Lucida Sans Unicode" w:hAnsi="Arial" w:cs="Arial"/>
          <w:snapToGrid w:val="0"/>
        </w:rPr>
        <w:t xml:space="preserve"> </w:t>
      </w:r>
      <w:r w:rsidR="00032BE6" w:rsidRPr="00E259AE">
        <w:rPr>
          <w:rFonts w:ascii="Arial" w:eastAsia="Lucida Sans Unicode" w:hAnsi="Arial" w:cs="Arial"/>
        </w:rPr>
        <w:t xml:space="preserve">  </w:t>
      </w:r>
      <w:r w:rsidR="00032BE6" w:rsidRPr="0054723C">
        <w:rPr>
          <w:rFonts w:ascii="Arial" w:eastAsia="Lucida Sans Unicode" w:hAnsi="Arial" w:cs="Arial"/>
        </w:rPr>
        <w:tab/>
      </w:r>
      <w:r w:rsidR="00032BE6" w:rsidRPr="00E259AE">
        <w:rPr>
          <w:rFonts w:ascii="Arial" w:eastAsia="Lucida Sans Unicode" w:hAnsi="Arial" w:cs="Arial"/>
        </w:rPr>
        <w:t xml:space="preserve"> </w:t>
      </w:r>
      <w:r w:rsidR="00032BE6" w:rsidRPr="0054723C">
        <w:rPr>
          <w:rFonts w:ascii="Arial" w:eastAsia="Lucida Sans Unicode" w:hAnsi="Arial" w:cs="Arial"/>
        </w:rPr>
        <w:tab/>
      </w:r>
      <w:r w:rsidR="00032BE6" w:rsidRPr="0054723C">
        <w:rPr>
          <w:rFonts w:ascii="Arial" w:eastAsia="Lucida Sans Unicode" w:hAnsi="Arial" w:cs="Arial"/>
        </w:rPr>
        <w:tab/>
      </w:r>
      <w:r w:rsidR="00032BE6" w:rsidRPr="0054723C">
        <w:rPr>
          <w:rFonts w:ascii="Arial" w:eastAsia="Lucida Sans Unicode" w:hAnsi="Arial" w:cs="Arial"/>
        </w:rPr>
        <w:tab/>
      </w:r>
      <w:r w:rsidR="00032BE6" w:rsidRPr="0054723C">
        <w:rPr>
          <w:rFonts w:ascii="Arial" w:eastAsia="Lucida Sans Unicode" w:hAnsi="Arial" w:cs="Arial"/>
        </w:rPr>
        <w:tab/>
        <w:t xml:space="preserve">  </w:t>
      </w:r>
      <w:r w:rsidR="00032BE6" w:rsidRPr="0054723C">
        <w:rPr>
          <w:rFonts w:ascii="Arial" w:eastAsia="Lucida Sans Unicode" w:hAnsi="Arial" w:cs="Arial"/>
        </w:rPr>
        <w:tab/>
      </w:r>
    </w:p>
    <w:p w14:paraId="1E774ED8" w14:textId="5C6C9EFF" w:rsidR="00032BE6" w:rsidRPr="0054723C" w:rsidRDefault="00032BE6" w:rsidP="00F373C4">
      <w:pPr>
        <w:widowControl w:val="0"/>
        <w:tabs>
          <w:tab w:val="left" w:pos="142"/>
          <w:tab w:val="left" w:pos="284"/>
          <w:tab w:val="left" w:pos="4820"/>
        </w:tabs>
        <w:suppressAutoHyphens/>
        <w:spacing w:after="0" w:line="240" w:lineRule="auto"/>
        <w:ind w:left="4820" w:hanging="4820"/>
        <w:rPr>
          <w:rFonts w:ascii="Arial" w:eastAsia="Lucida Sans Unicode" w:hAnsi="Arial" w:cs="Arial"/>
        </w:rPr>
      </w:pPr>
      <w:r w:rsidRPr="0054723C">
        <w:rPr>
          <w:rFonts w:ascii="Arial" w:eastAsia="Lucida Sans Unicode" w:hAnsi="Arial" w:cs="Arial"/>
        </w:rPr>
        <w:t xml:space="preserve">      Tel.:</w:t>
      </w:r>
      <w:r w:rsidRPr="0054723C">
        <w:rPr>
          <w:rFonts w:ascii="Arial" w:eastAsia="Lucida Sans Unicode" w:hAnsi="Arial" w:cs="Arial"/>
        </w:rPr>
        <w:tab/>
      </w:r>
      <w:r w:rsidRPr="00E259AE">
        <w:rPr>
          <w:rFonts w:ascii="Arial" w:eastAsia="Lucida Sans Unicode" w:hAnsi="Arial" w:cs="Arial"/>
        </w:rPr>
        <w:t>+420 721 376 865, +420</w:t>
      </w:r>
      <w:r>
        <w:rPr>
          <w:rFonts w:ascii="Arial" w:eastAsia="Lucida Sans Unicode" w:hAnsi="Arial" w:cs="Arial"/>
        </w:rPr>
        <w:t> 602 587 32</w:t>
      </w:r>
      <w:r w:rsidRPr="00E259AE">
        <w:rPr>
          <w:rFonts w:ascii="Arial" w:eastAsia="Lucida Sans Unicode" w:hAnsi="Arial" w:cs="Arial"/>
        </w:rPr>
        <w:tab/>
      </w:r>
      <w:r w:rsidRPr="0054723C">
        <w:rPr>
          <w:rFonts w:ascii="Arial" w:eastAsia="Lucida Sans Unicode" w:hAnsi="Arial" w:cs="Arial"/>
        </w:rPr>
        <w:t xml:space="preserve"> </w:t>
      </w:r>
    </w:p>
    <w:p w14:paraId="621864A5" w14:textId="77777777" w:rsidR="00032BE6" w:rsidRPr="00E259AE" w:rsidRDefault="00032BE6" w:rsidP="00F373C4">
      <w:pPr>
        <w:widowControl w:val="0"/>
        <w:tabs>
          <w:tab w:val="left" w:pos="142"/>
          <w:tab w:val="left" w:pos="284"/>
          <w:tab w:val="left" w:pos="4820"/>
        </w:tabs>
        <w:suppressAutoHyphens/>
        <w:spacing w:after="0" w:line="240" w:lineRule="auto"/>
        <w:ind w:left="4820" w:hanging="4820"/>
        <w:rPr>
          <w:rFonts w:ascii="Arial" w:eastAsia="Lucida Sans Unicode" w:hAnsi="Arial" w:cs="Arial"/>
        </w:rPr>
      </w:pPr>
      <w:r w:rsidRPr="0054723C">
        <w:rPr>
          <w:rFonts w:ascii="Arial" w:eastAsia="Lucida Sans Unicode" w:hAnsi="Arial" w:cs="Arial"/>
        </w:rPr>
        <w:t xml:space="preserve">      E-mail:</w:t>
      </w:r>
      <w:r w:rsidRPr="0054723C">
        <w:rPr>
          <w:rFonts w:ascii="Arial" w:eastAsia="Lucida Sans Unicode" w:hAnsi="Arial" w:cs="Arial"/>
        </w:rPr>
        <w:tab/>
      </w:r>
      <w:r w:rsidRPr="00E259AE">
        <w:rPr>
          <w:rFonts w:ascii="Arial" w:eastAsia="Lucida Sans Unicode" w:hAnsi="Arial" w:cs="Arial"/>
        </w:rPr>
        <w:t>louny.pk@spucr.cz</w:t>
      </w:r>
    </w:p>
    <w:p w14:paraId="5CDA0646" w14:textId="77777777" w:rsidR="00032BE6" w:rsidRPr="00D9780F" w:rsidRDefault="00032BE6" w:rsidP="00F373C4">
      <w:pPr>
        <w:tabs>
          <w:tab w:val="left" w:pos="142"/>
          <w:tab w:val="left" w:pos="284"/>
          <w:tab w:val="left" w:pos="4820"/>
        </w:tabs>
        <w:overflowPunct w:val="0"/>
        <w:autoSpaceDE w:val="0"/>
        <w:autoSpaceDN w:val="0"/>
        <w:adjustRightInd w:val="0"/>
        <w:spacing w:after="0"/>
        <w:ind w:left="4820" w:hanging="4820"/>
        <w:jc w:val="both"/>
        <w:textAlignment w:val="baseline"/>
        <w:rPr>
          <w:rFonts w:ascii="Arial" w:eastAsia="Lucida Sans Unicode" w:hAnsi="Arial" w:cs="Arial"/>
          <w:lang w:eastAsia="cs-CZ"/>
        </w:rPr>
      </w:pPr>
      <w:r w:rsidRPr="00D9780F">
        <w:rPr>
          <w:rFonts w:ascii="Arial" w:eastAsia="Lucida Sans Unicode" w:hAnsi="Arial" w:cs="Arial"/>
          <w:lang w:eastAsia="cs-CZ"/>
        </w:rPr>
        <w:t xml:space="preserve">      ID DS:</w:t>
      </w:r>
      <w:r>
        <w:rPr>
          <w:rFonts w:ascii="Arial" w:eastAsia="Lucida Sans Unicode" w:hAnsi="Arial" w:cs="Arial"/>
          <w:lang w:eastAsia="cs-CZ"/>
        </w:rPr>
        <w:tab/>
      </w:r>
      <w:r w:rsidRPr="00D9780F">
        <w:rPr>
          <w:rFonts w:ascii="Arial" w:eastAsia="Lucida Sans Unicode" w:hAnsi="Arial" w:cs="Arial"/>
          <w:lang w:eastAsia="cs-CZ"/>
        </w:rPr>
        <w:t>z49per3</w:t>
      </w:r>
    </w:p>
    <w:p w14:paraId="332FA0B2" w14:textId="77777777" w:rsidR="00032BE6" w:rsidRPr="00D9780F" w:rsidRDefault="00032BE6" w:rsidP="00F373C4">
      <w:pPr>
        <w:widowControl w:val="0"/>
        <w:tabs>
          <w:tab w:val="left" w:pos="142"/>
          <w:tab w:val="left" w:pos="284"/>
          <w:tab w:val="left" w:pos="4820"/>
        </w:tabs>
        <w:suppressAutoHyphens/>
        <w:spacing w:after="0" w:line="240" w:lineRule="auto"/>
        <w:ind w:left="4820" w:hanging="4820"/>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45348A68" w14:textId="77777777" w:rsidR="00032BE6" w:rsidRPr="00D9780F" w:rsidRDefault="00032BE6" w:rsidP="00F373C4">
      <w:pPr>
        <w:widowControl w:val="0"/>
        <w:tabs>
          <w:tab w:val="left" w:pos="142"/>
          <w:tab w:val="left" w:pos="284"/>
          <w:tab w:val="left" w:pos="4820"/>
        </w:tabs>
        <w:suppressAutoHyphens/>
        <w:spacing w:after="0" w:line="240" w:lineRule="auto"/>
        <w:ind w:left="4820" w:hanging="4820"/>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0BAE8509" w14:textId="77777777" w:rsidR="00032BE6" w:rsidRPr="00D9780F" w:rsidRDefault="00032BE6" w:rsidP="00F373C4">
      <w:pPr>
        <w:widowControl w:val="0"/>
        <w:tabs>
          <w:tab w:val="left" w:pos="142"/>
          <w:tab w:val="left" w:pos="284"/>
          <w:tab w:val="left" w:pos="4820"/>
        </w:tabs>
        <w:suppressAutoHyphens/>
        <w:spacing w:after="0" w:line="240" w:lineRule="auto"/>
        <w:ind w:left="4820" w:hanging="4820"/>
        <w:rPr>
          <w:rFonts w:ascii="Arial" w:eastAsia="Lucida Sans Unicode" w:hAnsi="Arial" w:cs="Arial"/>
          <w:bCs/>
          <w:lang w:eastAsia="cs-CZ"/>
        </w:rPr>
      </w:pPr>
      <w:r w:rsidRPr="00D9780F">
        <w:rPr>
          <w:rFonts w:ascii="Arial" w:eastAsia="Lucida Sans Unicode" w:hAnsi="Arial" w:cs="Arial"/>
          <w:bCs/>
          <w:lang w:eastAsia="cs-CZ"/>
        </w:rPr>
        <w:t xml:space="preserve">      IČO:</w:t>
      </w:r>
      <w:r w:rsidRPr="00D9780F">
        <w:rPr>
          <w:rFonts w:ascii="Arial" w:eastAsia="Lucida Sans Unicode" w:hAnsi="Arial" w:cs="Arial"/>
          <w:bCs/>
          <w:lang w:eastAsia="cs-CZ"/>
        </w:rPr>
        <w:tab/>
        <w:t xml:space="preserve">01312774                                                                 </w:t>
      </w:r>
    </w:p>
    <w:p w14:paraId="41326829" w14:textId="77777777" w:rsidR="00032BE6" w:rsidRPr="00D9780F" w:rsidRDefault="00032BE6" w:rsidP="00F373C4">
      <w:pPr>
        <w:widowControl w:val="0"/>
        <w:tabs>
          <w:tab w:val="left" w:pos="142"/>
          <w:tab w:val="left" w:pos="284"/>
          <w:tab w:val="left" w:pos="4820"/>
        </w:tabs>
        <w:suppressAutoHyphens/>
        <w:spacing w:after="0" w:line="240" w:lineRule="auto"/>
        <w:ind w:left="4820" w:hanging="4820"/>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45D2C815" w14:textId="77777777" w:rsidR="00032BE6" w:rsidRPr="00D9780F" w:rsidRDefault="00032BE6" w:rsidP="00F373C4">
      <w:pPr>
        <w:overflowPunct w:val="0"/>
        <w:autoSpaceDE w:val="0"/>
        <w:autoSpaceDN w:val="0"/>
        <w:adjustRightInd w:val="0"/>
        <w:spacing w:after="0"/>
        <w:ind w:hanging="4956"/>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452D5962" w14:textId="77777777" w:rsidR="00133FD7" w:rsidRDefault="006615F7" w:rsidP="006615F7">
      <w:pPr>
        <w:tabs>
          <w:tab w:val="left" w:pos="4253"/>
        </w:tabs>
        <w:spacing w:after="120" w:line="288" w:lineRule="auto"/>
        <w:jc w:val="both"/>
        <w:rPr>
          <w:rFonts w:ascii="Arial" w:eastAsia="Times New Roman" w:hAnsi="Arial" w:cs="Arial"/>
          <w:b/>
          <w:lang w:eastAsia="cs-CZ"/>
        </w:rPr>
      </w:pPr>
      <w:r w:rsidRPr="00594BBC">
        <w:rPr>
          <w:rFonts w:ascii="Arial" w:eastAsia="Times New Roman" w:hAnsi="Arial" w:cs="Arial"/>
          <w:b/>
          <w:lang w:eastAsia="cs-CZ"/>
        </w:rPr>
        <w:t xml:space="preserve">Zhotovitel:   </w:t>
      </w:r>
    </w:p>
    <w:p w14:paraId="10D99436" w14:textId="47DEA6C6" w:rsidR="006615F7" w:rsidRPr="00594BBC" w:rsidRDefault="00133FD7" w:rsidP="006615F7">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Jméno: </w:t>
      </w:r>
      <w:r w:rsidR="00093C55">
        <w:rPr>
          <w:rFonts w:ascii="Arial" w:eastAsia="Times New Roman" w:hAnsi="Arial" w:cs="Arial"/>
          <w:b/>
          <w:bCs/>
          <w:snapToGrid w:val="0"/>
          <w:lang w:eastAsia="cs-CZ"/>
        </w:rPr>
        <w:t>Šilhánek a syn, a.s.</w:t>
      </w:r>
      <w:r w:rsidR="006615F7" w:rsidRPr="00594BBC">
        <w:rPr>
          <w:rFonts w:ascii="Arial" w:eastAsia="Times New Roman" w:hAnsi="Arial" w:cs="Arial"/>
          <w:b/>
          <w:lang w:eastAsia="cs-CZ"/>
        </w:rPr>
        <w:tab/>
      </w:r>
    </w:p>
    <w:p w14:paraId="061799D0" w14:textId="75ABAAE4" w:rsidR="006615F7" w:rsidRPr="00750EEE" w:rsidRDefault="00133FD7" w:rsidP="00F373C4">
      <w:pPr>
        <w:tabs>
          <w:tab w:val="left" w:pos="426"/>
          <w:tab w:val="left" w:pos="4253"/>
        </w:tabs>
        <w:spacing w:after="120" w:line="288"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sidR="00093C55">
        <w:rPr>
          <w:rFonts w:ascii="Arial" w:eastAsia="Times New Roman" w:hAnsi="Arial" w:cs="Arial"/>
          <w:b/>
          <w:lang w:eastAsia="cs-CZ"/>
        </w:rPr>
        <w:t>Samota 601, 439 81 Kryry</w:t>
      </w:r>
      <w:r w:rsidR="006615F7" w:rsidRPr="00750EEE">
        <w:rPr>
          <w:rFonts w:ascii="Arial" w:eastAsia="Times New Roman" w:hAnsi="Arial" w:cs="Arial"/>
          <w:b/>
          <w:lang w:eastAsia="cs-CZ"/>
        </w:rPr>
        <w:tab/>
      </w:r>
    </w:p>
    <w:p w14:paraId="60E32A65" w14:textId="5E2CBFA6" w:rsidR="00093C55" w:rsidRDefault="006615F7" w:rsidP="0077382D">
      <w:pPr>
        <w:tabs>
          <w:tab w:val="left" w:pos="426"/>
          <w:tab w:val="left" w:pos="4253"/>
          <w:tab w:val="left" w:pos="4820"/>
        </w:tabs>
        <w:spacing w:after="0" w:line="288" w:lineRule="auto"/>
        <w:ind w:left="4815" w:hanging="4815"/>
        <w:jc w:val="both"/>
        <w:rPr>
          <w:rFonts w:ascii="Arial" w:eastAsia="Times New Roman" w:hAnsi="Arial" w:cs="Arial"/>
          <w:snapToGrid w:val="0"/>
          <w:lang w:eastAsia="cs-CZ"/>
        </w:rPr>
      </w:pPr>
      <w:r w:rsidRPr="00594BBC">
        <w:rPr>
          <w:rFonts w:ascii="Arial" w:eastAsia="Times New Roman" w:hAnsi="Arial" w:cs="Arial"/>
          <w:lang w:eastAsia="cs-CZ"/>
        </w:rPr>
        <w:t xml:space="preserve">    </w:t>
      </w:r>
      <w:r w:rsidR="00F373C4">
        <w:rPr>
          <w:rFonts w:ascii="Arial" w:eastAsia="Times New Roman" w:hAnsi="Arial" w:cs="Arial"/>
          <w:lang w:eastAsia="cs-CZ"/>
        </w:rPr>
        <w:tab/>
      </w:r>
      <w:r w:rsidRPr="00594BBC">
        <w:rPr>
          <w:rFonts w:ascii="Arial" w:eastAsia="Times New Roman" w:hAnsi="Arial" w:cs="Arial"/>
          <w:lang w:eastAsia="cs-CZ"/>
        </w:rPr>
        <w:t>zastoupený:</w:t>
      </w:r>
      <w:r w:rsidR="0077382D">
        <w:rPr>
          <w:rFonts w:ascii="Arial" w:eastAsia="Times New Roman" w:hAnsi="Arial" w:cs="Arial"/>
          <w:lang w:eastAsia="cs-CZ"/>
        </w:rPr>
        <w:tab/>
      </w:r>
      <w:r w:rsidR="00093C55" w:rsidRPr="009E5B47">
        <w:rPr>
          <w:rFonts w:ascii="Arial" w:eastAsia="Times New Roman" w:hAnsi="Arial" w:cs="Arial"/>
          <w:snapToGrid w:val="0"/>
          <w:lang w:eastAsia="cs-CZ"/>
        </w:rPr>
        <w:t>Pavel Šilhánek – předseda představenstva</w:t>
      </w:r>
    </w:p>
    <w:p w14:paraId="5735C515" w14:textId="39D27BED" w:rsidR="006615F7" w:rsidRPr="0077382D" w:rsidRDefault="006615F7" w:rsidP="0077382D">
      <w:pPr>
        <w:tabs>
          <w:tab w:val="left" w:pos="426"/>
          <w:tab w:val="left" w:pos="4253"/>
          <w:tab w:val="left" w:pos="4820"/>
        </w:tabs>
        <w:spacing w:after="0" w:line="288" w:lineRule="auto"/>
        <w:ind w:left="4815" w:hanging="4815"/>
        <w:jc w:val="both"/>
        <w:rPr>
          <w:rFonts w:ascii="Arial" w:eastAsia="Times New Roman" w:hAnsi="Arial" w:cs="Arial"/>
          <w:i/>
          <w:highlight w:val="yellow"/>
          <w:lang w:eastAsia="cs-CZ"/>
        </w:rPr>
      </w:pPr>
    </w:p>
    <w:p w14:paraId="44D69411" w14:textId="71E71AAC" w:rsidR="006615F7" w:rsidRPr="00093C55" w:rsidRDefault="006615F7" w:rsidP="000D4858">
      <w:pPr>
        <w:tabs>
          <w:tab w:val="left" w:pos="426"/>
          <w:tab w:val="left" w:pos="4820"/>
        </w:tabs>
        <w:spacing w:after="0"/>
        <w:jc w:val="both"/>
        <w:rPr>
          <w:rFonts w:ascii="Arial" w:eastAsia="Times New Roman" w:hAnsi="Arial" w:cs="Arial"/>
          <w:lang w:eastAsia="cs-CZ"/>
        </w:rPr>
      </w:pPr>
      <w:r w:rsidRPr="00594BBC">
        <w:rPr>
          <w:rFonts w:ascii="Arial" w:eastAsia="Times New Roman" w:hAnsi="Arial" w:cs="Arial"/>
          <w:lang w:eastAsia="cs-CZ"/>
        </w:rPr>
        <w:t xml:space="preserve">    </w:t>
      </w:r>
      <w:r w:rsidR="0077382D">
        <w:rPr>
          <w:rFonts w:ascii="Arial" w:eastAsia="Times New Roman" w:hAnsi="Arial" w:cs="Arial"/>
          <w:lang w:eastAsia="cs-CZ"/>
        </w:rPr>
        <w:tab/>
      </w:r>
      <w:r w:rsidRPr="00594BBC">
        <w:rPr>
          <w:rFonts w:ascii="Arial" w:eastAsia="Times New Roman" w:hAnsi="Arial" w:cs="Arial"/>
          <w:lang w:eastAsia="cs-CZ"/>
        </w:rPr>
        <w:t>tel./fax:</w:t>
      </w:r>
      <w:r w:rsidR="0077382D">
        <w:rPr>
          <w:rFonts w:ascii="Arial" w:eastAsia="Times New Roman" w:hAnsi="Arial" w:cs="Arial"/>
          <w:lang w:eastAsia="cs-CZ"/>
        </w:rPr>
        <w:tab/>
      </w:r>
      <w:r w:rsidR="005D6B0D">
        <w:rPr>
          <w:rFonts w:ascii="Arial" w:eastAsia="Times New Roman" w:hAnsi="Arial" w:cs="Arial"/>
          <w:lang w:eastAsia="cs-CZ"/>
        </w:rPr>
        <w:t>xxxxxxxxxxxx</w:t>
      </w:r>
    </w:p>
    <w:p w14:paraId="76FB170E" w14:textId="7CC4D67F" w:rsidR="006615F7" w:rsidRPr="00093C55" w:rsidRDefault="006615F7" w:rsidP="000D4858">
      <w:pPr>
        <w:tabs>
          <w:tab w:val="left" w:pos="426"/>
          <w:tab w:val="left" w:pos="4820"/>
        </w:tabs>
        <w:spacing w:after="0"/>
        <w:ind w:right="-110"/>
        <w:jc w:val="both"/>
        <w:rPr>
          <w:rFonts w:ascii="Arial" w:eastAsia="Times New Roman" w:hAnsi="Arial" w:cs="Arial"/>
          <w:snapToGrid w:val="0"/>
          <w:lang w:val="en-US" w:eastAsia="cs-CZ"/>
        </w:rPr>
      </w:pPr>
      <w:r w:rsidRPr="00093C55">
        <w:rPr>
          <w:rFonts w:ascii="Arial" w:eastAsia="Times New Roman" w:hAnsi="Arial" w:cs="Arial"/>
          <w:lang w:eastAsia="cs-CZ"/>
        </w:rPr>
        <w:lastRenderedPageBreak/>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e-mail:</w:t>
      </w:r>
      <w:r w:rsidR="0077382D" w:rsidRPr="00093C55">
        <w:rPr>
          <w:rFonts w:ascii="Arial" w:eastAsia="Times New Roman" w:hAnsi="Arial" w:cs="Arial"/>
          <w:lang w:eastAsia="cs-CZ"/>
        </w:rPr>
        <w:tab/>
      </w:r>
      <w:r w:rsidR="005D6B0D">
        <w:rPr>
          <w:rFonts w:ascii="Arial" w:eastAsia="Times New Roman" w:hAnsi="Arial" w:cs="Arial"/>
          <w:lang w:eastAsia="cs-CZ"/>
        </w:rPr>
        <w:t>xxxxxxxxxxxx</w:t>
      </w:r>
    </w:p>
    <w:p w14:paraId="19B06DD9" w14:textId="3184E026" w:rsidR="006615F7" w:rsidRPr="00093C55" w:rsidRDefault="006615F7" w:rsidP="000D4858">
      <w:pPr>
        <w:tabs>
          <w:tab w:val="left" w:pos="426"/>
          <w:tab w:val="left" w:pos="4820"/>
        </w:tabs>
        <w:spacing w:after="0"/>
        <w:ind w:right="-110"/>
        <w:jc w:val="both"/>
        <w:rPr>
          <w:rFonts w:ascii="Arial" w:eastAsia="Times New Roman" w:hAnsi="Arial" w:cs="Arial"/>
          <w:snapToGrid w:val="0"/>
          <w:lang w:val="en-US" w:eastAsia="cs-CZ"/>
        </w:rPr>
      </w:pPr>
      <w:r w:rsidRPr="00093C55">
        <w:rPr>
          <w:rFonts w:ascii="Arial" w:eastAsia="Times New Roman" w:hAnsi="Arial" w:cs="Arial"/>
          <w:snapToGrid w:val="0"/>
          <w:lang w:val="en-US" w:eastAsia="cs-CZ"/>
        </w:rPr>
        <w:t xml:space="preserve">    </w:t>
      </w:r>
      <w:r w:rsidR="0077382D" w:rsidRPr="00093C55">
        <w:rPr>
          <w:rFonts w:ascii="Arial" w:eastAsia="Times New Roman" w:hAnsi="Arial" w:cs="Arial"/>
          <w:snapToGrid w:val="0"/>
          <w:lang w:val="en-US" w:eastAsia="cs-CZ"/>
        </w:rPr>
        <w:tab/>
      </w:r>
      <w:r w:rsidRPr="00093C55">
        <w:rPr>
          <w:rFonts w:ascii="Arial" w:eastAsia="Times New Roman" w:hAnsi="Arial" w:cs="Arial"/>
          <w:snapToGrid w:val="0"/>
          <w:lang w:val="en-US" w:eastAsia="cs-CZ"/>
        </w:rPr>
        <w:t>ID DS:</w:t>
      </w:r>
      <w:r w:rsidRPr="00093C55">
        <w:rPr>
          <w:rFonts w:ascii="Arial" w:eastAsia="Times New Roman" w:hAnsi="Arial" w:cs="Arial"/>
          <w:snapToGrid w:val="0"/>
          <w:lang w:val="en-US" w:eastAsia="cs-CZ"/>
        </w:rPr>
        <w:tab/>
      </w:r>
      <w:r w:rsidR="00093C55" w:rsidRPr="009E5B47">
        <w:rPr>
          <w:rFonts w:ascii="Arial" w:eastAsia="Times New Roman" w:hAnsi="Arial" w:cs="Arial"/>
          <w:snapToGrid w:val="0"/>
          <w:lang w:val="en-US" w:eastAsia="cs-CZ"/>
        </w:rPr>
        <w:t>k85gi4x</w:t>
      </w:r>
    </w:p>
    <w:p w14:paraId="2072D7C1" w14:textId="4C1FDEAB" w:rsidR="006615F7" w:rsidRDefault="006615F7" w:rsidP="000D4858">
      <w:pPr>
        <w:tabs>
          <w:tab w:val="left" w:pos="426"/>
          <w:tab w:val="left" w:pos="4820"/>
        </w:tabs>
        <w:spacing w:after="0"/>
        <w:ind w:right="-284"/>
        <w:rPr>
          <w:rFonts w:ascii="Arial" w:eastAsia="Times New Roman" w:hAnsi="Arial" w:cs="Arial"/>
          <w:snapToGrid w:val="0"/>
          <w:lang w:val="de-DE" w:eastAsia="cs-CZ"/>
        </w:rPr>
      </w:pPr>
      <w:r w:rsidRPr="00093C55">
        <w:rPr>
          <w:rFonts w:ascii="Arial" w:eastAsia="Times New Roman" w:hAnsi="Arial" w:cs="Arial"/>
          <w:lang w:eastAsia="cs-CZ"/>
        </w:rPr>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v technických záležitostech oprávněn jednat:</w:t>
      </w:r>
      <w:r w:rsidR="00093C55" w:rsidRPr="00093C55">
        <w:rPr>
          <w:rFonts w:ascii="Arial" w:eastAsia="Times New Roman" w:hAnsi="Arial" w:cs="Arial"/>
          <w:snapToGrid w:val="0"/>
          <w:lang w:val="de-DE" w:eastAsia="cs-CZ"/>
        </w:rPr>
        <w:t xml:space="preserve"> </w:t>
      </w:r>
      <w:r w:rsidR="005D6B0D">
        <w:rPr>
          <w:rFonts w:ascii="Arial" w:eastAsia="Times New Roman" w:hAnsi="Arial" w:cs="Arial"/>
          <w:lang w:eastAsia="cs-CZ"/>
        </w:rPr>
        <w:t>xxxxxxxxxxxx</w:t>
      </w:r>
      <w:r w:rsidR="005D6B0D" w:rsidRPr="009E5B47">
        <w:rPr>
          <w:rFonts w:ascii="Arial" w:eastAsia="Times New Roman" w:hAnsi="Arial" w:cs="Arial"/>
          <w:snapToGrid w:val="0"/>
          <w:lang w:val="de-DE" w:eastAsia="cs-CZ"/>
        </w:rPr>
        <w:t xml:space="preserve"> </w:t>
      </w:r>
      <w:r w:rsidR="00093C55" w:rsidRPr="009E5B47">
        <w:rPr>
          <w:rFonts w:ascii="Arial" w:eastAsia="Times New Roman" w:hAnsi="Arial" w:cs="Arial"/>
          <w:snapToGrid w:val="0"/>
          <w:lang w:val="de-DE" w:eastAsia="cs-CZ"/>
        </w:rPr>
        <w:t>– výkonný ředitel</w:t>
      </w:r>
    </w:p>
    <w:p w14:paraId="281BBC04" w14:textId="3A9A2BA2" w:rsidR="00093C55" w:rsidRDefault="00093C55" w:rsidP="000D4858">
      <w:pPr>
        <w:tabs>
          <w:tab w:val="left" w:pos="4820"/>
        </w:tabs>
        <w:spacing w:after="0"/>
        <w:ind w:right="-284"/>
        <w:rPr>
          <w:rFonts w:ascii="Arial" w:eastAsia="Times New Roman" w:hAnsi="Arial" w:cs="Arial"/>
          <w:snapToGrid w:val="0"/>
          <w:lang w:val="de-DE" w:eastAsia="cs-CZ"/>
        </w:rPr>
      </w:pPr>
      <w:r>
        <w:rPr>
          <w:rFonts w:ascii="Arial" w:eastAsia="Times New Roman" w:hAnsi="Arial" w:cs="Arial"/>
          <w:snapToGrid w:val="0"/>
          <w:lang w:val="de-DE" w:eastAsia="cs-CZ"/>
        </w:rPr>
        <w:tab/>
      </w:r>
      <w:r w:rsidR="005D6B0D">
        <w:rPr>
          <w:rFonts w:ascii="Arial" w:eastAsia="Times New Roman" w:hAnsi="Arial" w:cs="Arial"/>
          <w:lang w:eastAsia="cs-CZ"/>
        </w:rPr>
        <w:t>xxxxxxxxxxxx</w:t>
      </w:r>
      <w:r w:rsidR="005D6B0D" w:rsidRPr="009E5B47">
        <w:rPr>
          <w:rFonts w:ascii="Arial" w:eastAsia="Times New Roman" w:hAnsi="Arial" w:cs="Arial"/>
          <w:snapToGrid w:val="0"/>
          <w:lang w:val="de-DE" w:eastAsia="cs-CZ"/>
        </w:rPr>
        <w:t xml:space="preserve"> </w:t>
      </w:r>
      <w:r w:rsidRPr="009E5B47">
        <w:rPr>
          <w:rFonts w:ascii="Arial" w:eastAsia="Times New Roman" w:hAnsi="Arial" w:cs="Arial"/>
          <w:snapToGrid w:val="0"/>
          <w:lang w:val="de-DE" w:eastAsia="cs-CZ"/>
        </w:rPr>
        <w:t>– příprava staveb</w:t>
      </w:r>
    </w:p>
    <w:p w14:paraId="48E028D1" w14:textId="33AA79B3" w:rsidR="00093C55" w:rsidRDefault="00093C55" w:rsidP="000D4858">
      <w:pPr>
        <w:tabs>
          <w:tab w:val="left" w:pos="4820"/>
        </w:tabs>
        <w:spacing w:after="0"/>
        <w:ind w:right="-284"/>
        <w:rPr>
          <w:rFonts w:ascii="Arial" w:eastAsia="Times New Roman" w:hAnsi="Arial" w:cs="Arial"/>
          <w:snapToGrid w:val="0"/>
          <w:lang w:val="de-DE" w:eastAsia="cs-CZ"/>
        </w:rPr>
      </w:pPr>
      <w:r>
        <w:rPr>
          <w:rFonts w:ascii="Arial" w:eastAsia="Times New Roman" w:hAnsi="Arial" w:cs="Arial"/>
          <w:snapToGrid w:val="0"/>
          <w:lang w:val="de-DE" w:eastAsia="cs-CZ"/>
        </w:rPr>
        <w:tab/>
      </w:r>
      <w:r w:rsidR="005D6B0D">
        <w:rPr>
          <w:rFonts w:ascii="Arial" w:eastAsia="Times New Roman" w:hAnsi="Arial" w:cs="Arial"/>
          <w:lang w:eastAsia="cs-CZ"/>
        </w:rPr>
        <w:t>xxxxxxxxxxxx</w:t>
      </w:r>
      <w:r w:rsidR="005D6B0D" w:rsidRPr="009E5B47">
        <w:rPr>
          <w:rFonts w:ascii="Arial" w:eastAsia="Times New Roman" w:hAnsi="Arial" w:cs="Arial"/>
          <w:snapToGrid w:val="0"/>
          <w:lang w:val="de-DE" w:eastAsia="cs-CZ"/>
        </w:rPr>
        <w:t xml:space="preserve"> </w:t>
      </w:r>
      <w:r w:rsidRPr="009E5B47">
        <w:rPr>
          <w:rFonts w:ascii="Arial" w:eastAsia="Times New Roman" w:hAnsi="Arial" w:cs="Arial"/>
          <w:snapToGrid w:val="0"/>
          <w:lang w:val="de-DE" w:eastAsia="cs-CZ"/>
        </w:rPr>
        <w:t>– stavbyvedoucí</w:t>
      </w:r>
    </w:p>
    <w:p w14:paraId="26C8D318" w14:textId="1E15EE6A" w:rsidR="00093C55" w:rsidRDefault="00093C55" w:rsidP="000D4858">
      <w:pPr>
        <w:tabs>
          <w:tab w:val="left" w:pos="4820"/>
        </w:tabs>
        <w:spacing w:after="0"/>
        <w:ind w:right="-284"/>
        <w:rPr>
          <w:rFonts w:ascii="Arial" w:eastAsia="Times New Roman" w:hAnsi="Arial" w:cs="Arial"/>
          <w:snapToGrid w:val="0"/>
          <w:lang w:val="de-DE" w:eastAsia="cs-CZ"/>
        </w:rPr>
      </w:pPr>
      <w:r>
        <w:rPr>
          <w:rFonts w:ascii="Arial" w:eastAsia="Times New Roman" w:hAnsi="Arial" w:cs="Arial"/>
          <w:snapToGrid w:val="0"/>
          <w:lang w:val="de-DE" w:eastAsia="cs-CZ"/>
        </w:rPr>
        <w:tab/>
      </w:r>
      <w:r w:rsidR="005D6B0D">
        <w:rPr>
          <w:rFonts w:ascii="Arial" w:eastAsia="Times New Roman" w:hAnsi="Arial" w:cs="Arial"/>
          <w:lang w:eastAsia="cs-CZ"/>
        </w:rPr>
        <w:t>xxxxxxxxxxxx</w:t>
      </w:r>
      <w:r w:rsidR="005D6B0D" w:rsidRPr="009E5B47">
        <w:rPr>
          <w:rFonts w:ascii="Arial" w:eastAsia="Times New Roman" w:hAnsi="Arial" w:cs="Arial"/>
          <w:snapToGrid w:val="0"/>
          <w:lang w:val="de-DE" w:eastAsia="cs-CZ"/>
        </w:rPr>
        <w:t xml:space="preserve"> </w:t>
      </w:r>
      <w:r w:rsidRPr="009E5B47">
        <w:rPr>
          <w:rFonts w:ascii="Arial" w:eastAsia="Times New Roman" w:hAnsi="Arial" w:cs="Arial"/>
          <w:snapToGrid w:val="0"/>
          <w:lang w:val="de-DE" w:eastAsia="cs-CZ"/>
        </w:rPr>
        <w:t>– stavební technik</w:t>
      </w:r>
      <w:r w:rsidRPr="009E5B47">
        <w:rPr>
          <w:rFonts w:ascii="Arial" w:eastAsia="Times New Roman" w:hAnsi="Arial" w:cs="Arial"/>
          <w:lang w:eastAsia="cs-CZ"/>
        </w:rPr>
        <w:t xml:space="preserve">   </w:t>
      </w:r>
    </w:p>
    <w:p w14:paraId="70CBCA3F" w14:textId="1401F714" w:rsidR="006615F7" w:rsidRPr="00093C55" w:rsidRDefault="006615F7" w:rsidP="000D4858">
      <w:pPr>
        <w:tabs>
          <w:tab w:val="left" w:pos="426"/>
          <w:tab w:val="left" w:pos="4820"/>
        </w:tabs>
        <w:spacing w:after="0"/>
        <w:jc w:val="both"/>
        <w:rPr>
          <w:rFonts w:ascii="Arial" w:eastAsia="Times New Roman" w:hAnsi="Arial" w:cs="Arial"/>
          <w:lang w:eastAsia="cs-CZ"/>
        </w:rPr>
      </w:pPr>
      <w:r w:rsidRPr="00093C55">
        <w:rPr>
          <w:rFonts w:ascii="Arial" w:eastAsia="Times New Roman" w:hAnsi="Arial" w:cs="Arial"/>
          <w:lang w:eastAsia="cs-CZ"/>
        </w:rPr>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tel./fax:</w:t>
      </w:r>
      <w:r w:rsidR="00093C55" w:rsidRPr="00093C55">
        <w:rPr>
          <w:rFonts w:ascii="Arial" w:eastAsia="Times New Roman" w:hAnsi="Arial" w:cs="Arial"/>
          <w:lang w:eastAsia="cs-CZ"/>
        </w:rPr>
        <w:tab/>
      </w:r>
      <w:r w:rsidR="005D6B0D">
        <w:rPr>
          <w:rFonts w:ascii="Arial" w:eastAsia="Times New Roman" w:hAnsi="Arial" w:cs="Arial"/>
          <w:lang w:eastAsia="cs-CZ"/>
        </w:rPr>
        <w:t>xxxxxxxxxxxx</w:t>
      </w:r>
    </w:p>
    <w:p w14:paraId="551AC97F" w14:textId="603CE529" w:rsidR="006615F7" w:rsidRPr="00093C55" w:rsidRDefault="006615F7" w:rsidP="000D4858">
      <w:pPr>
        <w:tabs>
          <w:tab w:val="left" w:pos="426"/>
          <w:tab w:val="left" w:pos="4820"/>
        </w:tabs>
        <w:spacing w:after="0"/>
        <w:ind w:right="-110"/>
        <w:jc w:val="both"/>
        <w:rPr>
          <w:rFonts w:ascii="Arial" w:eastAsia="Times New Roman" w:hAnsi="Arial" w:cs="Arial"/>
          <w:snapToGrid w:val="0"/>
          <w:lang w:eastAsia="cs-CZ"/>
        </w:rPr>
      </w:pPr>
      <w:r w:rsidRPr="00093C55">
        <w:rPr>
          <w:rFonts w:ascii="Arial" w:eastAsia="Times New Roman" w:hAnsi="Arial" w:cs="Arial"/>
          <w:lang w:eastAsia="cs-CZ"/>
        </w:rPr>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e-mail:</w:t>
      </w:r>
      <w:r w:rsidRPr="00093C55">
        <w:rPr>
          <w:rFonts w:ascii="Arial" w:eastAsia="Times New Roman" w:hAnsi="Arial" w:cs="Arial"/>
          <w:lang w:eastAsia="cs-CZ"/>
        </w:rPr>
        <w:tab/>
      </w:r>
      <w:r w:rsidR="005D6B0D">
        <w:rPr>
          <w:rFonts w:ascii="Arial" w:eastAsia="Times New Roman" w:hAnsi="Arial" w:cs="Arial"/>
          <w:lang w:eastAsia="cs-CZ"/>
        </w:rPr>
        <w:t>xxxxxxxxxxxx</w:t>
      </w:r>
    </w:p>
    <w:p w14:paraId="7FB0FBA7" w14:textId="16829BAD" w:rsidR="006615F7" w:rsidRPr="00093C55" w:rsidRDefault="006615F7" w:rsidP="000D4858">
      <w:pPr>
        <w:tabs>
          <w:tab w:val="left" w:pos="426"/>
          <w:tab w:val="left" w:pos="4820"/>
        </w:tabs>
        <w:spacing w:after="0"/>
        <w:ind w:right="-284"/>
        <w:rPr>
          <w:rFonts w:ascii="Arial" w:eastAsia="Times New Roman" w:hAnsi="Arial" w:cs="Arial"/>
          <w:lang w:eastAsia="cs-CZ"/>
        </w:rPr>
      </w:pPr>
      <w:r w:rsidRPr="00093C55">
        <w:rPr>
          <w:rFonts w:ascii="Arial" w:eastAsia="Times New Roman" w:hAnsi="Arial" w:cs="Arial"/>
          <w:lang w:eastAsia="cs-CZ"/>
        </w:rPr>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bankovní spojení:</w:t>
      </w:r>
      <w:r w:rsidRPr="00093C55">
        <w:rPr>
          <w:rFonts w:ascii="Arial" w:eastAsia="Times New Roman" w:hAnsi="Arial" w:cs="Arial"/>
          <w:lang w:eastAsia="cs-CZ"/>
        </w:rPr>
        <w:tab/>
      </w:r>
      <w:r w:rsidR="000D4858" w:rsidRPr="009E5B47">
        <w:rPr>
          <w:rFonts w:ascii="Arial" w:eastAsia="Times New Roman" w:hAnsi="Arial" w:cs="Arial"/>
          <w:snapToGrid w:val="0"/>
          <w:lang w:eastAsia="cs-CZ"/>
        </w:rPr>
        <w:t>Komerční banka, a.s.</w:t>
      </w:r>
    </w:p>
    <w:p w14:paraId="43B332CC" w14:textId="6DA584F6" w:rsidR="006615F7" w:rsidRPr="00093C55" w:rsidRDefault="006615F7" w:rsidP="000D4858">
      <w:pPr>
        <w:tabs>
          <w:tab w:val="left" w:pos="426"/>
          <w:tab w:val="left" w:pos="4820"/>
        </w:tabs>
        <w:spacing w:after="0"/>
        <w:jc w:val="both"/>
        <w:rPr>
          <w:rFonts w:ascii="Arial" w:eastAsia="Times New Roman" w:hAnsi="Arial" w:cs="Arial"/>
          <w:lang w:eastAsia="cs-CZ"/>
        </w:rPr>
      </w:pPr>
      <w:r w:rsidRPr="00093C55">
        <w:rPr>
          <w:rFonts w:ascii="Arial" w:eastAsia="Times New Roman" w:hAnsi="Arial" w:cs="Arial"/>
          <w:lang w:eastAsia="cs-CZ"/>
        </w:rPr>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číslo účtu:</w:t>
      </w:r>
      <w:r w:rsidRPr="00093C55">
        <w:rPr>
          <w:rFonts w:ascii="Arial" w:eastAsia="Times New Roman" w:hAnsi="Arial" w:cs="Arial"/>
          <w:lang w:eastAsia="cs-CZ"/>
        </w:rPr>
        <w:tab/>
      </w:r>
      <w:r w:rsidR="000D4858" w:rsidRPr="009E5B47">
        <w:rPr>
          <w:rFonts w:ascii="Arial" w:eastAsia="Times New Roman" w:hAnsi="Arial" w:cs="Arial"/>
          <w:snapToGrid w:val="0"/>
          <w:lang w:eastAsia="cs-CZ"/>
        </w:rPr>
        <w:t>35-6571380227/0100</w:t>
      </w:r>
    </w:p>
    <w:p w14:paraId="4CB0A323" w14:textId="251C6252" w:rsidR="006615F7" w:rsidRPr="00093C55" w:rsidRDefault="006615F7" w:rsidP="000D4858">
      <w:pPr>
        <w:tabs>
          <w:tab w:val="left" w:pos="426"/>
          <w:tab w:val="left" w:pos="4820"/>
        </w:tabs>
        <w:spacing w:after="0"/>
        <w:jc w:val="both"/>
        <w:rPr>
          <w:rFonts w:ascii="Arial" w:eastAsia="Times New Roman" w:hAnsi="Arial" w:cs="Arial"/>
          <w:lang w:eastAsia="cs-CZ"/>
        </w:rPr>
      </w:pPr>
      <w:r w:rsidRPr="00093C55">
        <w:rPr>
          <w:rFonts w:ascii="Arial" w:eastAsia="Times New Roman" w:hAnsi="Arial" w:cs="Arial"/>
          <w:lang w:eastAsia="cs-CZ"/>
        </w:rPr>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IČO:</w:t>
      </w:r>
      <w:r w:rsidRPr="00093C55">
        <w:rPr>
          <w:rFonts w:ascii="Arial" w:eastAsia="Times New Roman" w:hAnsi="Arial" w:cs="Arial"/>
          <w:lang w:eastAsia="cs-CZ"/>
        </w:rPr>
        <w:tab/>
      </w:r>
      <w:r w:rsidR="000D4858" w:rsidRPr="009E5B47">
        <w:rPr>
          <w:rFonts w:ascii="Arial" w:eastAsia="Times New Roman" w:hAnsi="Arial" w:cs="Arial"/>
          <w:snapToGrid w:val="0"/>
          <w:lang w:eastAsia="cs-CZ"/>
        </w:rPr>
        <w:t>272 91 278</w:t>
      </w:r>
    </w:p>
    <w:p w14:paraId="2F6F4630" w14:textId="3726FA24" w:rsidR="006615F7" w:rsidRPr="00093C55" w:rsidRDefault="006615F7" w:rsidP="000D4858">
      <w:pPr>
        <w:tabs>
          <w:tab w:val="left" w:pos="426"/>
          <w:tab w:val="left" w:pos="4820"/>
        </w:tabs>
        <w:spacing w:after="0"/>
        <w:jc w:val="both"/>
        <w:rPr>
          <w:rFonts w:ascii="Arial" w:eastAsia="Times New Roman" w:hAnsi="Arial" w:cs="Arial"/>
          <w:lang w:eastAsia="cs-CZ"/>
        </w:rPr>
      </w:pPr>
      <w:r w:rsidRPr="00093C55">
        <w:rPr>
          <w:rFonts w:ascii="Arial" w:eastAsia="Times New Roman" w:hAnsi="Arial" w:cs="Arial"/>
          <w:lang w:eastAsia="cs-CZ"/>
        </w:rPr>
        <w:t xml:space="preserve">    </w:t>
      </w:r>
      <w:r w:rsidR="0077382D" w:rsidRPr="00093C55">
        <w:rPr>
          <w:rFonts w:ascii="Arial" w:eastAsia="Times New Roman" w:hAnsi="Arial" w:cs="Arial"/>
          <w:lang w:eastAsia="cs-CZ"/>
        </w:rPr>
        <w:tab/>
      </w:r>
      <w:r w:rsidRPr="00093C55">
        <w:rPr>
          <w:rFonts w:ascii="Arial" w:eastAsia="Times New Roman" w:hAnsi="Arial" w:cs="Arial"/>
          <w:lang w:eastAsia="cs-CZ"/>
        </w:rPr>
        <w:t>DIČ:</w:t>
      </w:r>
      <w:r w:rsidRPr="00093C55">
        <w:rPr>
          <w:rFonts w:ascii="Arial" w:eastAsia="Times New Roman" w:hAnsi="Arial" w:cs="Arial"/>
          <w:lang w:eastAsia="cs-CZ"/>
        </w:rPr>
        <w:tab/>
      </w:r>
      <w:r w:rsidR="000D4858" w:rsidRPr="009E5B47">
        <w:rPr>
          <w:rFonts w:ascii="Arial" w:eastAsia="Times New Roman" w:hAnsi="Arial" w:cs="Arial"/>
          <w:snapToGrid w:val="0"/>
          <w:lang w:eastAsia="cs-CZ"/>
        </w:rPr>
        <w:t>CZ27291278</w:t>
      </w:r>
      <w:r w:rsidR="000D4858">
        <w:rPr>
          <w:rFonts w:ascii="Arial" w:eastAsia="Times New Roman" w:hAnsi="Arial" w:cs="Arial"/>
          <w:snapToGrid w:val="0"/>
          <w:lang w:eastAsia="cs-CZ"/>
        </w:rPr>
        <w:t xml:space="preserve"> </w:t>
      </w:r>
      <w:r w:rsidR="00133FD7" w:rsidRPr="00093C55">
        <w:rPr>
          <w:rFonts w:ascii="Arial" w:eastAsia="Times New Roman" w:hAnsi="Arial" w:cs="Arial"/>
          <w:snapToGrid w:val="0"/>
          <w:lang w:eastAsia="cs-CZ"/>
        </w:rPr>
        <w:t>je</w:t>
      </w:r>
      <w:r w:rsidR="00093C55" w:rsidRPr="00093C55">
        <w:rPr>
          <w:rFonts w:ascii="Arial" w:eastAsia="Times New Roman" w:hAnsi="Arial" w:cs="Arial"/>
          <w:snapToGrid w:val="0"/>
          <w:lang w:eastAsia="cs-CZ"/>
        </w:rPr>
        <w:t xml:space="preserve"> </w:t>
      </w:r>
      <w:r w:rsidR="00133FD7" w:rsidRPr="00093C55">
        <w:rPr>
          <w:rFonts w:ascii="Arial" w:eastAsia="Times New Roman" w:hAnsi="Arial" w:cs="Arial"/>
          <w:snapToGrid w:val="0"/>
          <w:lang w:eastAsia="cs-CZ"/>
        </w:rPr>
        <w:t>plátcem DPH</w:t>
      </w:r>
    </w:p>
    <w:p w14:paraId="17C17394" w14:textId="77777777" w:rsidR="000D4858" w:rsidRPr="00594BBC" w:rsidRDefault="000D4858" w:rsidP="000D4858">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t xml:space="preserve">Společnost je zapsaná v obchodním rejstříku vedeném u </w:t>
      </w:r>
      <w:r>
        <w:rPr>
          <w:rFonts w:ascii="Arial" w:eastAsia="Times New Roman" w:hAnsi="Arial" w:cs="Arial"/>
          <w:b/>
          <w:bCs/>
          <w:snapToGrid w:val="0"/>
          <w:lang w:eastAsia="cs-CZ"/>
        </w:rPr>
        <w:t>Krajského soudu v Ústí nad Labem</w:t>
      </w:r>
      <w:r w:rsidRPr="00594BBC">
        <w:rPr>
          <w:rFonts w:ascii="Arial" w:eastAsia="Times New Roman" w:hAnsi="Arial" w:cs="Arial"/>
          <w:lang w:eastAsia="cs-CZ"/>
        </w:rPr>
        <w:t xml:space="preserve">, oddíl </w:t>
      </w:r>
      <w:r w:rsidRPr="00C278E8">
        <w:rPr>
          <w:rFonts w:ascii="Arial" w:eastAsia="Times New Roman" w:hAnsi="Arial" w:cs="Arial"/>
          <w:b/>
          <w:bCs/>
          <w:lang w:eastAsia="cs-CZ"/>
        </w:rPr>
        <w:t>B</w:t>
      </w:r>
      <w:r w:rsidRPr="00594BBC">
        <w:rPr>
          <w:rFonts w:ascii="Arial" w:eastAsia="Times New Roman" w:hAnsi="Arial" w:cs="Arial"/>
          <w:lang w:eastAsia="cs-CZ"/>
        </w:rPr>
        <w:t xml:space="preserve">, vložka </w:t>
      </w:r>
      <w:r w:rsidRPr="00C278E8">
        <w:rPr>
          <w:rFonts w:ascii="Arial" w:eastAsia="Times New Roman" w:hAnsi="Arial" w:cs="Arial"/>
          <w:b/>
          <w:bCs/>
          <w:lang w:eastAsia="cs-CZ"/>
        </w:rPr>
        <w:t>1677</w:t>
      </w:r>
    </w:p>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6F6D3A80" w14:textId="4FD43846"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 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v souladu s vyhláškou č.</w:t>
      </w:r>
      <w:r w:rsidR="00727875">
        <w:rPr>
          <w:rFonts w:ascii="Arial" w:eastAsia="Times New Roman" w:hAnsi="Arial" w:cs="Arial"/>
          <w:lang w:eastAsia="cs-CZ"/>
        </w:rPr>
        <w:t> </w:t>
      </w:r>
      <w:r w:rsidR="0017223B" w:rsidRPr="00594BBC">
        <w:rPr>
          <w:rFonts w:ascii="Arial" w:eastAsia="Times New Roman" w:hAnsi="Arial" w:cs="Arial"/>
          <w:lang w:eastAsia="cs-CZ"/>
        </w:rPr>
        <w:t>169/2016</w:t>
      </w:r>
      <w:r w:rsidR="00727875">
        <w:rPr>
          <w:rFonts w:ascii="Arial" w:eastAsia="Times New Roman" w:hAnsi="Arial" w:cs="Arial"/>
          <w:lang w:eastAsia="cs-CZ"/>
        </w:rPr>
        <w:t> </w:t>
      </w:r>
      <w:r w:rsidR="00DC0581" w:rsidRPr="00594BBC">
        <w:rPr>
          <w:rFonts w:ascii="Arial" w:eastAsia="Times New Roman" w:hAnsi="Arial" w:cs="Arial"/>
          <w:lang w:eastAsia="cs-CZ"/>
        </w:rPr>
        <w:t>Sb., o</w:t>
      </w:r>
      <w:r w:rsidR="00727875">
        <w:rPr>
          <w:rFonts w:ascii="Arial" w:eastAsia="Times New Roman" w:hAnsi="Arial" w:cs="Arial"/>
          <w:lang w:eastAsia="cs-CZ"/>
        </w:rPr>
        <w:t> </w:t>
      </w:r>
      <w:r w:rsidR="00DC0581" w:rsidRPr="00594BBC">
        <w:rPr>
          <w:rFonts w:ascii="Arial" w:eastAsia="Times New Roman" w:hAnsi="Arial" w:cs="Arial"/>
          <w:lang w:eastAsia="cs-CZ"/>
        </w:rPr>
        <w:t>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ve znění pozdějších předpisů (dále jen „vyhláška č.</w:t>
      </w:r>
      <w:r w:rsidR="00727875">
        <w:rPr>
          <w:rFonts w:ascii="Arial" w:eastAsia="Times New Roman" w:hAnsi="Arial" w:cs="Arial"/>
          <w:lang w:eastAsia="cs-CZ"/>
        </w:rPr>
        <w:t> </w:t>
      </w:r>
      <w:r w:rsidR="00032B6F">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bookmarkStart w:id="2" w:name="_Hlk18485362"/>
      <w:r w:rsidR="000B4D43" w:rsidRPr="000B4D43">
        <w:rPr>
          <w:rFonts w:ascii="Arial" w:eastAsia="Times New Roman" w:hAnsi="Arial" w:cs="Arial"/>
          <w:lang w:eastAsia="cs-CZ"/>
        </w:rPr>
        <w:t xml:space="preserve"> </w:t>
      </w:r>
      <w:r w:rsidR="000B4D43">
        <w:rPr>
          <w:rFonts w:ascii="Arial" w:eastAsia="Times New Roman" w:hAnsi="Arial" w:cs="Arial"/>
          <w:lang w:eastAsia="cs-CZ"/>
        </w:rPr>
        <w:t xml:space="preserve">s názvem </w:t>
      </w:r>
      <w:r w:rsidR="008C36BA" w:rsidRPr="006A7FB2">
        <w:rPr>
          <w:rFonts w:ascii="Arial" w:eastAsia="Times New Roman" w:hAnsi="Arial" w:cs="Arial"/>
          <w:b/>
          <w:bCs/>
          <w:lang w:eastAsia="cs-CZ"/>
        </w:rPr>
        <w:t>„</w:t>
      </w:r>
      <w:r w:rsidR="0077382D">
        <w:rPr>
          <w:rFonts w:ascii="Arial" w:eastAsia="Times New Roman" w:hAnsi="Arial" w:cs="Arial"/>
          <w:b/>
          <w:bCs/>
          <w:lang w:eastAsia="cs-CZ"/>
        </w:rPr>
        <w:t>Cesta</w:t>
      </w:r>
      <w:r w:rsidR="008C36BA" w:rsidRPr="006A7FB2">
        <w:rPr>
          <w:rFonts w:ascii="Arial" w:eastAsia="Times New Roman" w:hAnsi="Arial" w:cs="Arial"/>
          <w:b/>
          <w:bCs/>
          <w:lang w:eastAsia="cs-CZ"/>
        </w:rPr>
        <w:t xml:space="preserve"> VC8 v k.ú. Kryry</w:t>
      </w:r>
      <w:r w:rsidR="008C36BA" w:rsidRPr="00727875">
        <w:rPr>
          <w:rFonts w:ascii="Arial" w:eastAsia="Times New Roman" w:hAnsi="Arial" w:cs="Arial"/>
          <w:b/>
          <w:bCs/>
          <w:lang w:eastAsia="cs-CZ"/>
        </w:rPr>
        <w:t>“</w:t>
      </w:r>
      <w:r w:rsidR="000B4D43" w:rsidRPr="00727875">
        <w:rPr>
          <w:rFonts w:ascii="Arial" w:eastAsia="Times New Roman" w:hAnsi="Arial" w:cs="Arial"/>
          <w:bCs/>
          <w:snapToGrid w:val="0"/>
          <w:lang w:eastAsia="cs-CZ"/>
        </w:rPr>
        <w:t xml:space="preserve"> (</w:t>
      </w:r>
      <w:r w:rsidR="008C18A0" w:rsidRPr="00727875">
        <w:rPr>
          <w:rFonts w:ascii="Arial" w:eastAsia="Times New Roman" w:hAnsi="Arial" w:cs="Arial"/>
          <w:bCs/>
          <w:snapToGrid w:val="0"/>
        </w:rPr>
        <w:t>dále jen „veřejná zakázka“)</w:t>
      </w:r>
      <w:r w:rsidR="008C18A0" w:rsidRPr="00727875">
        <w:rPr>
          <w:rFonts w:ascii="Arial" w:eastAsia="Times New Roman" w:hAnsi="Arial" w:cs="Arial"/>
        </w:rPr>
        <w:t>.</w:t>
      </w:r>
      <w:bookmarkEnd w:id="2"/>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59B0152D" w:rsidR="006615F7" w:rsidRPr="000D4858" w:rsidRDefault="006615F7" w:rsidP="006615F7">
      <w:pPr>
        <w:spacing w:after="120" w:line="288" w:lineRule="auto"/>
        <w:jc w:val="both"/>
        <w:rPr>
          <w:rFonts w:ascii="Arial" w:eastAsia="Times New Roman" w:hAnsi="Arial" w:cs="Arial"/>
          <w:lang w:eastAsia="cs-CZ"/>
        </w:rPr>
      </w:pPr>
      <w:r w:rsidRPr="000D4858">
        <w:rPr>
          <w:rFonts w:ascii="Arial" w:eastAsia="Times New Roman" w:hAnsi="Arial" w:cs="Arial"/>
          <w:lang w:eastAsia="cs-CZ"/>
        </w:rPr>
        <w:t xml:space="preserve">Nabídka zhotovitele ze dne: </w:t>
      </w:r>
      <w:r w:rsidR="000D4858" w:rsidRPr="000D4858">
        <w:rPr>
          <w:rFonts w:ascii="Arial" w:eastAsia="Times New Roman" w:hAnsi="Arial" w:cs="Arial"/>
          <w:b/>
          <w:bCs/>
          <w:lang w:eastAsia="cs-CZ"/>
        </w:rPr>
        <w:t>12.05.2025</w:t>
      </w:r>
    </w:p>
    <w:p w14:paraId="75F9F689" w14:textId="1DB3A977" w:rsidR="006615F7" w:rsidRPr="000D4858" w:rsidRDefault="006615F7" w:rsidP="006615F7">
      <w:pPr>
        <w:spacing w:after="120" w:line="288" w:lineRule="auto"/>
        <w:jc w:val="both"/>
        <w:rPr>
          <w:rFonts w:ascii="Arial" w:eastAsia="Times New Roman" w:hAnsi="Arial" w:cs="Arial"/>
          <w:lang w:eastAsia="cs-CZ"/>
        </w:rPr>
      </w:pPr>
      <w:r w:rsidRPr="000D4858">
        <w:rPr>
          <w:rFonts w:ascii="Arial" w:eastAsia="Times New Roman" w:hAnsi="Arial" w:cs="Arial"/>
          <w:lang w:eastAsia="cs-CZ"/>
        </w:rPr>
        <w:t xml:space="preserve">Zadávací dokumentace ze dne: </w:t>
      </w:r>
      <w:r w:rsidR="000D4858" w:rsidRPr="000D4858">
        <w:rPr>
          <w:rFonts w:ascii="Arial" w:eastAsia="Times New Roman" w:hAnsi="Arial" w:cs="Arial"/>
          <w:b/>
          <w:bCs/>
          <w:lang w:eastAsia="cs-CZ"/>
        </w:rPr>
        <w:t>08.04.2025</w:t>
      </w:r>
    </w:p>
    <w:p w14:paraId="1173D1E5" w14:textId="5BE43FEF" w:rsidR="006615F7" w:rsidRPr="000D4858" w:rsidRDefault="006615F7" w:rsidP="006615F7">
      <w:pPr>
        <w:spacing w:after="120" w:line="288" w:lineRule="auto"/>
        <w:jc w:val="both"/>
        <w:rPr>
          <w:rFonts w:ascii="Arial" w:eastAsia="Times New Roman" w:hAnsi="Arial" w:cs="Arial"/>
          <w:lang w:eastAsia="cs-CZ"/>
        </w:rPr>
      </w:pPr>
      <w:r w:rsidRPr="000D4858">
        <w:rPr>
          <w:rFonts w:ascii="Arial" w:eastAsia="Times New Roman" w:hAnsi="Arial" w:cs="Arial"/>
          <w:lang w:eastAsia="cs-CZ"/>
        </w:rPr>
        <w:t>Rozhodnutí zadavatele o výběru nejvhodnější nabídky ze dne:</w:t>
      </w:r>
      <w:r w:rsidR="000D4858">
        <w:rPr>
          <w:rFonts w:ascii="Arial" w:eastAsia="Times New Roman" w:hAnsi="Arial" w:cs="Arial"/>
          <w:lang w:eastAsia="cs-CZ"/>
        </w:rPr>
        <w:t xml:space="preserve"> </w:t>
      </w:r>
      <w:r w:rsidR="000D4858" w:rsidRPr="000D4858">
        <w:rPr>
          <w:rFonts w:ascii="Arial" w:eastAsia="Times New Roman" w:hAnsi="Arial" w:cs="Arial"/>
          <w:b/>
          <w:bCs/>
          <w:lang w:eastAsia="cs-CZ"/>
        </w:rPr>
        <w:t>19.05.2025</w:t>
      </w:r>
      <w:r w:rsidRPr="000D4858">
        <w:rPr>
          <w:rFonts w:ascii="Arial" w:eastAsia="Times New Roman" w:hAnsi="Arial" w:cs="Arial"/>
          <w:lang w:eastAsia="cs-CZ"/>
        </w:rPr>
        <w:t xml:space="preserve"> </w:t>
      </w:r>
    </w:p>
    <w:p w14:paraId="2347F5DD" w14:textId="22ADE4D9" w:rsidR="006615F7" w:rsidRPr="000D4858" w:rsidRDefault="00D8674E" w:rsidP="006615F7">
      <w:pPr>
        <w:spacing w:after="120" w:line="288" w:lineRule="auto"/>
        <w:jc w:val="both"/>
        <w:rPr>
          <w:rFonts w:ascii="Arial" w:eastAsia="Times New Roman" w:hAnsi="Arial" w:cs="Arial"/>
          <w:lang w:eastAsia="cs-CZ"/>
        </w:rPr>
      </w:pPr>
      <w:r w:rsidRPr="000D4858">
        <w:rPr>
          <w:rFonts w:ascii="Arial" w:eastAsia="Times New Roman" w:hAnsi="Arial" w:cs="Arial"/>
          <w:lang w:eastAsia="cs-CZ"/>
        </w:rPr>
        <w:t xml:space="preserve">Rozhodnutí </w:t>
      </w:r>
      <w:r w:rsidR="006615F7" w:rsidRPr="000D4858">
        <w:rPr>
          <w:rFonts w:ascii="Arial" w:eastAsia="Times New Roman" w:hAnsi="Arial" w:cs="Arial"/>
          <w:lang w:eastAsia="cs-CZ"/>
        </w:rPr>
        <w:t xml:space="preserve">povolení </w:t>
      </w:r>
      <w:r w:rsidRPr="000D4858">
        <w:rPr>
          <w:rFonts w:ascii="Arial" w:eastAsia="Times New Roman" w:hAnsi="Arial" w:cs="Arial"/>
          <w:lang w:eastAsia="cs-CZ"/>
        </w:rPr>
        <w:t xml:space="preserve">stavby </w:t>
      </w:r>
      <w:r w:rsidR="006615F7" w:rsidRPr="000D4858">
        <w:rPr>
          <w:rFonts w:ascii="Arial" w:eastAsia="Times New Roman" w:hAnsi="Arial" w:cs="Arial"/>
          <w:lang w:eastAsia="cs-CZ"/>
        </w:rPr>
        <w:t xml:space="preserve">ze dne: </w:t>
      </w:r>
      <w:r w:rsidR="000D4858" w:rsidRPr="000D4858">
        <w:rPr>
          <w:rFonts w:ascii="Arial" w:eastAsia="Times New Roman" w:hAnsi="Arial" w:cs="Arial"/>
          <w:b/>
          <w:bCs/>
          <w:lang w:eastAsia="cs-CZ"/>
        </w:rPr>
        <w:t>0</w:t>
      </w:r>
      <w:r w:rsidRPr="000D4858">
        <w:rPr>
          <w:rFonts w:ascii="Arial" w:eastAsia="Times New Roman" w:hAnsi="Arial" w:cs="Arial"/>
          <w:b/>
          <w:bCs/>
          <w:snapToGrid w:val="0"/>
          <w:lang w:eastAsia="cs-CZ"/>
        </w:rPr>
        <w:t>9.</w:t>
      </w:r>
      <w:r w:rsidR="000D4858" w:rsidRPr="000D4858">
        <w:rPr>
          <w:rFonts w:ascii="Arial" w:eastAsia="Times New Roman" w:hAnsi="Arial" w:cs="Arial"/>
          <w:b/>
          <w:bCs/>
          <w:snapToGrid w:val="0"/>
          <w:lang w:eastAsia="cs-CZ"/>
        </w:rPr>
        <w:t>0</w:t>
      </w:r>
      <w:r w:rsidRPr="000D4858">
        <w:rPr>
          <w:rFonts w:ascii="Arial" w:eastAsia="Times New Roman" w:hAnsi="Arial" w:cs="Arial"/>
          <w:b/>
          <w:bCs/>
          <w:snapToGrid w:val="0"/>
          <w:lang w:eastAsia="cs-CZ"/>
        </w:rPr>
        <w:t>1.2025</w:t>
      </w:r>
    </w:p>
    <w:p w14:paraId="1AAFF78E" w14:textId="77777777" w:rsidR="006615F7" w:rsidRPr="00594BBC" w:rsidRDefault="006615F7" w:rsidP="006615F7">
      <w:pPr>
        <w:spacing w:after="120" w:line="288" w:lineRule="auto"/>
        <w:jc w:val="both"/>
        <w:rPr>
          <w:rFonts w:ascii="Arial" w:eastAsia="Times New Roman" w:hAnsi="Arial" w:cs="Arial"/>
          <w:lang w:eastAsia="cs-CZ"/>
        </w:rPr>
      </w:pPr>
    </w:p>
    <w:p w14:paraId="6BB8B503" w14:textId="47B50E02" w:rsidR="000246D6" w:rsidRPr="00594BBC" w:rsidRDefault="00D6259E" w:rsidP="001216DB">
      <w:pPr>
        <w:jc w:val="center"/>
        <w:rPr>
          <w:rFonts w:ascii="Arial" w:hAnsi="Arial" w:cs="Arial"/>
          <w:b/>
          <w:u w:val="single"/>
        </w:rPr>
      </w:pPr>
      <w:r w:rsidRPr="00594BBC">
        <w:rPr>
          <w:rFonts w:ascii="Arial" w:hAnsi="Arial" w:cs="Arial"/>
          <w:b/>
          <w:u w:val="single"/>
        </w:rPr>
        <w:t>Čl</w:t>
      </w:r>
      <w:r w:rsidR="001216DB" w:rsidRPr="00594BBC">
        <w:rPr>
          <w:rFonts w:ascii="Arial" w:hAnsi="Arial" w:cs="Arial"/>
          <w:b/>
          <w:u w:val="single"/>
        </w:rPr>
        <w:t>.</w:t>
      </w:r>
      <w:r w:rsidR="00D82486">
        <w:rPr>
          <w:rFonts w:ascii="Arial" w:hAnsi="Arial" w:cs="Arial"/>
          <w:b/>
          <w:u w:val="single"/>
        </w:rPr>
        <w:t xml:space="preserve"> </w:t>
      </w:r>
      <w:r w:rsidR="001216DB" w:rsidRPr="00594BBC">
        <w:rPr>
          <w:rFonts w:ascii="Arial" w:hAnsi="Arial" w:cs="Arial"/>
          <w:b/>
          <w:u w:val="single"/>
        </w:rPr>
        <w:t xml:space="preserve">I </w:t>
      </w:r>
      <w:r w:rsidR="00332612" w:rsidRPr="00594BBC">
        <w:rPr>
          <w:rFonts w:ascii="Arial" w:hAnsi="Arial" w:cs="Arial"/>
          <w:b/>
          <w:u w:val="single"/>
        </w:rPr>
        <w:t>Předmět a účel smlouvy</w:t>
      </w:r>
    </w:p>
    <w:p w14:paraId="2805174C" w14:textId="37AB5928" w:rsidR="00D6259E" w:rsidRPr="00594BBC" w:rsidRDefault="00D6259E" w:rsidP="00D6259E">
      <w:pPr>
        <w:pStyle w:val="Odstavecseseznamem"/>
        <w:numPr>
          <w:ilvl w:val="0"/>
          <w:numId w:val="3"/>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 </w:t>
      </w:r>
      <w:r w:rsidR="00D8674E">
        <w:rPr>
          <w:rFonts w:ascii="Arial" w:hAnsi="Arial" w:cs="Arial"/>
          <w:b/>
        </w:rPr>
        <w:t>k. ú. Kryry</w:t>
      </w:r>
      <w:r w:rsidRPr="00594BBC">
        <w:rPr>
          <w:rFonts w:ascii="Arial" w:hAnsi="Arial" w:cs="Arial"/>
          <w:lang w:val="x-none"/>
        </w:rPr>
        <w:t xml:space="preserve"> dle zákona č. 139/2002 Sb., </w:t>
      </w:r>
      <w:r w:rsidR="00C8483D" w:rsidRPr="00594BBC">
        <w:rPr>
          <w:rFonts w:ascii="Arial" w:hAnsi="Arial" w:cs="Arial"/>
        </w:rPr>
        <w:br/>
      </w:r>
      <w:r w:rsidRPr="00594BBC">
        <w:rPr>
          <w:rFonts w:ascii="Arial" w:hAnsi="Arial" w:cs="Arial"/>
          <w:lang w:val="x-none"/>
        </w:rPr>
        <w:t xml:space="preserve">o pozemkových úpravách a pozemkových úřadech, ve znění pozdějších předpisů </w:t>
      </w:r>
      <w:r w:rsidR="00C8483D" w:rsidRPr="00594BBC">
        <w:rPr>
          <w:rFonts w:ascii="Arial" w:hAnsi="Arial" w:cs="Arial"/>
        </w:rPr>
        <w:br/>
      </w:r>
      <w:r w:rsidRPr="00594BBC">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DA3E16" w:rsidRPr="00594BBC">
        <w:rPr>
          <w:rFonts w:ascii="Arial" w:hAnsi="Arial" w:cs="Arial"/>
          <w:lang w:val="x-none"/>
        </w:rPr>
        <w:t>veřejné</w:t>
      </w:r>
      <w:r w:rsidRPr="00594BBC">
        <w:rPr>
          <w:rFonts w:ascii="Arial" w:hAnsi="Arial" w:cs="Arial"/>
          <w:lang w:val="x-none"/>
        </w:rPr>
        <w:t xml:space="preserve"> zakázky (dále jen „</w:t>
      </w:r>
      <w:r w:rsidRPr="00594BBC">
        <w:rPr>
          <w:rFonts w:ascii="Arial" w:hAnsi="Arial" w:cs="Arial"/>
          <w:b/>
          <w:lang w:val="x-none"/>
        </w:rPr>
        <w:t>Zadávací dokumentace</w:t>
      </w:r>
      <w:r w:rsidRPr="00594BBC">
        <w:rPr>
          <w:rFonts w:ascii="Arial" w:hAnsi="Arial" w:cs="Arial"/>
          <w:lang w:val="x-none"/>
        </w:rPr>
        <w:t xml:space="preserve">“).  </w:t>
      </w:r>
    </w:p>
    <w:p w14:paraId="665B84F7" w14:textId="07E74F27"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Předmětem smlouvy je provedení stavby </w:t>
      </w:r>
      <w:r w:rsidR="00D8674E" w:rsidRPr="006A7FB2">
        <w:rPr>
          <w:rFonts w:ascii="Arial" w:hAnsi="Arial" w:cs="Arial"/>
          <w:b/>
          <w:bCs/>
        </w:rPr>
        <w:t>„</w:t>
      </w:r>
      <w:r w:rsidR="0077382D">
        <w:rPr>
          <w:rFonts w:ascii="Arial" w:hAnsi="Arial" w:cs="Arial"/>
          <w:b/>
          <w:bCs/>
        </w:rPr>
        <w:t>Cesta</w:t>
      </w:r>
      <w:r w:rsidR="00D8674E" w:rsidRPr="006A7FB2">
        <w:rPr>
          <w:rFonts w:ascii="Arial" w:hAnsi="Arial" w:cs="Arial"/>
          <w:b/>
          <w:bCs/>
        </w:rPr>
        <w:t xml:space="preserve"> VC8 v k.</w:t>
      </w:r>
      <w:r w:rsidR="00400C78">
        <w:rPr>
          <w:rFonts w:ascii="Arial" w:hAnsi="Arial" w:cs="Arial"/>
          <w:b/>
          <w:bCs/>
        </w:rPr>
        <w:t xml:space="preserve"> </w:t>
      </w:r>
      <w:r w:rsidR="00D8674E" w:rsidRPr="006A7FB2">
        <w:rPr>
          <w:rFonts w:ascii="Arial" w:hAnsi="Arial" w:cs="Arial"/>
          <w:b/>
          <w:bCs/>
        </w:rPr>
        <w:t>ú. Kryry“.</w:t>
      </w:r>
      <w:r w:rsidRPr="00594BBC">
        <w:rPr>
          <w:rFonts w:ascii="Arial" w:hAnsi="Arial" w:cs="Arial"/>
        </w:rPr>
        <w:t xml:space="preserve"> (dále jen „</w:t>
      </w:r>
      <w:r w:rsidRPr="00594BBC">
        <w:rPr>
          <w:rFonts w:ascii="Arial" w:hAnsi="Arial" w:cs="Arial"/>
          <w:b/>
        </w:rPr>
        <w:t>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5758E8AE" w:rsidR="00D6259E" w:rsidRPr="00C75B51" w:rsidRDefault="00D6259E" w:rsidP="00D6259E">
      <w:pPr>
        <w:pStyle w:val="Odstavecseseznamem"/>
        <w:numPr>
          <w:ilvl w:val="0"/>
          <w:numId w:val="3"/>
        </w:numPr>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lastRenderedPageBreak/>
        <w:t xml:space="preserve">a závazných podmínek stanovených pro provedení díla objednatelem v podmínkách </w:t>
      </w:r>
      <w:r w:rsidR="00021DEB" w:rsidRPr="006A7FB2">
        <w:rPr>
          <w:rFonts w:ascii="Arial" w:hAnsi="Arial" w:cs="Arial"/>
        </w:rPr>
        <w:t>zadávacího</w:t>
      </w:r>
      <w:r w:rsidR="00021DEB" w:rsidRPr="00C75B51">
        <w:rPr>
          <w:rFonts w:ascii="Arial" w:hAnsi="Arial" w:cs="Arial"/>
        </w:rPr>
        <w:t xml:space="preserve"> </w:t>
      </w:r>
      <w:r w:rsidRPr="00C75B51">
        <w:rPr>
          <w:rFonts w:ascii="Arial" w:hAnsi="Arial" w:cs="Arial"/>
        </w:rPr>
        <w:t xml:space="preserve">řízení </w:t>
      </w:r>
      <w:r w:rsidR="00E56253" w:rsidRPr="00C75B51">
        <w:rPr>
          <w:rFonts w:ascii="Arial" w:hAnsi="Arial" w:cs="Arial"/>
        </w:rPr>
        <w:t>v</w:t>
      </w:r>
      <w:r w:rsidRPr="00C75B51">
        <w:rPr>
          <w:rFonts w:ascii="Arial" w:hAnsi="Arial" w:cs="Arial"/>
        </w:rPr>
        <w:t xml:space="preserve">eřejné zakázky. </w:t>
      </w:r>
    </w:p>
    <w:p w14:paraId="50959A98" w14:textId="7738EFFB" w:rsidR="00D6259E" w:rsidRPr="00594BBC" w:rsidRDefault="00D6259E" w:rsidP="00D6259E">
      <w:pPr>
        <w:pStyle w:val="Odstavecseseznamem"/>
        <w:numPr>
          <w:ilvl w:val="0"/>
          <w:numId w:val="3"/>
        </w:numPr>
        <w:jc w:val="both"/>
        <w:rPr>
          <w:rFonts w:ascii="Arial" w:hAnsi="Arial" w:cs="Arial"/>
        </w:rPr>
      </w:pPr>
      <w:r w:rsidRPr="00C75B51">
        <w:rPr>
          <w:rFonts w:ascii="Arial" w:hAnsi="Arial" w:cs="Arial"/>
        </w:rPr>
        <w:t>Práce nad rámec rozsahu předmětu díla,</w:t>
      </w:r>
      <w:r w:rsidRPr="00594BBC">
        <w:rPr>
          <w:rFonts w:ascii="Arial" w:hAnsi="Arial" w:cs="Arial"/>
        </w:rPr>
        <w:t xml:space="preserve"> uvedeného v čl. II, které budou nezbytné </w:t>
      </w:r>
      <w:r w:rsidR="00C8483D" w:rsidRPr="00594BBC">
        <w:rPr>
          <w:rFonts w:ascii="Arial" w:hAnsi="Arial" w:cs="Arial"/>
        </w:rPr>
        <w:br/>
      </w:r>
      <w:r w:rsidRPr="00594BBC">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bookmarkStart w:id="3" w:name="_Hlk16772657"/>
      <w:r w:rsidR="0007027E">
        <w:rPr>
          <w:rFonts w:ascii="Arial" w:hAnsi="Arial" w:cs="Arial"/>
        </w:rPr>
        <w:t xml:space="preserve"> Vždy musí být postupováno podle ZZVZ.</w:t>
      </w:r>
      <w:bookmarkEnd w:id="3"/>
    </w:p>
    <w:p w14:paraId="16589921" w14:textId="5C0BCA23" w:rsidR="00D6259E" w:rsidRPr="00750EEE" w:rsidRDefault="00D6259E" w:rsidP="00D6259E">
      <w:pPr>
        <w:pStyle w:val="Odstavecseseznamem"/>
        <w:numPr>
          <w:ilvl w:val="0"/>
          <w:numId w:val="3"/>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 se zavazuje k převzetí díla a zaplacení ceny za jeho provedení. </w:t>
      </w:r>
    </w:p>
    <w:p w14:paraId="44612764" w14:textId="5FB4BF66" w:rsidR="0094028E" w:rsidRPr="004A6E69" w:rsidRDefault="0094028E" w:rsidP="0094028E">
      <w:pPr>
        <w:pStyle w:val="Odstavecseseznamem"/>
        <w:numPr>
          <w:ilvl w:val="0"/>
          <w:numId w:val="3"/>
        </w:numPr>
        <w:jc w:val="both"/>
        <w:rPr>
          <w:rFonts w:ascii="Arial" w:hAnsi="Arial" w:cs="Arial"/>
        </w:rPr>
      </w:pPr>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Start w:id="4" w:name="_Hlk40280986"/>
    </w:p>
    <w:bookmarkEnd w:id="4"/>
    <w:p w14:paraId="2B69C98F" w14:textId="77777777" w:rsidR="00274C77" w:rsidRDefault="00274C77" w:rsidP="00CA3CCF">
      <w:pPr>
        <w:rPr>
          <w:rFonts w:ascii="Arial" w:hAnsi="Arial" w:cs="Arial"/>
          <w:b/>
          <w:u w:val="single"/>
        </w:rPr>
      </w:pPr>
    </w:p>
    <w:p w14:paraId="6D4E3351" w14:textId="2F00D9F8" w:rsidR="00D6259E" w:rsidRPr="00594BBC" w:rsidRDefault="00DA3E16" w:rsidP="001216DB">
      <w:pPr>
        <w:jc w:val="center"/>
        <w:rPr>
          <w:rFonts w:ascii="Arial" w:hAnsi="Arial" w:cs="Arial"/>
          <w:b/>
          <w:u w:val="single"/>
        </w:rPr>
      </w:pPr>
      <w:r w:rsidRPr="00594BBC">
        <w:rPr>
          <w:rFonts w:ascii="Arial" w:hAnsi="Arial" w:cs="Arial"/>
          <w:b/>
          <w:u w:val="single"/>
        </w:rPr>
        <w:t>Čl.</w:t>
      </w:r>
      <w:r w:rsidR="00D82486">
        <w:rPr>
          <w:rFonts w:ascii="Arial" w:hAnsi="Arial" w:cs="Arial"/>
          <w:b/>
          <w:u w:val="single"/>
        </w:rPr>
        <w:t xml:space="preserve"> </w:t>
      </w:r>
      <w:r w:rsidRPr="00594BBC">
        <w:rPr>
          <w:rFonts w:ascii="Arial" w:hAnsi="Arial" w:cs="Arial"/>
          <w:b/>
          <w:u w:val="single"/>
        </w:rPr>
        <w:t>II Rozsah</w:t>
      </w:r>
      <w:r w:rsidR="00D6259E"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464A7C30" w:rsidR="00D6259E" w:rsidRPr="00594BBC" w:rsidRDefault="00D6259E" w:rsidP="00D6259E">
      <w:pPr>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 xml:space="preserve">: </w:t>
      </w:r>
      <w:r w:rsidRPr="00594BBC">
        <w:rPr>
          <w:rFonts w:ascii="Arial" w:hAnsi="Arial" w:cs="Arial"/>
          <w:b/>
        </w:rPr>
        <w:t xml:space="preserve">          </w:t>
      </w:r>
      <w:r w:rsidR="005653EC" w:rsidRPr="00A85952">
        <w:rPr>
          <w:rFonts w:ascii="Arial" w:hAnsi="Arial" w:cs="Arial"/>
          <w:b/>
          <w:bCs/>
        </w:rPr>
        <w:t>„</w:t>
      </w:r>
      <w:r w:rsidR="0077382D">
        <w:rPr>
          <w:rFonts w:ascii="Arial" w:hAnsi="Arial" w:cs="Arial"/>
          <w:b/>
          <w:bCs/>
        </w:rPr>
        <w:t>Cesta</w:t>
      </w:r>
      <w:r w:rsidR="005653EC" w:rsidRPr="00A85952">
        <w:rPr>
          <w:rFonts w:ascii="Arial" w:hAnsi="Arial" w:cs="Arial"/>
          <w:b/>
          <w:bCs/>
        </w:rPr>
        <w:t xml:space="preserve"> VC8 v k. ú. Kryry“</w:t>
      </w:r>
      <w:r w:rsidR="005653EC" w:rsidRPr="00AA3E94" w:rsidDel="005653EC">
        <w:rPr>
          <w:rFonts w:ascii="Arial" w:hAnsi="Arial" w:cs="Arial"/>
          <w:b/>
          <w:bCs/>
          <w:highlight w:val="yellow"/>
        </w:rPr>
        <w:t xml:space="preserve"> </w:t>
      </w:r>
    </w:p>
    <w:p w14:paraId="38FBD203" w14:textId="4EACC05F" w:rsidR="005653EC" w:rsidRPr="007B0E1D" w:rsidRDefault="00D6259E" w:rsidP="005653EC">
      <w:pPr>
        <w:jc w:val="both"/>
        <w:rPr>
          <w:rFonts w:ascii="Arial" w:hAnsi="Arial" w:cs="Arial"/>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Pr="00594BBC">
        <w:rPr>
          <w:rFonts w:ascii="Arial" w:hAnsi="Arial" w:cs="Arial"/>
        </w:rPr>
        <w:t xml:space="preserve">    </w:t>
      </w:r>
      <w:bookmarkStart w:id="5" w:name="_Hlk164329004"/>
      <w:r w:rsidR="005653EC" w:rsidRPr="007B0E1D">
        <w:rPr>
          <w:rFonts w:ascii="Arial" w:hAnsi="Arial" w:cs="Arial"/>
        </w:rPr>
        <w:t xml:space="preserve">Ústecký kraj, okres Louny, </w:t>
      </w:r>
      <w:r w:rsidR="00CD4787">
        <w:rPr>
          <w:rFonts w:ascii="Arial" w:hAnsi="Arial" w:cs="Arial"/>
        </w:rPr>
        <w:t>Město</w:t>
      </w:r>
      <w:r w:rsidR="005653EC" w:rsidRPr="007B0E1D">
        <w:rPr>
          <w:rFonts w:ascii="Arial" w:hAnsi="Arial" w:cs="Arial"/>
        </w:rPr>
        <w:t xml:space="preserve"> </w:t>
      </w:r>
      <w:r w:rsidR="005653EC">
        <w:rPr>
          <w:rFonts w:ascii="Arial" w:hAnsi="Arial" w:cs="Arial"/>
        </w:rPr>
        <w:t>Kryry</w:t>
      </w:r>
      <w:r w:rsidR="005653EC" w:rsidRPr="007B0E1D">
        <w:rPr>
          <w:rFonts w:ascii="Arial" w:hAnsi="Arial" w:cs="Arial"/>
        </w:rPr>
        <w:t xml:space="preserve">, k. ú. </w:t>
      </w:r>
      <w:bookmarkEnd w:id="5"/>
      <w:r w:rsidR="005653EC">
        <w:rPr>
          <w:rFonts w:ascii="Arial" w:hAnsi="Arial" w:cs="Arial"/>
        </w:rPr>
        <w:t>Kryry</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77231F1E" w:rsidR="00D6259E" w:rsidRPr="00594BBC" w:rsidRDefault="00D6259E" w:rsidP="007066DD">
      <w:pPr>
        <w:ind w:left="360"/>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čís</w:t>
      </w:r>
      <w:r w:rsidRPr="00594BBC">
        <w:rPr>
          <w:rFonts w:ascii="Arial" w:hAnsi="Arial" w:cs="Arial"/>
        </w:rPr>
        <w:t>e</w:t>
      </w:r>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E54BB7">
        <w:rPr>
          <w:rFonts w:ascii="Arial" w:hAnsi="Arial" w:cs="Arial"/>
          <w:lang w:val="x-none"/>
        </w:rPr>
        <w:t>bod</w:t>
      </w:r>
      <w:r w:rsidRPr="00E54BB7">
        <w:rPr>
          <w:rFonts w:ascii="Arial" w:hAnsi="Arial" w:cs="Arial"/>
        </w:rPr>
        <w:t>ů</w:t>
      </w:r>
      <w:r w:rsidR="00935617" w:rsidRPr="00E54BB7">
        <w:rPr>
          <w:rFonts w:ascii="Arial" w:hAnsi="Arial" w:cs="Arial"/>
        </w:rPr>
        <w:t>,</w:t>
      </w:r>
      <w:r w:rsidRPr="00E54BB7">
        <w:rPr>
          <w:rFonts w:ascii="Arial" w:hAnsi="Arial" w:cs="Arial"/>
        </w:rPr>
        <w:t xml:space="preserve"> </w:t>
      </w:r>
      <w:r w:rsidRPr="00E54BB7">
        <w:rPr>
          <w:rFonts w:ascii="Arial" w:hAnsi="Arial" w:cs="Arial"/>
          <w:lang w:val="x-none"/>
        </w:rPr>
        <w:t>j</w:t>
      </w:r>
      <w:r w:rsidRPr="00E54BB7">
        <w:rPr>
          <w:rFonts w:ascii="Arial" w:hAnsi="Arial" w:cs="Arial"/>
        </w:rPr>
        <w:t>e</w:t>
      </w:r>
      <w:r w:rsidRPr="00E54BB7">
        <w:rPr>
          <w:rFonts w:ascii="Arial" w:hAnsi="Arial" w:cs="Arial"/>
          <w:lang w:val="x-none"/>
        </w:rPr>
        <w:t xml:space="preserve"> </w:t>
      </w:r>
      <w:r w:rsidRPr="00E54BB7">
        <w:rPr>
          <w:rFonts w:ascii="Arial" w:hAnsi="Arial" w:cs="Arial"/>
        </w:rPr>
        <w:t xml:space="preserve">specifikován </w:t>
      </w:r>
      <w:r w:rsidRPr="00E54BB7">
        <w:rPr>
          <w:rFonts w:ascii="Arial" w:hAnsi="Arial" w:cs="Arial"/>
          <w:lang w:val="x-none"/>
        </w:rPr>
        <w:t>v projektové dokumentaci</w:t>
      </w:r>
      <w:r w:rsidR="001574EC" w:rsidRPr="00E54BB7">
        <w:rPr>
          <w:rFonts w:ascii="Arial" w:hAnsi="Arial" w:cs="Arial"/>
        </w:rPr>
        <w:t>, zpracované</w:t>
      </w:r>
      <w:r w:rsidRPr="00E54BB7">
        <w:rPr>
          <w:rFonts w:ascii="Arial" w:hAnsi="Arial" w:cs="Arial"/>
        </w:rPr>
        <w:t xml:space="preserve"> </w:t>
      </w:r>
      <w:r w:rsidR="007066DD" w:rsidRPr="00E54BB7">
        <w:rPr>
          <w:rFonts w:ascii="Arial" w:hAnsi="Arial" w:cs="Arial"/>
        </w:rPr>
        <w:t>dle vyhlášky č.169/2016 Sb.</w:t>
      </w:r>
      <w:r w:rsidRPr="00E54BB7">
        <w:rPr>
          <w:rFonts w:ascii="Arial" w:hAnsi="Arial" w:cs="Arial"/>
          <w:lang w:val="x-none"/>
        </w:rPr>
        <w:t xml:space="preserve"> projekční</w:t>
      </w:r>
      <w:r w:rsidR="00935617" w:rsidRPr="00E54BB7">
        <w:rPr>
          <w:rFonts w:ascii="Arial" w:hAnsi="Arial" w:cs="Arial"/>
        </w:rPr>
        <w:t xml:space="preserve"> </w:t>
      </w:r>
      <w:r w:rsidRPr="00E54BB7">
        <w:rPr>
          <w:rFonts w:ascii="Arial" w:hAnsi="Arial" w:cs="Arial"/>
          <w:lang w:val="x-none"/>
        </w:rPr>
        <w:t>společnost</w:t>
      </w:r>
      <w:r w:rsidR="001574EC" w:rsidRPr="00E54BB7">
        <w:rPr>
          <w:rFonts w:ascii="Arial" w:hAnsi="Arial" w:cs="Arial"/>
        </w:rPr>
        <w:t>í</w:t>
      </w:r>
      <w:r w:rsidRPr="00E54BB7">
        <w:rPr>
          <w:rFonts w:ascii="Arial" w:hAnsi="Arial" w:cs="Arial"/>
          <w:lang w:val="x-none"/>
        </w:rPr>
        <w:t xml:space="preserve"> </w:t>
      </w:r>
      <w:r w:rsidR="0077382D">
        <w:rPr>
          <w:rFonts w:ascii="Arial" w:hAnsi="Arial" w:cs="Arial"/>
        </w:rPr>
        <w:t>DESIGNPROJEKT s.r.o.,</w:t>
      </w:r>
      <w:r w:rsidR="00B1137F" w:rsidRPr="00E54BB7">
        <w:rPr>
          <w:rFonts w:ascii="Arial" w:hAnsi="Arial" w:cs="Arial"/>
        </w:rPr>
        <w:t xml:space="preserve"> Žatec</w:t>
      </w:r>
      <w:r w:rsidRPr="00E54BB7">
        <w:rPr>
          <w:rFonts w:ascii="Arial" w:hAnsi="Arial" w:cs="Arial"/>
        </w:rPr>
        <w:t>, č.</w:t>
      </w:r>
      <w:r w:rsidR="00B1137F" w:rsidRPr="00E54BB7">
        <w:rPr>
          <w:rFonts w:ascii="Arial" w:hAnsi="Arial" w:cs="Arial"/>
        </w:rPr>
        <w:t> </w:t>
      </w:r>
      <w:r w:rsidRPr="00E54BB7">
        <w:rPr>
          <w:rFonts w:ascii="Arial" w:hAnsi="Arial" w:cs="Arial"/>
        </w:rPr>
        <w:t xml:space="preserve">zakázky </w:t>
      </w:r>
      <w:r w:rsidR="006A7FB2" w:rsidRPr="00E54BB7">
        <w:rPr>
          <w:rFonts w:ascii="Arial" w:hAnsi="Arial" w:cs="Arial"/>
        </w:rPr>
        <w:t>091223 (arch. číslo)</w:t>
      </w:r>
      <w:r w:rsidRPr="00E54BB7">
        <w:rPr>
          <w:rFonts w:ascii="Arial" w:hAnsi="Arial" w:cs="Arial"/>
        </w:rPr>
        <w:t>.</w:t>
      </w:r>
      <w:r w:rsidRPr="00E54BB7">
        <w:rPr>
          <w:rFonts w:ascii="Arial" w:hAnsi="Arial" w:cs="Arial"/>
          <w:lang w:val="x-none"/>
        </w:rPr>
        <w:t xml:space="preserve"> Uvedená projektová dokumentace  b</w:t>
      </w:r>
      <w:r w:rsidRPr="00E54BB7">
        <w:rPr>
          <w:rFonts w:ascii="Arial" w:hAnsi="Arial" w:cs="Arial"/>
        </w:rPr>
        <w:t>ude</w:t>
      </w:r>
      <w:r w:rsidRPr="00E54BB7">
        <w:rPr>
          <w:rFonts w:ascii="Arial" w:hAnsi="Arial" w:cs="Arial"/>
          <w:lang w:val="x-none"/>
        </w:rPr>
        <w:t xml:space="preserve"> objednatelem protokolárně předána zhotoviteli</w:t>
      </w:r>
      <w:r w:rsidRPr="00E54BB7">
        <w:rPr>
          <w:rFonts w:ascii="Arial" w:hAnsi="Arial" w:cs="Arial"/>
        </w:rPr>
        <w:t xml:space="preserve"> nejpozději při předání staveniště</w:t>
      </w:r>
      <w:r w:rsidRPr="00594BBC">
        <w:rPr>
          <w:rFonts w:ascii="Arial" w:hAnsi="Arial" w:cs="Arial"/>
        </w:rPr>
        <w:t>.</w:t>
      </w:r>
    </w:p>
    <w:p w14:paraId="7E6C0DB5" w14:textId="77777777" w:rsidR="00D6259E" w:rsidRPr="00E54BB7" w:rsidRDefault="00D6259E" w:rsidP="00D6259E">
      <w:pPr>
        <w:pStyle w:val="Odstavecseseznamem"/>
        <w:numPr>
          <w:ilvl w:val="0"/>
          <w:numId w:val="4"/>
        </w:numPr>
        <w:jc w:val="both"/>
        <w:rPr>
          <w:rFonts w:ascii="Arial" w:hAnsi="Arial" w:cs="Arial"/>
          <w:lang w:val="x-none"/>
        </w:rPr>
      </w:pPr>
      <w:r w:rsidRPr="00E54BB7">
        <w:rPr>
          <w:rFonts w:ascii="Arial" w:hAnsi="Arial" w:cs="Arial"/>
        </w:rPr>
        <w:t>Součástí realizace díla jsou tyto činnosti</w:t>
      </w:r>
      <w:r w:rsidRPr="00E54BB7">
        <w:rPr>
          <w:rFonts w:ascii="Arial" w:hAnsi="Arial" w:cs="Arial"/>
          <w:lang w:val="x-none"/>
        </w:rPr>
        <w:t>:</w:t>
      </w:r>
    </w:p>
    <w:p w14:paraId="1256D9DC" w14:textId="7AEDB96E" w:rsidR="00D6259E" w:rsidRPr="00E54BB7" w:rsidRDefault="00D6259E" w:rsidP="008D4E02">
      <w:pPr>
        <w:pStyle w:val="Odstavecseseznamem"/>
        <w:numPr>
          <w:ilvl w:val="0"/>
          <w:numId w:val="5"/>
        </w:numPr>
        <w:jc w:val="both"/>
        <w:rPr>
          <w:rFonts w:ascii="Arial" w:hAnsi="Arial" w:cs="Arial"/>
          <w:lang w:val="x-none"/>
        </w:rPr>
      </w:pPr>
      <w:r w:rsidRPr="00E54BB7">
        <w:rPr>
          <w:rFonts w:ascii="Arial" w:hAnsi="Arial" w:cs="Arial"/>
        </w:rPr>
        <w:t>Z</w:t>
      </w:r>
      <w:r w:rsidRPr="00E54BB7">
        <w:rPr>
          <w:rFonts w:ascii="Arial" w:hAnsi="Arial" w:cs="Arial"/>
          <w:lang w:val="x-none"/>
        </w:rPr>
        <w:t>ajištění dodávek materiálů a zařízení nezbytných pro řádné dokončení díla</w:t>
      </w:r>
      <w:r w:rsidRPr="00E54BB7">
        <w:rPr>
          <w:rFonts w:ascii="Arial" w:hAnsi="Arial" w:cs="Arial"/>
        </w:rPr>
        <w:t xml:space="preserve">. </w:t>
      </w:r>
    </w:p>
    <w:p w14:paraId="28F07F33" w14:textId="0BE9FF79" w:rsidR="00D6259E" w:rsidRPr="00594BBC" w:rsidRDefault="00D6259E" w:rsidP="008D4E02">
      <w:pPr>
        <w:pStyle w:val="Odstavecseseznamem"/>
        <w:numPr>
          <w:ilvl w:val="0"/>
          <w:numId w:val="5"/>
        </w:numPr>
        <w:jc w:val="both"/>
        <w:rPr>
          <w:rFonts w:ascii="Arial" w:hAnsi="Arial" w:cs="Arial"/>
          <w:lang w:val="x-none"/>
        </w:rPr>
      </w:pPr>
      <w:r w:rsidRPr="00E54BB7">
        <w:rPr>
          <w:rFonts w:ascii="Arial" w:hAnsi="Arial" w:cs="Arial"/>
        </w:rPr>
        <w:t>P</w:t>
      </w:r>
      <w:r w:rsidRPr="00E54BB7">
        <w:rPr>
          <w:rFonts w:ascii="Arial" w:hAnsi="Arial" w:cs="Arial"/>
          <w:lang w:val="x-none"/>
        </w:rPr>
        <w:t xml:space="preserve">rovedení všech činností souvisejících s provedením </w:t>
      </w:r>
      <w:r w:rsidRPr="00E54BB7">
        <w:rPr>
          <w:rFonts w:ascii="Arial" w:hAnsi="Arial" w:cs="Arial"/>
        </w:rPr>
        <w:t>díla</w:t>
      </w:r>
      <w:r w:rsidRPr="00E54BB7">
        <w:rPr>
          <w:rFonts w:ascii="Arial" w:hAnsi="Arial" w:cs="Arial"/>
          <w:lang w:val="x-none"/>
        </w:rPr>
        <w:t xml:space="preserve"> nezbytných pro řádné dokončení</w:t>
      </w:r>
      <w:r w:rsidRPr="00594BBC">
        <w:rPr>
          <w:rFonts w:ascii="Arial" w:hAnsi="Arial" w:cs="Arial"/>
          <w:lang w:val="x-none"/>
        </w:rPr>
        <w:t xml:space="preserve"> díla (</w:t>
      </w:r>
      <w:r w:rsidRPr="00594BBC">
        <w:rPr>
          <w:rFonts w:ascii="Arial" w:hAnsi="Arial" w:cs="Arial"/>
        </w:rPr>
        <w:t>dodáv</w:t>
      </w:r>
      <w:r w:rsidR="00032B6F">
        <w:rPr>
          <w:rFonts w:ascii="Arial" w:hAnsi="Arial" w:cs="Arial"/>
        </w:rPr>
        <w:t>ky</w:t>
      </w:r>
      <w:r w:rsidRPr="00594BBC">
        <w:rPr>
          <w:rFonts w:ascii="Arial" w:hAnsi="Arial" w:cs="Arial"/>
        </w:rPr>
        <w:t>, služ</w:t>
      </w:r>
      <w:r w:rsidR="00032B6F">
        <w:rPr>
          <w:rFonts w:ascii="Arial" w:hAnsi="Arial" w:cs="Arial"/>
        </w:rPr>
        <w:t>by</w:t>
      </w:r>
      <w:r w:rsidRPr="00594BBC">
        <w:rPr>
          <w:rFonts w:ascii="Arial" w:hAnsi="Arial" w:cs="Arial"/>
        </w:rPr>
        <w:t>,</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rsidP="008D4E02">
      <w:pPr>
        <w:pStyle w:val="Odstavecseseznamem"/>
        <w:numPr>
          <w:ilvl w:val="0"/>
          <w:numId w:val="5"/>
        </w:numPr>
        <w:jc w:val="both"/>
        <w:rPr>
          <w:rFonts w:ascii="Arial" w:hAnsi="Arial" w:cs="Arial"/>
        </w:rPr>
      </w:pPr>
      <w:r w:rsidRPr="00594BBC">
        <w:rPr>
          <w:rFonts w:ascii="Arial" w:hAnsi="Arial" w:cs="Arial"/>
        </w:rPr>
        <w:t>K</w:t>
      </w:r>
      <w:r w:rsidRPr="00594BBC">
        <w:rPr>
          <w:rFonts w:ascii="Arial" w:hAnsi="Arial" w:cs="Arial"/>
          <w:lang w:val="x-none"/>
        </w:rPr>
        <w:t>oordinac</w:t>
      </w:r>
      <w:r w:rsidR="0094762E" w:rsidRPr="00594BBC">
        <w:rPr>
          <w:rFonts w:ascii="Arial" w:hAnsi="Arial" w:cs="Arial"/>
        </w:rPr>
        <w:t>e</w:t>
      </w:r>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rsidP="008D4E02">
      <w:pPr>
        <w:pStyle w:val="Odstavecseseznamem"/>
        <w:numPr>
          <w:ilvl w:val="0"/>
          <w:numId w:val="5"/>
        </w:numPr>
        <w:jc w:val="both"/>
        <w:rPr>
          <w:rFonts w:ascii="Arial" w:hAnsi="Arial" w:cs="Arial"/>
          <w:b/>
          <w:u w:val="single"/>
        </w:rPr>
      </w:pPr>
      <w:r w:rsidRPr="00594BBC">
        <w:rPr>
          <w:rFonts w:ascii="Arial" w:hAnsi="Arial" w:cs="Arial"/>
        </w:rPr>
        <w:t>G</w:t>
      </w:r>
      <w:r w:rsidRPr="00594BBC">
        <w:rPr>
          <w:rFonts w:ascii="Arial" w:hAnsi="Arial" w:cs="Arial"/>
          <w:lang w:val="x-none"/>
        </w:rPr>
        <w:t xml:space="preserve">eodetické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935617">
      <w:pPr>
        <w:pStyle w:val="Odstavecseseznamem"/>
        <w:numPr>
          <w:ilvl w:val="0"/>
          <w:numId w:val="5"/>
        </w:numPr>
        <w:jc w:val="both"/>
        <w:rPr>
          <w:rFonts w:ascii="Arial" w:hAnsi="Arial" w:cs="Arial"/>
        </w:rPr>
      </w:pPr>
      <w:r w:rsidRPr="00594BBC">
        <w:rPr>
          <w:rFonts w:ascii="Arial" w:hAnsi="Arial" w:cs="Arial"/>
        </w:rPr>
        <w:t>G</w:t>
      </w:r>
      <w:r w:rsidRPr="00594BBC">
        <w:rPr>
          <w:rFonts w:ascii="Arial" w:hAnsi="Arial" w:cs="Arial"/>
          <w:lang w:val="x-none"/>
        </w:rPr>
        <w:t>eodetické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5652FCA9" w:rsidR="00D6259E" w:rsidRPr="00594BBC" w:rsidRDefault="00B90E36" w:rsidP="008D4E02">
      <w:pPr>
        <w:pStyle w:val="Odstavecseseznamem"/>
        <w:numPr>
          <w:ilvl w:val="0"/>
          <w:numId w:val="5"/>
        </w:numPr>
        <w:jc w:val="both"/>
        <w:rPr>
          <w:rFonts w:ascii="Arial" w:hAnsi="Arial" w:cs="Arial"/>
        </w:rPr>
      </w:pPr>
      <w:r w:rsidRPr="00594BBC">
        <w:rPr>
          <w:rFonts w:ascii="Arial" w:hAnsi="Arial" w:cs="Arial"/>
        </w:rPr>
        <w:t>Zhotovitel zajistí</w:t>
      </w:r>
      <w:r w:rsidR="00B1137F">
        <w:rPr>
          <w:rFonts w:ascii="Arial" w:hAnsi="Arial" w:cs="Arial"/>
        </w:rPr>
        <w:t xml:space="preserve"> </w:t>
      </w:r>
      <w:r w:rsidRPr="00594BBC">
        <w:rPr>
          <w:rFonts w:ascii="Arial" w:hAnsi="Arial" w:cs="Arial"/>
        </w:rPr>
        <w:t>předběžný záchranný archeologický výzkum.</w:t>
      </w:r>
    </w:p>
    <w:p w14:paraId="5F574F9B" w14:textId="7FF1D2EB" w:rsidR="00F66571" w:rsidRPr="00594BBC" w:rsidRDefault="00D6259E" w:rsidP="00F66571">
      <w:pPr>
        <w:pStyle w:val="Odstavecseseznamem"/>
        <w:numPr>
          <w:ilvl w:val="0"/>
          <w:numId w:val="5"/>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w:t>
      </w:r>
      <w:r w:rsidRPr="00594BBC">
        <w:rPr>
          <w:rFonts w:ascii="Arial" w:hAnsi="Arial" w:cs="Arial"/>
          <w:lang w:val="x-none"/>
        </w:rPr>
        <w:lastRenderedPageBreak/>
        <w:t xml:space="preserve">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1F3DB69C" w:rsidR="00D6259E" w:rsidRPr="00594BBC" w:rsidRDefault="00F66571" w:rsidP="00F66571">
      <w:pPr>
        <w:pStyle w:val="Odstavecseseznamem"/>
        <w:numPr>
          <w:ilvl w:val="0"/>
          <w:numId w:val="5"/>
        </w:numPr>
        <w:jc w:val="both"/>
        <w:rPr>
          <w:rFonts w:ascii="Arial" w:hAnsi="Arial" w:cs="Arial"/>
        </w:rPr>
      </w:pPr>
      <w:r w:rsidRPr="00594BBC">
        <w:rPr>
          <w:rFonts w:ascii="Arial" w:hAnsi="Arial" w:cs="Arial"/>
        </w:rPr>
        <w:t>Dojde-li během přípravy a realizace stavby k</w:t>
      </w:r>
      <w:r w:rsidR="00282DEC">
        <w:rPr>
          <w:rFonts w:ascii="Arial" w:hAnsi="Arial" w:cs="Arial"/>
        </w:rPr>
        <w:t> </w:t>
      </w:r>
      <w:r w:rsidRPr="00594BBC">
        <w:rPr>
          <w:rFonts w:ascii="Arial" w:hAnsi="Arial" w:cs="Arial"/>
        </w:rPr>
        <w:t>nepředvídaným</w:t>
      </w:r>
      <w:r w:rsidR="00282DEC">
        <w:rPr>
          <w:rFonts w:ascii="Arial" w:hAnsi="Arial" w:cs="Arial"/>
        </w:rPr>
        <w:t xml:space="preserve"> archeologickým </w:t>
      </w:r>
      <w:r w:rsidRPr="00594BBC">
        <w:rPr>
          <w:rFonts w:ascii="Arial" w:hAnsi="Arial" w:cs="Arial"/>
        </w:rPr>
        <w:t xml:space="preserve"> </w:t>
      </w:r>
      <w:r w:rsidR="00282DEC" w:rsidRPr="00282DEC">
        <w:rPr>
          <w:rFonts w:ascii="Arial" w:hAnsi="Arial" w:cs="Arial"/>
        </w:rPr>
        <w:t>nebo paleontologický</w:t>
      </w:r>
      <w:r w:rsidR="00282DEC">
        <w:rPr>
          <w:rFonts w:ascii="Arial" w:hAnsi="Arial" w:cs="Arial"/>
        </w:rPr>
        <w:t>m</w:t>
      </w:r>
      <w:r w:rsidR="00282DEC"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6" w:name="_Hlk16772920"/>
      <w:r w:rsidR="00032B6F">
        <w:rPr>
          <w:rFonts w:ascii="Arial" w:hAnsi="Arial" w:cs="Arial"/>
        </w:rPr>
        <w:t>,</w:t>
      </w:r>
      <w:r w:rsidRPr="00594BBC">
        <w:rPr>
          <w:rFonts w:ascii="Arial" w:hAnsi="Arial" w:cs="Arial"/>
        </w:rPr>
        <w:t xml:space="preserve"> </w:t>
      </w:r>
      <w:bookmarkEnd w:id="6"/>
      <w:r w:rsidRPr="00594BBC">
        <w:rPr>
          <w:rFonts w:ascii="Arial" w:hAnsi="Arial" w:cs="Arial"/>
        </w:rPr>
        <w:t>je zhotovitel povinen neprodleně oznámit nález objednateli, stavebnímu úřadu a zároveň učinit opatření nezbytná k tomu, aby nález nebyl poškozen nebo zničen,</w:t>
      </w:r>
      <w:r w:rsidR="00B87C95">
        <w:rPr>
          <w:rFonts w:ascii="Arial" w:hAnsi="Arial" w:cs="Arial"/>
        </w:rPr>
        <w:t xml:space="preserve"> </w:t>
      </w:r>
      <w:r w:rsidRPr="00594BBC">
        <w:rPr>
          <w:rFonts w:ascii="Arial" w:hAnsi="Arial" w:cs="Arial"/>
        </w:rPr>
        <w:t>práce v místě nálezu přerušit</w:t>
      </w:r>
      <w:r w:rsidR="00462EFF">
        <w:rPr>
          <w:rFonts w:ascii="Arial" w:hAnsi="Arial" w:cs="Arial"/>
        </w:rPr>
        <w:t xml:space="preserve"> </w:t>
      </w:r>
      <w:r w:rsidR="00D927C7" w:rsidRPr="00D927C7">
        <w:rPr>
          <w:rFonts w:ascii="Arial" w:hAnsi="Arial" w:cs="Arial"/>
        </w:rPr>
        <w:t xml:space="preserve">a </w:t>
      </w:r>
      <w:bookmarkStart w:id="7" w:name="_Hlk155796547"/>
      <w:r w:rsidR="00D927C7" w:rsidRPr="00D927C7">
        <w:rPr>
          <w:rFonts w:ascii="Arial" w:hAnsi="Arial" w:cs="Arial"/>
        </w:rPr>
        <w:t>zaznamenat do stavebního deníku čas a okolnosti nálezu, datum oznámení stavebnímu úřadu a popis provedených opatření</w:t>
      </w:r>
      <w:r w:rsidR="00D927C7">
        <w:rPr>
          <w:rFonts w:ascii="Arial" w:hAnsi="Arial" w:cs="Arial"/>
        </w:rPr>
        <w:t xml:space="preserve"> </w:t>
      </w:r>
      <w:r w:rsidR="004204D3">
        <w:rPr>
          <w:rFonts w:ascii="Arial" w:hAnsi="Arial" w:cs="Arial"/>
        </w:rPr>
        <w:t>v souladu s</w:t>
      </w:r>
      <w:r w:rsidR="00225BAE">
        <w:rPr>
          <w:rFonts w:ascii="Arial" w:hAnsi="Arial" w:cs="Arial"/>
        </w:rPr>
        <w:t xml:space="preserve"> </w:t>
      </w:r>
      <w:r w:rsidR="00462EFF" w:rsidRPr="00462EFF">
        <w:rPr>
          <w:rFonts w:ascii="Arial" w:hAnsi="Arial" w:cs="Arial"/>
        </w:rPr>
        <w:t xml:space="preserve">§ 266, odst. 1 zákona č. 283/2021 Sb., </w:t>
      </w:r>
      <w:r w:rsidR="00E43145">
        <w:rPr>
          <w:rFonts w:ascii="Arial" w:hAnsi="Arial" w:cs="Arial"/>
        </w:rPr>
        <w:t>s</w:t>
      </w:r>
      <w:r w:rsidR="00462EFF"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bookmarkEnd w:id="7"/>
      <w:r w:rsidR="00940DE6">
        <w:rPr>
          <w:rFonts w:ascii="Arial" w:hAnsi="Arial" w:cs="Arial"/>
        </w:rPr>
        <w:t>.</w:t>
      </w:r>
    </w:p>
    <w:p w14:paraId="538913B8" w14:textId="320CA203" w:rsidR="0029535F" w:rsidRPr="0084517D" w:rsidRDefault="00D6259E" w:rsidP="0029535F">
      <w:pPr>
        <w:pStyle w:val="Odstavecseseznamem"/>
        <w:numPr>
          <w:ilvl w:val="0"/>
          <w:numId w:val="5"/>
        </w:numPr>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8" w:name="_Hlk13050168"/>
      <w:bookmarkStart w:id="9"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xml:space="preserve">) </w:t>
      </w:r>
      <w:r w:rsidR="0029535F" w:rsidRPr="00E54BB7">
        <w:rPr>
          <w:rFonts w:ascii="Arial" w:hAnsi="Arial" w:cs="Arial"/>
        </w:rPr>
        <w:t>bude</w:t>
      </w:r>
      <w:r w:rsidR="0029535F" w:rsidRPr="00E54BB7">
        <w:rPr>
          <w:rFonts w:ascii="Arial" w:hAnsi="Arial" w:cs="Arial"/>
          <w:lang w:val="x-none"/>
        </w:rPr>
        <w:t xml:space="preserve"> řešen</w:t>
      </w:r>
      <w:r w:rsidR="0029535F" w:rsidRPr="00E54BB7">
        <w:rPr>
          <w:rFonts w:ascii="Arial" w:hAnsi="Arial" w:cs="Arial"/>
        </w:rPr>
        <w:t>o</w:t>
      </w:r>
      <w:r w:rsidR="0029535F" w:rsidRPr="00E54BB7">
        <w:rPr>
          <w:rFonts w:ascii="Arial" w:hAnsi="Arial" w:cs="Arial"/>
          <w:lang w:val="x-none"/>
        </w:rPr>
        <w:t xml:space="preserve"> jako dodatečné práce dle</w:t>
      </w:r>
      <w:r w:rsidR="0029535F" w:rsidRPr="00E54BB7">
        <w:rPr>
          <w:rFonts w:ascii="Arial" w:hAnsi="Arial" w:cs="Arial"/>
        </w:rPr>
        <w:t xml:space="preserve"> </w:t>
      </w:r>
      <w:r w:rsidR="0029535F" w:rsidRPr="00E54BB7">
        <w:rPr>
          <w:rFonts w:ascii="Arial" w:hAnsi="Arial" w:cs="Arial"/>
          <w:lang w:val="x-none"/>
        </w:rPr>
        <w:t>této smlouvy</w:t>
      </w:r>
      <w:r w:rsidR="0029535F" w:rsidRPr="00E54BB7">
        <w:rPr>
          <w:rFonts w:ascii="Arial" w:hAnsi="Arial" w:cs="Arial"/>
        </w:rPr>
        <w:t>, nebo novým samostatným</w:t>
      </w:r>
      <w:r w:rsidR="009307F3" w:rsidRPr="00E54BB7">
        <w:rPr>
          <w:rFonts w:ascii="Arial" w:hAnsi="Arial" w:cs="Arial"/>
        </w:rPr>
        <w:t xml:space="preserve"> z</w:t>
      </w:r>
      <w:r w:rsidR="0029535F" w:rsidRPr="00E54BB7">
        <w:rPr>
          <w:rFonts w:ascii="Arial" w:hAnsi="Arial" w:cs="Arial"/>
        </w:rPr>
        <w:t>adávacím řízením</w:t>
      </w:r>
      <w:r w:rsidR="0029535F" w:rsidRPr="0084517D">
        <w:rPr>
          <w:rFonts w:ascii="Arial" w:hAnsi="Arial" w:cs="Arial"/>
        </w:rPr>
        <w:t>.</w:t>
      </w:r>
      <w:bookmarkEnd w:id="8"/>
    </w:p>
    <w:bookmarkEnd w:id="9"/>
    <w:p w14:paraId="478FA63E" w14:textId="77777777" w:rsidR="00D6259E" w:rsidRPr="0029535F" w:rsidRDefault="00D6259E" w:rsidP="008D4E02">
      <w:pPr>
        <w:pStyle w:val="Odstavecseseznamem"/>
        <w:numPr>
          <w:ilvl w:val="0"/>
          <w:numId w:val="5"/>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E54BB7" w:rsidRDefault="00D6259E" w:rsidP="00FC7304">
      <w:pPr>
        <w:pStyle w:val="Odstavecseseznamem"/>
        <w:numPr>
          <w:ilvl w:val="0"/>
          <w:numId w:val="5"/>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 xml:space="preserve">a případných jiných právních nebo technických předpisů platných v době provádění a předání díla, kterými bude prokázáno dosažení předepsané </w:t>
      </w:r>
      <w:r w:rsidRPr="00E54BB7">
        <w:rPr>
          <w:rFonts w:ascii="Arial" w:hAnsi="Arial" w:cs="Arial"/>
          <w:lang w:val="x-none"/>
        </w:rPr>
        <w:t>kvality a předepsaných technických parametrů díla.</w:t>
      </w:r>
      <w:bookmarkStart w:id="10" w:name="_Hlk16500257"/>
      <w:r w:rsidR="00FC7304" w:rsidRPr="00E54BB7">
        <w:rPr>
          <w:rFonts w:ascii="Arial" w:hAnsi="Arial" w:cs="Arial"/>
        </w:rPr>
        <w:t xml:space="preserve"> </w:t>
      </w:r>
    </w:p>
    <w:p w14:paraId="5AEC456A" w14:textId="441DF164" w:rsidR="00D6259E" w:rsidRPr="00FC7304" w:rsidRDefault="00FC7304" w:rsidP="00FC7304">
      <w:pPr>
        <w:pStyle w:val="Odstavecseseznamem"/>
        <w:ind w:left="1571"/>
        <w:jc w:val="both"/>
        <w:rPr>
          <w:rFonts w:ascii="Arial" w:hAnsi="Arial" w:cs="Arial"/>
          <w:lang w:val="x-none"/>
        </w:rPr>
      </w:pPr>
      <w:r w:rsidRPr="00E54BB7">
        <w:rPr>
          <w:rFonts w:ascii="Arial" w:hAnsi="Arial" w:cs="Arial"/>
        </w:rPr>
        <w:t>Prověření</w:t>
      </w:r>
      <w:r w:rsidRPr="00E54BB7">
        <w:t xml:space="preserve"> </w:t>
      </w:r>
      <w:r w:rsidRPr="00E54BB7">
        <w:rPr>
          <w:rFonts w:ascii="Arial" w:hAnsi="Arial" w:cs="Arial"/>
        </w:rPr>
        <w:t>mocnosti finální vrstvy kontrolními vrty provedenými na své náklady, v</w:t>
      </w:r>
      <w:r w:rsidR="00DA3E16" w:rsidRPr="00E54BB7">
        <w:rPr>
          <w:rFonts w:ascii="Arial" w:hAnsi="Arial" w:cs="Arial"/>
        </w:rPr>
        <w:t> </w:t>
      </w:r>
      <w:r w:rsidRPr="00E54BB7">
        <w:rPr>
          <w:rFonts w:ascii="Arial" w:hAnsi="Arial" w:cs="Arial"/>
        </w:rPr>
        <w:t>místech</w:t>
      </w:r>
      <w:r w:rsidR="00DA3E16" w:rsidRPr="00E54BB7">
        <w:rPr>
          <w:rFonts w:ascii="Arial" w:hAnsi="Arial" w:cs="Arial"/>
        </w:rPr>
        <w:t>,</w:t>
      </w:r>
      <w:r w:rsidRPr="00E54BB7">
        <w:rPr>
          <w:rFonts w:ascii="Arial" w:hAnsi="Arial" w:cs="Arial"/>
        </w:rPr>
        <w:t xml:space="preserve"> kde určí objednatel, a to nejméně 2x na 500 m délky u cest s povrchem z asfaltové směsi.</w:t>
      </w:r>
      <w:bookmarkEnd w:id="10"/>
    </w:p>
    <w:p w14:paraId="352FE95F"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703D2FDC" w14:textId="43DEC9AE" w:rsidR="00D6259E" w:rsidRPr="00594BBC" w:rsidRDefault="00D6259E" w:rsidP="00D6259E">
      <w:pPr>
        <w:pStyle w:val="Odstavecseseznamem"/>
        <w:numPr>
          <w:ilvl w:val="0"/>
          <w:numId w:val="4"/>
        </w:numPr>
        <w:jc w:val="both"/>
        <w:rPr>
          <w:rFonts w:ascii="Arial" w:hAnsi="Arial" w:cs="Arial"/>
          <w:i/>
          <w:lang w:val="x-none"/>
        </w:rPr>
      </w:pPr>
      <w:bookmarkStart w:id="11" w:name="_Hlk72403268"/>
      <w:r w:rsidRPr="00594BBC">
        <w:rPr>
          <w:rFonts w:ascii="Arial" w:hAnsi="Arial" w:cs="Arial"/>
        </w:rPr>
        <w:t>Dílo bude provedeno dle projektové dokumentace, soupisu stavebních prací, dodávek a služeb s výkazem výměr a v souladu s</w:t>
      </w:r>
      <w:r w:rsidR="00B70E68">
        <w:rPr>
          <w:rFonts w:ascii="Arial" w:hAnsi="Arial" w:cs="Arial"/>
        </w:rPr>
        <w:t> rozhodnutím povolení stavby</w:t>
      </w:r>
      <w:r w:rsidRPr="00594BBC">
        <w:rPr>
          <w:rFonts w:ascii="Arial" w:hAnsi="Arial" w:cs="Arial"/>
        </w:rPr>
        <w:t xml:space="preserve"> vydaným </w:t>
      </w:r>
      <w:r w:rsidR="00B70E68">
        <w:rPr>
          <w:rFonts w:ascii="Arial" w:hAnsi="Arial" w:cs="Arial"/>
        </w:rPr>
        <w:t xml:space="preserve">Městským úřadem Podbořany, </w:t>
      </w:r>
      <w:r w:rsidR="00B70E68" w:rsidRPr="00727875">
        <w:rPr>
          <w:rFonts w:ascii="Arial" w:hAnsi="Arial" w:cs="Arial"/>
        </w:rPr>
        <w:t>Stavebním úřadem, Obecním stavebním úřadem</w:t>
      </w:r>
      <w:r w:rsidR="00D82486" w:rsidRPr="00727875">
        <w:rPr>
          <w:rFonts w:ascii="Arial" w:hAnsi="Arial" w:cs="Arial"/>
        </w:rPr>
        <w:t>,</w:t>
      </w:r>
      <w:r w:rsidRPr="00727875">
        <w:rPr>
          <w:rFonts w:ascii="Arial" w:hAnsi="Arial" w:cs="Arial"/>
        </w:rPr>
        <w:t xml:space="preserve"> dne </w:t>
      </w:r>
      <w:r w:rsidR="00B70E68" w:rsidRPr="00727875">
        <w:rPr>
          <w:rFonts w:ascii="Arial" w:hAnsi="Arial" w:cs="Arial"/>
        </w:rPr>
        <w:t>9. 1. 2025</w:t>
      </w:r>
      <w:r w:rsidR="00D82486" w:rsidRPr="00727875">
        <w:rPr>
          <w:rFonts w:ascii="Arial" w:hAnsi="Arial" w:cs="Arial"/>
        </w:rPr>
        <w:t>,</w:t>
      </w:r>
      <w:r w:rsidR="00B70E68" w:rsidRPr="00727875">
        <w:rPr>
          <w:rFonts w:ascii="Arial" w:hAnsi="Arial" w:cs="Arial"/>
        </w:rPr>
        <w:t xml:space="preserve"> </w:t>
      </w:r>
      <w:r w:rsidRPr="00727875">
        <w:rPr>
          <w:rFonts w:ascii="Arial" w:hAnsi="Arial" w:cs="Arial"/>
        </w:rPr>
        <w:t xml:space="preserve">č.j. </w:t>
      </w:r>
      <w:r w:rsidR="00B70E68" w:rsidRPr="00727875">
        <w:rPr>
          <w:rFonts w:ascii="Arial" w:hAnsi="Arial" w:cs="Arial"/>
        </w:rPr>
        <w:t>SÚ/</w:t>
      </w:r>
      <w:r w:rsidR="00D82486" w:rsidRPr="00727875">
        <w:rPr>
          <w:rFonts w:ascii="Arial" w:hAnsi="Arial" w:cs="Arial"/>
        </w:rPr>
        <w:t>17473/2025</w:t>
      </w:r>
      <w:r w:rsidR="00B70E68" w:rsidRPr="00727875">
        <w:rPr>
          <w:rFonts w:ascii="Arial" w:hAnsi="Arial" w:cs="Arial"/>
        </w:rPr>
        <w:t xml:space="preserve">/Cm, </w:t>
      </w:r>
      <w:r w:rsidRPr="00727875">
        <w:rPr>
          <w:rFonts w:ascii="Arial" w:hAnsi="Arial" w:cs="Arial"/>
        </w:rPr>
        <w:t xml:space="preserve">které nabylo právní moci dne </w:t>
      </w:r>
      <w:r w:rsidR="00D82486">
        <w:rPr>
          <w:rFonts w:ascii="Arial" w:hAnsi="Arial" w:cs="Arial"/>
        </w:rPr>
        <w:t>12. 2. 2025.</w:t>
      </w:r>
    </w:p>
    <w:bookmarkEnd w:id="11"/>
    <w:p w14:paraId="7661F22C" w14:textId="77777777"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w:t>
      </w:r>
      <w:r w:rsidRPr="00594BBC">
        <w:rPr>
          <w:rFonts w:ascii="Arial" w:hAnsi="Arial" w:cs="Arial"/>
          <w:lang w:val="x-none"/>
        </w:rPr>
        <w:lastRenderedPageBreak/>
        <w:t xml:space="preserve">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946784" w14:textId="77777777" w:rsidR="00CC70FE" w:rsidRPr="00594BBC" w:rsidRDefault="00CC70FE">
      <w:pPr>
        <w:rPr>
          <w:rFonts w:ascii="Arial" w:hAnsi="Arial" w:cs="Arial"/>
          <w:b/>
          <w:u w:val="single"/>
        </w:rPr>
      </w:pPr>
    </w:p>
    <w:p w14:paraId="2653EB3A" w14:textId="7F3FF194"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751EC997" w:rsidR="00A26E5C" w:rsidRPr="00594BBC" w:rsidRDefault="00A26E5C" w:rsidP="00325832">
      <w:pPr>
        <w:pStyle w:val="Odstavecseseznamem"/>
        <w:numPr>
          <w:ilvl w:val="0"/>
          <w:numId w:val="6"/>
        </w:numPr>
        <w:jc w:val="both"/>
        <w:rPr>
          <w:rFonts w:ascii="Arial" w:hAnsi="Arial" w:cs="Arial"/>
          <w:lang w:val="x-none"/>
        </w:rPr>
      </w:pPr>
      <w:r w:rsidRPr="00594BBC">
        <w:rPr>
          <w:rFonts w:ascii="Arial" w:hAnsi="Arial" w:cs="Arial"/>
          <w:lang w:val="x-none"/>
        </w:rPr>
        <w:t xml:space="preserve">Cena za provedení díla v rozsahu podle </w:t>
      </w:r>
      <w:r w:rsidR="00FF3A54">
        <w:rPr>
          <w:rFonts w:ascii="Arial" w:hAnsi="Arial" w:cs="Arial"/>
        </w:rPr>
        <w:t>č</w:t>
      </w:r>
      <w:r w:rsidRPr="00594BBC">
        <w:rPr>
          <w:rFonts w:ascii="Arial" w:hAnsi="Arial" w:cs="Arial"/>
        </w:rPr>
        <w:t xml:space="preserve">l. II. </w:t>
      </w:r>
      <w:r w:rsidRPr="00594BBC">
        <w:rPr>
          <w:rFonts w:ascii="Arial" w:hAnsi="Arial" w:cs="Arial"/>
          <w:lang w:val="x-none"/>
        </w:rPr>
        <w:t xml:space="preserve">smlouvy, se sjednává dohodou smluvních stran na základě nabídky učiněné zhotovitelem na </w:t>
      </w:r>
      <w:r w:rsidR="001B4032">
        <w:rPr>
          <w:rFonts w:ascii="Arial" w:hAnsi="Arial" w:cs="Arial"/>
        </w:rPr>
        <w:t>v</w:t>
      </w:r>
      <w:r w:rsidRPr="00594BBC">
        <w:rPr>
          <w:rFonts w:ascii="Arial" w:hAnsi="Arial" w:cs="Arial"/>
          <w:lang w:val="x-none"/>
        </w:rPr>
        <w:t>eřejnou zakázku ze dne</w:t>
      </w:r>
      <w:r w:rsidR="000D4858">
        <w:rPr>
          <w:rFonts w:ascii="Arial" w:hAnsi="Arial" w:cs="Arial"/>
          <w:lang w:val="x-none"/>
        </w:rPr>
        <w:t xml:space="preserve"> </w:t>
      </w:r>
      <w:r w:rsidR="000D4858" w:rsidRPr="000D4858">
        <w:rPr>
          <w:rFonts w:ascii="Arial" w:hAnsi="Arial" w:cs="Arial"/>
          <w:b/>
          <w:bCs/>
          <w:lang w:val="x-none"/>
        </w:rPr>
        <w:t>12.05.2025</w:t>
      </w:r>
      <w:r w:rsidRPr="00594BBC">
        <w:rPr>
          <w:rFonts w:ascii="Arial" w:hAnsi="Arial" w:cs="Arial"/>
          <w:lang w:val="x-none"/>
        </w:rPr>
        <w:t>.</w:t>
      </w:r>
      <w:r w:rsidR="008C18A0" w:rsidRPr="008C18A0">
        <w:rPr>
          <w:rFonts w:ascii="Arial" w:hAnsi="Arial" w:cs="Arial"/>
        </w:rPr>
        <w:t xml:space="preserve"> </w:t>
      </w:r>
      <w:r w:rsidR="008C18A0">
        <w:rPr>
          <w:rFonts w:ascii="Arial" w:hAnsi="Arial" w:cs="Arial"/>
        </w:rPr>
        <w:t>Přičemž je zhotovitel povinen se sám ujistit o správnosti a</w:t>
      </w:r>
      <w:r w:rsidR="00D82486">
        <w:rPr>
          <w:rFonts w:ascii="Arial" w:hAnsi="Arial" w:cs="Arial"/>
        </w:rPr>
        <w:t> </w:t>
      </w:r>
      <w:r w:rsidR="008C18A0">
        <w:rPr>
          <w:rFonts w:ascii="Arial" w:hAnsi="Arial" w:cs="Arial"/>
        </w:rPr>
        <w:t>dostatečnosti své nabídky.</w:t>
      </w:r>
    </w:p>
    <w:p w14:paraId="0280283F" w14:textId="3A7CDB8D" w:rsidR="00A26E5C" w:rsidRPr="00594BBC" w:rsidRDefault="00A26E5C" w:rsidP="00E6175B">
      <w:pPr>
        <w:pStyle w:val="Odstavecseseznamem"/>
        <w:numPr>
          <w:ilvl w:val="0"/>
          <w:numId w:val="6"/>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Pr="00594BBC" w:rsidRDefault="00A26E5C" w:rsidP="00A26E5C">
      <w:pPr>
        <w:pStyle w:val="Odstavecseseznamem"/>
        <w:numPr>
          <w:ilvl w:val="0"/>
          <w:numId w:val="6"/>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rsidP="00A26E5C">
      <w:pPr>
        <w:pStyle w:val="Odstavecseseznamem"/>
        <w:numPr>
          <w:ilvl w:val="0"/>
          <w:numId w:val="6"/>
        </w:numPr>
        <w:rPr>
          <w:rFonts w:ascii="Arial" w:hAnsi="Arial" w:cs="Arial"/>
          <w:lang w:val="x-none"/>
        </w:rPr>
      </w:pPr>
      <w:bookmarkStart w:id="12" w:name="_Ref376425814"/>
      <w:r w:rsidRPr="00594BBC">
        <w:rPr>
          <w:rFonts w:ascii="Arial" w:hAnsi="Arial" w:cs="Arial"/>
          <w:lang w:val="x-none"/>
        </w:rPr>
        <w:t>Celková cena za provedení díla</w:t>
      </w:r>
      <w:r w:rsidR="00E6175B" w:rsidRPr="00594BBC">
        <w:rPr>
          <w:rFonts w:ascii="Arial" w:hAnsi="Arial" w:cs="Arial"/>
        </w:rPr>
        <w:t>:</w:t>
      </w:r>
    </w:p>
    <w:p w14:paraId="0ADC4BBE" w14:textId="5FB28CEE"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bez DPH činí                       </w:t>
      </w:r>
      <w:r w:rsidR="00577472" w:rsidRPr="00594BBC">
        <w:rPr>
          <w:rFonts w:ascii="Arial" w:hAnsi="Arial" w:cs="Arial"/>
        </w:rPr>
        <w:t xml:space="preserve">                                                   </w:t>
      </w:r>
      <w:r w:rsidRPr="00594BBC">
        <w:rPr>
          <w:rFonts w:ascii="Arial" w:hAnsi="Arial" w:cs="Arial"/>
          <w:lang w:val="x-none"/>
        </w:rPr>
        <w:t xml:space="preserve"> </w:t>
      </w:r>
      <w:r w:rsidR="000D4858" w:rsidRPr="000D4858">
        <w:rPr>
          <w:rFonts w:ascii="Arial" w:hAnsi="Arial" w:cs="Arial"/>
          <w:b/>
          <w:bCs/>
          <w:lang w:val="x-none"/>
        </w:rPr>
        <w:t>5 385 853,86</w:t>
      </w:r>
      <w:r w:rsidR="000D4858">
        <w:rPr>
          <w:rFonts w:ascii="Arial" w:hAnsi="Arial" w:cs="Arial"/>
          <w:lang w:val="x-none"/>
        </w:rPr>
        <w:t xml:space="preserve"> </w:t>
      </w:r>
      <w:r w:rsidRPr="00594BBC">
        <w:rPr>
          <w:rFonts w:ascii="Arial" w:hAnsi="Arial" w:cs="Arial"/>
          <w:lang w:val="x-none"/>
        </w:rPr>
        <w:t>Kč.</w:t>
      </w:r>
    </w:p>
    <w:p w14:paraId="40525F66" w14:textId="689DE167" w:rsidR="00E6175B" w:rsidRPr="00594BBC" w:rsidRDefault="00E6175B" w:rsidP="00E6175B">
      <w:pPr>
        <w:pStyle w:val="Odstavecseseznamem"/>
        <w:rPr>
          <w:rFonts w:ascii="Arial" w:hAnsi="Arial" w:cs="Arial"/>
        </w:rPr>
      </w:pPr>
      <w:r w:rsidRPr="00594BBC">
        <w:rPr>
          <w:rFonts w:ascii="Arial" w:hAnsi="Arial" w:cs="Arial"/>
          <w:lang w:val="x-none"/>
        </w:rPr>
        <w:t xml:space="preserve">DPH </w:t>
      </w:r>
      <w:r w:rsidR="000D4858">
        <w:rPr>
          <w:rFonts w:ascii="Arial" w:hAnsi="Arial" w:cs="Arial"/>
          <w:lang w:val="x-none"/>
        </w:rPr>
        <w:t>20</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t xml:space="preserve">   </w:t>
      </w:r>
      <w:r w:rsidR="00577472" w:rsidRPr="00594BBC">
        <w:rPr>
          <w:rFonts w:ascii="Arial" w:hAnsi="Arial" w:cs="Arial"/>
        </w:rPr>
        <w:t xml:space="preserve">                                              </w:t>
      </w:r>
      <w:r w:rsidRPr="00594BBC">
        <w:rPr>
          <w:rFonts w:ascii="Arial" w:hAnsi="Arial" w:cs="Arial"/>
          <w:lang w:val="x-none"/>
        </w:rPr>
        <w:t xml:space="preserve"> </w:t>
      </w:r>
      <w:r w:rsidR="000D4858" w:rsidRPr="000D4858">
        <w:rPr>
          <w:rFonts w:ascii="Arial" w:hAnsi="Arial" w:cs="Arial"/>
          <w:b/>
          <w:bCs/>
          <w:lang w:val="x-none"/>
        </w:rPr>
        <w:t>1 131 029,31</w:t>
      </w:r>
      <w:r w:rsidR="000D4858">
        <w:rPr>
          <w:rFonts w:ascii="Arial" w:hAnsi="Arial" w:cs="Arial"/>
          <w:lang w:val="x-none"/>
        </w:rPr>
        <w:t xml:space="preserve"> </w:t>
      </w:r>
      <w:r w:rsidRPr="00594BBC">
        <w:rPr>
          <w:rFonts w:ascii="Arial" w:hAnsi="Arial" w:cs="Arial"/>
          <w:lang w:val="x-none"/>
        </w:rPr>
        <w:t>Kč</w:t>
      </w:r>
      <w:r w:rsidRPr="00594BBC">
        <w:rPr>
          <w:rFonts w:ascii="Arial" w:hAnsi="Arial" w:cs="Arial"/>
          <w:lang w:val="x-none"/>
        </w:rPr>
        <w:tab/>
        <w:t xml:space="preserve">  </w:t>
      </w:r>
      <w:r w:rsidRPr="00594BBC">
        <w:rPr>
          <w:rFonts w:ascii="Arial" w:hAnsi="Arial" w:cs="Arial"/>
          <w:lang w:val="x-none"/>
        </w:rPr>
        <w:tab/>
        <w:t xml:space="preserve">                    </w:t>
      </w:r>
    </w:p>
    <w:p w14:paraId="3322A40F" w14:textId="543FD6B7"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Celková cena za provedení díla vč. DPH činí                         </w:t>
      </w:r>
      <w:r w:rsidR="000D4858" w:rsidRPr="000D4858">
        <w:rPr>
          <w:rFonts w:ascii="Arial" w:hAnsi="Arial" w:cs="Arial"/>
          <w:b/>
          <w:bCs/>
          <w:lang w:val="x-none"/>
        </w:rPr>
        <w:t>6 516 883,17</w:t>
      </w:r>
      <w:r w:rsidRPr="00594BBC">
        <w:rPr>
          <w:rFonts w:ascii="Arial" w:hAnsi="Arial" w:cs="Arial"/>
          <w:lang w:val="x-none"/>
        </w:rPr>
        <w:t xml:space="preserve"> Kč.</w:t>
      </w:r>
    </w:p>
    <w:bookmarkEnd w:id="12"/>
    <w:p w14:paraId="2975CD2A" w14:textId="18FB5BEA" w:rsidR="00B40E1E" w:rsidRDefault="00B40E1E" w:rsidP="00E6175B">
      <w:pPr>
        <w:pStyle w:val="Odstavecseseznamem"/>
        <w:rPr>
          <w:rFonts w:ascii="Arial" w:hAnsi="Arial" w:cs="Arial"/>
          <w:lang w:val="x-none"/>
        </w:rPr>
      </w:pPr>
    </w:p>
    <w:p w14:paraId="105CBC1D" w14:textId="4DFBE750" w:rsidR="00AA3E94" w:rsidRPr="0091603E" w:rsidRDefault="00AE585E" w:rsidP="00CA3CCF">
      <w:pPr>
        <w:pStyle w:val="Odstavecseseznamem"/>
        <w:numPr>
          <w:ilvl w:val="0"/>
          <w:numId w:val="6"/>
        </w:numPr>
        <w:jc w:val="both"/>
        <w:rPr>
          <w:rFonts w:ascii="Arial" w:hAnsi="Arial" w:cs="Arial"/>
          <w:lang w:val="x-none"/>
        </w:rPr>
      </w:pPr>
      <w:r w:rsidRPr="0091603E">
        <w:rPr>
          <w:rFonts w:ascii="Arial" w:hAnsi="Arial" w:cs="Arial"/>
          <w:bCs/>
        </w:rPr>
        <w:t>Položkový nabídkový rozpočet</w:t>
      </w:r>
      <w:bookmarkStart w:id="13" w:name="_Hlk72403307"/>
      <w:r w:rsidR="008C18A0">
        <w:rPr>
          <w:rFonts w:ascii="Arial" w:hAnsi="Arial" w:cs="Arial"/>
          <w:bCs/>
        </w:rPr>
        <w:t xml:space="preserve">, který je přílohou č. </w:t>
      </w:r>
      <w:r w:rsidR="008C18A0" w:rsidRPr="00DC1BEB">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13"/>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4" w:name="_Hlk13050228"/>
      <w:r w:rsidR="0029535F" w:rsidRPr="0091603E">
        <w:rPr>
          <w:rFonts w:ascii="Arial" w:hAnsi="Arial" w:cs="Arial"/>
          <w:bCs/>
        </w:rPr>
        <w:t xml:space="preserve">ve formátu </w:t>
      </w:r>
      <w:r w:rsidR="008C18A0" w:rsidRPr="005A4973">
        <w:rPr>
          <w:rFonts w:ascii="Arial" w:hAnsi="Arial" w:cs="Arial"/>
        </w:rPr>
        <w:t>pdf</w:t>
      </w:r>
      <w:r w:rsidR="008C18A0" w:rsidRPr="004D2462">
        <w:rPr>
          <w:rFonts w:ascii="Arial" w:hAnsi="Arial" w:cs="Arial"/>
          <w:bCs/>
        </w:rPr>
        <w:t>.</w:t>
      </w:r>
      <w:bookmarkEnd w:id="14"/>
    </w:p>
    <w:p w14:paraId="0589E90E" w14:textId="77777777" w:rsidR="00463206" w:rsidRPr="00594BBC" w:rsidRDefault="00463206" w:rsidP="006B54C6">
      <w:pPr>
        <w:jc w:val="center"/>
        <w:rPr>
          <w:rFonts w:ascii="Arial" w:hAnsi="Arial" w:cs="Arial"/>
          <w:b/>
          <w:u w:val="single"/>
        </w:rPr>
      </w:pPr>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603DD253"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Objednatel neposkytuje zálohy.</w:t>
      </w:r>
    </w:p>
    <w:p w14:paraId="6512E703" w14:textId="0AEFA82E" w:rsidR="008B56B5" w:rsidRPr="006A7FB2" w:rsidRDefault="008B56B5" w:rsidP="006A7FB2">
      <w:pPr>
        <w:numPr>
          <w:ilvl w:val="0"/>
          <w:numId w:val="12"/>
        </w:numPr>
        <w:ind w:left="643"/>
        <w:contextualSpacing/>
        <w:jc w:val="both"/>
        <w:rPr>
          <w:rFonts w:ascii="Arial" w:eastAsiaTheme="minorEastAsia" w:hAnsi="Arial" w:cs="Arial"/>
          <w:iCs/>
          <w:lang w:eastAsia="cs-CZ"/>
        </w:rPr>
      </w:pPr>
      <w:bookmarkStart w:id="15" w:name="_Hlk126324833"/>
      <w:bookmarkStart w:id="16" w:name="_Hlk126324772"/>
      <w:r w:rsidRPr="006A7FB2">
        <w:rPr>
          <w:rFonts w:ascii="Arial" w:eastAsiaTheme="minorEastAsia" w:hAnsi="Arial" w:cs="Arial"/>
          <w:iCs/>
          <w:lang w:eastAsia="cs-CZ"/>
        </w:rPr>
        <w:t>Zhotovitel je oprávněn vystavit faktury za provedení jednotlivých částí díla poté</w:t>
      </w:r>
      <w:bookmarkEnd w:id="15"/>
      <w:r w:rsidRPr="006A7FB2">
        <w:rPr>
          <w:rFonts w:ascii="Arial" w:eastAsiaTheme="minorEastAsia" w:hAnsi="Arial" w:cs="Arial"/>
          <w:iCs/>
          <w:lang w:eastAsia="cs-CZ"/>
        </w:rPr>
        <w:t xml:space="preserve">, </w:t>
      </w:r>
      <w:bookmarkEnd w:id="16"/>
      <w:r w:rsidRPr="006A7FB2">
        <w:rPr>
          <w:rFonts w:ascii="Arial" w:eastAsiaTheme="minorEastAsia" w:hAnsi="Arial" w:cs="Arial"/>
          <w:iCs/>
          <w:lang w:eastAsia="cs-CZ"/>
        </w:rPr>
        <w:t xml:space="preserve">co dokončí a objednateli předá řádně dokončené části díla vymezené dle uzlových bodů stanovených v čl. V. odst. 5 této smlouvy, a to na základě zhotovitelem vyhotoveného a objednatelem potvrzeného schvalovacího protokolu o provedení prací v rozsahu příslušných uzlových bodů, vždy nejpozději do 20.11.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 kalendářních dnů od protokolárního předání a převzetí díla dle této smlouvy. </w:t>
      </w:r>
      <w:r w:rsidR="00CF6985" w:rsidRPr="006A7FB2">
        <w:rPr>
          <w:rFonts w:ascii="Arial" w:eastAsiaTheme="minorEastAsia" w:hAnsi="Arial" w:cs="Arial"/>
          <w:iCs/>
          <w:lang w:eastAsia="cs-CZ"/>
        </w:rPr>
        <w:t>Tato f</w:t>
      </w:r>
      <w:r w:rsidRPr="006A7FB2">
        <w:rPr>
          <w:rFonts w:ascii="Arial" w:eastAsiaTheme="minorEastAsia" w:hAnsi="Arial" w:cs="Arial"/>
          <w:iCs/>
          <w:lang w:eastAsia="cs-CZ"/>
        </w:rPr>
        <w:t xml:space="preserve">aktura bude doručena objednateli nejdéle do 20.11. příslušného roku a bude označena textem „konečná“. </w:t>
      </w:r>
    </w:p>
    <w:p w14:paraId="21353DC7" w14:textId="7679159D" w:rsidR="008B56B5" w:rsidRPr="006A7FB2" w:rsidRDefault="008B56B5" w:rsidP="006A7FB2">
      <w:pPr>
        <w:spacing w:after="0"/>
        <w:ind w:left="641"/>
        <w:jc w:val="both"/>
        <w:rPr>
          <w:rFonts w:ascii="Arial" w:eastAsiaTheme="minorEastAsia" w:hAnsi="Arial" w:cs="Arial"/>
          <w:iCs/>
          <w:lang w:eastAsia="cs-CZ"/>
        </w:rPr>
      </w:pPr>
      <w:r w:rsidRPr="006A7FB2">
        <w:rPr>
          <w:rFonts w:ascii="Arial" w:eastAsiaTheme="minorEastAsia" w:hAnsi="Arial" w:cs="Arial"/>
          <w:iCs/>
          <w:lang w:eastAsia="cs-CZ"/>
        </w:rPr>
        <w:lastRenderedPageBreak/>
        <w:t>Nebude-li dílo dokončeno do 10.11. kalendářního roku, je objednatel oprávněn, nikoliv však povinen, na žádost zhotovitele povolit dílčí fakturaci v rozsahu skutečně provedených prací na základě technickým dozorem stavebníka odsouhlasených a</w:t>
      </w:r>
      <w:r w:rsidR="00D82486">
        <w:rPr>
          <w:rFonts w:ascii="Arial" w:eastAsiaTheme="minorEastAsia" w:hAnsi="Arial" w:cs="Arial"/>
          <w:iCs/>
          <w:lang w:eastAsia="cs-CZ"/>
        </w:rPr>
        <w:t> </w:t>
      </w:r>
      <w:r w:rsidRPr="006A7FB2">
        <w:rPr>
          <w:rFonts w:ascii="Arial" w:eastAsiaTheme="minorEastAsia" w:hAnsi="Arial" w:cs="Arial"/>
          <w:iCs/>
          <w:lang w:eastAsia="cs-CZ"/>
        </w:rPr>
        <w:t xml:space="preserve">objednatelem potvrzených soupisů provedených prací, a to i mimo rámec dokončených uzlových bodů. Faktura musí být objednateli doručena nejpozději do 20.11. příslušného roku. </w:t>
      </w:r>
    </w:p>
    <w:p w14:paraId="700958C8" w14:textId="77777777" w:rsidR="008B56B5" w:rsidRPr="008B56B5" w:rsidRDefault="008B56B5" w:rsidP="006A7FB2">
      <w:pPr>
        <w:numPr>
          <w:ilvl w:val="0"/>
          <w:numId w:val="12"/>
        </w:numPr>
        <w:spacing w:after="0"/>
        <w:ind w:left="641"/>
        <w:contextualSpacing/>
        <w:jc w:val="both"/>
        <w:rPr>
          <w:rFonts w:ascii="Arial" w:eastAsiaTheme="minorEastAsia" w:hAnsi="Arial" w:cs="Arial"/>
          <w:i/>
          <w:lang w:eastAsia="cs-CZ"/>
        </w:rPr>
      </w:pPr>
      <w:r w:rsidRPr="008B56B5">
        <w:rPr>
          <w:rFonts w:ascii="Arial" w:eastAsiaTheme="minorEastAsia" w:hAnsi="Arial" w:cs="Arial"/>
          <w:lang w:eastAsia="cs-CZ"/>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7186354" w14:textId="77FADFF2" w:rsidR="00CC70FE" w:rsidRPr="00594BBC" w:rsidRDefault="00CC70FE" w:rsidP="00F56592">
      <w:pPr>
        <w:pStyle w:val="Odstavecseseznamem"/>
        <w:numPr>
          <w:ilvl w:val="0"/>
          <w:numId w:val="12"/>
        </w:numPr>
        <w:spacing w:after="0"/>
        <w:jc w:val="both"/>
        <w:rPr>
          <w:rFonts w:ascii="Arial" w:hAnsi="Arial" w:cs="Arial"/>
          <w:lang w:val="x-none"/>
        </w:rPr>
      </w:pPr>
      <w:r w:rsidRPr="00594BBC">
        <w:rPr>
          <w:rFonts w:ascii="Arial" w:hAnsi="Arial" w:cs="Arial"/>
        </w:rPr>
        <w:t>Daňový doklad (</w:t>
      </w:r>
      <w:r w:rsidR="00F1754F" w:rsidRPr="00594BBC">
        <w:rPr>
          <w:rFonts w:ascii="Arial" w:hAnsi="Arial" w:cs="Arial"/>
          <w:lang w:val="x-none"/>
        </w:rPr>
        <w:t>faktura</w:t>
      </w:r>
      <w:r w:rsidRPr="00594BBC">
        <w:rPr>
          <w:rFonts w:ascii="Arial" w:hAnsi="Arial" w:cs="Arial"/>
        </w:rPr>
        <w:t>)</w:t>
      </w:r>
      <w:r w:rsidRPr="00594BBC">
        <w:rPr>
          <w:rFonts w:ascii="Arial" w:hAnsi="Arial" w:cs="Arial"/>
          <w:lang w:val="x-none"/>
        </w:rPr>
        <w:t xml:space="preserve"> </w:t>
      </w:r>
      <w:r w:rsidR="00E1000C" w:rsidRPr="00E1000C">
        <w:rPr>
          <w:rFonts w:ascii="Arial" w:hAnsi="Arial" w:cs="Arial"/>
          <w:lang w:val="x-none"/>
        </w:rPr>
        <w:t xml:space="preserve">v papírové (tři stejnopisy) nebo v elektronické formě </w:t>
      </w:r>
      <w:r w:rsidRPr="00594BBC">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6FA69B8B" w:rsidR="00FB05C7" w:rsidRPr="0091603E" w:rsidRDefault="00CC70FE" w:rsidP="00FB05C7">
      <w:pPr>
        <w:pStyle w:val="Odstavecseseznamem"/>
        <w:numPr>
          <w:ilvl w:val="0"/>
          <w:numId w:val="12"/>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objednatelem</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2DA78002" w14:textId="1E3F0EC4" w:rsidR="00CC70FE" w:rsidRPr="0091603E" w:rsidRDefault="00FB05C7" w:rsidP="00FB05C7">
      <w:pPr>
        <w:pStyle w:val="Odstavecseseznamem"/>
        <w:numPr>
          <w:ilvl w:val="0"/>
          <w:numId w:val="12"/>
        </w:numPr>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předání a</w:t>
      </w:r>
      <w:r w:rsidR="00D82486">
        <w:rPr>
          <w:rFonts w:ascii="Arial" w:hAnsi="Arial" w:cs="Arial"/>
        </w:rPr>
        <w:t> </w:t>
      </w:r>
      <w:r w:rsidRPr="0091603E">
        <w:rPr>
          <w:rFonts w:ascii="Arial" w:hAnsi="Arial" w:cs="Arial"/>
        </w:rPr>
        <w:t xml:space="preserve">převzetí </w:t>
      </w:r>
      <w:r w:rsidRPr="0091603E">
        <w:rPr>
          <w:rFonts w:ascii="Arial" w:hAnsi="Arial" w:cs="Arial"/>
          <w:lang w:val="x-none"/>
        </w:rPr>
        <w:t xml:space="preserve">díla, řádně podepsaného za obě smluvní strany. Převzaté práce budou oceněny jednotkovými cenami, dle k této smlouvě přiloženého oceněného soupisu prací. Fakturované částky budou </w:t>
      </w:r>
      <w:bookmarkStart w:id="17" w:name="_Hlk13050286"/>
      <w:r w:rsidR="0029535F" w:rsidRPr="0091603E">
        <w:rPr>
          <w:rFonts w:ascii="Arial" w:hAnsi="Arial" w:cs="Arial"/>
        </w:rPr>
        <w:t>uvedeny dle SoD</w:t>
      </w:r>
      <w:r w:rsidR="0029535F" w:rsidRPr="0091603E">
        <w:rPr>
          <w:rFonts w:ascii="Arial" w:hAnsi="Arial" w:cs="Arial"/>
          <w:lang w:val="x-none"/>
        </w:rPr>
        <w:t>.</w:t>
      </w:r>
      <w:bookmarkEnd w:id="17"/>
    </w:p>
    <w:p w14:paraId="0DE69530"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rPr>
        <w:t>Na faktuře pro objednatele bude zhotovitel uvádět:</w:t>
      </w:r>
    </w:p>
    <w:p w14:paraId="61F5F859" w14:textId="77777777" w:rsidR="00CC70FE" w:rsidRPr="00594BBC" w:rsidRDefault="00CC70FE" w:rsidP="00F26DA0">
      <w:pPr>
        <w:pStyle w:val="Odstavecseseznamem"/>
        <w:jc w:val="both"/>
        <w:rPr>
          <w:rFonts w:ascii="Arial" w:hAnsi="Arial" w:cs="Arial"/>
        </w:rPr>
      </w:pPr>
      <w:r w:rsidRPr="00594BBC">
        <w:rPr>
          <w:rFonts w:ascii="Arial" w:hAnsi="Arial" w:cs="Arial"/>
        </w:rPr>
        <w:t>Odběratel: Státní pozemkový úřad, Praha 3, Husinecká 1024/11a, PSČ 130 00, IČ</w:t>
      </w:r>
      <w:r w:rsidR="00BF5C9A" w:rsidRPr="00594BBC">
        <w:rPr>
          <w:rFonts w:ascii="Arial" w:hAnsi="Arial" w:cs="Arial"/>
        </w:rPr>
        <w:t>O</w:t>
      </w:r>
      <w:r w:rsidRPr="00594BBC">
        <w:rPr>
          <w:rFonts w:ascii="Arial" w:hAnsi="Arial" w:cs="Arial"/>
        </w:rPr>
        <w:t xml:space="preserve"> 01312774</w:t>
      </w:r>
    </w:p>
    <w:p w14:paraId="34456B17" w14:textId="5E6CF3E4" w:rsidR="00CC70FE" w:rsidRPr="00594BBC" w:rsidRDefault="00CC70FE" w:rsidP="006A7FB2">
      <w:pPr>
        <w:pStyle w:val="Odstavecseseznamem"/>
        <w:ind w:left="709" w:hanging="1"/>
        <w:jc w:val="both"/>
        <w:rPr>
          <w:rFonts w:ascii="Arial" w:hAnsi="Arial" w:cs="Arial"/>
        </w:rPr>
      </w:pPr>
      <w:r w:rsidRPr="00594BBC">
        <w:rPr>
          <w:rFonts w:ascii="Arial" w:hAnsi="Arial" w:cs="Arial"/>
        </w:rPr>
        <w:t>Konečný příjemce:</w:t>
      </w:r>
      <w:r w:rsidR="00F56592">
        <w:rPr>
          <w:rFonts w:ascii="Arial" w:hAnsi="Arial" w:cs="Arial"/>
        </w:rPr>
        <w:t xml:space="preserve"> </w:t>
      </w:r>
      <w:bookmarkStart w:id="18" w:name="_Hlk164329165"/>
      <w:r w:rsidR="00CE1BCB">
        <w:rPr>
          <w:rFonts w:ascii="Arial" w:hAnsi="Arial" w:cs="Arial"/>
        </w:rPr>
        <w:t>Krajský pozemkový úřad pro Ústecký kraj, Pobočka Louny, Pražská 765, 440 01 Louny</w:t>
      </w:r>
      <w:bookmarkEnd w:id="18"/>
    </w:p>
    <w:p w14:paraId="662A1563"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236D3765" w:rsidR="00CC70FE" w:rsidRPr="00DC1BEB" w:rsidRDefault="00CC70FE" w:rsidP="00DC1BEB">
      <w:pPr>
        <w:pStyle w:val="Odstavecseseznamem"/>
        <w:numPr>
          <w:ilvl w:val="0"/>
          <w:numId w:val="12"/>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Pr="00594BBC">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594BBC">
        <w:rPr>
          <w:rFonts w:ascii="Arial" w:hAnsi="Arial" w:cs="Arial"/>
        </w:rPr>
        <w:t xml:space="preserve"> </w:t>
      </w:r>
    </w:p>
    <w:p w14:paraId="1C7510F2"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70E1A0D5" w14:textId="627F0920" w:rsidR="00CC70FE" w:rsidRPr="00F56592" w:rsidRDefault="00CC70FE" w:rsidP="00FC7304">
      <w:pPr>
        <w:pStyle w:val="Odstavecseseznamem"/>
        <w:numPr>
          <w:ilvl w:val="0"/>
          <w:numId w:val="12"/>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lastRenderedPageBreak/>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22E367A2" w:rsidR="002239DD" w:rsidRPr="0054723C" w:rsidRDefault="002239DD" w:rsidP="002239DD">
      <w:pPr>
        <w:pStyle w:val="Odstavecseseznamem"/>
        <w:numPr>
          <w:ilvl w:val="0"/>
          <w:numId w:val="12"/>
        </w:numPr>
        <w:ind w:left="643"/>
        <w:jc w:val="both"/>
        <w:rPr>
          <w:rFonts w:ascii="Arial" w:hAnsi="Arial" w:cs="Arial"/>
        </w:rPr>
      </w:pPr>
      <w:bookmarkStart w:id="19" w:name="_Ref376434141"/>
      <w:r w:rsidRPr="0054723C">
        <w:rPr>
          <w:rFonts w:ascii="Arial" w:hAnsi="Arial" w:cs="Arial"/>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w:t>
      </w:r>
      <w:r w:rsidR="00D82486">
        <w:rPr>
          <w:rFonts w:ascii="Arial" w:hAnsi="Arial" w:cs="Arial"/>
        </w:rPr>
        <w:t> </w:t>
      </w:r>
      <w:r w:rsidR="00C02E30">
        <w:rPr>
          <w:rFonts w:ascii="Arial" w:hAnsi="Arial" w:cs="Arial"/>
        </w:rPr>
        <w:t>f</w:t>
      </w:r>
      <w:r w:rsidRPr="0054723C">
        <w:rPr>
          <w:rFonts w:ascii="Arial" w:hAnsi="Arial" w:cs="Arial"/>
        </w:rPr>
        <w:t>inanční kontrole</w:t>
      </w:r>
      <w:bookmarkEnd w:id="19"/>
      <w:r w:rsidRPr="0054723C">
        <w:rPr>
          <w:rFonts w:ascii="Arial" w:hAnsi="Arial" w:cs="Arial"/>
        </w:rPr>
        <w:t>.</w:t>
      </w:r>
    </w:p>
    <w:p w14:paraId="4B13D90E" w14:textId="77777777" w:rsidR="002239DD" w:rsidRDefault="002239DD" w:rsidP="002239DD">
      <w:pPr>
        <w:pStyle w:val="Odstavecseseznamem"/>
        <w:numPr>
          <w:ilvl w:val="0"/>
          <w:numId w:val="12"/>
        </w:numPr>
        <w:ind w:left="643"/>
        <w:jc w:val="both"/>
        <w:rPr>
          <w:rFonts w:ascii="Arial" w:hAnsi="Arial" w:cs="Arial"/>
        </w:rPr>
      </w:pPr>
      <w:r w:rsidRPr="0054723C">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537ADC88" w14:textId="77777777" w:rsidR="002239DD" w:rsidRPr="00804E97" w:rsidRDefault="002239DD" w:rsidP="002239DD">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1AE406CA" w14:textId="77777777" w:rsidR="00E6175B" w:rsidRPr="00594BBC" w:rsidRDefault="00E6175B" w:rsidP="006B54C6">
      <w:pPr>
        <w:rPr>
          <w:rFonts w:ascii="Arial" w:hAnsi="Arial" w:cs="Arial"/>
          <w:b/>
          <w:u w:val="single"/>
        </w:rPr>
      </w:pP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77777777" w:rsidR="002239DD" w:rsidRPr="00F56592" w:rsidRDefault="002239DD" w:rsidP="002239DD">
      <w:pPr>
        <w:pStyle w:val="Odstavecseseznamem"/>
        <w:numPr>
          <w:ilvl w:val="0"/>
          <w:numId w:val="30"/>
        </w:numPr>
        <w:spacing w:after="0"/>
        <w:jc w:val="both"/>
        <w:rPr>
          <w:rFonts w:ascii="Arial" w:hAnsi="Arial" w:cs="Arial"/>
        </w:rPr>
      </w:pPr>
      <w:r w:rsidRPr="00F56592">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1B3AFF7" w14:textId="77777777" w:rsidR="002239DD" w:rsidRPr="00F56592" w:rsidRDefault="002239DD" w:rsidP="002239DD">
      <w:pPr>
        <w:numPr>
          <w:ilvl w:val="0"/>
          <w:numId w:val="30"/>
        </w:numPr>
        <w:spacing w:after="0"/>
        <w:contextualSpacing/>
        <w:jc w:val="both"/>
        <w:rPr>
          <w:rFonts w:ascii="Arial" w:hAnsi="Arial" w:cs="Arial"/>
        </w:rPr>
      </w:pPr>
      <w:r w:rsidRPr="00F56592">
        <w:rPr>
          <w:rFonts w:ascii="Arial" w:hAnsi="Arial" w:cs="Arial"/>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5956A091" w14:textId="57F97C47" w:rsidR="002239DD" w:rsidRDefault="002239DD" w:rsidP="00727875">
      <w:pPr>
        <w:numPr>
          <w:ilvl w:val="0"/>
          <w:numId w:val="30"/>
        </w:numPr>
        <w:contextualSpacing/>
        <w:jc w:val="both"/>
        <w:rPr>
          <w:rFonts w:ascii="Arial" w:hAnsi="Arial" w:cs="Arial"/>
        </w:rPr>
      </w:pPr>
      <w:r w:rsidRPr="00F56592">
        <w:rPr>
          <w:rFonts w:ascii="Arial" w:hAnsi="Arial" w:cs="Arial"/>
        </w:rPr>
        <w:t>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w:t>
      </w:r>
      <w:r w:rsidR="00106F39">
        <w:rPr>
          <w:rFonts w:ascii="Arial" w:hAnsi="Arial" w:cs="Arial"/>
        </w:rPr>
        <w:t> </w:t>
      </w:r>
      <w:r w:rsidRPr="00F56592">
        <w:rPr>
          <w:rFonts w:ascii="Arial" w:hAnsi="Arial" w:cs="Arial"/>
        </w:rPr>
        <w:t xml:space="preserve">bez návrhu. Záměr přerušit práce musí zhotovitel doručit písemně objednateli nejpozději 7 kalendářních dnů před uvažovaným přerušením a musí být odsouhlasen technickým dozorem stavebníka a autorským dozorem. O počátku zimní přestávky </w:t>
      </w:r>
      <w:r w:rsidRPr="00F56592">
        <w:rPr>
          <w:rFonts w:ascii="Arial" w:hAnsi="Arial" w:cs="Arial"/>
        </w:rPr>
        <w:lastRenderedPageBreak/>
        <w:t>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7F11EFC3" w14:textId="77777777" w:rsidR="00727875" w:rsidRPr="00727875" w:rsidRDefault="00727875" w:rsidP="00727875">
      <w:pPr>
        <w:ind w:left="360"/>
        <w:contextualSpacing/>
        <w:jc w:val="both"/>
        <w:rPr>
          <w:rFonts w:ascii="Arial" w:hAnsi="Arial" w:cs="Arial"/>
        </w:rPr>
      </w:pPr>
    </w:p>
    <w:p w14:paraId="251D13EC"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Dílo bude provedeno v následujících lhůtách</w:t>
      </w:r>
    </w:p>
    <w:p w14:paraId="67920911" w14:textId="1C363052" w:rsidR="002239DD" w:rsidRPr="00E54BB7" w:rsidRDefault="002239DD" w:rsidP="002239DD">
      <w:pPr>
        <w:numPr>
          <w:ilvl w:val="0"/>
          <w:numId w:val="36"/>
        </w:numPr>
        <w:contextualSpacing/>
        <w:rPr>
          <w:rFonts w:ascii="Arial" w:eastAsiaTheme="minorEastAsia" w:hAnsi="Arial" w:cs="Arial"/>
          <w:lang w:eastAsia="cs-CZ"/>
        </w:rPr>
      </w:pPr>
      <w:r w:rsidRPr="00E54BB7">
        <w:rPr>
          <w:rFonts w:ascii="Arial" w:eastAsiaTheme="minorEastAsia" w:hAnsi="Arial" w:cs="Arial"/>
          <w:lang w:eastAsia="cs-CZ"/>
        </w:rPr>
        <w:t xml:space="preserve">Lhůta pro předání a převzetí staveniště: </w:t>
      </w:r>
      <w:r w:rsidR="003129CA" w:rsidRPr="00E54BB7">
        <w:rPr>
          <w:rFonts w:ascii="Arial" w:eastAsiaTheme="minorEastAsia" w:hAnsi="Arial" w:cs="Arial"/>
          <w:b/>
          <w:lang w:eastAsia="cs-CZ"/>
        </w:rPr>
        <w:t>do 30</w:t>
      </w:r>
      <w:r w:rsidRPr="00E54BB7">
        <w:rPr>
          <w:rFonts w:ascii="Arial" w:eastAsiaTheme="minorEastAsia" w:hAnsi="Arial" w:cs="Arial"/>
          <w:b/>
          <w:bCs/>
          <w:lang w:eastAsia="cs-CZ"/>
        </w:rPr>
        <w:t xml:space="preserve"> </w:t>
      </w:r>
      <w:bookmarkStart w:id="20" w:name="_Hlk96425213"/>
      <w:r w:rsidRPr="00E54BB7">
        <w:rPr>
          <w:rFonts w:ascii="Arial" w:eastAsiaTheme="minorEastAsia" w:hAnsi="Arial" w:cs="Arial"/>
          <w:b/>
          <w:bCs/>
          <w:lang w:eastAsia="cs-CZ"/>
        </w:rPr>
        <w:t>dnů od nabytí účinnosti smlouvy</w:t>
      </w:r>
      <w:r w:rsidRPr="00E54BB7">
        <w:rPr>
          <w:rFonts w:ascii="Arial" w:eastAsiaTheme="minorEastAsia" w:hAnsi="Arial" w:cs="Arial"/>
          <w:lang w:eastAsia="cs-CZ"/>
        </w:rPr>
        <w:t>.</w:t>
      </w:r>
      <w:bookmarkEnd w:id="20"/>
      <w:r w:rsidRPr="00E54BB7">
        <w:rPr>
          <w:rFonts w:ascii="Arial" w:eastAsiaTheme="minorEastAsia" w:hAnsi="Arial" w:cs="Arial"/>
          <w:lang w:eastAsia="cs-CZ"/>
        </w:rPr>
        <w:t xml:space="preserve">  </w:t>
      </w:r>
      <w:r w:rsidRPr="00E54BB7">
        <w:rPr>
          <w:rFonts w:ascii="Arial" w:eastAsiaTheme="minorEastAsia" w:hAnsi="Arial" w:cs="Arial"/>
          <w:lang w:eastAsia="cs-CZ"/>
        </w:rPr>
        <w:tab/>
      </w:r>
      <w:r w:rsidRPr="00E54BB7">
        <w:rPr>
          <w:rFonts w:ascii="Arial" w:eastAsiaTheme="minorEastAsia" w:hAnsi="Arial" w:cs="Arial"/>
          <w:lang w:eastAsia="cs-CZ"/>
        </w:rPr>
        <w:tab/>
      </w:r>
    </w:p>
    <w:p w14:paraId="6872C430" w14:textId="53044782" w:rsidR="002239DD" w:rsidRPr="00E54BB7" w:rsidRDefault="002239DD" w:rsidP="002239DD">
      <w:pPr>
        <w:numPr>
          <w:ilvl w:val="0"/>
          <w:numId w:val="36"/>
        </w:numPr>
        <w:contextualSpacing/>
        <w:rPr>
          <w:rFonts w:ascii="Arial" w:eastAsiaTheme="minorEastAsia" w:hAnsi="Arial" w:cs="Arial"/>
          <w:lang w:eastAsia="cs-CZ"/>
        </w:rPr>
      </w:pPr>
      <w:r w:rsidRPr="00E54BB7">
        <w:rPr>
          <w:rFonts w:ascii="Arial" w:eastAsiaTheme="minorEastAsia" w:hAnsi="Arial" w:cs="Arial"/>
          <w:lang w:eastAsia="cs-CZ"/>
        </w:rPr>
        <w:t xml:space="preserve">Lhůta pro zahájení stavebních prací: </w:t>
      </w:r>
      <w:r w:rsidR="003129CA" w:rsidRPr="00E54BB7">
        <w:rPr>
          <w:rFonts w:ascii="Arial" w:eastAsiaTheme="minorEastAsia" w:hAnsi="Arial" w:cs="Arial"/>
          <w:b/>
          <w:lang w:eastAsia="cs-CZ"/>
        </w:rPr>
        <w:t>do 45</w:t>
      </w:r>
      <w:r w:rsidRPr="00E54BB7">
        <w:rPr>
          <w:rFonts w:ascii="Arial" w:eastAsiaTheme="minorEastAsia" w:hAnsi="Arial" w:cs="Arial"/>
          <w:b/>
          <w:bCs/>
          <w:lang w:eastAsia="cs-CZ"/>
        </w:rPr>
        <w:t xml:space="preserve"> </w:t>
      </w:r>
      <w:bookmarkStart w:id="21" w:name="_Hlk96425248"/>
      <w:r w:rsidRPr="00E54BB7">
        <w:rPr>
          <w:rFonts w:ascii="Arial" w:eastAsiaTheme="minorEastAsia" w:hAnsi="Arial" w:cs="Arial"/>
          <w:b/>
          <w:bCs/>
          <w:lang w:eastAsia="cs-CZ"/>
        </w:rPr>
        <w:t>dnů od nabytí účinnosti smlouvy</w:t>
      </w:r>
      <w:r w:rsidRPr="00E54BB7">
        <w:rPr>
          <w:rFonts w:ascii="Arial" w:eastAsiaTheme="minorEastAsia" w:hAnsi="Arial" w:cs="Arial"/>
          <w:lang w:eastAsia="cs-CZ"/>
        </w:rPr>
        <w:t xml:space="preserve">.  </w:t>
      </w:r>
      <w:bookmarkEnd w:id="21"/>
    </w:p>
    <w:p w14:paraId="15DD5EAD" w14:textId="0E43E482" w:rsidR="002239DD" w:rsidRPr="00E54BB7" w:rsidRDefault="002239DD" w:rsidP="002239DD">
      <w:pPr>
        <w:numPr>
          <w:ilvl w:val="0"/>
          <w:numId w:val="36"/>
        </w:numPr>
        <w:contextualSpacing/>
        <w:rPr>
          <w:rFonts w:ascii="Arial" w:eastAsiaTheme="minorEastAsia" w:hAnsi="Arial" w:cs="Arial"/>
          <w:b/>
          <w:bCs/>
          <w:lang w:eastAsia="cs-CZ"/>
        </w:rPr>
      </w:pPr>
      <w:r w:rsidRPr="00E54BB7">
        <w:rPr>
          <w:rFonts w:ascii="Arial" w:eastAsiaTheme="minorEastAsia" w:hAnsi="Arial" w:cs="Arial"/>
          <w:lang w:eastAsia="cs-CZ"/>
        </w:rPr>
        <w:t xml:space="preserve">Lhůta pro dokončení stavebních prací: </w:t>
      </w:r>
      <w:r w:rsidR="003129CA" w:rsidRPr="00E54BB7">
        <w:rPr>
          <w:rFonts w:ascii="Arial" w:eastAsiaTheme="minorEastAsia" w:hAnsi="Arial" w:cs="Arial"/>
          <w:b/>
          <w:bCs/>
          <w:lang w:eastAsia="cs-CZ"/>
        </w:rPr>
        <w:t>do 15. 1</w:t>
      </w:r>
      <w:r w:rsidR="00C75B51" w:rsidRPr="00E54BB7">
        <w:rPr>
          <w:rFonts w:ascii="Arial" w:eastAsiaTheme="minorEastAsia" w:hAnsi="Arial" w:cs="Arial"/>
          <w:b/>
          <w:bCs/>
          <w:lang w:eastAsia="cs-CZ"/>
        </w:rPr>
        <w:t>0</w:t>
      </w:r>
      <w:r w:rsidR="003129CA" w:rsidRPr="00E54BB7">
        <w:rPr>
          <w:rFonts w:ascii="Arial" w:eastAsiaTheme="minorEastAsia" w:hAnsi="Arial" w:cs="Arial"/>
          <w:b/>
          <w:bCs/>
          <w:lang w:eastAsia="cs-CZ"/>
        </w:rPr>
        <w:t>. 2025</w:t>
      </w:r>
    </w:p>
    <w:p w14:paraId="6885C246" w14:textId="4D1FC723" w:rsidR="002239DD" w:rsidRPr="00E54BB7" w:rsidRDefault="002239DD" w:rsidP="002239DD">
      <w:pPr>
        <w:numPr>
          <w:ilvl w:val="0"/>
          <w:numId w:val="36"/>
        </w:numPr>
        <w:contextualSpacing/>
        <w:jc w:val="both"/>
        <w:rPr>
          <w:rFonts w:ascii="Arial" w:eastAsiaTheme="minorEastAsia" w:hAnsi="Arial" w:cs="Arial"/>
          <w:b/>
          <w:bCs/>
          <w:lang w:eastAsia="cs-CZ"/>
        </w:rPr>
      </w:pPr>
      <w:r w:rsidRPr="00E54BB7">
        <w:rPr>
          <w:rFonts w:ascii="Arial" w:eastAsiaTheme="minorEastAsia" w:hAnsi="Arial" w:cs="Arial"/>
          <w:lang w:eastAsia="cs-CZ"/>
        </w:rPr>
        <w:t>Lhůta pro předání a převzetí dokončeného díla</w:t>
      </w:r>
      <w:r w:rsidR="003129CA" w:rsidRPr="00E54BB7">
        <w:rPr>
          <w:rFonts w:ascii="Arial" w:eastAsiaTheme="minorEastAsia" w:hAnsi="Arial" w:cs="Arial"/>
          <w:lang w:eastAsia="cs-CZ"/>
        </w:rPr>
        <w:t xml:space="preserve"> po vydání kolaudačního souhlasu)</w:t>
      </w:r>
      <w:r w:rsidRPr="00E54BB7">
        <w:rPr>
          <w:rFonts w:ascii="Arial" w:eastAsiaTheme="minorEastAsia" w:hAnsi="Arial" w:cs="Arial"/>
          <w:lang w:eastAsia="cs-CZ"/>
        </w:rPr>
        <w:t>:</w:t>
      </w:r>
      <w:r w:rsidR="003129CA" w:rsidRPr="00E54BB7">
        <w:rPr>
          <w:rFonts w:ascii="Arial" w:eastAsiaTheme="minorEastAsia" w:hAnsi="Arial" w:cs="Arial"/>
          <w:lang w:eastAsia="cs-CZ"/>
        </w:rPr>
        <w:t xml:space="preserve"> </w:t>
      </w:r>
      <w:r w:rsidR="003129CA" w:rsidRPr="00E54BB7">
        <w:rPr>
          <w:rFonts w:ascii="Arial" w:eastAsiaTheme="minorEastAsia" w:hAnsi="Arial" w:cs="Arial"/>
          <w:b/>
          <w:bCs/>
          <w:lang w:eastAsia="cs-CZ"/>
        </w:rPr>
        <w:t xml:space="preserve">do </w:t>
      </w:r>
      <w:r w:rsidR="00106F39">
        <w:rPr>
          <w:rFonts w:ascii="Arial" w:eastAsiaTheme="minorEastAsia" w:hAnsi="Arial" w:cs="Arial"/>
          <w:b/>
          <w:bCs/>
          <w:lang w:eastAsia="cs-CZ"/>
        </w:rPr>
        <w:t>28</w:t>
      </w:r>
      <w:r w:rsidR="003129CA" w:rsidRPr="00E54BB7">
        <w:rPr>
          <w:rFonts w:ascii="Arial" w:eastAsiaTheme="minorEastAsia" w:hAnsi="Arial" w:cs="Arial"/>
          <w:b/>
          <w:bCs/>
          <w:lang w:eastAsia="cs-CZ"/>
        </w:rPr>
        <w:t>. 11. 2025</w:t>
      </w:r>
      <w:r w:rsidRPr="00E54BB7">
        <w:rPr>
          <w:rFonts w:ascii="Arial" w:eastAsiaTheme="minorEastAsia" w:hAnsi="Arial" w:cs="Arial"/>
          <w:b/>
          <w:bCs/>
          <w:lang w:eastAsia="cs-CZ"/>
        </w:rPr>
        <w:t xml:space="preserve"> </w:t>
      </w:r>
    </w:p>
    <w:p w14:paraId="6E7AF6CE" w14:textId="77777777" w:rsidR="002239DD" w:rsidRPr="002239DD" w:rsidRDefault="002239DD" w:rsidP="002239DD">
      <w:pPr>
        <w:ind w:left="720"/>
        <w:contextualSpacing/>
        <w:jc w:val="both"/>
        <w:rPr>
          <w:rFonts w:ascii="Arial" w:eastAsiaTheme="minorEastAsia" w:hAnsi="Arial" w:cs="Arial"/>
          <w:i/>
          <w:highlight w:val="yellow"/>
          <w:lang w:eastAsia="cs-CZ"/>
        </w:rPr>
      </w:pPr>
    </w:p>
    <w:p w14:paraId="0C0B085A"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Zhotovitel se dále zavazuje provést dílo ve lhůtách 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181A1261" w14:textId="77777777" w:rsidR="0071429F" w:rsidRDefault="0071429F" w:rsidP="002239DD">
      <w:pPr>
        <w:ind w:left="720"/>
        <w:contextualSpacing/>
        <w:jc w:val="both"/>
        <w:rPr>
          <w:rFonts w:ascii="Arial" w:eastAsiaTheme="minorEastAsia" w:hAnsi="Arial" w:cs="Arial"/>
          <w:i/>
          <w:highlight w:val="yellow"/>
          <w:lang w:eastAsia="cs-CZ"/>
        </w:rPr>
      </w:pPr>
    </w:p>
    <w:p w14:paraId="4A1E0195" w14:textId="77777777" w:rsidR="00E54BB7" w:rsidRPr="002239DD" w:rsidRDefault="00E54BB7" w:rsidP="00E54BB7">
      <w:pPr>
        <w:ind w:left="720"/>
        <w:contextualSpacing/>
        <w:jc w:val="both"/>
        <w:rPr>
          <w:rFonts w:ascii="Arial" w:eastAsiaTheme="minorEastAsia" w:hAnsi="Arial" w:cs="Arial"/>
          <w:lang w:eastAsia="cs-CZ"/>
        </w:rPr>
      </w:pPr>
      <w:r w:rsidRPr="002239DD">
        <w:rPr>
          <w:rFonts w:ascii="Arial" w:eastAsiaTheme="minorEastAsia" w:hAnsi="Arial" w:cs="Arial"/>
          <w:lang w:eastAsia="cs-CZ"/>
        </w:rPr>
        <w:t>Uzlové body – definované fáze výstavby díla či jen objektu:</w:t>
      </w:r>
    </w:p>
    <w:p w14:paraId="7C2F8D5D" w14:textId="3F13DA11" w:rsidR="00E54BB7" w:rsidRPr="002239DD" w:rsidRDefault="008D22C1" w:rsidP="00E54BB7">
      <w:pPr>
        <w:ind w:left="720"/>
        <w:contextualSpacing/>
        <w:jc w:val="both"/>
        <w:rPr>
          <w:rFonts w:ascii="Arial" w:eastAsiaTheme="minorEastAsia" w:hAnsi="Arial" w:cs="Arial"/>
          <w:lang w:eastAsia="cs-CZ"/>
        </w:rPr>
      </w:pPr>
      <w:r w:rsidRPr="004035D6">
        <w:rPr>
          <w:rFonts w:ascii="Arial" w:eastAsiaTheme="minorEastAsia" w:hAnsi="Arial" w:cs="Arial"/>
          <w:b/>
          <w:bCs/>
          <w:lang w:val="en-US" w:eastAsia="cs-CZ"/>
        </w:rPr>
        <w:t>Dokončení úpravy pláně</w:t>
      </w:r>
      <w:r w:rsidR="00E54BB7" w:rsidRPr="002239DD">
        <w:rPr>
          <w:rFonts w:ascii="Arial" w:eastAsiaTheme="minorEastAsia" w:hAnsi="Arial" w:cs="Arial"/>
          <w:lang w:eastAsia="cs-CZ"/>
        </w:rPr>
        <w:t xml:space="preserve"> - lhůta pro plnění do: </w:t>
      </w:r>
      <w:r w:rsidR="000D4858" w:rsidRPr="000D4858">
        <w:rPr>
          <w:rFonts w:ascii="Arial" w:eastAsiaTheme="minorEastAsia" w:hAnsi="Arial" w:cs="Arial"/>
          <w:b/>
          <w:bCs/>
          <w:lang w:eastAsia="cs-CZ"/>
        </w:rPr>
        <w:t>85 kalendářních dnů</w:t>
      </w:r>
      <w:r w:rsidR="000D4858">
        <w:rPr>
          <w:rFonts w:ascii="Arial" w:eastAsiaTheme="minorEastAsia" w:hAnsi="Arial" w:cs="Arial"/>
          <w:lang w:eastAsia="cs-CZ"/>
        </w:rPr>
        <w:t xml:space="preserve"> </w:t>
      </w:r>
      <w:r w:rsidR="00E54BB7" w:rsidRPr="002239DD">
        <w:rPr>
          <w:rFonts w:ascii="Arial" w:eastAsiaTheme="minorEastAsia" w:hAnsi="Arial" w:cs="Arial"/>
          <w:b/>
          <w:bCs/>
          <w:lang w:eastAsia="cs-CZ"/>
        </w:rPr>
        <w:t>od nabytí účinnosti smlouvy</w:t>
      </w:r>
    </w:p>
    <w:p w14:paraId="474F19A1" w14:textId="4094EBBF" w:rsidR="00E54BB7" w:rsidRPr="002239DD" w:rsidRDefault="008D22C1" w:rsidP="00E54BB7">
      <w:pPr>
        <w:ind w:left="720"/>
        <w:contextualSpacing/>
        <w:jc w:val="both"/>
        <w:rPr>
          <w:rFonts w:ascii="Arial" w:eastAsiaTheme="minorEastAsia" w:hAnsi="Arial" w:cs="Arial"/>
          <w:bCs/>
          <w:lang w:val="en-US" w:eastAsia="cs-CZ"/>
        </w:rPr>
      </w:pPr>
      <w:r>
        <w:rPr>
          <w:rFonts w:ascii="Arial" w:eastAsiaTheme="minorEastAsia" w:hAnsi="Arial" w:cs="Arial"/>
          <w:b/>
          <w:bCs/>
          <w:lang w:val="en-US" w:eastAsia="cs-CZ"/>
        </w:rPr>
        <w:t>Dokončení pokládky štěrkových vrstev</w:t>
      </w:r>
      <w:r w:rsidR="00E54BB7" w:rsidRPr="002239DD">
        <w:rPr>
          <w:rFonts w:ascii="Arial" w:eastAsiaTheme="minorEastAsia" w:hAnsi="Arial" w:cs="Arial"/>
          <w:lang w:eastAsia="cs-CZ"/>
        </w:rPr>
        <w:t xml:space="preserve"> - lhůta pro plnění do: </w:t>
      </w:r>
      <w:r w:rsidR="000D4858" w:rsidRPr="000D4858">
        <w:rPr>
          <w:rFonts w:ascii="Arial" w:eastAsiaTheme="minorEastAsia" w:hAnsi="Arial" w:cs="Arial"/>
          <w:b/>
          <w:bCs/>
          <w:lang w:eastAsia="cs-CZ"/>
        </w:rPr>
        <w:t>92 kalendářních dnů</w:t>
      </w:r>
      <w:r w:rsidR="000D4858">
        <w:rPr>
          <w:rFonts w:ascii="Arial" w:eastAsiaTheme="minorEastAsia" w:hAnsi="Arial" w:cs="Arial"/>
          <w:lang w:eastAsia="cs-CZ"/>
        </w:rPr>
        <w:t xml:space="preserve"> </w:t>
      </w:r>
      <w:r w:rsidR="00E54BB7" w:rsidRPr="002239DD">
        <w:rPr>
          <w:rFonts w:ascii="Arial" w:eastAsiaTheme="minorEastAsia" w:hAnsi="Arial" w:cs="Arial"/>
          <w:b/>
          <w:bCs/>
          <w:lang w:eastAsia="cs-CZ"/>
        </w:rPr>
        <w:t>od nabytí účinnosti smlouvy</w:t>
      </w:r>
    </w:p>
    <w:p w14:paraId="708961EF" w14:textId="77777777" w:rsidR="002239DD" w:rsidRPr="002239DD" w:rsidRDefault="002239DD" w:rsidP="00727875">
      <w:pPr>
        <w:contextualSpacing/>
        <w:jc w:val="both"/>
        <w:rPr>
          <w:rFonts w:ascii="Arial" w:eastAsiaTheme="minorEastAsia" w:hAnsi="Arial" w:cs="Arial"/>
          <w:lang w:eastAsia="cs-CZ"/>
        </w:rPr>
      </w:pPr>
      <w:bookmarkStart w:id="22" w:name="_Hlk125718798"/>
    </w:p>
    <w:bookmarkEnd w:id="22"/>
    <w:p w14:paraId="617EF78C" w14:textId="77777777" w:rsidR="002239DD" w:rsidRPr="002239DD" w:rsidRDefault="002239DD" w:rsidP="004035D6">
      <w:pPr>
        <w:ind w:left="720" w:hanging="294"/>
        <w:contextualSpacing/>
        <w:jc w:val="both"/>
        <w:rPr>
          <w:rFonts w:ascii="Arial" w:eastAsiaTheme="minorEastAsia" w:hAnsi="Arial" w:cs="Arial"/>
          <w:lang w:eastAsia="cs-CZ"/>
        </w:rPr>
      </w:pPr>
      <w:r w:rsidRPr="002239DD">
        <w:rPr>
          <w:rFonts w:ascii="Arial" w:eastAsiaTheme="minorEastAsia" w:hAnsi="Arial" w:cs="Arial"/>
          <w:lang w:eastAsia="cs-CZ"/>
        </w:rPr>
        <w:t>6. Žádost o kolaudaci podává u stavebního nebo speciálního úřadu objednatel. Dílo zhotovitel předává objednateli po obdržení dokladu o úspěšné kolaudaci.</w:t>
      </w:r>
    </w:p>
    <w:p w14:paraId="7D536F04" w14:textId="77777777" w:rsidR="002239DD" w:rsidRDefault="002239DD" w:rsidP="00325832">
      <w:pPr>
        <w:jc w:val="center"/>
        <w:rPr>
          <w:rFonts w:ascii="Arial" w:hAnsi="Arial" w:cs="Arial"/>
          <w:b/>
          <w:u w:val="single"/>
        </w:rPr>
      </w:pPr>
    </w:p>
    <w:p w14:paraId="489EAD8C" w14:textId="0B532B03" w:rsidR="009B3B28" w:rsidRPr="00594BBC" w:rsidRDefault="00E6175B" w:rsidP="00325832">
      <w:pPr>
        <w:jc w:val="center"/>
        <w:rPr>
          <w:rFonts w:ascii="Arial" w:hAnsi="Arial" w:cs="Arial"/>
          <w:b/>
        </w:rPr>
      </w:pPr>
      <w:r w:rsidRPr="00594BBC">
        <w:rPr>
          <w:rFonts w:ascii="Arial" w:hAnsi="Arial" w:cs="Arial"/>
          <w:b/>
          <w:u w:val="single"/>
        </w:rPr>
        <w:t>Čl.</w:t>
      </w:r>
      <w:r w:rsidR="00833F75">
        <w:rPr>
          <w:rFonts w:ascii="Arial" w:hAnsi="Arial" w:cs="Arial"/>
          <w:b/>
          <w:u w:val="single"/>
        </w:rPr>
        <w:t xml:space="preserve"> </w:t>
      </w:r>
      <w:r w:rsidR="00325832" w:rsidRPr="00594BBC">
        <w:rPr>
          <w:rFonts w:ascii="Arial" w:hAnsi="Arial" w:cs="Arial"/>
          <w:b/>
          <w:u w:val="single"/>
        </w:rPr>
        <w:t xml:space="preserve">VI </w:t>
      </w:r>
      <w:r w:rsidR="00646665" w:rsidRPr="00594BBC">
        <w:rPr>
          <w:rFonts w:ascii="Arial" w:hAnsi="Arial" w:cs="Arial"/>
          <w:b/>
          <w:u w:val="single"/>
        </w:rPr>
        <w:t>Povinnosti objednatele</w:t>
      </w:r>
    </w:p>
    <w:p w14:paraId="0A74BEEF" w14:textId="69EBF901"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předá zhotoviteli staveniště, jak je vymezeno v </w:t>
      </w:r>
      <w:r w:rsidR="00F1754F" w:rsidRPr="00594BBC">
        <w:rPr>
          <w:rFonts w:ascii="Arial" w:hAnsi="Arial" w:cs="Arial"/>
          <w:lang w:val="x-none"/>
        </w:rPr>
        <w:t>příloze</w:t>
      </w:r>
      <w:r w:rsidRPr="00594BBC">
        <w:rPr>
          <w:rFonts w:ascii="Arial" w:hAnsi="Arial" w:cs="Arial"/>
          <w:lang w:val="x-none"/>
        </w:rPr>
        <w:t xml:space="preserve"> č. 1 této smlouvy, vyklizené a prosté práv třetích stran, o čemž bude proveden zápis.</w:t>
      </w:r>
    </w:p>
    <w:p w14:paraId="3BCD9FF4" w14:textId="5E859E93"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w:t>
      </w:r>
    </w:p>
    <w:p w14:paraId="5A7E3845" w14:textId="13131286"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xml:space="preserve">, případně koordinátora bezpečnosti a ochrany zdraví při práci (dále jen </w:t>
      </w:r>
      <w:r w:rsidR="009E28C6">
        <w:rPr>
          <w:rFonts w:ascii="Arial" w:hAnsi="Arial" w:cs="Arial"/>
        </w:rPr>
        <w:t>„</w:t>
      </w:r>
      <w:r w:rsidRPr="00594BBC">
        <w:rPr>
          <w:rFonts w:ascii="Arial" w:hAnsi="Arial" w:cs="Arial"/>
        </w:rPr>
        <w:t>BOZP</w:t>
      </w:r>
      <w:r w:rsidR="009E28C6">
        <w:rPr>
          <w:rFonts w:ascii="Arial" w:hAnsi="Arial" w:cs="Arial"/>
        </w:rPr>
        <w:t>“</w:t>
      </w:r>
      <w:r w:rsidRPr="00594BBC">
        <w:rPr>
          <w:rFonts w:ascii="Arial" w:hAnsi="Arial" w:cs="Arial"/>
        </w:rPr>
        <w:t>)</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5BC8236A"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rPr>
        <w:lastRenderedPageBreak/>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77777777" w:rsidR="00245C7B" w:rsidRPr="00594BBC" w:rsidRDefault="009A6F40" w:rsidP="009E69C2">
      <w:pPr>
        <w:pStyle w:val="Odstavecseseznamem"/>
        <w:numPr>
          <w:ilvl w:val="0"/>
          <w:numId w:val="15"/>
        </w:numPr>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31362CD2" w:rsidR="009A6F40" w:rsidRPr="00594BBC" w:rsidRDefault="002A0E91"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w:t>
      </w:r>
      <w:r w:rsidR="00E43145">
        <w:rPr>
          <w:rFonts w:ascii="Arial" w:hAnsi="Arial" w:cs="Arial"/>
        </w:rPr>
        <w:t> </w:t>
      </w:r>
      <w:bookmarkStart w:id="23" w:name="_Hlk155854887"/>
      <w:r w:rsidR="00E43145">
        <w:rPr>
          <w:rFonts w:ascii="Arial" w:hAnsi="Arial" w:cs="Arial"/>
        </w:rPr>
        <w:t>souladu</w:t>
      </w:r>
      <w:r w:rsidR="00E43145" w:rsidRPr="00E43145">
        <w:t xml:space="preserve"> </w:t>
      </w:r>
      <w:r w:rsidR="00E43145">
        <w:t xml:space="preserve">s </w:t>
      </w:r>
      <w:r w:rsidR="00E43145" w:rsidRPr="00E43145">
        <w:rPr>
          <w:rFonts w:ascii="Arial" w:hAnsi="Arial" w:cs="Arial"/>
        </w:rPr>
        <w:t>§ 166</w:t>
      </w:r>
      <w:r w:rsidR="00E43145">
        <w:rPr>
          <w:rFonts w:ascii="Arial" w:hAnsi="Arial" w:cs="Arial"/>
        </w:rPr>
        <w:t xml:space="preserve">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E43145">
        <w:rPr>
          <w:rFonts w:ascii="Arial" w:hAnsi="Arial" w:cs="Arial"/>
        </w:rPr>
        <w:t xml:space="preserve">. </w:t>
      </w:r>
      <w:bookmarkEnd w:id="23"/>
      <w:r w:rsidR="009A6F40" w:rsidRPr="00594BBC">
        <w:rPr>
          <w:rFonts w:ascii="Arial" w:hAnsi="Arial" w:cs="Arial"/>
          <w:lang w:val="x-none"/>
        </w:rPr>
        <w:t xml:space="preserve"> 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Povinnost vést stavební deník končí dnem</w:t>
      </w:r>
      <w:r w:rsidR="001B686F" w:rsidRPr="001B686F">
        <w:rPr>
          <w:rFonts w:ascii="Arial" w:hAnsi="Arial" w:cs="Arial"/>
        </w:rPr>
        <w:t xml:space="preserve"> </w:t>
      </w:r>
      <w:r w:rsidR="001B686F" w:rsidRPr="008C7AB0">
        <w:rPr>
          <w:rFonts w:ascii="Arial" w:hAnsi="Arial" w:cs="Arial"/>
        </w:rPr>
        <w:t xml:space="preserve">odstranění </w:t>
      </w:r>
      <w:bookmarkStart w:id="24" w:name="_Hlk36121733"/>
      <w:r w:rsidR="001B686F" w:rsidRPr="008C7AB0">
        <w:rPr>
          <w:rFonts w:ascii="Arial" w:hAnsi="Arial" w:cs="Arial"/>
        </w:rPr>
        <w:t>vad a</w:t>
      </w:r>
      <w:r w:rsidR="008D22C1">
        <w:rPr>
          <w:rFonts w:ascii="Arial" w:hAnsi="Arial" w:cs="Arial"/>
        </w:rPr>
        <w:t> </w:t>
      </w:r>
      <w:r w:rsidR="001B686F" w:rsidRPr="008C7AB0">
        <w:rPr>
          <w:rFonts w:ascii="Arial" w:hAnsi="Arial" w:cs="Arial"/>
        </w:rPr>
        <w:t>nedodělků z přejímacího řízení nebo vydáním kolaudačního souhlasu (rozhodující je okolnost, která nastane dříve).</w:t>
      </w:r>
      <w:bookmarkEnd w:id="24"/>
    </w:p>
    <w:p w14:paraId="67AC7FA6" w14:textId="77777777" w:rsidR="009A6F40" w:rsidRPr="00594BBC" w:rsidRDefault="009A6F40" w:rsidP="002A0E91">
      <w:pPr>
        <w:pStyle w:val="Odstavecseseznamem"/>
        <w:numPr>
          <w:ilvl w:val="0"/>
          <w:numId w:val="16"/>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58B3801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zajistit na stavbě v souladu s ust. § </w:t>
      </w:r>
      <w:r w:rsidR="00B55555">
        <w:rPr>
          <w:rFonts w:ascii="Arial" w:hAnsi="Arial" w:cs="Arial"/>
        </w:rPr>
        <w:t>164</w:t>
      </w:r>
      <w:r w:rsidR="00291AF1">
        <w:rPr>
          <w:rFonts w:ascii="Arial" w:hAnsi="Arial" w:cs="Arial"/>
        </w:rPr>
        <w:t xml:space="preserve"> </w:t>
      </w:r>
      <w:r w:rsidRPr="00594BBC">
        <w:rPr>
          <w:rFonts w:ascii="Arial" w:hAnsi="Arial" w:cs="Arial"/>
          <w:lang w:val="x-none"/>
        </w:rPr>
        <w:t xml:space="preserve">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00B55555">
        <w:rPr>
          <w:rFonts w:ascii="Arial" w:hAnsi="Arial" w:cs="Arial"/>
        </w:rPr>
        <w:t xml:space="preserve"> </w:t>
      </w:r>
      <w:r w:rsidRPr="00594BBC">
        <w:rPr>
          <w:rFonts w:ascii="Arial" w:hAnsi="Arial" w:cs="Arial"/>
          <w:lang w:val="x-none"/>
        </w:rPr>
        <w:t xml:space="preserve">s odkazem na další </w:t>
      </w:r>
      <w:r w:rsidR="00B55555">
        <w:rPr>
          <w:rFonts w:ascii="Arial" w:hAnsi="Arial" w:cs="Arial"/>
        </w:rPr>
        <w:t xml:space="preserve">platné </w:t>
      </w:r>
      <w:r w:rsidRPr="00594BBC">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1216DB">
      <w:pPr>
        <w:pStyle w:val="Odstavecseseznamem"/>
        <w:numPr>
          <w:ilvl w:val="0"/>
          <w:numId w:val="16"/>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9E69C2">
      <w:pPr>
        <w:pStyle w:val="Odstavecseseznamem"/>
        <w:numPr>
          <w:ilvl w:val="0"/>
          <w:numId w:val="16"/>
        </w:numPr>
        <w:jc w:val="both"/>
        <w:rPr>
          <w:rFonts w:ascii="Arial" w:hAnsi="Arial" w:cs="Arial"/>
          <w:lang w:val="x-none"/>
        </w:rPr>
      </w:pPr>
      <w:r w:rsidRPr="00594BBC">
        <w:rPr>
          <w:rFonts w:ascii="Arial" w:hAnsi="Arial" w:cs="Arial"/>
        </w:rPr>
        <w:lastRenderedPageBreak/>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3C9BB449" w:rsidR="009A6F40"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43D47B4E"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5" w:name="_Hlk16773532"/>
      <w:r w:rsidR="00456E78" w:rsidRPr="00456E78">
        <w:rPr>
          <w:rFonts w:ascii="Arial" w:hAnsi="Arial" w:cs="Arial"/>
        </w:rPr>
        <w:t>kterým se upravují další požadavky bezpečnosti a ochrany zdraví při práci v pracovněprávních vztazích a</w:t>
      </w:r>
      <w:r w:rsidR="008D22C1">
        <w:rPr>
          <w:rFonts w:ascii="Arial" w:hAnsi="Arial" w:cs="Arial"/>
        </w:rPr>
        <w:t> </w:t>
      </w:r>
      <w:r w:rsidR="00456E78" w:rsidRPr="00456E78">
        <w:rPr>
          <w:rFonts w:ascii="Arial" w:hAnsi="Arial" w:cs="Arial"/>
        </w:rPr>
        <w:t>o</w:t>
      </w:r>
      <w:r w:rsidR="008D22C1">
        <w:rPr>
          <w:rFonts w:ascii="Arial" w:hAnsi="Arial" w:cs="Arial"/>
        </w:rPr>
        <w:t> </w:t>
      </w:r>
      <w:r w:rsidR="00456E78" w:rsidRPr="00456E78">
        <w:rPr>
          <w:rFonts w:ascii="Arial" w:hAnsi="Arial" w:cs="Arial"/>
        </w:rPr>
        <w:t>zajištění bezpečnosti a ochrany zdraví při činnosti nebo poskytování služeb mimo pracovněprávní vztahy (zákon</w:t>
      </w:r>
      <w:bookmarkEnd w:id="25"/>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 xml:space="preserve">(dále jen </w:t>
      </w:r>
      <w:r w:rsidR="00E1000C" w:rsidRPr="00E1000C">
        <w:rPr>
          <w:rFonts w:ascii="Arial" w:hAnsi="Arial" w:cs="Arial"/>
        </w:rPr>
        <w:t>„ZoBP“</w:t>
      </w:r>
      <w:r w:rsidR="00E1000C" w:rsidRPr="00E1000C" w:rsidDel="00E1000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90601F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r w:rsidR="00E1000C" w:rsidRPr="00E1000C">
        <w:rPr>
          <w:rFonts w:ascii="Arial" w:hAnsi="Arial" w:cs="Arial"/>
          <w:lang w:val="x-none"/>
        </w:rPr>
        <w:t>ZoBP</w:t>
      </w:r>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rsidP="00304A3D">
      <w:pPr>
        <w:pStyle w:val="Odstavecseseznamem"/>
        <w:numPr>
          <w:ilvl w:val="0"/>
          <w:numId w:val="16"/>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63E15422"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při realizaci díla nepoužije žádný materiál, o kterém je v</w:t>
      </w:r>
      <w:r w:rsidR="008D22C1">
        <w:rPr>
          <w:rFonts w:ascii="Arial" w:hAnsi="Arial" w:cs="Arial"/>
        </w:rPr>
        <w:t> </w:t>
      </w:r>
      <w:r w:rsidRPr="00594BBC">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566584A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lastRenderedPageBreak/>
        <w:t xml:space="preserve">Zhotovitel doloží na vyzvání objednatele,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w:t>
      </w:r>
      <w:r w:rsidR="008D22C1">
        <w:rPr>
          <w:rFonts w:ascii="Arial" w:hAnsi="Arial" w:cs="Arial"/>
        </w:rPr>
        <w:t> </w:t>
      </w:r>
      <w:r w:rsidRPr="00594BBC">
        <w:rPr>
          <w:rFonts w:ascii="Arial" w:hAnsi="Arial" w:cs="Arial"/>
        </w:rPr>
        <w:t>vybudování díla.</w:t>
      </w:r>
    </w:p>
    <w:p w14:paraId="37BD4A5D" w14:textId="02973783" w:rsidR="00080D4E" w:rsidRPr="00594BBC" w:rsidRDefault="00080D4E" w:rsidP="001216DB">
      <w:pPr>
        <w:pStyle w:val="Odstavecseseznamem"/>
        <w:numPr>
          <w:ilvl w:val="0"/>
          <w:numId w:val="16"/>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w:t>
      </w:r>
      <w:r w:rsidR="00C560AA" w:rsidRPr="00462EFF">
        <w:rPr>
          <w:rFonts w:ascii="Arial" w:hAnsi="Arial" w:cs="Arial"/>
        </w:rPr>
        <w:t xml:space="preserve">§ 266, odst. 1 zákona č. 283/2021 Sb., </w:t>
      </w:r>
      <w:r w:rsidR="00C560AA">
        <w:rPr>
          <w:rFonts w:ascii="Arial" w:hAnsi="Arial" w:cs="Arial"/>
        </w:rPr>
        <w:t>s</w:t>
      </w:r>
      <w:r w:rsidR="00C560AA"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r w:rsidR="00C560AA">
        <w:rPr>
          <w:rFonts w:ascii="Arial" w:hAnsi="Arial" w:cs="Arial"/>
        </w:rPr>
        <w:t xml:space="preserve">. </w:t>
      </w:r>
    </w:p>
    <w:p w14:paraId="73DA9106" w14:textId="316A08E0" w:rsidR="00BB4203" w:rsidRDefault="00BB4203" w:rsidP="001216DB">
      <w:pPr>
        <w:pStyle w:val="Odstavecseseznamem"/>
        <w:numPr>
          <w:ilvl w:val="0"/>
          <w:numId w:val="16"/>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77777777" w:rsidR="0094028E" w:rsidRDefault="0094028E" w:rsidP="0094028E">
      <w:pPr>
        <w:pStyle w:val="Odstavecseseznamem"/>
        <w:numPr>
          <w:ilvl w:val="0"/>
          <w:numId w:val="16"/>
        </w:numPr>
        <w:jc w:val="both"/>
        <w:rPr>
          <w:rFonts w:ascii="Arial" w:hAnsi="Arial" w:cs="Arial"/>
        </w:rPr>
      </w:pPr>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61AA623A" w14:textId="77777777" w:rsidR="0094028E" w:rsidRPr="007B4C8D" w:rsidRDefault="0094028E" w:rsidP="0094028E">
      <w:pPr>
        <w:pStyle w:val="Odstavecseseznamem"/>
        <w:numPr>
          <w:ilvl w:val="0"/>
          <w:numId w:val="16"/>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0F9ECE84"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plnění veškerých povinností vyplývajících z právních předpisů České republiky, zejména pak z předpisů pracovněprávních, předpisů z oblasti zaměstnanosti a</w:t>
      </w:r>
      <w:r w:rsidR="008D22C1">
        <w:rPr>
          <w:rFonts w:ascii="Arial" w:hAnsi="Arial" w:cs="Arial"/>
        </w:rPr>
        <w:t> </w:t>
      </w:r>
      <w:r w:rsidRPr="007B4C8D">
        <w:rPr>
          <w:rFonts w:ascii="Arial" w:hAnsi="Arial" w:cs="Arial"/>
        </w:rPr>
        <w:t xml:space="preserve">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rsidP="0094028E">
      <w:pPr>
        <w:pStyle w:val="Odstavecseseznamem"/>
        <w:numPr>
          <w:ilvl w:val="0"/>
          <w:numId w:val="40"/>
        </w:numPr>
        <w:spacing w:after="0" w:line="240" w:lineRule="auto"/>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94028E">
      <w:pPr>
        <w:pStyle w:val="Odstavecseseznamem"/>
        <w:numPr>
          <w:ilvl w:val="0"/>
          <w:numId w:val="40"/>
        </w:numPr>
        <w:spacing w:after="0" w:line="240" w:lineRule="auto"/>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rsidP="0094028E">
      <w:pPr>
        <w:pStyle w:val="Odstavecseseznamem"/>
        <w:numPr>
          <w:ilvl w:val="0"/>
          <w:numId w:val="40"/>
        </w:numPr>
        <w:spacing w:after="0" w:line="240" w:lineRule="auto"/>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D17BC09" w14:textId="5A655B3E" w:rsidR="00CC4F94" w:rsidRPr="00CC4F94" w:rsidRDefault="0094028E" w:rsidP="00CC4F94">
      <w:pPr>
        <w:pStyle w:val="Odstavecseseznamem"/>
        <w:numPr>
          <w:ilvl w:val="0"/>
          <w:numId w:val="40"/>
        </w:numPr>
        <w:spacing w:after="0" w:line="240" w:lineRule="auto"/>
        <w:ind w:left="1078" w:hanging="284"/>
        <w:contextualSpacing w:val="0"/>
        <w:jc w:val="both"/>
      </w:pPr>
      <w:r w:rsidRPr="007B4C8D">
        <w:rPr>
          <w:rFonts w:ascii="Arial" w:hAnsi="Arial" w:cs="Arial"/>
        </w:rPr>
        <w:t>předcházením vzniku odpadů, stanovením hierarchie nakládání s nimi a</w:t>
      </w:r>
      <w:r w:rsidR="008D22C1">
        <w:rPr>
          <w:rFonts w:ascii="Arial" w:hAnsi="Arial" w:cs="Arial"/>
        </w:rPr>
        <w:t> </w:t>
      </w:r>
      <w:r w:rsidRPr="007B4C8D">
        <w:rPr>
          <w:rFonts w:ascii="Arial" w:hAnsi="Arial" w:cs="Arial"/>
        </w:rPr>
        <w:t>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0E5FCBA2" w14:textId="7D6A49B0" w:rsidR="008C18A0" w:rsidRPr="00594BBC" w:rsidRDefault="008C18A0" w:rsidP="008C18A0">
      <w:pPr>
        <w:pStyle w:val="Odstavecseseznamem"/>
        <w:numPr>
          <w:ilvl w:val="0"/>
          <w:numId w:val="16"/>
        </w:numPr>
        <w:jc w:val="both"/>
        <w:rPr>
          <w:rFonts w:ascii="Arial" w:hAnsi="Arial" w:cs="Arial"/>
          <w:lang w:val="x-none"/>
        </w:rPr>
      </w:pPr>
      <w:r w:rsidRPr="00594BBC">
        <w:rPr>
          <w:rFonts w:ascii="Arial" w:hAnsi="Arial"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8D22C1">
        <w:rPr>
          <w:rFonts w:ascii="Arial" w:hAnsi="Arial" w:cs="Arial"/>
        </w:rPr>
        <w:t> </w:t>
      </w:r>
      <w:r w:rsidRPr="00594BBC">
        <w:rPr>
          <w:rFonts w:ascii="Arial" w:hAnsi="Arial" w:cs="Arial"/>
        </w:rPr>
        <w:t xml:space="preserve">důsledku jednání či opomenutí objednatele nebo pokud na možné porušení předpisů zhotovitel objednatele předem neupozornil. </w:t>
      </w:r>
    </w:p>
    <w:p w14:paraId="7DF59663" w14:textId="140762AF" w:rsidR="00646665" w:rsidRPr="00594BBC" w:rsidRDefault="00943F4A" w:rsidP="006877C8">
      <w:pPr>
        <w:spacing w:before="360" w:after="120"/>
        <w:jc w:val="center"/>
        <w:rPr>
          <w:rFonts w:ascii="Arial" w:hAnsi="Arial" w:cs="Arial"/>
          <w:b/>
        </w:rPr>
      </w:pPr>
      <w:r w:rsidRPr="00727875">
        <w:rPr>
          <w:rFonts w:ascii="Arial" w:hAnsi="Arial" w:cs="Arial"/>
          <w:b/>
          <w:u w:val="single"/>
        </w:rPr>
        <w:t>Čl.</w:t>
      </w:r>
      <w:r w:rsidR="003E578B" w:rsidRPr="00727875">
        <w:rPr>
          <w:rFonts w:ascii="Arial" w:hAnsi="Arial" w:cs="Arial"/>
          <w:b/>
          <w:u w:val="single"/>
        </w:rPr>
        <w:t xml:space="preserve"> VIII </w:t>
      </w:r>
      <w:r w:rsidR="00646665" w:rsidRPr="00594BBC">
        <w:rPr>
          <w:rFonts w:ascii="Arial" w:hAnsi="Arial" w:cs="Arial"/>
          <w:b/>
          <w:u w:val="single"/>
        </w:rPr>
        <w:t>Pojištění zhotovitele</w:t>
      </w:r>
    </w:p>
    <w:p w14:paraId="1EF0A70C" w14:textId="377CCD50"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w:t>
      </w:r>
      <w:r w:rsidRPr="00E54BB7">
        <w:rPr>
          <w:rFonts w:ascii="Arial" w:hAnsi="Arial" w:cs="Arial"/>
        </w:rPr>
        <w:t xml:space="preserve">výši </w:t>
      </w:r>
      <w:r w:rsidR="0071429F" w:rsidRPr="00E54BB7">
        <w:rPr>
          <w:rFonts w:ascii="Arial" w:hAnsi="Arial" w:cs="Arial"/>
        </w:rPr>
        <w:t xml:space="preserve">9.000.000 </w:t>
      </w:r>
      <w:r w:rsidRPr="00E54BB7">
        <w:rPr>
          <w:rFonts w:ascii="Arial" w:hAnsi="Arial" w:cs="Arial"/>
        </w:rPr>
        <w:t xml:space="preserve">Kč. </w:t>
      </w:r>
      <w:r w:rsidRPr="0054723C">
        <w:rPr>
          <w:rFonts w:ascii="Arial" w:hAnsi="Arial" w:cs="Arial"/>
        </w:rPr>
        <w:lastRenderedPageBreak/>
        <w:t>Zhotovitel se zavazuje, že po celou dobu trvání této smlouvy bude pojištěn ve smyslu tohoto ustanovení a že nedojde ke snížení pojistné částky pod částku uvedenou v</w:t>
      </w:r>
      <w:r w:rsidR="008D22C1">
        <w:rPr>
          <w:rFonts w:ascii="Arial" w:hAnsi="Arial" w:cs="Arial"/>
        </w:rPr>
        <w:t> </w:t>
      </w:r>
      <w:r w:rsidRPr="0054723C">
        <w:rPr>
          <w:rFonts w:ascii="Arial" w:hAnsi="Arial" w:cs="Arial"/>
        </w:rPr>
        <w:t>předchozí větě. Zhotovitel se dále zavazuje, že bude pojištěn také po dobu záruky a</w:t>
      </w:r>
      <w:r w:rsidR="008D22C1">
        <w:rPr>
          <w:rFonts w:ascii="Arial" w:hAnsi="Arial" w:cs="Arial"/>
        </w:rPr>
        <w:t> </w:t>
      </w:r>
      <w:r w:rsidRPr="0054723C">
        <w:rPr>
          <w:rFonts w:ascii="Arial" w:hAnsi="Arial" w:cs="Arial"/>
        </w:rPr>
        <w:t>že nedojde ke snížení pojistné částky pod 30 % pojistné částky dle tohoto odstavce.</w:t>
      </w:r>
      <w:r>
        <w:rPr>
          <w:rFonts w:ascii="Arial" w:hAnsi="Arial" w:cs="Arial"/>
        </w:rPr>
        <w:t xml:space="preserve"> </w:t>
      </w:r>
    </w:p>
    <w:p w14:paraId="1145358E" w14:textId="77777777" w:rsidR="001F3878" w:rsidRPr="0054723C" w:rsidRDefault="001F3878" w:rsidP="001F3878">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272432EC" w14:textId="77777777"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49DD40EA" w:rsidR="001F3878" w:rsidRPr="009B12AA" w:rsidRDefault="001F3878" w:rsidP="001F3878">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w:t>
      </w:r>
      <w:r w:rsidR="008D22C1">
        <w:rPr>
          <w:rFonts w:ascii="Arial" w:hAnsi="Arial" w:cs="Arial"/>
        </w:rPr>
        <w:t> </w:t>
      </w:r>
      <w:r w:rsidRPr="0040364B">
        <w:rPr>
          <w:rFonts w:ascii="Arial" w:hAnsi="Arial" w:cs="Arial"/>
        </w:rPr>
        <w:t>dalších částech a na částech či součástech díla, které jsou na staveništi uskladněny. Z tohoto důvodu se zhotovitel zavazuje uzavřít a na své náklady udržovat v platnosti pojištění proti všem rizikům, ztrátám nebo poškozením díla.</w:t>
      </w:r>
    </w:p>
    <w:p w14:paraId="64010EC6" w14:textId="77777777" w:rsidR="001F3878" w:rsidRPr="0054723C" w:rsidRDefault="001F3878" w:rsidP="001F3878">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737F51EA" w14:textId="77777777" w:rsidR="00DA3E16" w:rsidRDefault="00DA3E16" w:rsidP="00F81870">
      <w:pPr>
        <w:jc w:val="center"/>
        <w:rPr>
          <w:rFonts w:ascii="Arial" w:hAnsi="Arial" w:cs="Arial"/>
          <w:b/>
          <w:u w:val="single"/>
        </w:rPr>
      </w:pP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 xml:space="preserve">vady projektové dokumentace, je povinen na ně objednatele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5F9D7385" w14:textId="2993D0E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objednatelem shledány jako oprávněné a objednatel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A3CC0C7" w14:textId="1AD19FC9" w:rsidR="003E578B" w:rsidRPr="00594BBC" w:rsidRDefault="003E578B" w:rsidP="00DC1BEB">
      <w:pPr>
        <w:rPr>
          <w:rFonts w:ascii="Arial" w:hAnsi="Arial" w:cs="Arial"/>
          <w:b/>
          <w:u w:val="single"/>
        </w:rPr>
      </w:pPr>
    </w:p>
    <w:p w14:paraId="6B916842" w14:textId="3A9C1098"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6" w:name="_Ref376426659"/>
    </w:p>
    <w:p w14:paraId="44598E35" w14:textId="77777777" w:rsidR="00BB4203" w:rsidRPr="00594BBC" w:rsidRDefault="0086685B" w:rsidP="001529B2">
      <w:pPr>
        <w:ind w:firstLine="708"/>
        <w:rPr>
          <w:rFonts w:ascii="Arial" w:hAnsi="Arial" w:cs="Arial"/>
          <w:u w:val="single"/>
        </w:rPr>
      </w:pPr>
      <w:r w:rsidRPr="00594BBC">
        <w:rPr>
          <w:rFonts w:ascii="Arial" w:hAnsi="Arial" w:cs="Arial"/>
          <w:u w:val="single"/>
        </w:rPr>
        <w:t>Staveniště</w:t>
      </w:r>
    </w:p>
    <w:p w14:paraId="0E38C5B0" w14:textId="63E0397D" w:rsidR="00182861" w:rsidRPr="00F56592" w:rsidRDefault="00182861" w:rsidP="00EF6D19">
      <w:pPr>
        <w:pStyle w:val="Odstavecseseznamem"/>
        <w:numPr>
          <w:ilvl w:val="0"/>
          <w:numId w:val="32"/>
        </w:numPr>
        <w:jc w:val="both"/>
        <w:rPr>
          <w:rFonts w:ascii="Arial" w:hAnsi="Arial" w:cs="Arial"/>
          <w:lang w:val="x-none"/>
        </w:rPr>
      </w:pPr>
      <w:r w:rsidRPr="00F56592">
        <w:rPr>
          <w:rFonts w:ascii="Arial" w:hAnsi="Arial" w:cs="Arial"/>
        </w:rPr>
        <w:t>Staveniště bude předáno ve lhůtě podle čl. V. odst. 4 písm. a) smlouvy. O předání a</w:t>
      </w:r>
      <w:r w:rsidR="008D22C1">
        <w:rPr>
          <w:rFonts w:ascii="Arial" w:hAnsi="Arial" w:cs="Arial"/>
        </w:rPr>
        <w:t> </w:t>
      </w:r>
      <w:r w:rsidRPr="00F56592">
        <w:rPr>
          <w:rFonts w:ascii="Arial" w:hAnsi="Arial" w:cs="Arial"/>
        </w:rPr>
        <w:t xml:space="preserve">převzetí staveniště vyhotoví objednatel písemný protokol, který obě smluvní strany </w:t>
      </w:r>
      <w:r w:rsidRPr="00F56592">
        <w:rPr>
          <w:rFonts w:ascii="Arial" w:hAnsi="Arial" w:cs="Arial"/>
        </w:rPr>
        <w:lastRenderedPageBreak/>
        <w:t xml:space="preserve">podepíší. Součástí protokolu bude zhotovitelem zpracovaný časový harmonogram, který bude </w:t>
      </w:r>
      <w:r w:rsidRPr="006A7FB2">
        <w:rPr>
          <w:rFonts w:ascii="Arial" w:hAnsi="Arial" w:cs="Arial"/>
        </w:rPr>
        <w:t>datumově</w:t>
      </w:r>
      <w:r w:rsidRPr="00F56592">
        <w:rPr>
          <w:rFonts w:ascii="Arial" w:hAnsi="Arial" w:cs="Arial"/>
        </w:rPr>
        <w:t xml:space="preserve"> konkretizovat lhůty jednotlivých fází stavby uvedené v čl.</w:t>
      </w:r>
      <w:r w:rsidR="008D22C1">
        <w:rPr>
          <w:rFonts w:ascii="Arial" w:hAnsi="Arial" w:cs="Arial"/>
        </w:rPr>
        <w:t> </w:t>
      </w:r>
      <w:r w:rsidRPr="00F56592">
        <w:rPr>
          <w:rFonts w:ascii="Arial" w:hAnsi="Arial" w:cs="Arial"/>
        </w:rPr>
        <w:t>V</w:t>
      </w:r>
      <w:r w:rsidR="008D22C1">
        <w:rPr>
          <w:rFonts w:ascii="Arial" w:hAnsi="Arial" w:cs="Arial"/>
        </w:rPr>
        <w:t> </w:t>
      </w:r>
      <w:r w:rsidRPr="00F56592">
        <w:rPr>
          <w:rFonts w:ascii="Arial" w:hAnsi="Arial" w:cs="Arial"/>
        </w:rPr>
        <w:t>odst</w:t>
      </w:r>
      <w:r w:rsidR="008D22C1">
        <w:rPr>
          <w:rFonts w:ascii="Arial" w:hAnsi="Arial" w:cs="Arial"/>
        </w:rPr>
        <w:t> </w:t>
      </w:r>
      <w:r w:rsidRPr="00F56592">
        <w:rPr>
          <w:rFonts w:ascii="Arial" w:hAnsi="Arial" w:cs="Arial"/>
        </w:rPr>
        <w:t>5. Za den předání a převzetí staveniště se považuje den, kdy dojde k oboustrannému podpisu příslušného protokolu.</w:t>
      </w:r>
    </w:p>
    <w:p w14:paraId="1364A149" w14:textId="2C0A4C93" w:rsidR="0086685B" w:rsidRPr="00CA3CCF" w:rsidRDefault="0086685B" w:rsidP="00CA3CCF">
      <w:pPr>
        <w:pStyle w:val="Odstavecseseznamem"/>
        <w:numPr>
          <w:ilvl w:val="0"/>
          <w:numId w:val="32"/>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7" w:name="_Hlk16773908"/>
      <w:r w:rsidR="001B530C" w:rsidRPr="001B530C">
        <w:rPr>
          <w:rFonts w:ascii="Arial" w:hAnsi="Arial" w:cs="Arial"/>
          <w:lang w:val="x-none"/>
        </w:rPr>
        <w:t>Dodávky energií a vody pro výstavbu budou zajištěny z</w:t>
      </w:r>
      <w:r w:rsidR="008D22C1">
        <w:rPr>
          <w:rFonts w:ascii="Arial" w:hAnsi="Arial" w:cs="Arial"/>
        </w:rPr>
        <w:t> </w:t>
      </w:r>
      <w:r w:rsidR="001B530C" w:rsidRPr="001B530C">
        <w:rPr>
          <w:rFonts w:ascii="Arial" w:hAnsi="Arial" w:cs="Arial"/>
          <w:lang w:val="x-none"/>
        </w:rPr>
        <w:t xml:space="preserve">odběrních míst, které zajistí zhotovitel v rámci řešení zařízení staveniště. </w:t>
      </w:r>
      <w:bookmarkEnd w:id="27"/>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6D6E93AC"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lang w:val="x-none"/>
        </w:rPr>
        <w:t xml:space="preserve">Zhotovitel se zavazuje odstranit zařízení staveniště a vyklizené staveniště předat objednateli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obě smluvní strany</w:t>
      </w:r>
      <w:r w:rsidR="00FB4279">
        <w:rPr>
          <w:rFonts w:ascii="Arial" w:hAnsi="Arial" w:cs="Arial"/>
        </w:rPr>
        <w:t>.</w:t>
      </w:r>
    </w:p>
    <w:p w14:paraId="1AEE7063" w14:textId="5D79C332"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 zhotovitel.</w:t>
      </w:r>
    </w:p>
    <w:p w14:paraId="485A3DDC" w14:textId="77777777" w:rsidR="006B54C6" w:rsidRPr="00594BBC" w:rsidRDefault="006B54C6" w:rsidP="006B54C6">
      <w:pPr>
        <w:pStyle w:val="Odstavecseseznamem"/>
        <w:jc w:val="both"/>
        <w:rPr>
          <w:rFonts w:ascii="Arial" w:hAnsi="Arial" w:cs="Arial"/>
          <w:u w:val="single"/>
        </w:rPr>
      </w:pPr>
    </w:p>
    <w:p w14:paraId="49040E18" w14:textId="33708EB0" w:rsidR="00C93D07" w:rsidRDefault="00C93D07" w:rsidP="006B54C6">
      <w:pPr>
        <w:pStyle w:val="Odstavecseseznamem"/>
        <w:jc w:val="both"/>
        <w:rPr>
          <w:rFonts w:ascii="Arial" w:hAnsi="Arial" w:cs="Arial"/>
          <w:u w:val="single"/>
        </w:rPr>
      </w:pPr>
      <w:r w:rsidRPr="00594BBC">
        <w:rPr>
          <w:rFonts w:ascii="Arial" w:hAnsi="Arial" w:cs="Arial"/>
          <w:u w:val="single"/>
        </w:rPr>
        <w:t>Zahájení prací</w:t>
      </w:r>
    </w:p>
    <w:p w14:paraId="001EB1CF" w14:textId="77777777" w:rsidR="007A7942" w:rsidRPr="00594BBC" w:rsidRDefault="007A7942" w:rsidP="006B54C6">
      <w:pPr>
        <w:pStyle w:val="Odstavecseseznamem"/>
        <w:jc w:val="both"/>
        <w:rPr>
          <w:rFonts w:ascii="Arial" w:hAnsi="Arial" w:cs="Arial"/>
          <w:u w:val="single"/>
        </w:rPr>
      </w:pPr>
    </w:p>
    <w:p w14:paraId="3B9D7B25" w14:textId="77777777"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3E9339B5"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3EF5E9CA" w:rsidR="0086088C"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0F53EFCC" w14:textId="38DD33DF" w:rsidR="00DC1BEB" w:rsidRDefault="00C93D07" w:rsidP="00DC1BEB">
      <w:pPr>
        <w:pStyle w:val="Odstavecseseznamem"/>
        <w:jc w:val="both"/>
        <w:rPr>
          <w:rFonts w:ascii="Arial" w:hAnsi="Arial" w:cs="Arial"/>
          <w:u w:val="single"/>
        </w:rPr>
      </w:pPr>
      <w:r w:rsidRPr="00594BBC">
        <w:rPr>
          <w:rFonts w:ascii="Arial" w:hAnsi="Arial" w:cs="Arial"/>
        </w:rPr>
        <w:br/>
      </w:r>
    </w:p>
    <w:p w14:paraId="4CCBBD65" w14:textId="66D9EBD3" w:rsidR="006B54C6" w:rsidRDefault="001216DB" w:rsidP="0086088C">
      <w:pPr>
        <w:pStyle w:val="Odstavecseseznamem"/>
        <w:jc w:val="both"/>
        <w:rPr>
          <w:rFonts w:ascii="Arial" w:hAnsi="Arial" w:cs="Arial"/>
          <w:u w:val="single"/>
        </w:rPr>
      </w:pPr>
      <w:r w:rsidRPr="00594BBC">
        <w:rPr>
          <w:rFonts w:ascii="Arial" w:hAnsi="Arial" w:cs="Arial"/>
          <w:u w:val="single"/>
        </w:rPr>
        <w:t>K</w:t>
      </w:r>
      <w:r w:rsidR="007E03E7" w:rsidRPr="00594BBC">
        <w:rPr>
          <w:rFonts w:ascii="Arial" w:hAnsi="Arial" w:cs="Arial"/>
          <w:u w:val="single"/>
        </w:rPr>
        <w:t>ontrola prováděných prací</w:t>
      </w:r>
    </w:p>
    <w:p w14:paraId="5138F769" w14:textId="77777777" w:rsidR="007A7942" w:rsidRPr="00594BBC" w:rsidRDefault="007A7942" w:rsidP="0086088C">
      <w:pPr>
        <w:pStyle w:val="Odstavecseseznamem"/>
        <w:jc w:val="both"/>
        <w:rPr>
          <w:rFonts w:ascii="Arial" w:hAnsi="Arial" w:cs="Arial"/>
        </w:rPr>
      </w:pPr>
    </w:p>
    <w:p w14:paraId="3F2D9D24" w14:textId="2B6C6585" w:rsidR="007958B9" w:rsidRPr="00594BBC" w:rsidRDefault="00C93D07" w:rsidP="00EF6D19">
      <w:pPr>
        <w:pStyle w:val="Odstavecseseznamem"/>
        <w:numPr>
          <w:ilvl w:val="0"/>
          <w:numId w:val="32"/>
        </w:numPr>
        <w:jc w:val="both"/>
        <w:rPr>
          <w:rFonts w:ascii="Arial" w:hAnsi="Arial" w:cs="Arial"/>
        </w:rPr>
      </w:pPr>
      <w:r w:rsidRPr="00594BBC">
        <w:rPr>
          <w:rFonts w:ascii="Arial" w:hAnsi="Arial" w:cs="Arial"/>
        </w:rPr>
        <w:lastRenderedPageBreak/>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355B3A65" w:rsidR="0086685B"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je povinen vyzvat objednatele ke kontrole a prověření prací, které v dalším postupu budou zakryty nebo se stanou nepřístupnými (postačí zápis ve stavebním deníku). </w:t>
      </w:r>
      <w:bookmarkStart w:id="28" w:name="_Hlk16773999"/>
      <w:r w:rsidR="00AC63F3" w:rsidRPr="00AC63F3">
        <w:rPr>
          <w:rFonts w:ascii="Arial" w:hAnsi="Arial" w:cs="Arial"/>
        </w:rPr>
        <w:t xml:space="preserve">Kontroly se mohou účastnit i zaměstnanci objednatele zařazení v Oddělení investičních činností. </w:t>
      </w:r>
      <w:bookmarkEnd w:id="28"/>
      <w:r w:rsidRPr="00594BBC">
        <w:rPr>
          <w:rFonts w:ascii="Arial" w:hAnsi="Arial" w:cs="Arial"/>
        </w:rPr>
        <w:t>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r w:rsidRPr="00594BBC">
        <w:rPr>
          <w:rFonts w:ascii="Arial" w:hAnsi="Arial" w:cs="Arial"/>
        </w:rPr>
        <w:br/>
      </w:r>
    </w:p>
    <w:p w14:paraId="0D8A98E7" w14:textId="76743559" w:rsidR="007958B9" w:rsidRDefault="007958B9" w:rsidP="006B54C6">
      <w:pPr>
        <w:pStyle w:val="Odstavecseseznamem"/>
        <w:jc w:val="both"/>
        <w:rPr>
          <w:rFonts w:ascii="Arial" w:hAnsi="Arial" w:cs="Arial"/>
          <w:u w:val="single"/>
        </w:rPr>
      </w:pPr>
      <w:r w:rsidRPr="00594BBC">
        <w:rPr>
          <w:rFonts w:ascii="Arial" w:hAnsi="Arial" w:cs="Arial"/>
          <w:u w:val="single"/>
        </w:rPr>
        <w:t>Kontrolní dny</w:t>
      </w:r>
    </w:p>
    <w:p w14:paraId="632F7DFB" w14:textId="77777777" w:rsidR="007A7942" w:rsidRPr="00594BBC" w:rsidRDefault="007A7942" w:rsidP="006B54C6">
      <w:pPr>
        <w:pStyle w:val="Odstavecseseznamem"/>
        <w:jc w:val="both"/>
        <w:rPr>
          <w:rFonts w:ascii="Arial" w:hAnsi="Arial" w:cs="Arial"/>
          <w:u w:val="single"/>
        </w:rPr>
      </w:pPr>
    </w:p>
    <w:p w14:paraId="1918A08D" w14:textId="1E93DB3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Pro účely kontroly průběhu provádění díla organizuje objednatel</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 je povinen oznámit konání kontrolního dne písemně nejméně 5 dnů před jeho konáním.</w:t>
      </w:r>
    </w:p>
    <w:p w14:paraId="3DE0CE64" w14:textId="2756A0A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29" w:name="_Hlk16774061"/>
      <w:r w:rsidR="00AC63F3" w:rsidRPr="00AC63F3">
        <w:rPr>
          <w:rFonts w:ascii="Arial" w:hAnsi="Arial" w:cs="Arial"/>
        </w:rPr>
        <w:t>Kontrolních dnů se mohou účastnit i zaměstnanci objednatele zařazení v Oddělení investičních činností.</w:t>
      </w:r>
      <w:bookmarkEnd w:id="29"/>
    </w:p>
    <w:p w14:paraId="745AA13A" w14:textId="0EF69CD6"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77777777" w:rsidR="009269A7" w:rsidRPr="00594BBC" w:rsidRDefault="00E23E3E" w:rsidP="00EF6D19">
      <w:pPr>
        <w:pStyle w:val="Odstavecseseznamem"/>
        <w:numPr>
          <w:ilvl w:val="0"/>
          <w:numId w:val="32"/>
        </w:numPr>
        <w:jc w:val="both"/>
        <w:rPr>
          <w:rFonts w:ascii="Arial" w:hAnsi="Arial" w:cs="Arial"/>
        </w:rPr>
      </w:pPr>
      <w:r w:rsidRPr="00594BBC">
        <w:rPr>
          <w:rFonts w:ascii="Arial" w:hAnsi="Arial" w:cs="Arial"/>
        </w:rPr>
        <w:t>Kontrolní dny vede objednatel, případně jím určený technický dozor stavebníka.</w:t>
      </w:r>
    </w:p>
    <w:p w14:paraId="090E159A" w14:textId="77777777" w:rsidR="007958B9" w:rsidRPr="00594BBC" w:rsidRDefault="007958B9" w:rsidP="009269A7">
      <w:pPr>
        <w:pStyle w:val="Odstavecseseznamem"/>
        <w:numPr>
          <w:ilvl w:val="0"/>
          <w:numId w:val="32"/>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391511D7" w14:textId="0AEDB5C6" w:rsidR="00BB4203"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5C631A8D" w14:textId="77777777" w:rsidR="007A7942" w:rsidRPr="00594BBC" w:rsidRDefault="007A7942" w:rsidP="006B54C6">
      <w:pPr>
        <w:pStyle w:val="Odstavecseseznamem"/>
        <w:jc w:val="both"/>
        <w:rPr>
          <w:rFonts w:ascii="Arial" w:hAnsi="Arial" w:cs="Arial"/>
        </w:rPr>
      </w:pPr>
    </w:p>
    <w:p w14:paraId="785A3CEB" w14:textId="0F44B216" w:rsidR="00414852" w:rsidRPr="00C03789" w:rsidRDefault="00A355F7" w:rsidP="00EF6D19">
      <w:pPr>
        <w:pStyle w:val="Odstavecseseznamem"/>
        <w:numPr>
          <w:ilvl w:val="0"/>
          <w:numId w:val="32"/>
        </w:numPr>
        <w:jc w:val="both"/>
        <w:rPr>
          <w:rFonts w:ascii="Arial" w:hAnsi="Arial" w:cs="Arial"/>
        </w:rPr>
      </w:pPr>
      <w:r w:rsidRPr="00C03789">
        <w:rPr>
          <w:rFonts w:ascii="Arial" w:hAnsi="Arial" w:cs="Arial"/>
        </w:rPr>
        <w:t xml:space="preserve">Zhotovitel je povinen </w:t>
      </w:r>
      <w:r w:rsidR="009269A7" w:rsidRPr="00C03789">
        <w:rPr>
          <w:rFonts w:ascii="Arial" w:hAnsi="Arial" w:cs="Arial"/>
        </w:rPr>
        <w:t>provést</w:t>
      </w:r>
      <w:r w:rsidR="00693320" w:rsidRPr="00C03789">
        <w:rPr>
          <w:rFonts w:ascii="Arial" w:hAnsi="Arial" w:cs="Arial"/>
        </w:rPr>
        <w:t xml:space="preserve"> </w:t>
      </w:r>
      <w:r w:rsidRPr="00C03789">
        <w:rPr>
          <w:rFonts w:ascii="Arial" w:hAnsi="Arial" w:cs="Arial"/>
        </w:rPr>
        <w:t>dílo v</w:t>
      </w:r>
      <w:r w:rsidR="00E56253" w:rsidRPr="00C03789">
        <w:rPr>
          <w:rFonts w:ascii="Arial" w:hAnsi="Arial" w:cs="Arial"/>
        </w:rPr>
        <w:t>e lhůtě</w:t>
      </w:r>
      <w:r w:rsidR="006B54C6" w:rsidRPr="00C03789">
        <w:rPr>
          <w:rFonts w:ascii="Arial" w:hAnsi="Arial" w:cs="Arial"/>
        </w:rPr>
        <w:t xml:space="preserve"> sjednané ve smlouvě. </w:t>
      </w:r>
    </w:p>
    <w:p w14:paraId="38DFFF14" w14:textId="222866EA" w:rsidR="00414852" w:rsidRPr="006A7FB2" w:rsidRDefault="00414852" w:rsidP="00EF6D19">
      <w:pPr>
        <w:pStyle w:val="Odstavecseseznamem"/>
        <w:numPr>
          <w:ilvl w:val="0"/>
          <w:numId w:val="32"/>
        </w:numPr>
        <w:jc w:val="both"/>
        <w:rPr>
          <w:rFonts w:ascii="Arial" w:hAnsi="Arial" w:cs="Arial"/>
        </w:rPr>
      </w:pPr>
      <w:r w:rsidRPr="00C03789">
        <w:rPr>
          <w:rFonts w:ascii="Arial" w:hAnsi="Arial" w:cs="Arial"/>
          <w:lang w:val="x-none"/>
        </w:rPr>
        <w:t xml:space="preserve">Zhotovitel je povinen písemně oznámit objednateli nejpozději 7 pracovních dnů předem </w:t>
      </w:r>
      <w:r w:rsidR="00E56253" w:rsidRPr="00C03789">
        <w:rPr>
          <w:rFonts w:ascii="Arial" w:hAnsi="Arial" w:cs="Arial"/>
        </w:rPr>
        <w:t>lhůtu pro</w:t>
      </w:r>
      <w:r w:rsidRPr="00C03789">
        <w:rPr>
          <w:rFonts w:ascii="Arial" w:hAnsi="Arial" w:cs="Arial"/>
          <w:lang w:val="x-none"/>
        </w:rPr>
        <w:t xml:space="preserve"> ukončení prací a předložit objednateli veškeré doklady</w:t>
      </w:r>
      <w:r w:rsidRPr="00C03789">
        <w:rPr>
          <w:rFonts w:ascii="Arial" w:hAnsi="Arial" w:cs="Arial"/>
        </w:rPr>
        <w:t xml:space="preserve"> </w:t>
      </w:r>
      <w:r w:rsidRPr="00C03789">
        <w:rPr>
          <w:rFonts w:ascii="Arial" w:hAnsi="Arial" w:cs="Arial"/>
          <w:lang w:val="x-none"/>
        </w:rPr>
        <w:t xml:space="preserve"> nezbytné k předání </w:t>
      </w:r>
      <w:r w:rsidRPr="00C03789">
        <w:rPr>
          <w:rFonts w:ascii="Arial" w:hAnsi="Arial" w:cs="Arial"/>
          <w:lang w:val="x-none"/>
        </w:rPr>
        <w:lastRenderedPageBreak/>
        <w:t>a</w:t>
      </w:r>
      <w:r w:rsidR="008D22C1">
        <w:rPr>
          <w:rFonts w:ascii="Arial" w:hAnsi="Arial" w:cs="Arial"/>
        </w:rPr>
        <w:t> </w:t>
      </w:r>
      <w:r w:rsidRPr="00C03789">
        <w:rPr>
          <w:rFonts w:ascii="Arial" w:hAnsi="Arial" w:cs="Arial"/>
          <w:lang w:val="x-none"/>
        </w:rPr>
        <w:t>převzetí díla a ke kolaudaci stavby.</w:t>
      </w:r>
      <w:r w:rsidR="003D21B7" w:rsidRPr="00C03789">
        <w:rPr>
          <w:rFonts w:ascii="Arial" w:hAnsi="Arial" w:cs="Arial"/>
        </w:rPr>
        <w:t xml:space="preserve"> Pokud není dohodnuto jinak, je místem předání místo, kde je stavba prováděna.</w:t>
      </w:r>
      <w:r w:rsidRPr="00C03789">
        <w:rPr>
          <w:rFonts w:ascii="Arial" w:hAnsi="Arial" w:cs="Arial"/>
          <w:lang w:val="x-none"/>
        </w:rPr>
        <w:t xml:space="preserve"> Místem pro předání dokladů je </w:t>
      </w:r>
      <w:r w:rsidR="00C03789" w:rsidRPr="00C03789">
        <w:rPr>
          <w:rFonts w:ascii="Arial" w:hAnsi="Arial" w:cs="Arial"/>
          <w:lang w:val="x-none"/>
        </w:rPr>
        <w:t>Státní pozemkový úřad</w:t>
      </w:r>
      <w:r w:rsidR="00C03789" w:rsidRPr="00C03789">
        <w:rPr>
          <w:rFonts w:ascii="Arial" w:hAnsi="Arial" w:cs="Arial"/>
        </w:rPr>
        <w:t xml:space="preserve">, </w:t>
      </w:r>
      <w:r w:rsidR="00C03789" w:rsidRPr="00C03789">
        <w:rPr>
          <w:rFonts w:ascii="Arial" w:hAnsi="Arial" w:cs="Arial"/>
          <w:lang w:val="x-none"/>
        </w:rPr>
        <w:t>Krajský pozemkový úřad</w:t>
      </w:r>
      <w:r w:rsidR="00C03789" w:rsidRPr="00C03789">
        <w:rPr>
          <w:rFonts w:ascii="Arial" w:hAnsi="Arial" w:cs="Arial"/>
        </w:rPr>
        <w:t xml:space="preserve"> pro Ústecký kraj,  Pobočka</w:t>
      </w:r>
      <w:r w:rsidR="00C03789" w:rsidRPr="00C03789">
        <w:rPr>
          <w:rFonts w:ascii="Arial" w:hAnsi="Arial" w:cs="Arial"/>
          <w:lang w:val="x-none"/>
        </w:rPr>
        <w:t xml:space="preserve"> </w:t>
      </w:r>
      <w:r w:rsidR="00C03789" w:rsidRPr="00C03789">
        <w:rPr>
          <w:rFonts w:ascii="Arial" w:hAnsi="Arial" w:cs="Arial"/>
        </w:rPr>
        <w:t>Louny, Pražská 765, 440 01 Louny</w:t>
      </w:r>
      <w:r w:rsidR="00C03789" w:rsidRPr="006A7FB2">
        <w:rPr>
          <w:rFonts w:ascii="Arial" w:hAnsi="Arial" w:cs="Arial"/>
        </w:rPr>
        <w:t>.</w:t>
      </w:r>
    </w:p>
    <w:p w14:paraId="6B83B78D" w14:textId="28C1EEAB" w:rsidR="00950A27" w:rsidRPr="00FC7304" w:rsidRDefault="00950A27" w:rsidP="00950A27">
      <w:pPr>
        <w:pStyle w:val="Odstavecseseznamem"/>
        <w:numPr>
          <w:ilvl w:val="0"/>
          <w:numId w:val="32"/>
        </w:numPr>
        <w:jc w:val="both"/>
        <w:rPr>
          <w:rFonts w:ascii="Arial" w:hAnsi="Arial" w:cs="Arial"/>
        </w:rPr>
      </w:pPr>
      <w:r w:rsidRPr="00FC7304">
        <w:rPr>
          <w:rFonts w:ascii="Arial" w:hAnsi="Arial" w:cs="Arial"/>
        </w:rPr>
        <w:t>Objednateli budou před kolaudac</w:t>
      </w:r>
      <w:r w:rsidR="0073094A">
        <w:rPr>
          <w:rFonts w:ascii="Arial" w:hAnsi="Arial" w:cs="Arial"/>
        </w:rPr>
        <w:t>í</w:t>
      </w:r>
      <w:r w:rsidRPr="00FC7304">
        <w:rPr>
          <w:rFonts w:ascii="Arial" w:hAnsi="Arial" w:cs="Arial"/>
        </w:rPr>
        <w:t xml:space="preserve"> předány následující doklady:</w:t>
      </w:r>
    </w:p>
    <w:p w14:paraId="372582F3" w14:textId="2C24CA3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w:t>
      </w:r>
      <w:r w:rsidR="000C1857">
        <w:rPr>
          <w:rFonts w:cs="Arial"/>
          <w:b w:val="0"/>
          <w:szCs w:val="22"/>
          <w:u w:val="none"/>
          <w:lang w:val="cs-CZ"/>
        </w:rPr>
        <w:t>66</w:t>
      </w:r>
      <w:r w:rsidRPr="00D9780F">
        <w:rPr>
          <w:rFonts w:cs="Arial"/>
          <w:b w:val="0"/>
          <w:szCs w:val="22"/>
          <w:u w:val="none"/>
          <w:lang w:val="cs-CZ"/>
        </w:rPr>
        <w:t xml:space="preserve"> </w:t>
      </w:r>
      <w:bookmarkStart w:id="30" w:name="_Hlk155853536"/>
      <w:r>
        <w:rPr>
          <w:rFonts w:cs="Arial"/>
          <w:b w:val="0"/>
          <w:szCs w:val="22"/>
          <w:u w:val="none"/>
          <w:lang w:val="cs-CZ"/>
        </w:rPr>
        <w:t>stavebního zákona</w:t>
      </w:r>
      <w:r w:rsidR="000C1857">
        <w:rPr>
          <w:rFonts w:cs="Arial"/>
          <w:b w:val="0"/>
          <w:szCs w:val="22"/>
          <w:u w:val="none"/>
          <w:lang w:val="cs-CZ"/>
        </w:rPr>
        <w:t xml:space="preserve"> č.</w:t>
      </w:r>
      <w:r w:rsidRPr="00D9780F">
        <w:rPr>
          <w:rFonts w:cs="Arial"/>
          <w:b w:val="0"/>
          <w:szCs w:val="22"/>
          <w:u w:val="none"/>
          <w:lang w:val="cs-CZ"/>
        </w:rPr>
        <w:t xml:space="preserve"> </w:t>
      </w:r>
      <w:r w:rsidR="000C1857">
        <w:rPr>
          <w:rFonts w:cs="Arial"/>
          <w:b w:val="0"/>
          <w:szCs w:val="22"/>
          <w:u w:val="none"/>
          <w:lang w:val="cs-CZ"/>
        </w:rPr>
        <w:t xml:space="preserve">283/2021 Sb., </w:t>
      </w:r>
      <w:bookmarkEnd w:id="30"/>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351D7F51" w14:textId="758DDA6C" w:rsidR="00950A27" w:rsidRPr="00D9780F" w:rsidRDefault="00950A27" w:rsidP="00BF3698">
      <w:pPr>
        <w:numPr>
          <w:ilvl w:val="3"/>
          <w:numId w:val="32"/>
        </w:numPr>
        <w:spacing w:after="120" w:line="280" w:lineRule="exact"/>
        <w:ind w:left="1560" w:hanging="426"/>
        <w:jc w:val="both"/>
        <w:rPr>
          <w:rFonts w:ascii="Arial" w:hAnsi="Arial" w:cs="Arial"/>
          <w:lang w:val="x-none"/>
        </w:rPr>
      </w:pPr>
      <w:r w:rsidRPr="00D9780F">
        <w:rPr>
          <w:rFonts w:ascii="Arial" w:hAnsi="Arial" w:cs="Arial"/>
        </w:rPr>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F27779" w:rsidRPr="00940DE6">
        <w:rPr>
          <w:rFonts w:ascii="Arial" w:hAnsi="Arial" w:cs="Arial"/>
          <w:lang w:val="x-none"/>
        </w:rPr>
        <w:t xml:space="preserve">a rovněž v digitální podobě na výměnné úložiště SPÚ </w:t>
      </w:r>
      <w:r w:rsidR="00F27779" w:rsidRPr="00F27779">
        <w:rPr>
          <w:rFonts w:ascii="Arial" w:hAnsi="Arial" w:cs="Arial"/>
          <w:lang w:val="x-none"/>
        </w:rPr>
        <w:t xml:space="preserve">ve formátu </w:t>
      </w:r>
      <w:r w:rsidRPr="00D9780F">
        <w:rPr>
          <w:rFonts w:ascii="Arial" w:hAnsi="Arial" w:cs="Arial"/>
          <w:lang w:val="x-none"/>
        </w:rPr>
        <w:t>pdf a dwg</w:t>
      </w:r>
      <w:r w:rsidRPr="00D9780F">
        <w:rPr>
          <w:rFonts w:ascii="Arial" w:hAnsi="Arial" w:cs="Arial"/>
        </w:rPr>
        <w:t>.</w:t>
      </w:r>
      <w:r w:rsidR="00BF3698">
        <w:rPr>
          <w:rFonts w:ascii="Arial" w:hAnsi="Arial" w:cs="Arial"/>
        </w:rPr>
        <w:t>,</w:t>
      </w:r>
    </w:p>
    <w:p w14:paraId="47AA1480"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41F3DBB1" w14:textId="4A35EBE7" w:rsidR="009934DB" w:rsidRPr="00940DE6" w:rsidRDefault="00950A27" w:rsidP="00BF3698">
      <w:pPr>
        <w:pStyle w:val="TSlneksmlouvy"/>
        <w:keepNext w:val="0"/>
        <w:numPr>
          <w:ilvl w:val="3"/>
          <w:numId w:val="32"/>
        </w:numPr>
        <w:spacing w:before="120" w:after="120" w:line="288"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w:t>
      </w:r>
      <w:r w:rsidR="00B628F8">
        <w:rPr>
          <w:rFonts w:cs="Arial"/>
          <w:b w:val="0"/>
          <w:szCs w:val="22"/>
          <w:u w:val="none"/>
          <w:lang w:val="cs-CZ"/>
        </w:rPr>
        <w:t>167</w:t>
      </w:r>
      <w:r w:rsidR="009934DB">
        <w:rPr>
          <w:rFonts w:cs="Arial"/>
          <w:b w:val="0"/>
          <w:szCs w:val="22"/>
          <w:u w:val="none"/>
          <w:lang w:val="cs-CZ"/>
        </w:rPr>
        <w:t>, odstavec d)</w:t>
      </w:r>
      <w:r w:rsidR="00B628F8">
        <w:rPr>
          <w:rFonts w:cs="Arial"/>
          <w:b w:val="0"/>
          <w:szCs w:val="22"/>
          <w:u w:val="none"/>
          <w:lang w:val="cs-CZ"/>
        </w:rPr>
        <w:t xml:space="preserve"> </w:t>
      </w:r>
      <w:r w:rsidR="00B628F8" w:rsidRPr="00B628F8">
        <w:rPr>
          <w:rFonts w:cs="Arial"/>
          <w:b w:val="0"/>
          <w:szCs w:val="22"/>
          <w:u w:val="none"/>
          <w:lang w:val="cs-CZ"/>
        </w:rPr>
        <w:t>stavebního zákona</w:t>
      </w:r>
      <w:r w:rsidR="009934DB">
        <w:rPr>
          <w:rFonts w:cs="Arial"/>
          <w:b w:val="0"/>
          <w:szCs w:val="22"/>
          <w:u w:val="none"/>
          <w:lang w:val="cs-CZ"/>
        </w:rPr>
        <w:t xml:space="preserve">, </w:t>
      </w:r>
      <w:r w:rsidR="00B628F8" w:rsidRPr="00B628F8">
        <w:rPr>
          <w:rFonts w:cs="Arial"/>
          <w:b w:val="0"/>
          <w:szCs w:val="22"/>
          <w:u w:val="none"/>
          <w:lang w:val="cs-CZ"/>
        </w:rPr>
        <w:t>č. 283/2021 Sb.,</w:t>
      </w:r>
      <w:r w:rsidR="009934DB">
        <w:rPr>
          <w:rFonts w:cs="Arial"/>
          <w:b w:val="0"/>
          <w:szCs w:val="22"/>
          <w:u w:val="none"/>
          <w:lang w:val="cs-CZ"/>
        </w:rPr>
        <w:t xml:space="preserve"> </w:t>
      </w:r>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79C7256D" w14:textId="55B7749B"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 o uložení přebytečné zeminy a odpadů, </w:t>
      </w:r>
    </w:p>
    <w:p w14:paraId="3B891256" w14:textId="77777777" w:rsidR="00950A27" w:rsidRPr="00425E0C"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2F0B8244" w:rsidR="00950A27" w:rsidRPr="00304A3D" w:rsidRDefault="00751B6D" w:rsidP="00751B6D">
      <w:pPr>
        <w:pStyle w:val="Odstavecseseznamem"/>
        <w:numPr>
          <w:ilvl w:val="0"/>
          <w:numId w:val="32"/>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p>
    <w:p w14:paraId="114E92B1" w14:textId="77777777" w:rsidR="00DC7E4C" w:rsidRPr="00F56592" w:rsidRDefault="00DC7E4C" w:rsidP="00F56592">
      <w:pPr>
        <w:pStyle w:val="Odstavecseseznamem"/>
        <w:numPr>
          <w:ilvl w:val="0"/>
          <w:numId w:val="32"/>
        </w:numPr>
        <w:jc w:val="both"/>
        <w:rPr>
          <w:rFonts w:ascii="Arial" w:hAnsi="Arial" w:cs="Arial"/>
        </w:rPr>
      </w:pPr>
      <w:bookmarkStart w:id="31" w:name="_Hlk40281101"/>
      <w:r w:rsidRPr="00F56592">
        <w:rPr>
          <w:rFonts w:ascii="Arial" w:hAnsi="Arial" w:cs="Arial"/>
        </w:rPr>
        <w:t xml:space="preserve">Objednatel je povinen nejpozději do 5 pracovních dnů ode dne </w:t>
      </w:r>
      <w:bookmarkStart w:id="32" w:name="_Hlk18500891"/>
      <w:r w:rsidRPr="00F56592">
        <w:rPr>
          <w:rFonts w:ascii="Arial" w:hAnsi="Arial" w:cs="Arial"/>
        </w:rPr>
        <w:t>nabytí právní moci kolaudačního souhlasu/rozhodnutí zahájit přejímací řízení a řádně v něm pokračovat.</w:t>
      </w:r>
      <w:bookmarkEnd w:id="32"/>
    </w:p>
    <w:bookmarkEnd w:id="31"/>
    <w:p w14:paraId="1189F0BA" w14:textId="4EBF196F" w:rsidR="003D21B7" w:rsidRPr="00594BBC" w:rsidRDefault="00414852" w:rsidP="006B54C6">
      <w:pPr>
        <w:pStyle w:val="Odstavecseseznamem"/>
        <w:numPr>
          <w:ilvl w:val="0"/>
          <w:numId w:val="32"/>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4A3F88DA" w:rsidR="003D21B7" w:rsidRPr="00594BBC" w:rsidRDefault="003D21B7" w:rsidP="00EF6D19">
      <w:pPr>
        <w:pStyle w:val="Odstavecseseznamem"/>
        <w:numPr>
          <w:ilvl w:val="0"/>
          <w:numId w:val="32"/>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 xml:space="preserve">neznamená, že objednatel nemůže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77777777" w:rsidR="00414852" w:rsidRPr="00594BBC" w:rsidRDefault="003D21B7" w:rsidP="00EF6D19">
      <w:pPr>
        <w:pStyle w:val="Odstavecseseznamem"/>
        <w:numPr>
          <w:ilvl w:val="0"/>
          <w:numId w:val="32"/>
        </w:numPr>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E23E3E">
      <w:pPr>
        <w:pStyle w:val="TSlneksmlouvy"/>
        <w:keepNext w:val="0"/>
        <w:numPr>
          <w:ilvl w:val="0"/>
          <w:numId w:val="32"/>
        </w:numPr>
        <w:spacing w:before="120" w:after="120" w:line="288" w:lineRule="auto"/>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4EF565BA" w:rsidR="00E23E3E" w:rsidRDefault="00E23E3E" w:rsidP="00BF3698">
      <w:pPr>
        <w:pStyle w:val="TSlneksmlouvy"/>
        <w:keepNext w:val="0"/>
        <w:numPr>
          <w:ilvl w:val="2"/>
          <w:numId w:val="32"/>
        </w:numPr>
        <w:spacing w:before="120" w:after="120" w:line="288" w:lineRule="auto"/>
        <w:ind w:left="1276" w:hanging="142"/>
        <w:jc w:val="both"/>
        <w:rPr>
          <w:rFonts w:cs="Arial"/>
          <w:b w:val="0"/>
          <w:szCs w:val="22"/>
          <w:u w:val="none"/>
        </w:rPr>
      </w:pPr>
      <w:bookmarkStart w:id="33" w:name="_Ref376427298"/>
      <w:r w:rsidRPr="00594BBC">
        <w:rPr>
          <w:rFonts w:cs="Arial"/>
          <w:b w:val="0"/>
          <w:szCs w:val="22"/>
          <w:u w:val="none"/>
        </w:rPr>
        <w:lastRenderedPageBreak/>
        <w:t xml:space="preserve">Dílo bylo dokončeno v souladu s touto smlouvou v rozsahu dle </w:t>
      </w:r>
      <w:r w:rsidR="00FF3A54">
        <w:rPr>
          <w:rFonts w:cs="Arial"/>
          <w:b w:val="0"/>
          <w:szCs w:val="22"/>
          <w:u w:val="none"/>
          <w:lang w:val="cs-CZ"/>
        </w:rPr>
        <w:t>č</w:t>
      </w:r>
      <w:r w:rsidRPr="00594BBC">
        <w:rPr>
          <w:rFonts w:cs="Arial"/>
          <w:b w:val="0"/>
          <w:szCs w:val="22"/>
          <w:u w:val="none"/>
          <w:lang w:val="cs-CZ"/>
        </w:rPr>
        <w:t>l.</w:t>
      </w:r>
      <w:r w:rsidR="004035D6">
        <w:rPr>
          <w:rFonts w:cs="Arial"/>
          <w:b w:val="0"/>
          <w:szCs w:val="22"/>
          <w:u w:val="none"/>
          <w:lang w:val="cs-CZ"/>
        </w:rPr>
        <w:t> </w:t>
      </w:r>
      <w:r w:rsidRPr="00594BBC">
        <w:rPr>
          <w:rFonts w:cs="Arial"/>
          <w:b w:val="0"/>
          <w:szCs w:val="22"/>
          <w:u w:val="none"/>
          <w:lang w:val="cs-CZ"/>
        </w:rPr>
        <w:t>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00FF3A54">
        <w:rPr>
          <w:rFonts w:cs="Arial"/>
          <w:b w:val="0"/>
          <w:szCs w:val="22"/>
          <w:u w:val="none"/>
          <w:lang w:val="cs-CZ"/>
        </w:rPr>
        <w:t>č</w:t>
      </w:r>
      <w:r w:rsidRPr="00594BBC">
        <w:rPr>
          <w:rFonts w:cs="Arial"/>
          <w:b w:val="0"/>
          <w:szCs w:val="22"/>
          <w:u w:val="none"/>
          <w:lang w:val="cs-CZ"/>
        </w:rPr>
        <w:t xml:space="preserve">l. V </w:t>
      </w:r>
      <w:r w:rsidRPr="00594BBC">
        <w:rPr>
          <w:rFonts w:cs="Arial"/>
          <w:b w:val="0"/>
          <w:szCs w:val="22"/>
          <w:u w:val="none"/>
        </w:rPr>
        <w:t>této smlouvy.</w:t>
      </w:r>
      <w:bookmarkEnd w:id="33"/>
    </w:p>
    <w:p w14:paraId="6F83AC18" w14:textId="385E9793" w:rsidR="00BD6549" w:rsidRPr="00FC7304" w:rsidRDefault="00DC7E4C"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Pr>
          <w:rFonts w:cs="Arial"/>
          <w:b w:val="0"/>
          <w:szCs w:val="22"/>
          <w:u w:val="none"/>
          <w:lang w:val="cs-CZ"/>
        </w:rPr>
        <w:t xml:space="preserve"> </w:t>
      </w:r>
      <w:r w:rsidR="00BD6549">
        <w:rPr>
          <w:rFonts w:cs="Arial"/>
          <w:b w:val="0"/>
          <w:szCs w:val="22"/>
          <w:u w:val="none"/>
          <w:lang w:val="cs-CZ"/>
        </w:rPr>
        <w:t>Podmínkou úspěšného předání a převzetí díla bude kolauda</w:t>
      </w:r>
      <w:r w:rsidR="00E81A8F">
        <w:rPr>
          <w:rFonts w:cs="Arial"/>
          <w:b w:val="0"/>
          <w:szCs w:val="22"/>
          <w:u w:val="none"/>
          <w:lang w:val="cs-CZ"/>
        </w:rPr>
        <w:t>ční souhlas/rozhodnutí</w:t>
      </w:r>
      <w:r w:rsidR="00BD6549">
        <w:rPr>
          <w:rFonts w:cs="Arial"/>
          <w:b w:val="0"/>
          <w:szCs w:val="22"/>
          <w:u w:val="none"/>
          <w:lang w:val="cs-CZ"/>
        </w:rPr>
        <w:t xml:space="preserve"> s </w:t>
      </w:r>
      <w:r w:rsidR="00E81A8F">
        <w:rPr>
          <w:rFonts w:cs="Arial"/>
          <w:b w:val="0"/>
          <w:szCs w:val="22"/>
          <w:u w:val="none"/>
          <w:lang w:val="cs-CZ"/>
        </w:rPr>
        <w:t>doložením</w:t>
      </w:r>
      <w:r w:rsidR="00BD6549">
        <w:rPr>
          <w:rFonts w:cs="Arial"/>
          <w:b w:val="0"/>
          <w:szCs w:val="22"/>
          <w:u w:val="none"/>
          <w:lang w:val="cs-CZ"/>
        </w:rPr>
        <w:t xml:space="preserve"> právní moci. Bez tohoto dokladu nebude dílo objednatelem převzato.</w:t>
      </w:r>
    </w:p>
    <w:p w14:paraId="5D530E3B" w14:textId="3E3EFD6D" w:rsidR="00E23E3E" w:rsidRPr="00594BBC" w:rsidRDefault="00E23E3E"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BF3698">
      <w:pPr>
        <w:pStyle w:val="TSTextlnkuslovan"/>
        <w:spacing w:after="0"/>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DA28368" w:rsidR="00E23E3E" w:rsidRPr="00594BBC" w:rsidRDefault="00E23E3E" w:rsidP="00BF3698">
      <w:pPr>
        <w:pStyle w:val="TSlneksmlouvy"/>
        <w:keepNext w:val="0"/>
        <w:numPr>
          <w:ilvl w:val="2"/>
          <w:numId w:val="32"/>
        </w:numPr>
        <w:spacing w:before="120" w:after="120" w:line="288" w:lineRule="auto"/>
        <w:ind w:left="1418" w:hanging="142"/>
        <w:jc w:val="both"/>
        <w:rPr>
          <w:rFonts w:cs="Arial"/>
          <w:b w:val="0"/>
          <w:szCs w:val="22"/>
          <w:u w:val="none"/>
        </w:rPr>
      </w:pPr>
      <w:bookmarkStart w:id="34" w:name="_Ref376427534"/>
      <w:r w:rsidRPr="00594BBC">
        <w:rPr>
          <w:rFonts w:cs="Arial"/>
          <w:b w:val="0"/>
          <w:szCs w:val="22"/>
          <w:u w:val="none"/>
        </w:rPr>
        <w:t>Staveniště bylo vyklizeno a případné úpravy okolí byly provedeny do</w:t>
      </w:r>
      <w:r w:rsidR="004035D6">
        <w:rPr>
          <w:rFonts w:cs="Arial"/>
          <w:b w:val="0"/>
          <w:szCs w:val="22"/>
          <w:u w:val="none"/>
          <w:lang w:val="cs-CZ"/>
        </w:rPr>
        <w:t> </w:t>
      </w:r>
      <w:r w:rsidRPr="00594BBC">
        <w:rPr>
          <w:rFonts w:cs="Arial"/>
          <w:b w:val="0"/>
          <w:szCs w:val="22"/>
          <w:u w:val="none"/>
        </w:rPr>
        <w:t>15</w:t>
      </w:r>
      <w:r w:rsidR="004035D6">
        <w:rPr>
          <w:rFonts w:cs="Arial"/>
          <w:b w:val="0"/>
          <w:szCs w:val="22"/>
          <w:u w:val="none"/>
          <w:lang w:val="cs-CZ"/>
        </w:rPr>
        <w:t> </w:t>
      </w:r>
      <w:r w:rsidRPr="00594BBC">
        <w:rPr>
          <w:rFonts w:cs="Arial"/>
          <w:b w:val="0"/>
          <w:szCs w:val="22"/>
          <w:u w:val="none"/>
        </w:rPr>
        <w:t>kalendářních dnů po předání a převzetí díla.</w:t>
      </w:r>
      <w:bookmarkEnd w:id="34"/>
    </w:p>
    <w:p w14:paraId="7411CE45"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je dílo předáno bez vad, převezme objednatel dílo bez výhrad. </w:t>
      </w:r>
    </w:p>
    <w:p w14:paraId="6A232792" w14:textId="3AC37024"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DA3E16">
        <w:rPr>
          <w:rFonts w:ascii="Arial" w:hAnsi="Arial" w:cs="Arial"/>
        </w:rPr>
        <w:t xml:space="preserve"> </w:t>
      </w:r>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xml:space="preserve">. O odstranění drobných vad </w:t>
      </w:r>
      <w:r w:rsidR="00640802">
        <w:rPr>
          <w:rFonts w:ascii="Arial" w:hAnsi="Arial" w:cs="Arial"/>
        </w:rPr>
        <w:br/>
      </w:r>
      <w:r w:rsidRPr="00594BBC">
        <w:rPr>
          <w:rFonts w:ascii="Arial" w:hAnsi="Arial" w:cs="Arial"/>
        </w:rPr>
        <w:t xml:space="preserve">a nedodělků bude sepsán samostatný protokol o odstranění drobných vad </w:t>
      </w:r>
      <w:r w:rsidR="00640802">
        <w:rPr>
          <w:rFonts w:ascii="Arial" w:hAnsi="Arial" w:cs="Arial"/>
        </w:rPr>
        <w:br/>
      </w:r>
      <w:r w:rsidRPr="00594BBC">
        <w:rPr>
          <w:rFonts w:ascii="Arial" w:hAnsi="Arial" w:cs="Arial"/>
        </w:rPr>
        <w:t xml:space="preserve">a nedodělků. </w:t>
      </w:r>
    </w:p>
    <w:p w14:paraId="61B20BA4"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77777777" w:rsidR="00395F2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6"/>
    <w:p w14:paraId="7D9EBB24" w14:textId="219D7CAA" w:rsidR="001216DB" w:rsidRDefault="00395F22" w:rsidP="00E24F14">
      <w:pPr>
        <w:pStyle w:val="Odstavecseseznamem"/>
        <w:numPr>
          <w:ilvl w:val="0"/>
          <w:numId w:val="32"/>
        </w:numPr>
        <w:jc w:val="both"/>
        <w:rPr>
          <w:rFonts w:ascii="Arial" w:hAnsi="Arial" w:cs="Arial"/>
        </w:rPr>
      </w:pPr>
      <w:r w:rsidRPr="00594BB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1C44F90" w14:textId="77777777" w:rsidR="00E24F14" w:rsidRPr="00E24F14" w:rsidRDefault="00E24F14" w:rsidP="00E24F14">
      <w:pPr>
        <w:pStyle w:val="Odstavecseseznamem"/>
        <w:jc w:val="both"/>
        <w:rPr>
          <w:rFonts w:ascii="Arial" w:hAnsi="Arial" w:cs="Arial"/>
        </w:rPr>
      </w:pPr>
    </w:p>
    <w:p w14:paraId="4D7E6237" w14:textId="44FFDF8F" w:rsidR="005B4750" w:rsidRPr="00594BBC" w:rsidRDefault="00395F22" w:rsidP="006B54C6">
      <w:pPr>
        <w:jc w:val="center"/>
        <w:rPr>
          <w:rFonts w:ascii="Arial" w:hAnsi="Arial" w:cs="Arial"/>
          <w:b/>
          <w:u w:val="single"/>
        </w:rPr>
      </w:pPr>
      <w:r w:rsidRPr="00594BBC">
        <w:rPr>
          <w:rFonts w:ascii="Arial" w:hAnsi="Arial" w:cs="Arial"/>
          <w:b/>
          <w:u w:val="single"/>
        </w:rPr>
        <w:lastRenderedPageBreak/>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3B62DDFC" w14:textId="77777777" w:rsidR="005B7BC6" w:rsidRDefault="007637B1" w:rsidP="006B54C6">
      <w:pPr>
        <w:pStyle w:val="Odstavecseseznamem"/>
        <w:numPr>
          <w:ilvl w:val="0"/>
          <w:numId w:val="26"/>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w:t>
      </w:r>
      <w:r w:rsidR="009934DB">
        <w:rPr>
          <w:rFonts w:ascii="Arial" w:hAnsi="Arial" w:cs="Arial"/>
        </w:rPr>
        <w:t>v</w:t>
      </w:r>
      <w:r w:rsidR="008D22C1">
        <w:rPr>
          <w:rFonts w:ascii="Arial" w:hAnsi="Arial" w:cs="Arial"/>
        </w:rPr>
        <w:t> </w:t>
      </w:r>
      <w:r w:rsidR="009934DB" w:rsidRPr="009934DB">
        <w:rPr>
          <w:rFonts w:ascii="Arial" w:hAnsi="Arial" w:cs="Arial"/>
        </w:rPr>
        <w:t>souladu s § 166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9934DB" w:rsidRPr="009934DB">
        <w:rPr>
          <w:rFonts w:ascii="Arial" w:hAnsi="Arial" w:cs="Arial"/>
        </w:rPr>
        <w:t xml:space="preserve">. </w:t>
      </w:r>
      <w:r w:rsidRPr="00594BBC">
        <w:rPr>
          <w:rFonts w:ascii="Arial" w:hAnsi="Arial" w:cs="Arial"/>
        </w:rPr>
        <w:t>do kterého zapisuje skutečnosti předepsané zákonem</w:t>
      </w:r>
      <w:r w:rsidR="009934DB">
        <w:rPr>
          <w:rFonts w:ascii="Arial" w:hAnsi="Arial" w:cs="Arial"/>
        </w:rPr>
        <w:t>.</w:t>
      </w:r>
    </w:p>
    <w:p w14:paraId="5B21B0F0" w14:textId="499AC56D" w:rsidR="007958B9" w:rsidRPr="005B7BC6" w:rsidRDefault="007637B1" w:rsidP="005B7BC6">
      <w:pPr>
        <w:pStyle w:val="Odstavecseseznamem"/>
        <w:numPr>
          <w:ilvl w:val="0"/>
          <w:numId w:val="26"/>
        </w:numPr>
        <w:jc w:val="both"/>
        <w:rPr>
          <w:rFonts w:ascii="Arial" w:hAnsi="Arial" w:cs="Arial"/>
        </w:rPr>
      </w:pPr>
      <w:r w:rsidRPr="005B7BC6">
        <w:rPr>
          <w:rFonts w:ascii="Arial" w:hAnsi="Arial" w:cs="Arial"/>
        </w:rPr>
        <w:t>Povinnost vést stavební deník končí dnem odstranění vad a nedodělků z přejímacího řízení nebo vydáním kolaudačního souhlasu (rozhodující je okolno</w:t>
      </w:r>
      <w:r w:rsidR="00080D4E" w:rsidRPr="005B7BC6">
        <w:rPr>
          <w:rFonts w:ascii="Arial" w:hAnsi="Arial" w:cs="Arial"/>
        </w:rPr>
        <w:t xml:space="preserve">st, která nastane </w:t>
      </w:r>
      <w:r w:rsidR="009A035E" w:rsidRPr="005B7BC6">
        <w:rPr>
          <w:rFonts w:ascii="Arial" w:hAnsi="Arial" w:cs="Arial"/>
        </w:rPr>
        <w:t>dříve</w:t>
      </w:r>
      <w:r w:rsidR="00080D4E" w:rsidRPr="005B7BC6">
        <w:rPr>
          <w:rFonts w:ascii="Arial" w:hAnsi="Arial" w:cs="Arial"/>
        </w:rPr>
        <w:t>).</w:t>
      </w:r>
    </w:p>
    <w:p w14:paraId="368DD09D"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5B9EF9E9"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Stavební deník musí být přístupný kdykoliv v průběhu pracovní doby oprávněným osobám objednatele</w:t>
      </w:r>
      <w:r w:rsidR="00AC63F3">
        <w:rPr>
          <w:rFonts w:ascii="Arial" w:hAnsi="Arial" w:cs="Arial"/>
        </w:rPr>
        <w:t xml:space="preserve"> </w:t>
      </w:r>
      <w:bookmarkStart w:id="35"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35"/>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xml:space="preserve">, je povinen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77777777" w:rsidR="007958B9" w:rsidRPr="00594BBC" w:rsidRDefault="007637B1" w:rsidP="00E73632">
      <w:pPr>
        <w:pStyle w:val="Odstavecseseznamem"/>
        <w:numPr>
          <w:ilvl w:val="0"/>
          <w:numId w:val="26"/>
        </w:numPr>
        <w:jc w:val="both"/>
        <w:rPr>
          <w:rFonts w:ascii="Arial" w:hAnsi="Arial" w:cs="Arial"/>
        </w:rPr>
      </w:pPr>
      <w:r w:rsidRPr="00594BB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7958B9">
      <w:pPr>
        <w:pStyle w:val="Odstavecseseznamem"/>
        <w:numPr>
          <w:ilvl w:val="0"/>
          <w:numId w:val="26"/>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6D3086">
      <w:pPr>
        <w:pStyle w:val="Odstavecseseznamem"/>
        <w:numPr>
          <w:ilvl w:val="0"/>
          <w:numId w:val="26"/>
        </w:numPr>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37FF835B"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Zápisy ve stavebním deníku se nepovažují za změnu smlouvy, ale slouží jako podklad pro vypracování přísluš</w:t>
      </w:r>
      <w:r w:rsidR="007958B9" w:rsidRPr="00594BBC">
        <w:rPr>
          <w:rFonts w:ascii="Arial" w:hAnsi="Arial" w:cs="Arial"/>
        </w:rPr>
        <w:t>ných dodatků smlouvy.</w:t>
      </w:r>
    </w:p>
    <w:p w14:paraId="605F0AAE" w14:textId="77777777" w:rsidR="00E73632" w:rsidRPr="00594BBC" w:rsidRDefault="00E73632" w:rsidP="00050E94">
      <w:pPr>
        <w:rPr>
          <w:rFonts w:ascii="Arial" w:hAnsi="Arial" w:cs="Arial"/>
          <w:b/>
          <w:u w:val="single"/>
        </w:rPr>
      </w:pPr>
    </w:p>
    <w:p w14:paraId="3929A022" w14:textId="7BEBBB96"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E54BB7" w:rsidRDefault="00395F22" w:rsidP="00EF6D19">
      <w:pPr>
        <w:pStyle w:val="Odstavecseseznamem"/>
        <w:numPr>
          <w:ilvl w:val="0"/>
          <w:numId w:val="31"/>
        </w:numPr>
        <w:jc w:val="both"/>
        <w:rPr>
          <w:rFonts w:ascii="Arial" w:hAnsi="Arial" w:cs="Arial"/>
        </w:rPr>
      </w:pPr>
      <w:r w:rsidRPr="00594BBC">
        <w:rPr>
          <w:rFonts w:ascii="Arial" w:hAnsi="Arial" w:cs="Arial"/>
        </w:rPr>
        <w:t xml:space="preserve">Zhotovitel odpovídá za vady, jež má dílo v době jeho předání a převzetí a dále odpovídá za vady díla zjištěné po celou dobu záruční </w:t>
      </w:r>
      <w:r w:rsidRPr="00E54BB7">
        <w:rPr>
          <w:rFonts w:ascii="Arial" w:hAnsi="Arial" w:cs="Arial"/>
        </w:rPr>
        <w:t>lhůty (záruka za jakost</w:t>
      </w:r>
      <w:r w:rsidR="000559CD" w:rsidRPr="00E54BB7">
        <w:rPr>
          <w:rFonts w:ascii="Arial" w:hAnsi="Arial" w:cs="Arial"/>
        </w:rPr>
        <w:t>)</w:t>
      </w:r>
      <w:r w:rsidR="0086088C" w:rsidRPr="00E54BB7">
        <w:rPr>
          <w:rFonts w:ascii="Arial" w:hAnsi="Arial" w:cs="Arial"/>
        </w:rPr>
        <w:t>.</w:t>
      </w:r>
    </w:p>
    <w:p w14:paraId="187BC628" w14:textId="5908F1B4" w:rsidR="003D21B7" w:rsidRPr="00594BBC" w:rsidRDefault="003D21B7" w:rsidP="00EF6D19">
      <w:pPr>
        <w:pStyle w:val="Odstavecseseznamem"/>
        <w:numPr>
          <w:ilvl w:val="0"/>
          <w:numId w:val="31"/>
        </w:numPr>
        <w:jc w:val="both"/>
        <w:rPr>
          <w:rFonts w:ascii="Arial" w:hAnsi="Arial" w:cs="Arial"/>
          <w:lang w:val="x-none"/>
        </w:rPr>
      </w:pPr>
      <w:r w:rsidRPr="00E54BB7">
        <w:rPr>
          <w:rFonts w:ascii="Arial" w:hAnsi="Arial" w:cs="Arial"/>
          <w:lang w:val="x-none"/>
        </w:rPr>
        <w:t>Zhotovitel poskytne objednateli záruku za jakost díla v délce</w:t>
      </w:r>
      <w:r w:rsidR="00C03789" w:rsidRPr="00E54BB7">
        <w:rPr>
          <w:rFonts w:ascii="Arial" w:hAnsi="Arial" w:cs="Arial"/>
        </w:rPr>
        <w:t xml:space="preserve"> </w:t>
      </w:r>
      <w:r w:rsidR="00C03789" w:rsidRPr="00E54BB7">
        <w:rPr>
          <w:rFonts w:ascii="Arial" w:hAnsi="Arial" w:cs="Arial"/>
          <w:lang w:val="en-US"/>
        </w:rPr>
        <w:t>60</w:t>
      </w:r>
      <w:r w:rsidR="00F81870" w:rsidRPr="00E54BB7">
        <w:rPr>
          <w:rFonts w:ascii="Arial" w:hAnsi="Arial" w:cs="Arial"/>
        </w:rPr>
        <w:t xml:space="preserve"> měsíců </w:t>
      </w:r>
      <w:r w:rsidRPr="00E54BB7">
        <w:rPr>
          <w:rFonts w:ascii="Arial" w:hAnsi="Arial" w:cs="Arial"/>
          <w:lang w:val="x-none"/>
        </w:rPr>
        <w:t xml:space="preserve">ode dne předání a převzetí díla. Minimálně po tuto dobu </w:t>
      </w:r>
      <w:r w:rsidRPr="00E54BB7">
        <w:rPr>
          <w:rFonts w:ascii="Arial" w:hAnsi="Arial" w:cs="Arial"/>
        </w:rPr>
        <w:t xml:space="preserve">zodpovídá </w:t>
      </w:r>
      <w:r w:rsidRPr="00E54BB7">
        <w:rPr>
          <w:rFonts w:ascii="Arial" w:hAnsi="Arial" w:cs="Arial"/>
          <w:lang w:val="x-none"/>
        </w:rPr>
        <w:t xml:space="preserve"> zhotovitel</w:t>
      </w:r>
      <w:r w:rsidRPr="00594BBC">
        <w:rPr>
          <w:rFonts w:ascii="Arial" w:hAnsi="Arial" w:cs="Arial"/>
          <w:lang w:val="x-none"/>
        </w:rPr>
        <w:t xml:space="preserve">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w:t>
      </w:r>
      <w:r w:rsidR="008D22C1">
        <w:rPr>
          <w:rFonts w:ascii="Arial" w:hAnsi="Arial" w:cs="Arial"/>
        </w:rPr>
        <w:t> </w:t>
      </w:r>
      <w:r w:rsidRPr="00594BBC">
        <w:rPr>
          <w:rFonts w:ascii="Arial" w:hAnsi="Arial" w:cs="Arial"/>
          <w:lang w:val="x-none"/>
        </w:rPr>
        <w:t>bude odpovídat požadavkům platných právních předpisů a norem.</w:t>
      </w:r>
    </w:p>
    <w:p w14:paraId="5F6D9D15" w14:textId="3CF251D6"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rsidP="006B54C6">
      <w:pPr>
        <w:pStyle w:val="Odstavecseseznamem"/>
        <w:numPr>
          <w:ilvl w:val="0"/>
          <w:numId w:val="31"/>
        </w:numPr>
        <w:jc w:val="both"/>
        <w:rPr>
          <w:rFonts w:ascii="Arial" w:hAnsi="Arial" w:cs="Arial"/>
        </w:rPr>
      </w:pPr>
      <w:r w:rsidRPr="00594BBC">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rsidP="00EF6D19">
      <w:pPr>
        <w:pStyle w:val="Odstavecseseznamem"/>
        <w:numPr>
          <w:ilvl w:val="0"/>
          <w:numId w:val="31"/>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CAF0C0A"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594BBC" w:rsidRDefault="00943F4A" w:rsidP="00EF6D19">
      <w:pPr>
        <w:pStyle w:val="Odstavecseseznamem"/>
        <w:numPr>
          <w:ilvl w:val="0"/>
          <w:numId w:val="31"/>
        </w:numPr>
        <w:jc w:val="both"/>
        <w:rPr>
          <w:rFonts w:ascii="Arial" w:hAnsi="Arial" w:cs="Arial"/>
        </w:rPr>
      </w:pPr>
      <w:r w:rsidRPr="00594BBC">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EF6D19">
      <w:pPr>
        <w:pStyle w:val="Odstavecseseznamem"/>
        <w:numPr>
          <w:ilvl w:val="0"/>
          <w:numId w:val="31"/>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EF6D19">
      <w:pPr>
        <w:pStyle w:val="Odstavecseseznamem"/>
        <w:numPr>
          <w:ilvl w:val="0"/>
          <w:numId w:val="31"/>
        </w:numPr>
        <w:jc w:val="both"/>
        <w:rPr>
          <w:rFonts w:ascii="Arial" w:hAnsi="Arial" w:cs="Arial"/>
        </w:rPr>
      </w:pPr>
      <w:r w:rsidRPr="00594BBC">
        <w:rPr>
          <w:rFonts w:ascii="Arial" w:hAnsi="Arial" w:cs="Arial"/>
        </w:rPr>
        <w:t xml:space="preserve">Záruční lhůta neběží po dobu, po kterou objednatel nemohl předmět díla užívat pro vady díla, za které zhotovitel odpovídá. </w:t>
      </w:r>
    </w:p>
    <w:p w14:paraId="08178502" w14:textId="0B4E7C85" w:rsidR="00502776" w:rsidRPr="00E54BB7" w:rsidRDefault="00502776" w:rsidP="00EF6D19">
      <w:pPr>
        <w:pStyle w:val="Odstavecseseznamem"/>
        <w:numPr>
          <w:ilvl w:val="0"/>
          <w:numId w:val="31"/>
        </w:numPr>
        <w:jc w:val="both"/>
        <w:rPr>
          <w:rFonts w:ascii="Arial" w:hAnsi="Arial" w:cs="Arial"/>
        </w:rPr>
      </w:pPr>
      <w:r w:rsidRPr="00594BBC">
        <w:rPr>
          <w:rFonts w:ascii="Arial" w:hAnsi="Arial" w:cs="Arial"/>
        </w:rPr>
        <w:t xml:space="preserve">Zhotovitel odpovídá objektivně za vady, které mělo dílo v době předání. Tyto vady </w:t>
      </w:r>
      <w:r w:rsidRPr="00E54BB7">
        <w:rPr>
          <w:rFonts w:ascii="Arial" w:hAnsi="Arial" w:cs="Arial"/>
        </w:rPr>
        <w:t>mohou být zjevné nebo skryté. Objednatel je povinen provést kontrolu předmětu díla, co nejdříve po předání, při této kontrole by měl odhalit všechny zjevné vady díla</w:t>
      </w:r>
      <w:r w:rsidR="00BF7E7F" w:rsidRPr="00E54BB7">
        <w:rPr>
          <w:rFonts w:ascii="Arial" w:hAnsi="Arial" w:cs="Arial"/>
        </w:rPr>
        <w:t>.</w:t>
      </w:r>
    </w:p>
    <w:p w14:paraId="63DCD631" w14:textId="3BB9577C" w:rsidR="00DC7E4C" w:rsidRPr="00E54BB7" w:rsidRDefault="00DC7E4C" w:rsidP="00DC7E4C">
      <w:pPr>
        <w:pStyle w:val="Odstavecseseznamem"/>
        <w:numPr>
          <w:ilvl w:val="0"/>
          <w:numId w:val="31"/>
        </w:numPr>
        <w:jc w:val="both"/>
        <w:rPr>
          <w:rFonts w:ascii="Arial" w:hAnsi="Arial" w:cs="Arial"/>
        </w:rPr>
      </w:pPr>
      <w:bookmarkStart w:id="36" w:name="_Ref376379662"/>
      <w:r w:rsidRPr="00E54BB7">
        <w:rPr>
          <w:rFonts w:ascii="Arial" w:hAnsi="Arial" w:cs="Arial"/>
        </w:rPr>
        <w:t xml:space="preserve">Zhotovitel se zavazuje uhradit smluvní pokutu ve výši </w:t>
      </w:r>
      <w:r w:rsidR="0061618F">
        <w:rPr>
          <w:rFonts w:ascii="Arial" w:hAnsi="Arial" w:cs="Arial"/>
        </w:rPr>
        <w:t>0,5 %</w:t>
      </w:r>
      <w:r w:rsidRPr="00E54BB7">
        <w:rPr>
          <w:rFonts w:ascii="Arial" w:hAnsi="Arial" w:cs="Arial"/>
        </w:rPr>
        <w:t xml:space="preserve"> z celkové ceny díla bez DPH za každý i započatý kalendářní den prodlení </w:t>
      </w:r>
      <w:r w:rsidR="00D515F8" w:rsidRPr="00E54BB7">
        <w:rPr>
          <w:rFonts w:ascii="Arial" w:hAnsi="Arial" w:cs="Arial"/>
        </w:rPr>
        <w:t>lhůty</w:t>
      </w:r>
      <w:r w:rsidRPr="00E54BB7">
        <w:rPr>
          <w:rFonts w:ascii="Arial" w:hAnsi="Arial" w:cs="Arial"/>
        </w:rPr>
        <w:t xml:space="preserve"> zahájení prací dle této smlouvy.</w:t>
      </w:r>
    </w:p>
    <w:p w14:paraId="2A11F93B" w14:textId="30E92050" w:rsidR="00DC7E4C" w:rsidRPr="00E54BB7" w:rsidRDefault="00DC7E4C" w:rsidP="00DC7E4C">
      <w:pPr>
        <w:pStyle w:val="Odstavecseseznamem"/>
        <w:numPr>
          <w:ilvl w:val="0"/>
          <w:numId w:val="31"/>
        </w:numPr>
        <w:jc w:val="both"/>
        <w:rPr>
          <w:rFonts w:ascii="Arial" w:hAnsi="Arial" w:cs="Arial"/>
          <w:i/>
        </w:rPr>
      </w:pPr>
      <w:r w:rsidRPr="00E54BB7">
        <w:rPr>
          <w:rFonts w:ascii="Arial" w:hAnsi="Arial" w:cs="Arial"/>
        </w:rPr>
        <w:t xml:space="preserve">Zhotovitel se zavazuje uhradit smluvní pokutu ve výši </w:t>
      </w:r>
      <w:r w:rsidR="00C03789" w:rsidRPr="00E54BB7">
        <w:rPr>
          <w:rFonts w:ascii="Arial" w:hAnsi="Arial" w:cs="Arial"/>
        </w:rPr>
        <w:t xml:space="preserve">0,5 % </w:t>
      </w:r>
      <w:r w:rsidRPr="00E54BB7">
        <w:rPr>
          <w:rFonts w:ascii="Arial" w:hAnsi="Arial" w:cs="Arial"/>
        </w:rPr>
        <w:t>z celkové ceny díla bez DPH</w:t>
      </w:r>
      <w:r w:rsidRPr="00E54BB7" w:rsidDel="00275DB5">
        <w:rPr>
          <w:rFonts w:ascii="Arial" w:hAnsi="Arial" w:cs="Arial"/>
        </w:rPr>
        <w:t xml:space="preserve"> </w:t>
      </w:r>
      <w:r w:rsidRPr="00E54BB7">
        <w:rPr>
          <w:rFonts w:ascii="Arial" w:hAnsi="Arial" w:cs="Arial"/>
        </w:rPr>
        <w:t xml:space="preserve">za každý i započatý kalendářní den prodlení s dílčími </w:t>
      </w:r>
      <w:r w:rsidR="00D515F8" w:rsidRPr="00E54BB7">
        <w:rPr>
          <w:rFonts w:ascii="Arial" w:hAnsi="Arial" w:cs="Arial"/>
        </w:rPr>
        <w:t>lhůtami</w:t>
      </w:r>
      <w:r w:rsidR="00DA3E16" w:rsidRPr="00E54BB7">
        <w:rPr>
          <w:rFonts w:ascii="Arial" w:hAnsi="Arial" w:cs="Arial"/>
        </w:rPr>
        <w:t xml:space="preserve"> </w:t>
      </w:r>
      <w:r w:rsidRPr="00E54BB7">
        <w:rPr>
          <w:rFonts w:ascii="Arial" w:hAnsi="Arial" w:cs="Arial"/>
        </w:rPr>
        <w:t>jednotlivých fází stavby dle této smlouvy</w:t>
      </w:r>
      <w:r w:rsidRPr="00E54BB7">
        <w:rPr>
          <w:rFonts w:ascii="Arial" w:hAnsi="Arial" w:cs="Arial"/>
          <w:i/>
        </w:rPr>
        <w:t xml:space="preserve">. </w:t>
      </w:r>
    </w:p>
    <w:p w14:paraId="0E9327B3" w14:textId="2EDF8AC2"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 xml:space="preserve">Zhotovitel se zavazuje uhradit smluvní pokutu ve výši </w:t>
      </w:r>
      <w:r w:rsidR="00C03789" w:rsidRPr="00E54BB7">
        <w:rPr>
          <w:rFonts w:ascii="Arial" w:hAnsi="Arial" w:cs="Arial"/>
        </w:rPr>
        <w:t xml:space="preserve">0,5 % </w:t>
      </w:r>
      <w:r w:rsidRPr="00E54BB7">
        <w:rPr>
          <w:rFonts w:ascii="Arial" w:hAnsi="Arial" w:cs="Arial"/>
        </w:rPr>
        <w:t>z celkové ceny díla bez DPH</w:t>
      </w:r>
      <w:r w:rsidRPr="00E54BB7" w:rsidDel="00275DB5">
        <w:rPr>
          <w:rFonts w:ascii="Arial" w:hAnsi="Arial" w:cs="Arial"/>
        </w:rPr>
        <w:t xml:space="preserve"> </w:t>
      </w:r>
      <w:r w:rsidRPr="00E54BB7">
        <w:rPr>
          <w:rFonts w:ascii="Arial" w:hAnsi="Arial" w:cs="Arial"/>
        </w:rPr>
        <w:t xml:space="preserve">za každý i započatý kalendářní den prodlení s předáním dokončeného díla dle této smlouvy. </w:t>
      </w:r>
    </w:p>
    <w:p w14:paraId="563B66D0" w14:textId="367A9EF2" w:rsidR="00F81870" w:rsidRPr="00E54BB7" w:rsidRDefault="00DC7E4C" w:rsidP="00DC7E4C">
      <w:pPr>
        <w:pStyle w:val="Odstavecseseznamem"/>
        <w:numPr>
          <w:ilvl w:val="0"/>
          <w:numId w:val="31"/>
        </w:numPr>
        <w:jc w:val="both"/>
        <w:rPr>
          <w:rFonts w:ascii="Arial" w:hAnsi="Arial" w:cs="Arial"/>
        </w:rPr>
      </w:pPr>
      <w:r w:rsidRPr="00E54BB7">
        <w:rPr>
          <w:rFonts w:ascii="Arial" w:hAnsi="Arial" w:cs="Arial"/>
        </w:rPr>
        <w:lastRenderedPageBreak/>
        <w:t>V případě, kdy předávané dílo bude obsahovat vady a nedodělky, se zhotovitel zavazuje uhradit smluvní pokutu ve výši</w:t>
      </w:r>
      <w:r w:rsidR="00C03789" w:rsidRPr="00E54BB7">
        <w:rPr>
          <w:rFonts w:ascii="Arial" w:hAnsi="Arial" w:cs="Arial"/>
        </w:rPr>
        <w:t xml:space="preserve"> 0,05 % </w:t>
      </w:r>
      <w:r w:rsidRPr="00E54BB7">
        <w:rPr>
          <w:rFonts w:ascii="Arial" w:hAnsi="Arial" w:cs="Arial"/>
        </w:rPr>
        <w:t>celkové ceny díla bez DPH za každý i</w:t>
      </w:r>
      <w:r w:rsidR="008D22C1">
        <w:rPr>
          <w:rFonts w:ascii="Arial" w:hAnsi="Arial" w:cs="Arial"/>
        </w:rPr>
        <w:t> </w:t>
      </w:r>
      <w:r w:rsidRPr="00E54BB7">
        <w:rPr>
          <w:rFonts w:ascii="Arial" w:hAnsi="Arial" w:cs="Arial"/>
        </w:rPr>
        <w:t>započatý kalendářní den prodlení se sjednan</w:t>
      </w:r>
      <w:r w:rsidR="00D515F8" w:rsidRPr="00E54BB7">
        <w:rPr>
          <w:rFonts w:ascii="Arial" w:hAnsi="Arial" w:cs="Arial"/>
        </w:rPr>
        <w:t>ou</w:t>
      </w:r>
      <w:r w:rsidRPr="00E54BB7">
        <w:rPr>
          <w:rFonts w:ascii="Arial" w:hAnsi="Arial" w:cs="Arial"/>
        </w:rPr>
        <w:t xml:space="preserve"> </w:t>
      </w:r>
      <w:r w:rsidR="00D515F8" w:rsidRPr="00E54BB7">
        <w:rPr>
          <w:rFonts w:ascii="Arial" w:hAnsi="Arial" w:cs="Arial"/>
        </w:rPr>
        <w:t>lhůtou pro</w:t>
      </w:r>
      <w:r w:rsidRPr="00E54BB7">
        <w:rPr>
          <w:rFonts w:ascii="Arial" w:hAnsi="Arial" w:cs="Arial"/>
        </w:rPr>
        <w:t xml:space="preserve"> odstranění vad a</w:t>
      </w:r>
      <w:r w:rsidR="008D22C1">
        <w:rPr>
          <w:rFonts w:ascii="Arial" w:hAnsi="Arial" w:cs="Arial"/>
        </w:rPr>
        <w:t> </w:t>
      </w:r>
      <w:r w:rsidRPr="00E54BB7">
        <w:rPr>
          <w:rFonts w:ascii="Arial" w:hAnsi="Arial" w:cs="Arial"/>
        </w:rPr>
        <w:t>nedodělků.</w:t>
      </w:r>
    </w:p>
    <w:p w14:paraId="3E66BAA5" w14:textId="5ED25CD5" w:rsidR="00DC7E4C" w:rsidRPr="00E54BB7" w:rsidRDefault="00F81870" w:rsidP="00DC1BEB">
      <w:pPr>
        <w:pStyle w:val="Odstavecseseznamem"/>
        <w:numPr>
          <w:ilvl w:val="0"/>
          <w:numId w:val="31"/>
        </w:numPr>
        <w:jc w:val="both"/>
        <w:rPr>
          <w:rFonts w:ascii="Arial" w:hAnsi="Arial" w:cs="Arial"/>
          <w:lang w:val="x-none"/>
        </w:rPr>
      </w:pPr>
      <w:bookmarkStart w:id="37" w:name="_Hlk72322488"/>
      <w:bookmarkStart w:id="38" w:name="_Hlk72404528"/>
      <w:r w:rsidRPr="00E54BB7">
        <w:rPr>
          <w:rFonts w:ascii="Arial" w:hAnsi="Arial" w:cs="Arial"/>
          <w:lang w:val="x-none"/>
        </w:rPr>
        <w:t xml:space="preserve">Pokud zhotovitel neodstraní </w:t>
      </w:r>
      <w:r w:rsidRPr="00E54BB7">
        <w:rPr>
          <w:rFonts w:ascii="Arial" w:hAnsi="Arial" w:cs="Arial"/>
        </w:rPr>
        <w:t xml:space="preserve"> objednatelem uplatněnou </w:t>
      </w:r>
      <w:r w:rsidRPr="00E54BB7">
        <w:rPr>
          <w:rFonts w:ascii="Arial" w:hAnsi="Arial" w:cs="Arial"/>
          <w:lang w:val="x-none"/>
        </w:rPr>
        <w:t xml:space="preserve"> vadu díla ve sjednané </w:t>
      </w:r>
      <w:r w:rsidR="00D515F8" w:rsidRPr="00E54BB7">
        <w:rPr>
          <w:rFonts w:ascii="Arial" w:hAnsi="Arial" w:cs="Arial"/>
        </w:rPr>
        <w:t>lhůtě</w:t>
      </w:r>
      <w:r w:rsidRPr="00E54BB7">
        <w:rPr>
          <w:rFonts w:ascii="Arial" w:hAnsi="Arial" w:cs="Arial"/>
          <w:lang w:val="x-none"/>
        </w:rPr>
        <w:t xml:space="preserve">, je povinen zaplatit objednateli smluvní pokutu ve výši </w:t>
      </w:r>
      <w:r w:rsidR="00C03789" w:rsidRPr="00E54BB7">
        <w:rPr>
          <w:rFonts w:ascii="Arial" w:hAnsi="Arial" w:cs="Arial"/>
        </w:rPr>
        <w:t xml:space="preserve">0,05 % </w:t>
      </w:r>
      <w:r w:rsidRPr="00E54BB7">
        <w:rPr>
          <w:rFonts w:ascii="Arial" w:hAnsi="Arial" w:cs="Arial"/>
          <w:lang w:val="x-none"/>
        </w:rPr>
        <w:t xml:space="preserve">z celkové ceny díla bez DPH, za každou </w:t>
      </w:r>
      <w:r w:rsidRPr="00E54BB7">
        <w:rPr>
          <w:rFonts w:ascii="Arial" w:hAnsi="Arial" w:cs="Arial"/>
        </w:rPr>
        <w:t xml:space="preserve">uplatněnou </w:t>
      </w:r>
      <w:r w:rsidRPr="00E54BB7">
        <w:rPr>
          <w:rFonts w:ascii="Arial" w:hAnsi="Arial" w:cs="Arial"/>
          <w:lang w:val="x-none"/>
        </w:rPr>
        <w:t xml:space="preserve"> vadu.</w:t>
      </w:r>
      <w:bookmarkEnd w:id="37"/>
      <w:bookmarkEnd w:id="38"/>
    </w:p>
    <w:bookmarkEnd w:id="36"/>
    <w:p w14:paraId="061323C3" w14:textId="22194B34"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Za porušení povinnosti mlčenlivosti dle této smlouvy je zhotovitel povinen zaplatit objednateli smluvní pokutu ve výši 100.000 Kč, a to za každý jednotlivý případ porušení povinnosti.</w:t>
      </w:r>
    </w:p>
    <w:p w14:paraId="274F9ED2" w14:textId="616F576B"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Za prodlení s uvedením staveniště do původního stavu oproti dohodnutému harmonogramu uhradí zhotovitel objednateli smluvní pokutu ve výši 2</w:t>
      </w:r>
      <w:r w:rsidR="002906C9" w:rsidRPr="00E54BB7">
        <w:rPr>
          <w:rFonts w:ascii="Arial" w:hAnsi="Arial" w:cs="Arial"/>
        </w:rPr>
        <w:t>.</w:t>
      </w:r>
      <w:r w:rsidRPr="00E54BB7">
        <w:rPr>
          <w:rFonts w:ascii="Arial" w:hAnsi="Arial" w:cs="Arial"/>
        </w:rPr>
        <w:t>000</w:t>
      </w:r>
      <w:r w:rsidR="00281752" w:rsidRPr="00E54BB7">
        <w:rPr>
          <w:rFonts w:ascii="Arial" w:hAnsi="Arial" w:cs="Arial"/>
        </w:rPr>
        <w:t xml:space="preserve"> </w:t>
      </w:r>
      <w:r w:rsidRPr="00E54BB7">
        <w:rPr>
          <w:rFonts w:ascii="Arial" w:hAnsi="Arial" w:cs="Arial"/>
        </w:rPr>
        <w:t>Kč bez DPH za každý i započatý den prodlení.</w:t>
      </w:r>
    </w:p>
    <w:p w14:paraId="348CB3DC" w14:textId="3F66C0AA"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Pokud zhotovitel poruší povinnosti vyplývající z ustanovení čl. VII bod 1, je povinen uhradit objednateli smluvní pokutu ve výši 5.000</w:t>
      </w:r>
      <w:r w:rsidR="00DA3E16" w:rsidRPr="00E54BB7">
        <w:rPr>
          <w:rFonts w:ascii="Arial" w:hAnsi="Arial" w:cs="Arial"/>
        </w:rPr>
        <w:t xml:space="preserve"> </w:t>
      </w:r>
      <w:r w:rsidRPr="00E54BB7">
        <w:rPr>
          <w:rFonts w:ascii="Arial" w:hAnsi="Arial" w:cs="Arial"/>
        </w:rPr>
        <w:t>Kč za každé jednotlivé porušení povinností.</w:t>
      </w:r>
    </w:p>
    <w:p w14:paraId="14DCC309" w14:textId="29961E4B"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Pokud zhotovitel poruší povinnosti vyplývající z ustanovení čl. VII bod 11, je povinen uhradit objednateli smluvní pokutu ve výši 400.000</w:t>
      </w:r>
      <w:r w:rsidR="00281752" w:rsidRPr="00E54BB7">
        <w:rPr>
          <w:rFonts w:ascii="Arial" w:hAnsi="Arial" w:cs="Arial"/>
        </w:rPr>
        <w:t xml:space="preserve"> </w:t>
      </w:r>
      <w:r w:rsidRPr="00E54BB7">
        <w:rPr>
          <w:rFonts w:ascii="Arial" w:hAnsi="Arial" w:cs="Arial"/>
        </w:rPr>
        <w:t xml:space="preserve">Kč. </w:t>
      </w:r>
    </w:p>
    <w:p w14:paraId="7432E803" w14:textId="63FA0B21"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Pokud zhotovitel poruší povinnosti vyplývající z ustanovení čl. VII bod 18, je povinen uhradit objednateli smluvní pokutu ve výši 10.000</w:t>
      </w:r>
      <w:r w:rsidR="00DA3E16" w:rsidRPr="00E54BB7">
        <w:rPr>
          <w:rFonts w:ascii="Arial" w:hAnsi="Arial" w:cs="Arial"/>
        </w:rPr>
        <w:t xml:space="preserve"> </w:t>
      </w:r>
      <w:r w:rsidRPr="00E54BB7">
        <w:rPr>
          <w:rFonts w:ascii="Arial" w:hAnsi="Arial" w:cs="Arial"/>
        </w:rPr>
        <w:t>Kč za každé jednotlivé porušení povinností.</w:t>
      </w:r>
    </w:p>
    <w:p w14:paraId="5FFBC0AF" w14:textId="0A89D4DF"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Pokud zhotovitel poruší povinnosti vyplývající z ustanovení čl. VII bod 2, je povinen uhradit objednateli smluvní pokutu ve výši 10.000</w:t>
      </w:r>
      <w:r w:rsidR="00DA3E16" w:rsidRPr="00E54BB7">
        <w:rPr>
          <w:rFonts w:ascii="Arial" w:hAnsi="Arial" w:cs="Arial"/>
        </w:rPr>
        <w:t xml:space="preserve"> </w:t>
      </w:r>
      <w:r w:rsidRPr="00E54BB7">
        <w:rPr>
          <w:rFonts w:ascii="Arial" w:hAnsi="Arial" w:cs="Arial"/>
        </w:rPr>
        <w:t>Kč za každé jednotlivé porušení povinností.</w:t>
      </w:r>
    </w:p>
    <w:p w14:paraId="581BF4AE" w14:textId="74A4E673"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Pokud zhotovitel poruší povinnosti vyplývající z ustanovení čl. VII bod 17, je povinen uhradit objednateli smluvní pokutu ve výši 10.000</w:t>
      </w:r>
      <w:r w:rsidR="00DA3E16" w:rsidRPr="00E54BB7">
        <w:rPr>
          <w:rFonts w:ascii="Arial" w:hAnsi="Arial" w:cs="Arial"/>
        </w:rPr>
        <w:t xml:space="preserve"> </w:t>
      </w:r>
      <w:r w:rsidRPr="00E54BB7">
        <w:rPr>
          <w:rFonts w:ascii="Arial" w:hAnsi="Arial" w:cs="Arial"/>
        </w:rPr>
        <w:t>Kč za každé jednotlivé porušení povinností.</w:t>
      </w:r>
    </w:p>
    <w:p w14:paraId="4386A1C2" w14:textId="07CABEAE"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Pokud zhotovitel poruší povinnost vyplývající z ustanovení čl. VII bod 19, je povinen uhradit objednateli smluvní pokutu ve výši 50.000</w:t>
      </w:r>
      <w:r w:rsidR="00DA3E16" w:rsidRPr="00E54BB7">
        <w:rPr>
          <w:rFonts w:ascii="Arial" w:hAnsi="Arial" w:cs="Arial"/>
        </w:rPr>
        <w:t xml:space="preserve"> </w:t>
      </w:r>
      <w:r w:rsidRPr="00E54BB7">
        <w:rPr>
          <w:rFonts w:ascii="Arial" w:hAnsi="Arial" w:cs="Arial"/>
        </w:rPr>
        <w:t>Kč za každé jednotlivé porušení povinnosti.</w:t>
      </w:r>
    </w:p>
    <w:p w14:paraId="1EF8748F" w14:textId="5E9838D2" w:rsidR="00DC7E4C" w:rsidRPr="00E54BB7" w:rsidRDefault="00DC7E4C" w:rsidP="00DC7E4C">
      <w:pPr>
        <w:pStyle w:val="Odstavecseseznamem"/>
        <w:numPr>
          <w:ilvl w:val="0"/>
          <w:numId w:val="31"/>
        </w:numPr>
        <w:jc w:val="both"/>
        <w:rPr>
          <w:rFonts w:ascii="Arial" w:hAnsi="Arial" w:cs="Arial"/>
        </w:rPr>
      </w:pPr>
      <w:r w:rsidRPr="00E54BB7">
        <w:rPr>
          <w:rFonts w:ascii="Arial" w:hAnsi="Arial" w:cs="Arial"/>
        </w:rPr>
        <w:t>Pokud zhotovitel nevyzve objednatele ke kontrole a prověření prací dle čl. VII, odst.</w:t>
      </w:r>
      <w:r w:rsidR="004035D6">
        <w:rPr>
          <w:rFonts w:ascii="Arial" w:hAnsi="Arial" w:cs="Arial"/>
        </w:rPr>
        <w:t xml:space="preserve"> </w:t>
      </w:r>
      <w:r w:rsidRPr="00E54BB7">
        <w:rPr>
          <w:rFonts w:ascii="Arial" w:hAnsi="Arial" w:cs="Arial"/>
        </w:rPr>
        <w:t>21, je povinen uhradit objednateli smluvní pokutu ve výši 30.000</w:t>
      </w:r>
      <w:r w:rsidR="00DA3E16" w:rsidRPr="00E54BB7">
        <w:rPr>
          <w:rFonts w:ascii="Arial" w:hAnsi="Arial" w:cs="Arial"/>
        </w:rPr>
        <w:t xml:space="preserve"> </w:t>
      </w:r>
      <w:r w:rsidRPr="00E54BB7">
        <w:rPr>
          <w:rFonts w:ascii="Arial" w:hAnsi="Arial" w:cs="Arial"/>
        </w:rPr>
        <w:t>Kč, a to za každé jednotlivé porušení povinností.</w:t>
      </w:r>
    </w:p>
    <w:p w14:paraId="59431235" w14:textId="0C8EA951" w:rsidR="001D2503" w:rsidRPr="00E54BB7" w:rsidRDefault="001D2503" w:rsidP="00E24F14">
      <w:pPr>
        <w:pStyle w:val="Odstavecseseznamem"/>
        <w:numPr>
          <w:ilvl w:val="0"/>
          <w:numId w:val="31"/>
        </w:numPr>
        <w:jc w:val="both"/>
        <w:rPr>
          <w:rFonts w:ascii="Arial" w:hAnsi="Arial" w:cs="Arial"/>
        </w:rPr>
      </w:pPr>
      <w:r w:rsidRPr="00E54BB7">
        <w:rPr>
          <w:rFonts w:ascii="Arial" w:hAnsi="Arial" w:cs="Arial"/>
        </w:rPr>
        <w:t>Zjistí-li Objednatel porušení kterékoliv povinnosti vyplývající z čl. VII bodu 22 této smlouvy, je oprávněn po Zhotoviteli požadovat a Zhotovitel je povinen uhradit smluvní pokutu ve výši 10.000 za každý zjištěný případ.</w:t>
      </w:r>
    </w:p>
    <w:p w14:paraId="3C9C46B3" w14:textId="429A53C8" w:rsidR="00DC7E4C" w:rsidRPr="0063544D" w:rsidRDefault="00DC7E4C" w:rsidP="00DC7E4C">
      <w:pPr>
        <w:pStyle w:val="Odstavecseseznamem"/>
        <w:numPr>
          <w:ilvl w:val="0"/>
          <w:numId w:val="31"/>
        </w:numPr>
        <w:jc w:val="both"/>
        <w:rPr>
          <w:rFonts w:ascii="Arial" w:hAnsi="Arial" w:cs="Arial"/>
        </w:rPr>
      </w:pPr>
      <w:r w:rsidRPr="00E54BB7">
        <w:rPr>
          <w:rFonts w:ascii="Arial" w:hAnsi="Arial" w:cs="Arial"/>
        </w:rPr>
        <w:t>V případech nedodržení povinností zhotovitele, vyplývajících z ustanovení v čl.</w:t>
      </w:r>
      <w:r w:rsidR="00DA3E16" w:rsidRPr="00E54BB7">
        <w:rPr>
          <w:rFonts w:ascii="Arial" w:hAnsi="Arial" w:cs="Arial"/>
        </w:rPr>
        <w:t xml:space="preserve"> </w:t>
      </w:r>
      <w:r w:rsidRPr="00E54BB7">
        <w:rPr>
          <w:rFonts w:ascii="Arial" w:hAnsi="Arial" w:cs="Arial"/>
        </w:rPr>
        <w:t>IV, odst.5, čl.</w:t>
      </w:r>
      <w:r w:rsidR="00DA3E16" w:rsidRPr="00E54BB7">
        <w:rPr>
          <w:rFonts w:ascii="Arial" w:hAnsi="Arial" w:cs="Arial"/>
        </w:rPr>
        <w:t xml:space="preserve"> </w:t>
      </w:r>
      <w:r w:rsidRPr="00E54BB7">
        <w:rPr>
          <w:rFonts w:ascii="Arial" w:hAnsi="Arial" w:cs="Arial"/>
        </w:rPr>
        <w:t>VIII, odst</w:t>
      </w:r>
      <w:r w:rsidR="00DA3E16" w:rsidRPr="00E54BB7">
        <w:rPr>
          <w:rFonts w:ascii="Arial" w:hAnsi="Arial" w:cs="Arial"/>
        </w:rPr>
        <w:t>.</w:t>
      </w:r>
      <w:r w:rsidR="001F3878" w:rsidRPr="00E54BB7">
        <w:rPr>
          <w:rFonts w:ascii="Arial" w:hAnsi="Arial" w:cs="Arial"/>
        </w:rPr>
        <w:t xml:space="preserve"> 2 a 3</w:t>
      </w:r>
      <w:r w:rsidRPr="00E54BB7">
        <w:rPr>
          <w:rFonts w:ascii="Arial" w:hAnsi="Arial" w:cs="Arial"/>
        </w:rPr>
        <w:t>, čl.</w:t>
      </w:r>
      <w:r w:rsidR="00DA3E16" w:rsidRPr="00E54BB7">
        <w:rPr>
          <w:rFonts w:ascii="Arial" w:hAnsi="Arial" w:cs="Arial"/>
        </w:rPr>
        <w:t xml:space="preserve"> </w:t>
      </w:r>
      <w:r w:rsidRPr="00E54BB7">
        <w:rPr>
          <w:rFonts w:ascii="Arial" w:hAnsi="Arial" w:cs="Arial"/>
        </w:rPr>
        <w:t>X, odst.</w:t>
      </w:r>
      <w:r w:rsidR="00F81870" w:rsidRPr="00E54BB7">
        <w:rPr>
          <w:rFonts w:ascii="Arial" w:hAnsi="Arial" w:cs="Arial"/>
        </w:rPr>
        <w:t xml:space="preserve">14 a </w:t>
      </w:r>
      <w:r w:rsidRPr="00E54BB7">
        <w:rPr>
          <w:rFonts w:ascii="Arial" w:hAnsi="Arial" w:cs="Arial"/>
        </w:rPr>
        <w:t>20, čl.</w:t>
      </w:r>
      <w:r w:rsidR="00DA3E16" w:rsidRPr="00E54BB7">
        <w:rPr>
          <w:rFonts w:ascii="Arial" w:hAnsi="Arial" w:cs="Arial"/>
        </w:rPr>
        <w:t xml:space="preserve"> </w:t>
      </w:r>
      <w:r w:rsidRPr="00E54BB7">
        <w:rPr>
          <w:rFonts w:ascii="Arial" w:hAnsi="Arial" w:cs="Arial"/>
        </w:rPr>
        <w:t>XIII, odst.5 této smlouvy, se sjednává smluvní pokuta ve výši 10.000Kč za každý jednotlivý případ</w:t>
      </w:r>
      <w:r w:rsidRPr="0063544D">
        <w:rPr>
          <w:rFonts w:ascii="Arial" w:hAnsi="Arial" w:cs="Arial"/>
        </w:rPr>
        <w:t xml:space="preserve"> porušení povinnosti zhotovitele. </w:t>
      </w:r>
    </w:p>
    <w:p w14:paraId="52511612" w14:textId="6A2045E3" w:rsidR="00DC7E4C" w:rsidRPr="00EE022E" w:rsidRDefault="00DC7E4C" w:rsidP="00DC7E4C">
      <w:pPr>
        <w:pStyle w:val="Odstavecseseznamem"/>
        <w:numPr>
          <w:ilvl w:val="0"/>
          <w:numId w:val="31"/>
        </w:numPr>
        <w:jc w:val="both"/>
        <w:rPr>
          <w:rFonts w:ascii="Arial" w:hAnsi="Arial" w:cs="Arial"/>
        </w:rPr>
      </w:pPr>
      <w:bookmarkStart w:id="39" w:name="_Hlk19537860"/>
      <w:r w:rsidRPr="00EE022E">
        <w:rPr>
          <w:rFonts w:ascii="Arial" w:hAnsi="Arial" w:cs="Arial"/>
        </w:rPr>
        <w:t>Pokud zhotovitel poruší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 smluvní pokutu ve výši 40.000 Kč.</w:t>
      </w:r>
    </w:p>
    <w:p w14:paraId="2860122E" w14:textId="77777777" w:rsidR="00DC7E4C" w:rsidRPr="009151C5" w:rsidRDefault="00DC7E4C" w:rsidP="00DC7E4C">
      <w:pPr>
        <w:pStyle w:val="Odstavecseseznamem"/>
        <w:numPr>
          <w:ilvl w:val="0"/>
          <w:numId w:val="31"/>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Pr>
          <w:rFonts w:ascii="Arial" w:hAnsi="Arial" w:cs="Arial"/>
        </w:rPr>
        <w:t xml:space="preserve"> bez ohledu na výši stanovené pokuty.</w:t>
      </w:r>
    </w:p>
    <w:p w14:paraId="7B1CCCDD" w14:textId="2782A2D9" w:rsidR="00CC4F94" w:rsidRPr="00727875" w:rsidRDefault="00DC7E4C" w:rsidP="00727875">
      <w:pPr>
        <w:pStyle w:val="Odstavecseseznamem"/>
        <w:numPr>
          <w:ilvl w:val="0"/>
          <w:numId w:val="31"/>
        </w:numPr>
        <w:jc w:val="both"/>
        <w:rPr>
          <w:rFonts w:ascii="Arial" w:hAnsi="Arial" w:cs="Arial"/>
        </w:rPr>
      </w:pPr>
      <w:r w:rsidRPr="009151C5">
        <w:rPr>
          <w:rFonts w:ascii="Arial" w:hAnsi="Arial" w:cs="Arial"/>
        </w:rPr>
        <w:lastRenderedPageBreak/>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072BECBD" w14:textId="2F234920" w:rsidR="001F7A38" w:rsidRPr="00727875" w:rsidRDefault="001F7A38" w:rsidP="00727875">
      <w:pPr>
        <w:pStyle w:val="Odstavecseseznamem"/>
        <w:numPr>
          <w:ilvl w:val="0"/>
          <w:numId w:val="31"/>
        </w:numPr>
        <w:jc w:val="both"/>
        <w:rPr>
          <w:rFonts w:ascii="Arial" w:hAnsi="Arial" w:cs="Arial"/>
        </w:rPr>
      </w:pPr>
      <w:bookmarkStart w:id="40"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w:t>
      </w:r>
      <w:r w:rsidR="008D22C1">
        <w:rPr>
          <w:rFonts w:ascii="Arial" w:hAnsi="Arial" w:cs="Arial"/>
        </w:rPr>
        <w:t> </w:t>
      </w:r>
      <w:r w:rsidRPr="001D4255">
        <w:rPr>
          <w:rFonts w:ascii="Arial" w:hAnsi="Arial" w:cs="Arial"/>
        </w:rPr>
        <w:t>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100.000 Kč za každý jednotlivý případ porušení povinnosti.</w:t>
      </w:r>
      <w:bookmarkEnd w:id="40"/>
    </w:p>
    <w:bookmarkEnd w:id="39"/>
    <w:p w14:paraId="2918B7F8" w14:textId="77777777" w:rsidR="00E73632" w:rsidRPr="00594BBC" w:rsidRDefault="00E73632" w:rsidP="004E6B67">
      <w:pPr>
        <w:spacing w:line="240" w:lineRule="auto"/>
        <w:rPr>
          <w:rFonts w:ascii="Arial" w:hAnsi="Arial" w:cs="Arial"/>
          <w:b/>
          <w:u w:val="single"/>
        </w:rPr>
      </w:pPr>
    </w:p>
    <w:p w14:paraId="34566BD4" w14:textId="120CE8DD"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02B993D7"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si vyhrazuje právo na odstoupení od smlouvy v případě, že zhotovitel bude v prodlení s plněním smlouvy z důvodů na straně zhotovitele delším než 30</w:t>
      </w:r>
      <w:r w:rsidR="008D22C1">
        <w:rPr>
          <w:rFonts w:ascii="Arial" w:hAnsi="Arial" w:cs="Arial"/>
        </w:rPr>
        <w:t> </w:t>
      </w:r>
      <w:r w:rsidRPr="00594BBC">
        <w:rPr>
          <w:rFonts w:ascii="Arial" w:hAnsi="Arial" w:cs="Arial"/>
          <w:lang w:val="x-none"/>
        </w:rPr>
        <w:t>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0F989C31" w:rsidR="003C2341"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 xml:space="preserve">Objednatel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611532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2170BF71"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protokolárním předáním díla delším než 30</w:t>
      </w:r>
      <w:r w:rsidR="004B7D72">
        <w:rPr>
          <w:rFonts w:ascii="Arial" w:hAnsi="Arial" w:cs="Arial"/>
        </w:rPr>
        <w:t> </w:t>
      </w:r>
      <w:r w:rsidRPr="00594BBC">
        <w:rPr>
          <w:rFonts w:ascii="Arial" w:hAnsi="Arial" w:cs="Arial"/>
          <w:lang w:val="x-none"/>
        </w:rPr>
        <w:t xml:space="preserve">kalendářních dnů, </w:t>
      </w:r>
    </w:p>
    <w:p w14:paraId="387D808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7A87E21F"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w:t>
      </w:r>
      <w:bookmarkStart w:id="41" w:name="_Hlk134171377"/>
      <w:r w:rsidRPr="00594BBC">
        <w:rPr>
          <w:rFonts w:ascii="Arial" w:hAnsi="Arial" w:cs="Arial"/>
          <w:lang w:val="x-none"/>
        </w:rPr>
        <w:t xml:space="preserve"> </w:t>
      </w:r>
      <w:bookmarkEnd w:id="41"/>
      <w:r w:rsidRPr="00594BBC">
        <w:rPr>
          <w:rFonts w:ascii="Arial" w:hAnsi="Arial" w:cs="Arial"/>
          <w:lang w:val="x-none"/>
        </w:rPr>
        <w:t xml:space="preserve">řízení na </w:t>
      </w:r>
      <w:r w:rsidR="00021DEB">
        <w:rPr>
          <w:rFonts w:ascii="Arial" w:hAnsi="Arial" w:cs="Arial"/>
        </w:rPr>
        <w:t>v</w:t>
      </w:r>
      <w:r w:rsidRPr="00594BBC">
        <w:rPr>
          <w:rFonts w:ascii="Arial" w:hAnsi="Arial" w:cs="Arial"/>
          <w:lang w:val="x-none"/>
        </w:rPr>
        <w:t>eřejnou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505E045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r w:rsidR="0061618F">
        <w:rPr>
          <w:rFonts w:ascii="Arial" w:hAnsi="Arial" w:cs="Arial"/>
        </w:rPr>
        <w:t>,</w:t>
      </w:r>
    </w:p>
    <w:p w14:paraId="35D584E5" w14:textId="34BFF846" w:rsidR="00943F4A"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5B582180" w14:textId="3A64E808" w:rsidR="00943F4A" w:rsidRPr="00594BBC" w:rsidRDefault="001461AB" w:rsidP="00943F4A">
      <w:pPr>
        <w:pStyle w:val="Odstavecseseznamem"/>
        <w:numPr>
          <w:ilvl w:val="0"/>
          <w:numId w:val="22"/>
        </w:numPr>
        <w:jc w:val="both"/>
        <w:rPr>
          <w:rFonts w:ascii="Arial" w:hAnsi="Arial" w:cs="Arial"/>
          <w:lang w:val="x-none"/>
        </w:rPr>
      </w:pPr>
      <w:r>
        <w:rPr>
          <w:rFonts w:ascii="Arial" w:hAnsi="Arial" w:cs="Arial"/>
        </w:rPr>
        <w:t>O</w:t>
      </w:r>
      <w:r w:rsidR="00943F4A" w:rsidRPr="00594BBC">
        <w:rPr>
          <w:rFonts w:ascii="Arial" w:hAnsi="Arial" w:cs="Arial"/>
          <w:lang w:val="x-none"/>
        </w:rPr>
        <w:t>dstoupení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796C3A76" w:rsidR="00C72B3E" w:rsidRPr="0054723C" w:rsidRDefault="00C72B3E" w:rsidP="00C72B3E">
      <w:pPr>
        <w:pStyle w:val="Odstavecseseznamem"/>
        <w:numPr>
          <w:ilvl w:val="0"/>
          <w:numId w:val="22"/>
        </w:numPr>
        <w:jc w:val="both"/>
        <w:rPr>
          <w:rFonts w:ascii="Arial" w:hAnsi="Arial" w:cs="Arial"/>
        </w:rPr>
      </w:pPr>
      <w:bookmarkStart w:id="42" w:name="_Hlk72334899"/>
      <w:r w:rsidRPr="0054723C">
        <w:rPr>
          <w:rFonts w:ascii="Arial" w:hAnsi="Arial" w:cs="Arial"/>
        </w:rPr>
        <w:lastRenderedPageBreak/>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42"/>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w:t>
      </w:r>
      <w:r w:rsidR="008D22C1">
        <w:rPr>
          <w:rFonts w:ascii="Arial" w:hAnsi="Arial" w:cs="Arial"/>
        </w:rPr>
        <w:t> </w:t>
      </w:r>
      <w:r w:rsidRPr="0054723C">
        <w:rPr>
          <w:rFonts w:ascii="Arial" w:hAnsi="Arial" w:cs="Arial"/>
        </w:rPr>
        <w:t>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w:t>
      </w:r>
      <w:r w:rsidR="008D22C1">
        <w:rPr>
          <w:rFonts w:ascii="Arial" w:hAnsi="Arial" w:cs="Arial"/>
        </w:rPr>
        <w:t> </w:t>
      </w:r>
      <w:r w:rsidRPr="0054723C">
        <w:rPr>
          <w:rFonts w:ascii="Arial" w:hAnsi="Arial" w:cs="Arial"/>
        </w:rPr>
        <w:t>sjednán způsob jejich odstranění. Objednatel má v případě odstoupení od této smlouvy i u odstranitelných vad právo požadovat slevu z ceny, namísto odstranění takových vad.</w:t>
      </w:r>
    </w:p>
    <w:p w14:paraId="1907FFFE" w14:textId="55ACCECD" w:rsidR="00640802" w:rsidRPr="00E54BB7" w:rsidRDefault="0086088C" w:rsidP="004E6B67">
      <w:pPr>
        <w:pStyle w:val="Odstavecseseznamem"/>
        <w:numPr>
          <w:ilvl w:val="0"/>
          <w:numId w:val="22"/>
        </w:numPr>
        <w:jc w:val="both"/>
        <w:rPr>
          <w:rFonts w:ascii="Arial" w:hAnsi="Arial" w:cs="Arial"/>
        </w:rPr>
      </w:pPr>
      <w:r w:rsidRPr="00594BBC">
        <w:rPr>
          <w:rFonts w:ascii="Arial" w:hAnsi="Arial" w:cs="Arial"/>
          <w:lang w:val="x-none"/>
        </w:rPr>
        <w:t xml:space="preserve">Objednatel </w:t>
      </w:r>
      <w:r w:rsidRPr="00E54BB7">
        <w:rPr>
          <w:rFonts w:ascii="Arial" w:hAnsi="Arial" w:cs="Arial"/>
          <w:lang w:val="x-none"/>
        </w:rPr>
        <w:t xml:space="preserve">je oprávněn tuto </w:t>
      </w:r>
      <w:r w:rsidR="000D4858">
        <w:rPr>
          <w:rFonts w:ascii="Arial" w:hAnsi="Arial" w:cs="Arial"/>
          <w:lang w:val="x-none"/>
        </w:rPr>
        <w:t>smlouvu</w:t>
      </w:r>
      <w:r w:rsidR="00943F4A" w:rsidRPr="00E54BB7">
        <w:rPr>
          <w:rFonts w:ascii="Arial" w:hAnsi="Arial" w:cs="Arial"/>
          <w:lang w:val="x-none"/>
        </w:rPr>
        <w:t xml:space="preserve"> vypovědět i bez uvedení důvodu na základě písemné výpovědi. Výpovědní </w:t>
      </w:r>
      <w:r w:rsidR="00943F4A" w:rsidRPr="00E54BB7">
        <w:rPr>
          <w:rFonts w:ascii="Arial" w:hAnsi="Arial" w:cs="Arial"/>
        </w:rPr>
        <w:t>doba</w:t>
      </w:r>
      <w:r w:rsidR="00943F4A" w:rsidRPr="00E54BB7">
        <w:rPr>
          <w:rFonts w:ascii="Arial" w:hAnsi="Arial" w:cs="Arial"/>
          <w:lang w:val="x-none"/>
        </w:rPr>
        <w:t xml:space="preserve"> činí 1 kalendářní měsíc a počíná běžet od prvního </w:t>
      </w:r>
      <w:r w:rsidR="00F8737C" w:rsidRPr="00E54BB7">
        <w:rPr>
          <w:rFonts w:ascii="Arial" w:hAnsi="Arial" w:cs="Arial"/>
        </w:rPr>
        <w:t xml:space="preserve">dne </w:t>
      </w:r>
      <w:r w:rsidR="00943F4A" w:rsidRPr="00E54BB7">
        <w:rPr>
          <w:rFonts w:ascii="Arial" w:hAnsi="Arial" w:cs="Arial"/>
          <w:lang w:val="x-none"/>
        </w:rPr>
        <w:t>kalendářního měsíce následujícího po doručení výpovědi druhé straně.</w:t>
      </w:r>
    </w:p>
    <w:p w14:paraId="03053ADF" w14:textId="77777777" w:rsidR="00BF3698" w:rsidRPr="00E54BB7" w:rsidRDefault="00BF3698">
      <w:pPr>
        <w:rPr>
          <w:rFonts w:ascii="Arial" w:hAnsi="Arial" w:cs="Arial"/>
          <w:b/>
          <w:u w:val="single"/>
        </w:rPr>
      </w:pPr>
    </w:p>
    <w:p w14:paraId="277D9F68" w14:textId="23628C39" w:rsidR="00943F4A" w:rsidRPr="00E54BB7" w:rsidRDefault="00EF6D19" w:rsidP="00EF6D19">
      <w:pPr>
        <w:spacing w:line="240" w:lineRule="auto"/>
        <w:jc w:val="center"/>
        <w:rPr>
          <w:rFonts w:ascii="Arial" w:hAnsi="Arial" w:cs="Arial"/>
          <w:b/>
          <w:u w:val="single"/>
        </w:rPr>
      </w:pPr>
      <w:r w:rsidRPr="00E54BB7">
        <w:rPr>
          <w:rFonts w:ascii="Arial" w:hAnsi="Arial" w:cs="Arial"/>
          <w:b/>
          <w:u w:val="single"/>
        </w:rPr>
        <w:t>Čl.</w:t>
      </w:r>
      <w:r w:rsidR="009F19BA">
        <w:rPr>
          <w:rFonts w:ascii="Arial" w:hAnsi="Arial" w:cs="Arial"/>
          <w:b/>
          <w:u w:val="single"/>
        </w:rPr>
        <w:t xml:space="preserve"> </w:t>
      </w:r>
      <w:r w:rsidRPr="00E54BB7">
        <w:rPr>
          <w:rFonts w:ascii="Arial" w:hAnsi="Arial" w:cs="Arial"/>
          <w:b/>
          <w:u w:val="single"/>
        </w:rPr>
        <w:t>X</w:t>
      </w:r>
      <w:r w:rsidR="0086088C" w:rsidRPr="00E54BB7">
        <w:rPr>
          <w:rFonts w:ascii="Arial" w:hAnsi="Arial" w:cs="Arial"/>
          <w:b/>
          <w:u w:val="single"/>
        </w:rPr>
        <w:t>I</w:t>
      </w:r>
      <w:r w:rsidRPr="00E54BB7">
        <w:rPr>
          <w:rFonts w:ascii="Arial" w:hAnsi="Arial" w:cs="Arial"/>
          <w:b/>
          <w:u w:val="single"/>
        </w:rPr>
        <w:t>V</w:t>
      </w:r>
      <w:r w:rsidR="00304A3D" w:rsidRPr="00E54BB7">
        <w:rPr>
          <w:rFonts w:ascii="Arial" w:hAnsi="Arial" w:cs="Arial"/>
          <w:b/>
          <w:u w:val="single"/>
        </w:rPr>
        <w:t xml:space="preserve"> </w:t>
      </w:r>
      <w:r w:rsidR="00943F4A" w:rsidRPr="00E54BB7">
        <w:rPr>
          <w:rFonts w:ascii="Arial" w:hAnsi="Arial" w:cs="Arial"/>
          <w:b/>
          <w:u w:val="single"/>
          <w:lang w:val="x-none"/>
        </w:rPr>
        <w:t>Povinnost mlčenlivosti a ochrana informací</w:t>
      </w:r>
    </w:p>
    <w:p w14:paraId="19592F53" w14:textId="023D860E" w:rsidR="00943F4A" w:rsidRPr="00E54BB7" w:rsidRDefault="00943F4A" w:rsidP="00EF6D19">
      <w:pPr>
        <w:pStyle w:val="Odstavecseseznamem"/>
        <w:numPr>
          <w:ilvl w:val="0"/>
          <w:numId w:val="21"/>
        </w:numPr>
        <w:jc w:val="both"/>
        <w:rPr>
          <w:rFonts w:ascii="Arial" w:hAnsi="Arial" w:cs="Arial"/>
          <w:lang w:val="x-none"/>
        </w:rPr>
      </w:pPr>
      <w:r w:rsidRPr="00E54BB7">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sidRPr="00E54BB7">
        <w:rPr>
          <w:rFonts w:ascii="Arial" w:hAnsi="Arial" w:cs="Arial"/>
          <w:lang w:val="x-none"/>
        </w:rPr>
        <w:br/>
      </w:r>
      <w:r w:rsidRPr="00E54BB7">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0D795521" w14:textId="476EA7C6" w:rsidR="00943F4A" w:rsidRPr="00594BBC" w:rsidRDefault="00943F4A" w:rsidP="00EF6D19">
      <w:pPr>
        <w:pStyle w:val="Odstavecseseznamem"/>
        <w:numPr>
          <w:ilvl w:val="0"/>
          <w:numId w:val="21"/>
        </w:numPr>
        <w:jc w:val="both"/>
        <w:rPr>
          <w:rFonts w:ascii="Arial" w:hAnsi="Arial" w:cs="Arial"/>
          <w:lang w:val="x-none"/>
        </w:rPr>
      </w:pPr>
      <w:r w:rsidRPr="00E54BB7">
        <w:rPr>
          <w:rFonts w:ascii="Arial" w:hAnsi="Arial" w:cs="Arial"/>
          <w:lang w:val="x-none"/>
        </w:rPr>
        <w:t xml:space="preserve">Zhotovitel se zavazuje věnovat Důvěrným informacím stejnou ochranu, péči </w:t>
      </w:r>
      <w:r w:rsidR="00AA45F3" w:rsidRPr="00E54BB7">
        <w:rPr>
          <w:rFonts w:ascii="Arial" w:hAnsi="Arial" w:cs="Arial"/>
          <w:lang w:val="x-none"/>
        </w:rPr>
        <w:br/>
      </w:r>
      <w:r w:rsidRPr="00E54BB7">
        <w:rPr>
          <w:rFonts w:ascii="Arial" w:hAnsi="Arial" w:cs="Arial"/>
          <w:lang w:val="x-none"/>
        </w:rPr>
        <w:t>a pozornost, jakou věnuje svým vlastním důvěrným informacím a zavazuje se, že bez výslovného písemného souhlasu objednatele zejména Důvěrné informace nesdělí</w:t>
      </w:r>
      <w:r w:rsidRPr="00594BBC">
        <w:rPr>
          <w:rFonts w:ascii="Arial" w:hAnsi="Arial" w:cs="Arial"/>
          <w:lang w:val="x-none"/>
        </w:rPr>
        <w:t>, neposkytne nebo neumožní získat Důvěrné informace žádné třetí osobě ani subjektu.</w:t>
      </w:r>
    </w:p>
    <w:p w14:paraId="02C37B87" w14:textId="480BBBD3"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w:t>
      </w:r>
      <w:r w:rsidR="008D22C1">
        <w:rPr>
          <w:rFonts w:ascii="Arial" w:hAnsi="Arial" w:cs="Arial"/>
        </w:rPr>
        <w:t> </w:t>
      </w:r>
      <w:r w:rsidRPr="00594BBC">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6DBB40C" w14:textId="77777777" w:rsidR="00727875" w:rsidRDefault="00943F4A" w:rsidP="00E24F14">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w:t>
      </w:r>
      <w:r w:rsidRPr="00594BBC">
        <w:rPr>
          <w:rFonts w:ascii="Arial" w:hAnsi="Arial" w:cs="Arial"/>
          <w:lang w:val="x-none"/>
        </w:rPr>
        <w:lastRenderedPageBreak/>
        <w:t>příslušných právních předpisů o ochraně utajovaných informací nejsou ustanoveními tohoto článku dotčeny.</w:t>
      </w:r>
    </w:p>
    <w:p w14:paraId="1218EC82" w14:textId="59AE1801" w:rsidR="00E24F14" w:rsidRPr="00727875" w:rsidRDefault="00943F4A" w:rsidP="00727875">
      <w:pPr>
        <w:ind w:left="360"/>
        <w:jc w:val="both"/>
        <w:rPr>
          <w:rFonts w:ascii="Arial" w:hAnsi="Arial" w:cs="Arial"/>
          <w:lang w:val="x-none"/>
        </w:rPr>
      </w:pPr>
      <w:r w:rsidRPr="00727875">
        <w:rPr>
          <w:rFonts w:ascii="Arial" w:hAnsi="Arial" w:cs="Arial"/>
          <w:lang w:val="x-none"/>
        </w:rPr>
        <w:t xml:space="preserve">  </w:t>
      </w:r>
    </w:p>
    <w:p w14:paraId="2B9B2D53" w14:textId="1586A543" w:rsidR="00943F4A" w:rsidRPr="00594BBC" w:rsidRDefault="0086088C" w:rsidP="00EF6D19">
      <w:pPr>
        <w:jc w:val="center"/>
        <w:rPr>
          <w:rFonts w:ascii="Arial" w:hAnsi="Arial" w:cs="Arial"/>
          <w:b/>
          <w:u w:val="single"/>
          <w:lang w:val="x-none"/>
        </w:rPr>
      </w:pPr>
      <w:bookmarkStart w:id="43"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43"/>
    </w:p>
    <w:p w14:paraId="7B269B45" w14:textId="77777777" w:rsidR="00943F4A" w:rsidRPr="00594BBC" w:rsidRDefault="00943F4A" w:rsidP="00EF6D19">
      <w:pPr>
        <w:pStyle w:val="Odstavecseseznamem"/>
        <w:numPr>
          <w:ilvl w:val="0"/>
          <w:numId w:val="20"/>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689EC6FE" w14:textId="77777777" w:rsidR="00943F4A" w:rsidRPr="00594BBC" w:rsidRDefault="00943F4A" w:rsidP="00943F4A">
      <w:pPr>
        <w:pStyle w:val="Odstavecseseznamem"/>
        <w:numPr>
          <w:ilvl w:val="0"/>
          <w:numId w:val="20"/>
        </w:numPr>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03BFA59D" w14:textId="77777777" w:rsidR="00DA3E16" w:rsidRDefault="00DA3E16" w:rsidP="00E24F14">
      <w:pPr>
        <w:pStyle w:val="Bezmezer"/>
        <w:jc w:val="center"/>
        <w:rPr>
          <w:rFonts w:ascii="Arial" w:hAnsi="Arial" w:cs="Arial"/>
          <w:b/>
          <w:u w:val="single"/>
        </w:rPr>
      </w:pPr>
    </w:p>
    <w:p w14:paraId="40A22BF0" w14:textId="3D10AD92" w:rsidR="00C72B3E" w:rsidRPr="00E24F14" w:rsidRDefault="00C72B3E" w:rsidP="00E24F14">
      <w:pPr>
        <w:pStyle w:val="Bezmeze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Pr="00E24F14">
        <w:rPr>
          <w:rFonts w:ascii="Arial" w:hAnsi="Arial" w:cs="Arial"/>
          <w:b/>
          <w:u w:val="single"/>
        </w:rPr>
        <w:t>Doručování a způsob komunikace, kontaktní osoby</w:t>
      </w:r>
    </w:p>
    <w:p w14:paraId="287C6085" w14:textId="77777777" w:rsidR="00C72B3E" w:rsidRPr="009B3CA0" w:rsidRDefault="00C72B3E" w:rsidP="00C72B3E">
      <w:pPr>
        <w:pStyle w:val="Bezmezer"/>
        <w:jc w:val="center"/>
        <w:rPr>
          <w:rStyle w:val="l-L2Char"/>
          <w:rFonts w:eastAsiaTheme="minorHAnsi" w:cs="Arial"/>
          <w:b/>
        </w:rPr>
      </w:pPr>
    </w:p>
    <w:p w14:paraId="0B870E02" w14:textId="70080A3F" w:rsidR="00C72B3E" w:rsidRPr="004E6B67"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Pr="004E6B67" w:rsidRDefault="00C72B3E" w:rsidP="004E6B67">
      <w:pPr>
        <w:pStyle w:val="Bezmezer"/>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rsidP="004E6B67">
      <w:pPr>
        <w:pStyle w:val="Odstavecseseznamem"/>
        <w:numPr>
          <w:ilvl w:val="0"/>
          <w:numId w:val="43"/>
        </w:numPr>
        <w:spacing w:after="120"/>
        <w:jc w:val="both"/>
        <w:rPr>
          <w:rFonts w:ascii="Arial" w:hAnsi="Arial" w:cs="Arial"/>
        </w:rPr>
      </w:pPr>
      <w:r w:rsidRPr="004E6B67">
        <w:rPr>
          <w:rFonts w:ascii="Arial" w:hAnsi="Arial" w:cs="Arial"/>
        </w:rPr>
        <w:t>Kontaktními osobami určenými pro poskytování součinnosti v běžném rozsahu, jsou:</w:t>
      </w:r>
    </w:p>
    <w:p w14:paraId="3B3AB98E" w14:textId="77777777" w:rsidR="00C72B3E" w:rsidRPr="004E6B67" w:rsidRDefault="00C72B3E" w:rsidP="004E6B67">
      <w:pPr>
        <w:pStyle w:val="Odstavecseseznamem"/>
        <w:spacing w:after="120"/>
        <w:jc w:val="both"/>
        <w:rPr>
          <w:rFonts w:ascii="Arial" w:hAnsi="Arial" w:cs="Arial"/>
        </w:rPr>
      </w:pPr>
      <w:r w:rsidRPr="00E54BB7">
        <w:rPr>
          <w:rFonts w:ascii="Arial" w:hAnsi="Arial" w:cs="Arial"/>
        </w:rPr>
        <w:t>Za objednatele:</w:t>
      </w:r>
    </w:p>
    <w:p w14:paraId="57DAD9B1" w14:textId="77777777" w:rsidR="00FE16F4" w:rsidRDefault="00FE16F4" w:rsidP="00FE16F4">
      <w:pPr>
        <w:spacing w:after="0"/>
        <w:ind w:firstLine="708"/>
        <w:jc w:val="both"/>
        <w:rPr>
          <w:rFonts w:ascii="Arial" w:hAnsi="Arial" w:cs="Arial"/>
        </w:rPr>
      </w:pPr>
      <w:r>
        <w:rPr>
          <w:rFonts w:ascii="Arial" w:hAnsi="Arial" w:cs="Arial"/>
        </w:rPr>
        <w:t xml:space="preserve">Ing. Venuše Brabcová </w:t>
      </w:r>
      <w:r>
        <w:rPr>
          <w:rFonts w:ascii="Arial" w:hAnsi="Arial" w:cs="Arial"/>
        </w:rPr>
        <w:tab/>
      </w:r>
    </w:p>
    <w:p w14:paraId="01DE440E" w14:textId="77777777" w:rsidR="00FE16F4" w:rsidRDefault="00FE16F4" w:rsidP="00FE16F4">
      <w:pPr>
        <w:spacing w:after="0"/>
        <w:ind w:left="426" w:firstLine="282"/>
        <w:jc w:val="both"/>
        <w:rPr>
          <w:rFonts w:ascii="Arial" w:hAnsi="Arial" w:cs="Arial"/>
        </w:rPr>
      </w:pPr>
      <w:r>
        <w:rPr>
          <w:rFonts w:ascii="Arial" w:hAnsi="Arial" w:cs="Arial"/>
        </w:rPr>
        <w:t>Tel.: 721 376 865</w:t>
      </w:r>
      <w:r>
        <w:rPr>
          <w:rFonts w:ascii="Arial" w:hAnsi="Arial" w:cs="Arial"/>
        </w:rPr>
        <w:tab/>
      </w:r>
    </w:p>
    <w:p w14:paraId="46E57E04" w14:textId="3FE3F036" w:rsidR="00FE16F4" w:rsidRPr="004B7D72" w:rsidRDefault="00FE16F4" w:rsidP="00EA23F2">
      <w:pPr>
        <w:spacing w:after="0"/>
        <w:ind w:left="425" w:firstLine="284"/>
        <w:jc w:val="both"/>
        <w:rPr>
          <w:rFonts w:ascii="Arial" w:hAnsi="Arial" w:cs="Arial"/>
        </w:rPr>
      </w:pPr>
      <w:r>
        <w:rPr>
          <w:rFonts w:ascii="Arial" w:hAnsi="Arial" w:cs="Arial"/>
        </w:rPr>
        <w:t>E-mail:</w:t>
      </w:r>
      <w:r>
        <w:rPr>
          <w:rFonts w:ascii="Arial" w:hAnsi="Arial" w:cs="Arial"/>
        </w:rPr>
        <w:tab/>
      </w:r>
      <w:r w:rsidRPr="00396684">
        <w:rPr>
          <w:rFonts w:ascii="Arial" w:hAnsi="Arial" w:cs="Arial"/>
        </w:rPr>
        <w:t xml:space="preserve"> </w:t>
      </w:r>
      <w:hyperlink r:id="rId13" w:history="1">
        <w:r w:rsidRPr="004B7D72">
          <w:rPr>
            <w:rStyle w:val="Hypertextovodkaz"/>
            <w:rFonts w:ascii="Arial" w:hAnsi="Arial" w:cs="Arial"/>
            <w:color w:val="auto"/>
            <w:u w:val="none"/>
          </w:rPr>
          <w:t>venuse.brabcova@spu.gov.cz</w:t>
        </w:r>
      </w:hyperlink>
    </w:p>
    <w:p w14:paraId="4841D7CE" w14:textId="77777777" w:rsidR="00EA23F2" w:rsidRPr="004B7D72" w:rsidRDefault="00EA23F2" w:rsidP="006A7FB2">
      <w:pPr>
        <w:spacing w:after="0"/>
        <w:ind w:left="425" w:firstLine="284"/>
        <w:jc w:val="both"/>
        <w:rPr>
          <w:rFonts w:ascii="Arial" w:hAnsi="Arial" w:cs="Arial"/>
        </w:rPr>
      </w:pPr>
    </w:p>
    <w:p w14:paraId="6D202A62" w14:textId="77777777" w:rsidR="00FE16F4" w:rsidRPr="004B7D72" w:rsidRDefault="00FE16F4" w:rsidP="00EA23F2">
      <w:pPr>
        <w:spacing w:after="0"/>
        <w:ind w:left="425" w:firstLine="284"/>
        <w:jc w:val="both"/>
        <w:rPr>
          <w:rFonts w:ascii="Arial" w:hAnsi="Arial" w:cs="Arial"/>
        </w:rPr>
      </w:pPr>
      <w:r w:rsidRPr="004B7D72">
        <w:rPr>
          <w:rFonts w:ascii="Arial" w:hAnsi="Arial" w:cs="Arial"/>
        </w:rPr>
        <w:t>Ing. Kateřina Skalská</w:t>
      </w:r>
    </w:p>
    <w:p w14:paraId="0606D4A9" w14:textId="77777777" w:rsidR="00FE16F4" w:rsidRPr="004B7D72" w:rsidRDefault="00FE16F4" w:rsidP="00FE16F4">
      <w:pPr>
        <w:spacing w:after="0"/>
        <w:ind w:left="425" w:firstLine="284"/>
        <w:jc w:val="both"/>
        <w:rPr>
          <w:rFonts w:ascii="Arial" w:hAnsi="Arial" w:cs="Arial"/>
        </w:rPr>
      </w:pPr>
      <w:r w:rsidRPr="004B7D72">
        <w:rPr>
          <w:rFonts w:ascii="Arial" w:hAnsi="Arial" w:cs="Arial"/>
        </w:rPr>
        <w:t>Tel.: 602 587 323</w:t>
      </w:r>
    </w:p>
    <w:p w14:paraId="4F190FF7" w14:textId="31E42F2E" w:rsidR="00FE16F4" w:rsidRPr="004B7D72" w:rsidRDefault="00FE16F4" w:rsidP="00EA23F2">
      <w:pPr>
        <w:spacing w:after="0"/>
        <w:ind w:left="425" w:firstLine="284"/>
        <w:jc w:val="both"/>
        <w:rPr>
          <w:rStyle w:val="Hypertextovodkaz"/>
          <w:rFonts w:ascii="Arial" w:hAnsi="Arial" w:cs="Arial"/>
          <w:color w:val="auto"/>
          <w:u w:val="none"/>
        </w:rPr>
      </w:pPr>
      <w:r w:rsidRPr="004B7D72">
        <w:rPr>
          <w:rFonts w:ascii="Arial" w:hAnsi="Arial" w:cs="Arial"/>
        </w:rPr>
        <w:lastRenderedPageBreak/>
        <w:t xml:space="preserve">E-mail: </w:t>
      </w:r>
      <w:hyperlink r:id="rId14" w:history="1">
        <w:r w:rsidRPr="004B7D72">
          <w:rPr>
            <w:rStyle w:val="Hypertextovodkaz"/>
            <w:rFonts w:ascii="Arial" w:hAnsi="Arial" w:cs="Arial"/>
            <w:color w:val="auto"/>
            <w:u w:val="none"/>
          </w:rPr>
          <w:t xml:space="preserve">katerina.skalska@spu.gov.cz </w:t>
        </w:r>
      </w:hyperlink>
    </w:p>
    <w:p w14:paraId="7858FE49" w14:textId="77777777" w:rsidR="00EA23F2" w:rsidRPr="004B7D72" w:rsidRDefault="00EA23F2" w:rsidP="006A7FB2">
      <w:pPr>
        <w:spacing w:after="0"/>
        <w:ind w:firstLine="708"/>
        <w:jc w:val="both"/>
        <w:rPr>
          <w:rFonts w:ascii="Arial" w:hAnsi="Arial" w:cs="Arial"/>
        </w:rPr>
      </w:pPr>
    </w:p>
    <w:p w14:paraId="2995ACC1" w14:textId="7C625152" w:rsidR="00FE16F4" w:rsidRPr="004B7D72" w:rsidRDefault="00FE16F4" w:rsidP="00AB3591">
      <w:pPr>
        <w:spacing w:after="0"/>
        <w:ind w:left="425" w:firstLine="284"/>
        <w:jc w:val="both"/>
        <w:rPr>
          <w:rFonts w:ascii="Arial" w:hAnsi="Arial" w:cs="Arial"/>
        </w:rPr>
      </w:pPr>
      <w:r w:rsidRPr="004B7D72">
        <w:rPr>
          <w:rFonts w:ascii="Arial" w:hAnsi="Arial" w:cs="Arial"/>
        </w:rPr>
        <w:t>Ing. Věra Fibichová</w:t>
      </w:r>
    </w:p>
    <w:p w14:paraId="6E1127CD" w14:textId="272707D0" w:rsidR="00FE16F4" w:rsidRPr="004B7D72" w:rsidRDefault="00FE16F4" w:rsidP="00AB3591">
      <w:pPr>
        <w:spacing w:after="0"/>
        <w:ind w:left="425" w:firstLine="284"/>
        <w:jc w:val="both"/>
        <w:rPr>
          <w:rFonts w:ascii="Arial" w:hAnsi="Arial" w:cs="Arial"/>
        </w:rPr>
      </w:pPr>
      <w:r w:rsidRPr="004B7D72">
        <w:rPr>
          <w:rFonts w:ascii="Arial" w:hAnsi="Arial" w:cs="Arial"/>
        </w:rPr>
        <w:t>Tel.: 727 927 474</w:t>
      </w:r>
    </w:p>
    <w:p w14:paraId="2330CC73" w14:textId="373E850B" w:rsidR="00FE16F4" w:rsidRPr="004B7D72" w:rsidRDefault="00FE16F4" w:rsidP="00AB3591">
      <w:pPr>
        <w:spacing w:after="0"/>
        <w:ind w:left="425" w:firstLine="284"/>
        <w:jc w:val="both"/>
        <w:rPr>
          <w:rFonts w:ascii="Arial" w:hAnsi="Arial" w:cs="Arial"/>
        </w:rPr>
      </w:pPr>
      <w:r w:rsidRPr="004B7D72">
        <w:rPr>
          <w:rFonts w:ascii="Arial" w:hAnsi="Arial" w:cs="Arial"/>
        </w:rPr>
        <w:t xml:space="preserve">E-mail: </w:t>
      </w:r>
      <w:hyperlink r:id="rId15" w:history="1">
        <w:r w:rsidRPr="004B7D72">
          <w:rPr>
            <w:rStyle w:val="Hypertextovodkaz"/>
            <w:rFonts w:ascii="Arial" w:hAnsi="Arial" w:cs="Arial"/>
            <w:color w:val="auto"/>
            <w:u w:val="none"/>
          </w:rPr>
          <w:t xml:space="preserve">vera.fibichova@spu.gov.cz </w:t>
        </w:r>
      </w:hyperlink>
    </w:p>
    <w:p w14:paraId="7BA5E031" w14:textId="77777777" w:rsidR="00FE16F4" w:rsidRDefault="00FE16F4" w:rsidP="004E6B67">
      <w:pPr>
        <w:spacing w:after="120"/>
        <w:ind w:left="426" w:firstLine="282"/>
        <w:jc w:val="both"/>
        <w:rPr>
          <w:rFonts w:ascii="Arial" w:hAnsi="Arial" w:cs="Arial"/>
        </w:rPr>
      </w:pPr>
    </w:p>
    <w:p w14:paraId="6FD34E0D" w14:textId="77777777" w:rsidR="00C72B3E" w:rsidRPr="008377B5" w:rsidRDefault="00C72B3E" w:rsidP="004E6B67">
      <w:pPr>
        <w:spacing w:after="12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18662A5B" w14:textId="511723C2" w:rsidR="00C72B3E" w:rsidRPr="008377B5" w:rsidRDefault="005D6B0D" w:rsidP="00AB3591">
      <w:pPr>
        <w:spacing w:after="120"/>
        <w:ind w:left="425" w:firstLine="284"/>
        <w:contextualSpacing/>
        <w:jc w:val="both"/>
        <w:rPr>
          <w:rFonts w:ascii="Arial" w:hAnsi="Arial" w:cs="Arial"/>
        </w:rPr>
      </w:pPr>
      <w:r>
        <w:rPr>
          <w:rFonts w:ascii="Arial" w:eastAsia="Times New Roman" w:hAnsi="Arial" w:cs="Arial"/>
          <w:lang w:eastAsia="cs-CZ"/>
        </w:rPr>
        <w:t>xxxxxxxxxxxx</w:t>
      </w:r>
      <w:r>
        <w:rPr>
          <w:rFonts w:ascii="Arial" w:hAnsi="Arial" w:cs="Arial"/>
        </w:rPr>
        <w:t xml:space="preserve"> </w:t>
      </w:r>
      <w:r w:rsidR="000D4858">
        <w:rPr>
          <w:rFonts w:ascii="Arial" w:hAnsi="Arial" w:cs="Arial"/>
        </w:rPr>
        <w:t>– příprava staveb</w:t>
      </w:r>
      <w:r w:rsidR="00C72B3E" w:rsidRPr="008377B5">
        <w:rPr>
          <w:rFonts w:ascii="Arial" w:hAnsi="Arial" w:cs="Arial"/>
        </w:rPr>
        <w:tab/>
      </w:r>
    </w:p>
    <w:p w14:paraId="2273B29D" w14:textId="7B1F0D99" w:rsidR="00C72B3E" w:rsidRPr="008377B5" w:rsidRDefault="00C72B3E" w:rsidP="00AB3591">
      <w:pPr>
        <w:spacing w:after="120"/>
        <w:ind w:left="425" w:firstLine="284"/>
        <w:contextualSpacing/>
        <w:jc w:val="both"/>
        <w:rPr>
          <w:rFonts w:ascii="Arial" w:hAnsi="Arial" w:cs="Arial"/>
        </w:rPr>
      </w:pPr>
      <w:r w:rsidRPr="008377B5">
        <w:rPr>
          <w:rFonts w:ascii="Arial" w:hAnsi="Arial" w:cs="Arial"/>
        </w:rPr>
        <w:t>Tel.:</w:t>
      </w:r>
      <w:r w:rsidR="000D4858">
        <w:rPr>
          <w:rFonts w:ascii="Arial" w:hAnsi="Arial" w:cs="Arial"/>
        </w:rPr>
        <w:t xml:space="preserve"> </w:t>
      </w:r>
      <w:r w:rsidR="005D6B0D">
        <w:rPr>
          <w:rFonts w:ascii="Arial" w:eastAsia="Times New Roman" w:hAnsi="Arial" w:cs="Arial"/>
          <w:lang w:eastAsia="cs-CZ"/>
        </w:rPr>
        <w:t>xxxxxxxxxxxx</w:t>
      </w:r>
      <w:r w:rsidRPr="008377B5">
        <w:rPr>
          <w:rFonts w:ascii="Arial" w:hAnsi="Arial" w:cs="Arial"/>
        </w:rPr>
        <w:tab/>
      </w:r>
    </w:p>
    <w:p w14:paraId="4B97E470" w14:textId="45275764" w:rsidR="00C72B3E" w:rsidRDefault="00C72B3E" w:rsidP="00AB3591">
      <w:pPr>
        <w:spacing w:after="120"/>
        <w:ind w:left="425" w:firstLine="284"/>
        <w:contextualSpacing/>
        <w:jc w:val="both"/>
        <w:rPr>
          <w:rFonts w:ascii="Arial" w:hAnsi="Arial" w:cs="Arial"/>
        </w:rPr>
      </w:pPr>
      <w:r w:rsidRPr="008377B5">
        <w:rPr>
          <w:rFonts w:ascii="Arial" w:hAnsi="Arial" w:cs="Arial"/>
        </w:rPr>
        <w:t>E-mail:</w:t>
      </w:r>
      <w:r w:rsidRPr="008377B5">
        <w:rPr>
          <w:rFonts w:ascii="Arial" w:hAnsi="Arial" w:cs="Arial"/>
        </w:rPr>
        <w:tab/>
      </w:r>
      <w:r w:rsidR="005D6B0D">
        <w:rPr>
          <w:rFonts w:ascii="Arial" w:eastAsia="Times New Roman" w:hAnsi="Arial" w:cs="Arial"/>
          <w:lang w:eastAsia="cs-CZ"/>
        </w:rPr>
        <w:t>xxxxxxxxxxxx</w:t>
      </w:r>
    </w:p>
    <w:p w14:paraId="68FC5882" w14:textId="77777777" w:rsidR="00727875" w:rsidRDefault="00727875" w:rsidP="004E6B67">
      <w:pPr>
        <w:spacing w:after="120"/>
        <w:ind w:left="426" w:firstLine="282"/>
        <w:jc w:val="both"/>
        <w:rPr>
          <w:rFonts w:ascii="Arial" w:hAnsi="Arial" w:cs="Arial"/>
        </w:rPr>
      </w:pPr>
    </w:p>
    <w:p w14:paraId="6B1BA8B3" w14:textId="77777777" w:rsidR="00AB3591" w:rsidRPr="008377B5" w:rsidRDefault="00AB3591" w:rsidP="004E6B67">
      <w:pPr>
        <w:spacing w:after="120"/>
        <w:ind w:left="426" w:firstLine="282"/>
        <w:jc w:val="both"/>
        <w:rPr>
          <w:rFonts w:ascii="Arial" w:hAnsi="Arial" w:cs="Arial"/>
        </w:rPr>
      </w:pPr>
    </w:p>
    <w:p w14:paraId="227F9E12" w14:textId="73361089"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38E8C1CF" w14:textId="05316A58" w:rsidR="002839F6" w:rsidRDefault="00425E0C" w:rsidP="002839F6">
      <w:pPr>
        <w:pStyle w:val="Odstavecseseznamem"/>
        <w:numPr>
          <w:ilvl w:val="0"/>
          <w:numId w:val="19"/>
        </w:numPr>
        <w:jc w:val="both"/>
        <w:rPr>
          <w:rFonts w:ascii="Arial" w:hAnsi="Arial" w:cs="Arial"/>
        </w:rPr>
      </w:pPr>
      <w:bookmarkStart w:id="44" w:name="_Hlk125972258"/>
      <w:r>
        <w:rPr>
          <w:rFonts w:ascii="Arial" w:hAnsi="Arial" w:cs="Arial"/>
        </w:rPr>
        <w:t xml:space="preserve">Zhotovitel podpisem této Smlouvy bere na vědomí, že </w:t>
      </w:r>
      <w:bookmarkEnd w:id="44"/>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objednateli ze státního rozpočtu na investice pro příslušný kalendářní rok; tímto však není dotčeno ustanovení § 222 odst. 1 ZZVZ. </w:t>
      </w:r>
      <w:r w:rsidR="002839F6" w:rsidRPr="00BF1F25">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w:t>
      </w:r>
      <w:r w:rsidR="008D22C1">
        <w:rPr>
          <w:rFonts w:ascii="Arial" w:hAnsi="Arial" w:cs="Arial"/>
        </w:rPr>
        <w:t> </w:t>
      </w:r>
      <w:r w:rsidR="002839F6" w:rsidRPr="00BF1F25">
        <w:rPr>
          <w:rFonts w:ascii="Arial" w:hAnsi="Arial" w:cs="Arial"/>
        </w:rPr>
        <w:t>pracovních dní před původní lhůtou pro splatnost faktury, popř. do 3 pracovních dnů od okamžiku, kdy se objednatel dověděl o vzniku této skutečnosti, nastane-li ve lhůtě kratší než 5 pracovních dní před původní lhůtou splatnosti faktury.</w:t>
      </w:r>
    </w:p>
    <w:p w14:paraId="76E2F2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Pověří-li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77777777" w:rsidR="00425E0C" w:rsidRPr="00E54BB7" w:rsidRDefault="00425E0C" w:rsidP="00425E0C">
      <w:pPr>
        <w:pStyle w:val="Odstavecseseznamem"/>
        <w:numPr>
          <w:ilvl w:val="0"/>
          <w:numId w:val="19"/>
        </w:numPr>
        <w:jc w:val="both"/>
        <w:rPr>
          <w:rFonts w:ascii="Arial" w:hAnsi="Arial" w:cs="Arial"/>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 xml:space="preserve">činností. V případě porušení tohoto ustanovení není </w:t>
      </w:r>
      <w:r w:rsidRPr="00E54BB7">
        <w:rPr>
          <w:rFonts w:ascii="Arial" w:hAnsi="Arial" w:cs="Arial"/>
        </w:rPr>
        <w:t>objednatel povinen uhradit práce provedené poddodavatelem.</w:t>
      </w:r>
    </w:p>
    <w:p w14:paraId="0F4BB0F0" w14:textId="205A7400" w:rsidR="00943F4A" w:rsidRPr="00E54BB7" w:rsidRDefault="00943F4A" w:rsidP="00EF6D19">
      <w:pPr>
        <w:pStyle w:val="Odstavecseseznamem"/>
        <w:numPr>
          <w:ilvl w:val="0"/>
          <w:numId w:val="19"/>
        </w:numPr>
        <w:jc w:val="both"/>
        <w:rPr>
          <w:rFonts w:ascii="Arial" w:hAnsi="Arial" w:cs="Arial"/>
          <w:lang w:val="x-none"/>
        </w:rPr>
      </w:pPr>
      <w:r w:rsidRPr="00E54BB7">
        <w:rPr>
          <w:rFonts w:ascii="Arial" w:hAnsi="Arial" w:cs="Arial"/>
          <w:lang w:val="x-none"/>
        </w:rPr>
        <w:t xml:space="preserve">Každá změna </w:t>
      </w:r>
      <w:r w:rsidR="00D515F8" w:rsidRPr="00E54BB7">
        <w:rPr>
          <w:rFonts w:ascii="Arial" w:hAnsi="Arial" w:cs="Arial"/>
        </w:rPr>
        <w:t>poddodavatele</w:t>
      </w:r>
      <w:r w:rsidR="002839F6" w:rsidRPr="00E54BB7">
        <w:rPr>
          <w:rFonts w:ascii="Arial" w:hAnsi="Arial" w:cs="Arial"/>
        </w:rPr>
        <w:t xml:space="preserve"> </w:t>
      </w:r>
      <w:r w:rsidRPr="00E54BB7">
        <w:rPr>
          <w:rFonts w:ascii="Arial" w:hAnsi="Arial" w:cs="Arial"/>
          <w:lang w:val="x-none"/>
        </w:rPr>
        <w:t xml:space="preserve">musí být předem s objednatelem projednána </w:t>
      </w:r>
      <w:r w:rsidR="00AA45F3" w:rsidRPr="00E54BB7">
        <w:rPr>
          <w:rFonts w:ascii="Arial" w:hAnsi="Arial" w:cs="Arial"/>
          <w:lang w:val="x-none"/>
        </w:rPr>
        <w:br/>
      </w:r>
      <w:r w:rsidRPr="00E54BB7">
        <w:rPr>
          <w:rFonts w:ascii="Arial" w:hAnsi="Arial" w:cs="Arial"/>
          <w:lang w:val="x-none"/>
        </w:rPr>
        <w:t xml:space="preserve">a odsouhlasena. </w:t>
      </w:r>
    </w:p>
    <w:p w14:paraId="65CF97E4" w14:textId="020C0AD1" w:rsidR="00943F4A" w:rsidRPr="00E54BB7" w:rsidRDefault="00E73632" w:rsidP="00EF6D19">
      <w:pPr>
        <w:pStyle w:val="Odstavecseseznamem"/>
        <w:numPr>
          <w:ilvl w:val="0"/>
          <w:numId w:val="19"/>
        </w:numPr>
        <w:jc w:val="both"/>
        <w:rPr>
          <w:rFonts w:ascii="Arial" w:hAnsi="Arial" w:cs="Arial"/>
          <w:lang w:val="x-none"/>
        </w:rPr>
      </w:pPr>
      <w:r w:rsidRPr="00E54BB7">
        <w:rPr>
          <w:rFonts w:ascii="Arial" w:hAnsi="Arial" w:cs="Arial"/>
          <w:lang w:val="x-none"/>
        </w:rPr>
        <w:t xml:space="preserve">Ke změně </w:t>
      </w:r>
      <w:r w:rsidRPr="00E54BB7">
        <w:rPr>
          <w:rFonts w:ascii="Arial" w:hAnsi="Arial" w:cs="Arial"/>
        </w:rPr>
        <w:t>pod</w:t>
      </w:r>
      <w:r w:rsidR="00D515F8" w:rsidRPr="00E54BB7">
        <w:rPr>
          <w:rFonts w:ascii="Arial" w:hAnsi="Arial" w:cs="Arial"/>
        </w:rPr>
        <w:t>dodavatelů</w:t>
      </w:r>
      <w:r w:rsidR="00943F4A" w:rsidRPr="00E54BB7">
        <w:rPr>
          <w:rFonts w:ascii="Arial" w:hAnsi="Arial" w:cs="Arial"/>
          <w:lang w:val="x-none"/>
        </w:rPr>
        <w:t xml:space="preserve"> či dalších osob, jejichž prostřednictvím zhotovitel prokazoval jakoukoliv část kvalifikace v</w:t>
      </w:r>
      <w:r w:rsidR="00CC2F7E" w:rsidRPr="00E54BB7">
        <w:rPr>
          <w:rFonts w:ascii="Arial" w:hAnsi="Arial" w:cs="Arial"/>
          <w:lang w:val="x-none"/>
        </w:rPr>
        <w:t> </w:t>
      </w:r>
      <w:r w:rsidR="00943F4A" w:rsidRPr="00E54BB7">
        <w:rPr>
          <w:rFonts w:ascii="Arial" w:hAnsi="Arial" w:cs="Arial"/>
          <w:lang w:val="x-none"/>
        </w:rPr>
        <w:t>zadávacím řízení vedoucí k uzavření této smlouvy, je zhotovitel oprávněn po písemném odsouhlasení ze strany objednatele a za předpokladu</w:t>
      </w:r>
      <w:r w:rsidRPr="00E54BB7">
        <w:rPr>
          <w:rFonts w:ascii="Arial" w:hAnsi="Arial" w:cs="Arial"/>
          <w:lang w:val="x-none"/>
        </w:rPr>
        <w:t xml:space="preserve">, že každý náhradní </w:t>
      </w:r>
      <w:r w:rsidRPr="00E54BB7">
        <w:rPr>
          <w:rFonts w:ascii="Arial" w:hAnsi="Arial" w:cs="Arial"/>
        </w:rPr>
        <w:t>pod</w:t>
      </w:r>
      <w:r w:rsidR="00D515F8" w:rsidRPr="00E54BB7">
        <w:rPr>
          <w:rFonts w:ascii="Arial" w:hAnsi="Arial" w:cs="Arial"/>
        </w:rPr>
        <w:t>dodavatel</w:t>
      </w:r>
      <w:r w:rsidR="00943F4A" w:rsidRPr="00E54BB7">
        <w:rPr>
          <w:rFonts w:ascii="Arial" w:hAnsi="Arial" w:cs="Arial"/>
          <w:lang w:val="x-none"/>
        </w:rPr>
        <w:t xml:space="preserve"> či osoba bude splňovat požadovanou část kvalifikace jako </w:t>
      </w:r>
      <w:r w:rsidR="00597BAF" w:rsidRPr="00E54BB7">
        <w:rPr>
          <w:rFonts w:ascii="Arial" w:hAnsi="Arial" w:cs="Arial"/>
          <w:lang w:val="x-none"/>
        </w:rPr>
        <w:t>pod</w:t>
      </w:r>
      <w:r w:rsidR="00D515F8" w:rsidRPr="00E54BB7">
        <w:rPr>
          <w:rFonts w:ascii="Arial" w:hAnsi="Arial" w:cs="Arial"/>
        </w:rPr>
        <w:t>dodavatel</w:t>
      </w:r>
      <w:r w:rsidR="00943F4A" w:rsidRPr="00E54BB7">
        <w:rPr>
          <w:rFonts w:ascii="Arial" w:hAnsi="Arial" w:cs="Arial"/>
          <w:lang w:val="x-none"/>
        </w:rPr>
        <w:t xml:space="preserve"> či osoba předchozí, a to ve stejném nebo větším rozsahu.</w:t>
      </w:r>
      <w:r w:rsidR="00922B4E" w:rsidRPr="00E54BB7">
        <w:rPr>
          <w:rFonts w:ascii="Arial" w:hAnsi="Arial" w:cs="Arial"/>
        </w:rPr>
        <w:t xml:space="preserve"> Nový pod</w:t>
      </w:r>
      <w:r w:rsidR="00D515F8" w:rsidRPr="00E54BB7">
        <w:rPr>
          <w:rFonts w:ascii="Arial" w:hAnsi="Arial" w:cs="Arial"/>
        </w:rPr>
        <w:t>dodavatel</w:t>
      </w:r>
      <w:r w:rsidR="00922B4E" w:rsidRPr="00E54BB7">
        <w:rPr>
          <w:rFonts w:ascii="Arial" w:hAnsi="Arial" w:cs="Arial"/>
        </w:rPr>
        <w:t xml:space="preserve"> musí splňovat kvalifikaci minimálně v rozsahu, v jakém byla prokázána v</w:t>
      </w:r>
      <w:r w:rsidR="00CC2F7E" w:rsidRPr="00E54BB7">
        <w:rPr>
          <w:rFonts w:ascii="Arial" w:hAnsi="Arial" w:cs="Arial"/>
        </w:rPr>
        <w:t> </w:t>
      </w:r>
      <w:r w:rsidR="00922B4E" w:rsidRPr="00E54BB7">
        <w:rPr>
          <w:rFonts w:ascii="Arial" w:hAnsi="Arial" w:cs="Arial"/>
        </w:rPr>
        <w:t>zadávacím řízení</w:t>
      </w:r>
      <w:r w:rsidR="00CA3CCF" w:rsidRPr="00E54BB7">
        <w:rPr>
          <w:rFonts w:ascii="Arial" w:hAnsi="Arial" w:cs="Arial"/>
        </w:rPr>
        <w:t>.</w:t>
      </w:r>
    </w:p>
    <w:p w14:paraId="51AD3065" w14:textId="77777777" w:rsidR="00943F4A" w:rsidRPr="00594BBC" w:rsidRDefault="00943F4A" w:rsidP="00EF6D19">
      <w:pPr>
        <w:pStyle w:val="Odstavecseseznamem"/>
        <w:numPr>
          <w:ilvl w:val="0"/>
          <w:numId w:val="19"/>
        </w:numPr>
        <w:jc w:val="both"/>
        <w:rPr>
          <w:rFonts w:ascii="Arial" w:hAnsi="Arial" w:cs="Arial"/>
          <w:lang w:val="x-none"/>
        </w:rPr>
      </w:pPr>
      <w:bookmarkStart w:id="45" w:name="_Ref376434278"/>
      <w:r w:rsidRPr="00E54BB7">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w:t>
      </w:r>
      <w:r w:rsidRPr="00594BBC">
        <w:rPr>
          <w:rFonts w:ascii="Arial" w:hAnsi="Arial" w:cs="Arial"/>
          <w:lang w:val="x-none"/>
        </w:rPr>
        <w:t xml:space="preserve"> závazky týkající se záruční doby, záruky na </w:t>
      </w:r>
      <w:r w:rsidRPr="00594BBC">
        <w:rPr>
          <w:rFonts w:ascii="Arial" w:hAnsi="Arial" w:cs="Arial"/>
          <w:lang w:val="x-none"/>
        </w:rPr>
        <w:lastRenderedPageBreak/>
        <w:t>jakost a uplatnění a odstranění vad díla. Zhotovitel tímto souhlasí s přechodem uvedených práv objednatele na nového vlastníka stavby.</w:t>
      </w:r>
      <w:bookmarkEnd w:id="45"/>
    </w:p>
    <w:p w14:paraId="7C26796A"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1FC83794"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531B3CF3"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3AA19F8" w14:textId="3E9087DE" w:rsidR="00425E0C" w:rsidRDefault="00425E0C" w:rsidP="00DA3E16">
      <w:pPr>
        <w:spacing w:after="0"/>
        <w:ind w:left="720"/>
        <w:contextualSpacing/>
        <w:jc w:val="both"/>
        <w:rPr>
          <w:rFonts w:ascii="Arial" w:hAnsi="Arial" w:cs="Arial"/>
          <w:u w:val="single"/>
        </w:rPr>
      </w:pPr>
      <w:r w:rsidRPr="00E54BB7">
        <w:rPr>
          <w:rFonts w:ascii="Arial" w:hAnsi="Arial" w:cs="Arial"/>
          <w:u w:val="single"/>
        </w:rPr>
        <w:t>K prověření mocnosti finální vrstvy provede zhotovitel na své náklady kontrolní vrty v</w:t>
      </w:r>
      <w:r w:rsidR="00DA3E16" w:rsidRPr="00E54BB7">
        <w:rPr>
          <w:rFonts w:ascii="Arial" w:hAnsi="Arial" w:cs="Arial"/>
          <w:u w:val="single"/>
        </w:rPr>
        <w:t> </w:t>
      </w:r>
      <w:r w:rsidRPr="00E54BB7">
        <w:rPr>
          <w:rFonts w:ascii="Arial" w:hAnsi="Arial" w:cs="Arial"/>
          <w:u w:val="single"/>
        </w:rPr>
        <w:t>místech</w:t>
      </w:r>
      <w:r w:rsidR="00DA3E16" w:rsidRPr="00E54BB7">
        <w:rPr>
          <w:rFonts w:ascii="Arial" w:hAnsi="Arial" w:cs="Arial"/>
          <w:u w:val="single"/>
        </w:rPr>
        <w:t>,</w:t>
      </w:r>
      <w:r w:rsidRPr="00E54BB7">
        <w:rPr>
          <w:rFonts w:ascii="Arial" w:hAnsi="Arial" w:cs="Arial"/>
          <w:u w:val="single"/>
        </w:rPr>
        <w:t xml:space="preserve"> kde určí objednatel, a to nejméně 2x na 500 m délky u cest s povrchem z</w:t>
      </w:r>
      <w:r w:rsidR="005B7BC6">
        <w:rPr>
          <w:rFonts w:ascii="Arial" w:hAnsi="Arial" w:cs="Arial"/>
          <w:u w:val="single"/>
        </w:rPr>
        <w:t> </w:t>
      </w:r>
      <w:r w:rsidRPr="00E54BB7">
        <w:rPr>
          <w:rFonts w:ascii="Arial" w:hAnsi="Arial" w:cs="Arial"/>
          <w:u w:val="single"/>
        </w:rPr>
        <w:t>asfaltové směsi.</w:t>
      </w:r>
    </w:p>
    <w:p w14:paraId="39358A64" w14:textId="77777777" w:rsidR="00816D02" w:rsidRDefault="00816D02" w:rsidP="00DA3E16">
      <w:pPr>
        <w:spacing w:after="0"/>
        <w:ind w:left="720"/>
        <w:contextualSpacing/>
        <w:jc w:val="both"/>
        <w:rPr>
          <w:rFonts w:ascii="Arial" w:hAnsi="Arial" w:cs="Arial"/>
          <w:u w:val="single"/>
        </w:rPr>
      </w:pPr>
    </w:p>
    <w:p w14:paraId="03994ED7" w14:textId="0CA6B46C" w:rsidR="00A80D84" w:rsidRPr="00A80D84" w:rsidRDefault="00816D02" w:rsidP="00A80D84">
      <w:pPr>
        <w:pStyle w:val="Odstavecseseznamem"/>
        <w:numPr>
          <w:ilvl w:val="0"/>
          <w:numId w:val="19"/>
        </w:numPr>
        <w:spacing w:after="120"/>
        <w:ind w:left="714" w:hanging="357"/>
        <w:jc w:val="both"/>
        <w:rPr>
          <w:rFonts w:ascii="Arial" w:hAnsi="Arial" w:cs="Arial"/>
          <w:u w:val="single"/>
        </w:rPr>
      </w:pPr>
      <w:r w:rsidRPr="00425E0C">
        <w:rPr>
          <w:rFonts w:ascii="Arial" w:hAnsi="Arial" w:cs="Arial"/>
          <w:bCs/>
        </w:rPr>
        <w:t xml:space="preserve">V případě, že se poddodavatel bude podílet na provedení díla, tak nebude plněna </w:t>
      </w:r>
      <w:r w:rsidRPr="00425E0C">
        <w:rPr>
          <w:rFonts w:ascii="Arial" w:hAnsi="Arial" w:cs="Arial"/>
        </w:rPr>
        <w:t>poddodavatelem</w:t>
      </w:r>
      <w:r w:rsidRPr="00425E0C">
        <w:rPr>
          <w:rFonts w:ascii="Arial" w:hAnsi="Arial" w:cs="Arial"/>
          <w:bCs/>
        </w:rPr>
        <w:t xml:space="preserve"> následující část díla týkající se níže uvedených položek v soupisu prací</w:t>
      </w:r>
      <w:r>
        <w:rPr>
          <w:rFonts w:ascii="Arial" w:hAnsi="Arial" w:cs="Arial"/>
          <w:bCs/>
        </w:rPr>
        <w:t>:</w:t>
      </w:r>
    </w:p>
    <w:p w14:paraId="43083790" w14:textId="2A49D7E1" w:rsidR="00816D02" w:rsidRPr="00816D02" w:rsidRDefault="00816D02" w:rsidP="00A80D84">
      <w:pPr>
        <w:spacing w:after="120"/>
        <w:ind w:left="709"/>
        <w:jc w:val="both"/>
        <w:rPr>
          <w:rFonts w:ascii="Arial" w:hAnsi="Arial" w:cs="Arial"/>
          <w:u w:val="single"/>
        </w:rPr>
      </w:pPr>
      <w:r w:rsidRPr="00425E0C">
        <w:rPr>
          <w:rFonts w:ascii="Arial" w:hAnsi="Arial" w:cs="Arial"/>
          <w:bCs/>
          <w:i/>
        </w:rPr>
        <w:t>Číslo položky</w:t>
      </w:r>
      <w:r w:rsidR="00A80D84">
        <w:rPr>
          <w:rFonts w:ascii="Arial" w:hAnsi="Arial" w:cs="Arial"/>
          <w:bCs/>
          <w:i/>
        </w:rPr>
        <w:t>:</w:t>
      </w:r>
      <w:r w:rsidR="00A80D84">
        <w:rPr>
          <w:rFonts w:ascii="Arial" w:hAnsi="Arial" w:cs="Arial"/>
          <w:bCs/>
          <w:i/>
        </w:rPr>
        <w:tab/>
      </w:r>
      <w:r w:rsidR="00A80D84">
        <w:rPr>
          <w:rFonts w:ascii="Arial" w:hAnsi="Arial" w:cs="Arial"/>
          <w:bCs/>
          <w:i/>
        </w:rPr>
        <w:tab/>
      </w:r>
      <w:r w:rsidRPr="00425E0C">
        <w:rPr>
          <w:rFonts w:ascii="Arial" w:hAnsi="Arial" w:cs="Arial"/>
          <w:bCs/>
          <w:i/>
        </w:rPr>
        <w:t>Název položky</w:t>
      </w:r>
      <w:r w:rsidR="00A80D84">
        <w:rPr>
          <w:rFonts w:ascii="Arial" w:hAnsi="Arial" w:cs="Arial"/>
          <w:bCs/>
          <w:i/>
        </w:rPr>
        <w:t>:</w:t>
      </w:r>
    </w:p>
    <w:p w14:paraId="5246FF22" w14:textId="5DC60A2E" w:rsidR="00A80D84" w:rsidRPr="00A80D84" w:rsidRDefault="00A80D84" w:rsidP="00A80D84">
      <w:pPr>
        <w:tabs>
          <w:tab w:val="left" w:pos="2835"/>
        </w:tabs>
        <w:spacing w:after="120" w:line="240" w:lineRule="auto"/>
        <w:ind w:left="2829" w:hanging="2109"/>
        <w:jc w:val="both"/>
        <w:rPr>
          <w:rFonts w:ascii="Arial" w:hAnsi="Arial" w:cs="Arial"/>
          <w:i/>
          <w:iCs/>
        </w:rPr>
      </w:pPr>
      <w:r w:rsidRPr="00A80D84">
        <w:rPr>
          <w:rFonts w:ascii="Arial" w:hAnsi="Arial" w:cs="Arial"/>
          <w:i/>
          <w:iCs/>
        </w:rPr>
        <w:t>564750111</w:t>
      </w:r>
      <w:r w:rsidRPr="00A80D84">
        <w:rPr>
          <w:rFonts w:ascii="Arial" w:hAnsi="Arial" w:cs="Arial"/>
          <w:i/>
          <w:iCs/>
        </w:rPr>
        <w:tab/>
        <w:t>Podklad nebo kryt z kameniva hrubého drceného vel. 0-32 mm s rozprostřením a zhutněním</w:t>
      </w:r>
      <w:r w:rsidRPr="00A80D84">
        <w:rPr>
          <w:rFonts w:ascii="Arial" w:hAnsi="Arial" w:cs="Arial"/>
          <w:i/>
          <w:iCs/>
        </w:rPr>
        <w:tab/>
        <w:t>plochy přes 100 m</w:t>
      </w:r>
      <w:r w:rsidRPr="00A80D84">
        <w:rPr>
          <w:rFonts w:ascii="Arial" w:hAnsi="Arial" w:cs="Arial"/>
          <w:i/>
          <w:iCs/>
          <w:vertAlign w:val="superscript"/>
        </w:rPr>
        <w:t>2</w:t>
      </w:r>
      <w:r w:rsidRPr="00A80D84">
        <w:rPr>
          <w:rFonts w:ascii="Arial" w:hAnsi="Arial" w:cs="Arial"/>
          <w:i/>
          <w:iCs/>
        </w:rPr>
        <w:t>, po zhutnění tl. 150 mm</w:t>
      </w:r>
    </w:p>
    <w:p w14:paraId="4875DA26" w14:textId="11817635" w:rsidR="001576F6" w:rsidRPr="00A80D84" w:rsidRDefault="00A80D84" w:rsidP="00A80D84">
      <w:pPr>
        <w:tabs>
          <w:tab w:val="left" w:pos="2835"/>
        </w:tabs>
        <w:spacing w:after="0" w:line="240" w:lineRule="auto"/>
        <w:ind w:left="2829" w:hanging="2109"/>
        <w:contextualSpacing/>
        <w:jc w:val="both"/>
        <w:rPr>
          <w:rFonts w:ascii="Arial" w:hAnsi="Arial" w:cs="Arial"/>
        </w:rPr>
      </w:pPr>
      <w:r w:rsidRPr="00A80D84">
        <w:rPr>
          <w:rFonts w:ascii="Arial" w:hAnsi="Arial" w:cs="Arial"/>
          <w:i/>
          <w:iCs/>
        </w:rPr>
        <w:t>564761111</w:t>
      </w:r>
      <w:r w:rsidRPr="00A80D84">
        <w:rPr>
          <w:rFonts w:ascii="Arial" w:hAnsi="Arial" w:cs="Arial"/>
          <w:i/>
          <w:iCs/>
        </w:rPr>
        <w:tab/>
      </w:r>
      <w:r w:rsidRPr="00A80D84">
        <w:rPr>
          <w:rFonts w:ascii="Arial" w:hAnsi="Arial" w:cs="Arial"/>
          <w:i/>
          <w:iCs/>
        </w:rPr>
        <w:tab/>
        <w:t>Podklad nebo kryt z kameniva hrubého drceného vel. 0-63 mm s rozprostřením a zhutněním</w:t>
      </w:r>
      <w:r w:rsidRPr="00A80D84">
        <w:rPr>
          <w:rFonts w:ascii="Arial" w:hAnsi="Arial" w:cs="Arial"/>
          <w:i/>
          <w:iCs/>
        </w:rPr>
        <w:tab/>
        <w:t>plochy přes 100 m</w:t>
      </w:r>
      <w:r w:rsidRPr="00A80D84">
        <w:rPr>
          <w:rFonts w:ascii="Arial" w:hAnsi="Arial" w:cs="Arial"/>
          <w:i/>
          <w:iCs/>
          <w:vertAlign w:val="superscript"/>
        </w:rPr>
        <w:t>2</w:t>
      </w:r>
      <w:r w:rsidRPr="00A80D84">
        <w:rPr>
          <w:rFonts w:ascii="Arial" w:hAnsi="Arial" w:cs="Arial"/>
          <w:i/>
          <w:iCs/>
        </w:rPr>
        <w:t>, po zhutnění tl. 200 mm</w:t>
      </w:r>
      <w:r>
        <w:rPr>
          <w:rFonts w:ascii="Arial" w:hAnsi="Arial" w:cs="Arial"/>
        </w:rPr>
        <w:tab/>
      </w:r>
    </w:p>
    <w:p w14:paraId="3E09EE66" w14:textId="720B3CE9" w:rsidR="00661ABF" w:rsidRPr="00594BBC" w:rsidRDefault="00661ABF" w:rsidP="00B27D94">
      <w:pPr>
        <w:tabs>
          <w:tab w:val="left" w:pos="1310"/>
        </w:tabs>
        <w:rPr>
          <w:rFonts w:ascii="Arial" w:hAnsi="Arial" w:cs="Arial"/>
          <w:bCs/>
          <w:i/>
          <w:lang w:val="en-US"/>
        </w:rPr>
      </w:pPr>
    </w:p>
    <w:p w14:paraId="1E0B8F01" w14:textId="6B0B1660" w:rsidR="00661ABF" w:rsidRPr="00F57B31" w:rsidRDefault="00661ABF" w:rsidP="00F57B31">
      <w:pPr>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7C0A38F9"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53C95988"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lastRenderedPageBreak/>
        <w:t>O jakýchkoli nepodstatných změnách závazku ze smlouvy musí být předem mezi objednatelem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w:t>
      </w:r>
      <w:r w:rsidR="008D22C1">
        <w:rPr>
          <w:rFonts w:ascii="Arial" w:hAnsi="Arial" w:cs="Arial"/>
        </w:rPr>
        <w:t> </w:t>
      </w:r>
      <w:r w:rsidRPr="00BF3698">
        <w:rPr>
          <w:rFonts w:ascii="Arial" w:hAnsi="Arial" w:cs="Arial"/>
          <w:lang w:val="x-none"/>
        </w:rPr>
        <w:t>souladu s obecně závaznými právními předpisy</w:t>
      </w:r>
      <w:r w:rsidR="002A4ABF">
        <w:rPr>
          <w:rFonts w:ascii="Arial" w:hAnsi="Arial" w:cs="Arial"/>
        </w:rPr>
        <w:t>.</w:t>
      </w:r>
    </w:p>
    <w:p w14:paraId="4DF51E34" w14:textId="472FE20D"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Objednatel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 xml:space="preserve">předtím, než je objednatel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6FCA6C3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 xml:space="preserve">s objednatelem, má objednatel právo odmítnout jejich úhradu. </w:t>
      </w:r>
    </w:p>
    <w:p w14:paraId="0F6D2730" w14:textId="0551ED92"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Pr="00BF3698">
        <w:rPr>
          <w:rFonts w:ascii="Arial" w:hAnsi="Arial" w:cs="Arial"/>
        </w:rPr>
        <w:t>2.</w:t>
      </w:r>
    </w:p>
    <w:p w14:paraId="3534E32D" w14:textId="77777777" w:rsidR="00CD6434" w:rsidRPr="00BF3698" w:rsidRDefault="00CD6434" w:rsidP="00CD6434">
      <w:pPr>
        <w:pStyle w:val="Odstavecseseznamem"/>
        <w:numPr>
          <w:ilvl w:val="0"/>
          <w:numId w:val="37"/>
        </w:numPr>
        <w:jc w:val="both"/>
        <w:rPr>
          <w:rFonts w:ascii="Arial" w:hAnsi="Arial" w:cs="Arial"/>
        </w:rPr>
      </w:pPr>
      <w:bookmarkStart w:id="46" w:name="_Hlk13049894"/>
      <w:bookmarkStart w:id="47"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následujícího vzorce: </w:t>
      </w:r>
      <w:r w:rsidRPr="00BF3698">
        <w:rPr>
          <w:rFonts w:ascii="Arial" w:hAnsi="Arial" w:cs="Arial"/>
          <w:i/>
          <w:iCs/>
        </w:rPr>
        <w:t xml:space="preserve">[(aktuální ceníková cena URS nové položky) x (celková nabídková cena díla dle SoD)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rsidP="00CD6434">
      <w:pPr>
        <w:pStyle w:val="Odstavecseseznamem"/>
        <w:numPr>
          <w:ilvl w:val="0"/>
          <w:numId w:val="37"/>
        </w:numPr>
        <w:jc w:val="both"/>
        <w:rPr>
          <w:rFonts w:ascii="Arial" w:hAnsi="Arial" w:cs="Arial"/>
        </w:rPr>
      </w:pPr>
      <w:bookmarkStart w:id="48" w:name="_Hlk13049910"/>
      <w:bookmarkEnd w:id="46"/>
      <w:r w:rsidRPr="00BF3698">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BF3698">
        <w:rPr>
          <w:rFonts w:ascii="Arial" w:hAnsi="Arial" w:cs="Arial"/>
          <w:i/>
          <w:iCs/>
        </w:rPr>
        <w:t>[(celková nabídková cena díla dle SoD) / (celková předpokládaná cena díla dle ceníku URS)].</w:t>
      </w:r>
    </w:p>
    <w:bookmarkEnd w:id="47"/>
    <w:bookmarkEnd w:id="48"/>
    <w:p w14:paraId="6152789F" w14:textId="143B8D7C"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33EA46F3" w14:textId="6EF2FC25" w:rsidR="00FB5AD6" w:rsidRDefault="00FB5AD6" w:rsidP="00AE585E">
      <w:pPr>
        <w:pStyle w:val="Odstavecseseznamem"/>
        <w:numPr>
          <w:ilvl w:val="0"/>
          <w:numId w:val="37"/>
        </w:numPr>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unixml (specifikace na </w:t>
      </w:r>
      <w:hyperlink r:id="rId16"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7C4ED657" w14:textId="72541115" w:rsidR="00F06AA9" w:rsidRPr="00EF5D48" w:rsidRDefault="00F06AA9" w:rsidP="00F06AA9">
      <w:pPr>
        <w:pStyle w:val="Odstavecseseznamem"/>
        <w:numPr>
          <w:ilvl w:val="0"/>
          <w:numId w:val="37"/>
        </w:numPr>
        <w:jc w:val="both"/>
        <w:rPr>
          <w:rFonts w:ascii="Arial" w:hAnsi="Arial" w:cs="Arial"/>
        </w:rPr>
      </w:pPr>
      <w:r w:rsidRPr="008748ED">
        <w:rPr>
          <w:rFonts w:ascii="Arial" w:hAnsi="Arial" w:cs="Arial"/>
        </w:rPr>
        <w:t xml:space="preserve">Objednatel si vyhrazuje změnu zhotovitele v průběhu plnění veřejné zakázky, Objednatel však vyhrazenou změnu nemusí využít a může se rozhodnout provést nové </w:t>
      </w:r>
      <w:r w:rsidRPr="00FC566C">
        <w:rPr>
          <w:rFonts w:ascii="Arial" w:hAnsi="Arial" w:cs="Arial"/>
        </w:rPr>
        <w:t>zadávací</w:t>
      </w:r>
      <w:r w:rsidR="00432795" w:rsidRPr="008748ED">
        <w:rPr>
          <w:rFonts w:ascii="Arial" w:hAnsi="Arial" w:cs="Arial"/>
        </w:rPr>
        <w:t xml:space="preserve"> </w:t>
      </w:r>
      <w:r w:rsidRPr="00FC566C">
        <w:rPr>
          <w:rFonts w:ascii="Arial" w:hAnsi="Arial" w:cs="Arial"/>
        </w:rPr>
        <w:t>řízení</w:t>
      </w:r>
      <w:r w:rsidRPr="008748ED">
        <w:rPr>
          <w:rFonts w:ascii="Arial" w:hAnsi="Arial" w:cs="Arial"/>
        </w:rPr>
        <w:t>. Podmínky pro tuto změnu a způsob určení nového Zhotovitele je jednoznačně vymezen v Zadávací</w:t>
      </w:r>
      <w:r w:rsidRPr="00EF5D48">
        <w:rPr>
          <w:rFonts w:ascii="Arial" w:hAnsi="Arial" w:cs="Arial"/>
        </w:rPr>
        <w:t xml:space="preserve"> dokumentaci.</w:t>
      </w:r>
    </w:p>
    <w:p w14:paraId="43541A93" w14:textId="6331ED6E" w:rsidR="006A0E3A" w:rsidRPr="00594BBC" w:rsidRDefault="006A0E3A" w:rsidP="001216DB">
      <w:pPr>
        <w:rPr>
          <w:rFonts w:ascii="Arial" w:hAnsi="Arial" w:cs="Arial"/>
          <w:b/>
          <w:u w:val="single"/>
        </w:rPr>
      </w:pP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3B2C98C4" w:rsidR="009D1845" w:rsidRPr="00BF3698" w:rsidRDefault="009D1845" w:rsidP="009D1845">
      <w:pPr>
        <w:pStyle w:val="Odstavecseseznamem"/>
        <w:numPr>
          <w:ilvl w:val="0"/>
          <w:numId w:val="18"/>
        </w:numPr>
        <w:jc w:val="both"/>
        <w:rPr>
          <w:rFonts w:ascii="Arial" w:hAnsi="Arial" w:cs="Arial"/>
          <w:lang w:val="x-none"/>
        </w:rPr>
      </w:pPr>
      <w:r w:rsidRPr="00BF3698">
        <w:rPr>
          <w:rFonts w:ascii="Arial" w:hAnsi="Arial" w:cs="Arial"/>
          <w:lang w:val="x-none"/>
        </w:rPr>
        <w:t>Smluvní strany berou na vědomí, že tato smlouva, včetně jejích případných změn a</w:t>
      </w:r>
      <w:r w:rsidR="008D22C1">
        <w:rPr>
          <w:rFonts w:ascii="Arial" w:hAnsi="Arial" w:cs="Arial"/>
        </w:rPr>
        <w:t> </w:t>
      </w:r>
      <w:r w:rsidRPr="00BF3698">
        <w:rPr>
          <w:rFonts w:ascii="Arial" w:hAnsi="Arial" w:cs="Arial"/>
          <w:lang w:val="x-none"/>
        </w:rPr>
        <w:t>dodatků, bude uveřejněna podle zákona č. 340/2015 Sb., o zvláštních podmínkách účinnosti některých smluv, uveřejňování těchto smluv a o registru smluv (zákon o</w:t>
      </w:r>
      <w:r w:rsidR="008D22C1">
        <w:rPr>
          <w:rFonts w:ascii="Arial" w:hAnsi="Arial" w:cs="Arial"/>
        </w:rPr>
        <w:t> </w:t>
      </w:r>
      <w:r w:rsidRPr="00BF3698">
        <w:rPr>
          <w:rFonts w:ascii="Arial" w:hAnsi="Arial" w:cs="Arial"/>
          <w:lang w:val="x-none"/>
        </w:rPr>
        <w:t>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E90AEDF" w14:textId="5919AEA3" w:rsidR="00943F4A" w:rsidRDefault="009D1845" w:rsidP="009D1845">
      <w:pPr>
        <w:pStyle w:val="Odstavecseseznamem"/>
        <w:numPr>
          <w:ilvl w:val="0"/>
          <w:numId w:val="18"/>
        </w:numPr>
        <w:jc w:val="both"/>
        <w:rPr>
          <w:rFonts w:ascii="Arial" w:hAnsi="Arial" w:cs="Arial"/>
        </w:rPr>
      </w:pPr>
      <w:r w:rsidRPr="00BF3698">
        <w:rPr>
          <w:rFonts w:ascii="Arial" w:hAnsi="Arial" w:cs="Arial"/>
          <w:lang w:val="x-none"/>
        </w:rPr>
        <w:t xml:space="preserve">Smluvní strany berou na vědomí a souhlasí s tím, že tato smlouva, včetně jejích případných změn, bude zveřejněna na základě zákona č. 106/1999 Sb., o svobodném </w:t>
      </w:r>
      <w:r w:rsidRPr="00BF3698">
        <w:rPr>
          <w:rFonts w:ascii="Arial" w:hAnsi="Arial" w:cs="Arial"/>
          <w:lang w:val="x-none"/>
        </w:rPr>
        <w:lastRenderedPageBreak/>
        <w:t>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6ADAB12B" w14:textId="3066962B" w:rsidR="00F06AA9" w:rsidRPr="00BF1F25" w:rsidRDefault="00F06AA9" w:rsidP="00F06AA9">
      <w:pPr>
        <w:pStyle w:val="Odstavecseseznamem"/>
        <w:numPr>
          <w:ilvl w:val="0"/>
          <w:numId w:val="18"/>
        </w:numPr>
        <w:jc w:val="both"/>
        <w:rPr>
          <w:rFonts w:ascii="Arial" w:hAnsi="Arial" w:cs="Arial"/>
        </w:rPr>
      </w:pPr>
      <w:r w:rsidRPr="00BF1F25">
        <w:rPr>
          <w:rFonts w:ascii="Arial" w:hAnsi="Arial" w:cs="Arial"/>
        </w:rPr>
        <w:t>Variantně: Smlouva nabývá platnosti dnem podpisu smluvních stran a účinnosti dnem jejího uveřejnění v registru smluv dle ust. § 6 odst. 1 zákona č. 340/2015 Sb., o registru smluv.</w:t>
      </w:r>
    </w:p>
    <w:p w14:paraId="3F919C6B" w14:textId="7261B88D"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77777777" w:rsidR="00943F4A" w:rsidRPr="00594BBC"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a závazný harmonogram postupu prací. </w:t>
      </w:r>
    </w:p>
    <w:p w14:paraId="638C862F" w14:textId="38ED76BD" w:rsidR="00943F4A" w:rsidRPr="004E6B67"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2 této smlouvy je </w:t>
      </w:r>
      <w:r w:rsidR="00C72B3E">
        <w:rPr>
          <w:rFonts w:ascii="Arial" w:hAnsi="Arial" w:cs="Arial"/>
        </w:rPr>
        <w:t xml:space="preserve">položkový </w:t>
      </w:r>
      <w:r w:rsidRPr="00594BBC">
        <w:rPr>
          <w:rFonts w:ascii="Arial" w:hAnsi="Arial" w:cs="Arial"/>
          <w:lang w:val="x-none"/>
        </w:rPr>
        <w:t>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dodávek a</w:t>
      </w:r>
      <w:r w:rsidR="008D22C1">
        <w:rPr>
          <w:rFonts w:ascii="Arial" w:hAnsi="Arial" w:cs="Arial"/>
        </w:rPr>
        <w:t> </w:t>
      </w:r>
      <w:r w:rsidRPr="004E6B67">
        <w:rPr>
          <w:rFonts w:ascii="Arial" w:hAnsi="Arial" w:cs="Arial"/>
        </w:rPr>
        <w:t>služeb s výkazem výměr</w:t>
      </w:r>
      <w:r w:rsidRPr="004E6B67">
        <w:rPr>
          <w:rFonts w:ascii="Arial" w:hAnsi="Arial" w:cs="Arial"/>
          <w:lang w:val="x-none"/>
        </w:rPr>
        <w:t>).</w:t>
      </w:r>
    </w:p>
    <w:p w14:paraId="5D1501B2" w14:textId="6DAF5404" w:rsidR="00D27199" w:rsidRPr="00D27199" w:rsidRDefault="001461AB" w:rsidP="00D27199">
      <w:pPr>
        <w:pStyle w:val="Odstavecseseznamem"/>
        <w:numPr>
          <w:ilvl w:val="1"/>
          <w:numId w:val="18"/>
        </w:numPr>
        <w:tabs>
          <w:tab w:val="num" w:pos="1588"/>
        </w:tabs>
        <w:jc w:val="both"/>
        <w:rPr>
          <w:rFonts w:ascii="Arial" w:hAnsi="Arial" w:cs="Arial"/>
        </w:rPr>
      </w:pPr>
      <w:r w:rsidRPr="004E6B67">
        <w:rPr>
          <w:rFonts w:ascii="Arial" w:hAnsi="Arial" w:cs="Arial"/>
        </w:rPr>
        <w:t xml:space="preserve">Přílohou č. 3 této smlouvy je doporučení na </w:t>
      </w:r>
      <w:r w:rsidR="00103202">
        <w:rPr>
          <w:rFonts w:ascii="Arial" w:hAnsi="Arial" w:cs="Arial"/>
        </w:rPr>
        <w:t>e</w:t>
      </w:r>
      <w:r w:rsidRPr="004E6B67">
        <w:rPr>
          <w:rFonts w:ascii="Arial" w:hAnsi="Arial" w:cs="Arial"/>
        </w:rPr>
        <w:t>misní limity a prašnost.</w:t>
      </w:r>
    </w:p>
    <w:p w14:paraId="2CEFE502" w14:textId="0B6B40E5" w:rsidR="00D27199" w:rsidRDefault="00D27199" w:rsidP="00EF6D19">
      <w:pPr>
        <w:pStyle w:val="Odstavecseseznamem"/>
        <w:numPr>
          <w:ilvl w:val="0"/>
          <w:numId w:val="18"/>
        </w:numPr>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60EB85C1"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Zhotovitel ke dni podpisu této smlouvy prohlašuje, že není v úpadku dle platného a</w:t>
      </w:r>
      <w:r w:rsidR="008D22C1">
        <w:rPr>
          <w:rFonts w:ascii="Arial" w:hAnsi="Arial" w:cs="Arial"/>
        </w:rPr>
        <w:t> </w:t>
      </w:r>
      <w:r w:rsidRPr="00594BBC">
        <w:rPr>
          <w:rFonts w:ascii="Arial" w:hAnsi="Arial" w:cs="Arial"/>
          <w:lang w:val="x-none"/>
        </w:rPr>
        <w:t>účinného insolvenčního zákona ani v likvidaci, a zavazuje se udržovat toto prohlášení v pravdivosti a objednatele bezodkladně informovat o všech skutečnostech, které mohou mít dopad na pravdivost, úplnost nebo přesnost předmětného prohlášení a</w:t>
      </w:r>
      <w:r w:rsidR="00A80D84">
        <w:rPr>
          <w:rFonts w:ascii="Arial" w:hAnsi="Arial" w:cs="Arial"/>
        </w:rPr>
        <w:t> </w:t>
      </w:r>
      <w:r w:rsidRPr="00594BBC">
        <w:rPr>
          <w:rFonts w:ascii="Arial" w:hAnsi="Arial" w:cs="Arial"/>
          <w:lang w:val="x-none"/>
        </w:rPr>
        <w:t>o</w:t>
      </w:r>
      <w:r w:rsidR="00A80D84">
        <w:rPr>
          <w:rFonts w:ascii="Arial" w:hAnsi="Arial" w:cs="Arial"/>
        </w:rPr>
        <w:t> </w:t>
      </w:r>
      <w:r w:rsidRPr="00594BBC">
        <w:rPr>
          <w:rFonts w:ascii="Arial" w:hAnsi="Arial" w:cs="Arial"/>
          <w:lang w:val="x-none"/>
        </w:rPr>
        <w:t xml:space="preserve">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330953">
      <w:pPr>
        <w:pStyle w:val="Odstavecseseznamem"/>
        <w:numPr>
          <w:ilvl w:val="0"/>
          <w:numId w:val="18"/>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01F4E10A" w:rsidR="00C8503D" w:rsidRDefault="00C8503D" w:rsidP="00C8503D">
      <w:pPr>
        <w:pStyle w:val="Odstavecseseznamem"/>
        <w:numPr>
          <w:ilvl w:val="0"/>
          <w:numId w:val="18"/>
        </w:numPr>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38B30064" w14:textId="122B38D2" w:rsidR="00BC427B" w:rsidRPr="008748ED" w:rsidRDefault="00BC427B" w:rsidP="00BC427B">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w:t>
      </w:r>
      <w:r w:rsidRPr="008748ED">
        <w:rPr>
          <w:rFonts w:ascii="Arial" w:hAnsi="Arial" w:cs="Arial"/>
          <w:color w:val="201F1E"/>
          <w:shd w:val="clear" w:color="auto" w:fill="FFFFFF"/>
        </w:rPr>
        <w:t>kvalifikaci v</w:t>
      </w:r>
      <w:r w:rsidR="00432795" w:rsidRPr="008748ED">
        <w:rPr>
          <w:rFonts w:ascii="Arial" w:hAnsi="Arial" w:cs="Arial"/>
          <w:color w:val="201F1E"/>
          <w:shd w:val="clear" w:color="auto" w:fill="FFFFFF"/>
        </w:rPr>
        <w:t> </w:t>
      </w:r>
      <w:r w:rsidRPr="00FC566C">
        <w:rPr>
          <w:rFonts w:ascii="Arial" w:hAnsi="Arial" w:cs="Arial"/>
          <w:color w:val="201F1E"/>
          <w:shd w:val="clear" w:color="auto" w:fill="FFFFFF"/>
        </w:rPr>
        <w:t>zadávacím</w:t>
      </w:r>
      <w:r w:rsidR="00432795" w:rsidRPr="00FC566C">
        <w:rPr>
          <w:rFonts w:ascii="Arial" w:hAnsi="Arial" w:cs="Arial"/>
          <w:color w:val="201F1E"/>
          <w:shd w:val="clear" w:color="auto" w:fill="FFFFFF"/>
        </w:rPr>
        <w:t xml:space="preserve"> </w:t>
      </w:r>
      <w:r w:rsidRPr="008748ED">
        <w:rPr>
          <w:rFonts w:ascii="Arial" w:hAnsi="Arial" w:cs="Arial"/>
          <w:color w:val="201F1E"/>
          <w:shd w:val="clear" w:color="auto" w:fill="FFFFFF"/>
        </w:rPr>
        <w:t>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4622D27F" w14:textId="1DD9D83A" w:rsidR="00BC427B" w:rsidRPr="00526FFA" w:rsidRDefault="00BC427B" w:rsidP="00BC427B">
      <w:pPr>
        <w:pStyle w:val="Odstavecseseznamem"/>
        <w:numPr>
          <w:ilvl w:val="0"/>
          <w:numId w:val="18"/>
        </w:numPr>
        <w:jc w:val="both"/>
        <w:rPr>
          <w:rFonts w:ascii="Arial" w:hAnsi="Arial" w:cs="Arial"/>
        </w:rPr>
      </w:pPr>
      <w:r w:rsidRPr="008748ED">
        <w:rPr>
          <w:rFonts w:ascii="Arial" w:hAnsi="Arial" w:cs="Arial"/>
        </w:rPr>
        <w:t>Objednatel a zhotovitel se zavazují předcházet jakémukoliv střetu zájmů při plnění smlouvy a navazování obchodních vztahů, a to v jakékoliv formě. Objednatel a</w:t>
      </w:r>
      <w:r w:rsidR="008D22C1">
        <w:rPr>
          <w:rFonts w:ascii="Arial" w:hAnsi="Arial" w:cs="Arial"/>
        </w:rPr>
        <w:t> </w:t>
      </w:r>
      <w:r w:rsidRPr="008748ED">
        <w:rPr>
          <w:rFonts w:ascii="Arial" w:hAnsi="Arial" w:cs="Arial"/>
        </w:rPr>
        <w:t xml:space="preserve">zhotovitel se dále zavazují v maximální možné míře předcházet i vzniku důvodného podezření, které má potenciál, aby dalo vzniknout negativnímu obrazu dotčených v mínění široké veřejnosti.  </w:t>
      </w:r>
      <w:r w:rsidRPr="008748ED">
        <w:rPr>
          <w:rFonts w:ascii="Arial" w:hAnsi="Arial" w:cs="Arial"/>
          <w:color w:val="201F1E"/>
          <w:shd w:val="clear" w:color="auto" w:fill="FFFFFF"/>
        </w:rPr>
        <w:t xml:space="preserve">Zhotovitel podáním nabídky do </w:t>
      </w:r>
      <w:r w:rsidRPr="00FC566C">
        <w:rPr>
          <w:rFonts w:ascii="Arial" w:hAnsi="Arial" w:cs="Arial"/>
          <w:color w:val="201F1E"/>
          <w:shd w:val="clear" w:color="auto" w:fill="FFFFFF"/>
        </w:rPr>
        <w:t>zadávacího</w:t>
      </w:r>
      <w:r w:rsidR="00432795" w:rsidRPr="008748ED">
        <w:rPr>
          <w:rFonts w:ascii="Arial" w:hAnsi="Arial" w:cs="Arial"/>
          <w:color w:val="201F1E"/>
          <w:shd w:val="clear" w:color="auto" w:fill="FFFFFF"/>
        </w:rPr>
        <w:t xml:space="preserve"> </w:t>
      </w:r>
      <w:r w:rsidRPr="008748ED">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w:t>
      </w:r>
      <w:r w:rsidR="008D22C1">
        <w:rPr>
          <w:rFonts w:ascii="Arial" w:hAnsi="Arial" w:cs="Arial"/>
          <w:color w:val="201F1E"/>
          <w:shd w:val="clear" w:color="auto" w:fill="FFFFFF"/>
        </w:rPr>
        <w:t> </w:t>
      </w:r>
      <w:r>
        <w:rPr>
          <w:rFonts w:ascii="Arial" w:hAnsi="Arial" w:cs="Arial"/>
          <w:color w:val="201F1E"/>
          <w:shd w:val="clear" w:color="auto" w:fill="FFFFFF"/>
        </w:rPr>
        <w:t>pravidly, která jsou uvedena v Kodexu dodavatele veřejné zakázky (Příloha č. 1 Zadávací dokumentace). </w:t>
      </w:r>
    </w:p>
    <w:p w14:paraId="0DD640EB" w14:textId="77777777" w:rsidR="00727875" w:rsidRPr="00A80D84" w:rsidRDefault="00727875" w:rsidP="00A80D84">
      <w:pPr>
        <w:jc w:val="both"/>
        <w:rPr>
          <w:rFonts w:ascii="Arial" w:hAnsi="Arial" w:cs="Arial"/>
          <w:lang w:val="x-none"/>
        </w:rPr>
      </w:pPr>
    </w:p>
    <w:tbl>
      <w:tblPr>
        <w:tblW w:w="9072" w:type="dxa"/>
        <w:tblLook w:val="04A0" w:firstRow="1" w:lastRow="0" w:firstColumn="1" w:lastColumn="0" w:noHBand="0" w:noVBand="1"/>
      </w:tblPr>
      <w:tblGrid>
        <w:gridCol w:w="4536"/>
        <w:gridCol w:w="4536"/>
      </w:tblGrid>
      <w:tr w:rsidR="00943F4A" w:rsidRPr="00EA01B5" w14:paraId="2C53C77A" w14:textId="77777777" w:rsidTr="00400C78">
        <w:tc>
          <w:tcPr>
            <w:tcW w:w="4536" w:type="dxa"/>
            <w:shd w:val="clear" w:color="auto" w:fill="auto"/>
          </w:tcPr>
          <w:p w14:paraId="0693C5B7" w14:textId="557D42AA" w:rsidR="00943F4A" w:rsidRPr="00594BBC" w:rsidRDefault="00A80D84" w:rsidP="00943F4A">
            <w:pPr>
              <w:rPr>
                <w:rFonts w:ascii="Arial" w:hAnsi="Arial" w:cs="Arial"/>
              </w:rPr>
            </w:pPr>
            <w:r>
              <w:rPr>
                <w:rFonts w:ascii="Arial" w:hAnsi="Arial" w:cs="Arial"/>
              </w:rPr>
              <w:t>V</w:t>
            </w:r>
            <w:r w:rsidR="00432795">
              <w:rPr>
                <w:rFonts w:ascii="Arial" w:hAnsi="Arial" w:cs="Arial"/>
              </w:rPr>
              <w:t xml:space="preserve"> Teplicích dne </w:t>
            </w:r>
            <w:r w:rsidR="005D6B0D">
              <w:rPr>
                <w:rFonts w:ascii="Arial" w:hAnsi="Arial" w:cs="Arial"/>
              </w:rPr>
              <w:t>23.06.2025</w:t>
            </w:r>
          </w:p>
        </w:tc>
        <w:tc>
          <w:tcPr>
            <w:tcW w:w="4536" w:type="dxa"/>
            <w:shd w:val="clear" w:color="auto" w:fill="auto"/>
          </w:tcPr>
          <w:p w14:paraId="6E14BAEB" w14:textId="6A01E74A" w:rsidR="00943F4A" w:rsidRPr="00594BBC" w:rsidRDefault="00943F4A" w:rsidP="00943F4A">
            <w:pPr>
              <w:rPr>
                <w:rFonts w:ascii="Arial" w:hAnsi="Arial" w:cs="Arial"/>
              </w:rPr>
            </w:pPr>
            <w:r w:rsidRPr="00594BBC">
              <w:rPr>
                <w:rFonts w:ascii="Arial" w:hAnsi="Arial" w:cs="Arial"/>
              </w:rPr>
              <w:t>V</w:t>
            </w:r>
            <w:r w:rsidR="00A15663">
              <w:rPr>
                <w:rFonts w:ascii="Arial" w:hAnsi="Arial" w:cs="Arial"/>
              </w:rPr>
              <w:t xml:space="preserve"> Kryrech </w:t>
            </w:r>
            <w:r w:rsidRPr="00594BBC">
              <w:rPr>
                <w:rFonts w:ascii="Arial" w:hAnsi="Arial" w:cs="Arial"/>
              </w:rPr>
              <w:t>dne</w:t>
            </w:r>
            <w:r w:rsidR="00A15663">
              <w:rPr>
                <w:rFonts w:ascii="Arial" w:hAnsi="Arial" w:cs="Arial"/>
              </w:rPr>
              <w:t xml:space="preserve"> </w:t>
            </w:r>
            <w:r w:rsidR="005D6B0D">
              <w:rPr>
                <w:rFonts w:ascii="Arial" w:hAnsi="Arial" w:cs="Arial"/>
              </w:rPr>
              <w:t>23.06.2025</w:t>
            </w:r>
          </w:p>
        </w:tc>
      </w:tr>
      <w:tr w:rsidR="00943F4A" w:rsidRPr="00EA01B5" w14:paraId="4361A7AF" w14:textId="77777777" w:rsidTr="00400C78">
        <w:tc>
          <w:tcPr>
            <w:tcW w:w="4536" w:type="dxa"/>
            <w:shd w:val="clear" w:color="auto" w:fill="auto"/>
          </w:tcPr>
          <w:p w14:paraId="629B9A92" w14:textId="77777777" w:rsidR="00943F4A" w:rsidRDefault="00943F4A" w:rsidP="00943F4A">
            <w:pPr>
              <w:rPr>
                <w:rFonts w:ascii="Arial" w:hAnsi="Arial" w:cs="Arial"/>
              </w:rPr>
            </w:pPr>
          </w:p>
          <w:p w14:paraId="555C5656" w14:textId="77777777" w:rsidR="00727875" w:rsidRDefault="00727875" w:rsidP="00943F4A">
            <w:pPr>
              <w:rPr>
                <w:rFonts w:ascii="Arial" w:hAnsi="Arial" w:cs="Arial"/>
              </w:rPr>
            </w:pPr>
          </w:p>
          <w:p w14:paraId="251861C6" w14:textId="3FFE12AE" w:rsidR="00727875" w:rsidRPr="00594BBC" w:rsidRDefault="00603728" w:rsidP="00943F4A">
            <w:pPr>
              <w:rPr>
                <w:rFonts w:ascii="Arial" w:hAnsi="Arial" w:cs="Arial"/>
              </w:rPr>
            </w:pPr>
            <w:r>
              <w:rPr>
                <w:rFonts w:ascii="Arial" w:hAnsi="Arial" w:cs="Arial"/>
              </w:rPr>
              <w:t>„elektronicky podepsáno“</w:t>
            </w:r>
          </w:p>
        </w:tc>
        <w:tc>
          <w:tcPr>
            <w:tcW w:w="4536" w:type="dxa"/>
            <w:shd w:val="clear" w:color="auto" w:fill="auto"/>
          </w:tcPr>
          <w:p w14:paraId="336BA33A" w14:textId="77777777" w:rsidR="00943F4A" w:rsidRPr="00594BBC" w:rsidRDefault="00943F4A" w:rsidP="00943F4A">
            <w:pPr>
              <w:rPr>
                <w:rFonts w:ascii="Arial" w:hAnsi="Arial" w:cs="Arial"/>
              </w:rPr>
            </w:pPr>
          </w:p>
        </w:tc>
      </w:tr>
      <w:tr w:rsidR="00943F4A" w:rsidRPr="00EA01B5" w14:paraId="4349662F" w14:textId="77777777" w:rsidTr="00400C78">
        <w:tc>
          <w:tcPr>
            <w:tcW w:w="4536" w:type="dxa"/>
            <w:shd w:val="clear" w:color="auto" w:fill="auto"/>
          </w:tcPr>
          <w:p w14:paraId="146AC695" w14:textId="77777777" w:rsidR="00943F4A" w:rsidRPr="00594BBC" w:rsidRDefault="00943F4A" w:rsidP="00943F4A">
            <w:pPr>
              <w:rPr>
                <w:rFonts w:ascii="Arial" w:hAnsi="Arial" w:cs="Arial"/>
              </w:rPr>
            </w:pPr>
            <w:r w:rsidRPr="00594BBC">
              <w:rPr>
                <w:rFonts w:ascii="Arial" w:hAnsi="Arial" w:cs="Arial"/>
              </w:rPr>
              <w:t>……………………………………</w:t>
            </w:r>
          </w:p>
        </w:tc>
        <w:tc>
          <w:tcPr>
            <w:tcW w:w="4536" w:type="dxa"/>
            <w:shd w:val="clear" w:color="auto" w:fill="auto"/>
          </w:tcPr>
          <w:p w14:paraId="5F510C15" w14:textId="77777777" w:rsidR="00943F4A" w:rsidRPr="00594BBC" w:rsidRDefault="00943F4A" w:rsidP="00943F4A">
            <w:pPr>
              <w:rPr>
                <w:rFonts w:ascii="Arial" w:hAnsi="Arial" w:cs="Arial"/>
              </w:rPr>
            </w:pPr>
            <w:r w:rsidRPr="00594BBC">
              <w:rPr>
                <w:rFonts w:ascii="Arial" w:hAnsi="Arial" w:cs="Arial"/>
              </w:rPr>
              <w:t>……………………………………</w:t>
            </w:r>
          </w:p>
        </w:tc>
      </w:tr>
      <w:tr w:rsidR="002F7F93" w:rsidRPr="000724FB" w14:paraId="33CA1364" w14:textId="77777777" w:rsidTr="00400C78">
        <w:tc>
          <w:tcPr>
            <w:tcW w:w="4536" w:type="dxa"/>
            <w:shd w:val="clear" w:color="auto" w:fill="auto"/>
          </w:tcPr>
          <w:p w14:paraId="779BDE6E" w14:textId="2B339F19" w:rsidR="00432795" w:rsidRDefault="000D4858" w:rsidP="00A15663">
            <w:pPr>
              <w:autoSpaceDE w:val="0"/>
              <w:autoSpaceDN w:val="0"/>
              <w:adjustRightInd w:val="0"/>
              <w:spacing w:after="0" w:line="240" w:lineRule="auto"/>
              <w:rPr>
                <w:rFonts w:ascii="ArialMT" w:hAnsi="ArialMT" w:cs="ArialMT"/>
              </w:rPr>
            </w:pPr>
            <w:r>
              <w:rPr>
                <w:rFonts w:ascii="ArialMT" w:hAnsi="ArialMT" w:cs="ArialMT"/>
              </w:rPr>
              <w:t>Mgr. Jaroslava Kosejková</w:t>
            </w:r>
          </w:p>
          <w:p w14:paraId="67707D1B" w14:textId="77777777" w:rsidR="000D4858" w:rsidRDefault="00432795" w:rsidP="00A15663">
            <w:pPr>
              <w:spacing w:after="0" w:line="240" w:lineRule="auto"/>
              <w:rPr>
                <w:rFonts w:ascii="ArialMT" w:hAnsi="ArialMT" w:cs="ArialMT"/>
              </w:rPr>
            </w:pPr>
            <w:r>
              <w:rPr>
                <w:rFonts w:ascii="ArialMT" w:hAnsi="ArialMT" w:cs="ArialMT"/>
              </w:rPr>
              <w:t>ředitel</w:t>
            </w:r>
            <w:r w:rsidR="000D4858">
              <w:rPr>
                <w:rFonts w:ascii="ArialMT" w:hAnsi="ArialMT" w:cs="ArialMT"/>
              </w:rPr>
              <w:t>ka</w:t>
            </w:r>
            <w:r>
              <w:rPr>
                <w:rFonts w:ascii="ArialMT" w:hAnsi="ArialMT" w:cs="ArialMT"/>
              </w:rPr>
              <w:t xml:space="preserve"> Krajského pozemkového úřadu</w:t>
            </w:r>
          </w:p>
          <w:p w14:paraId="6693B2BC" w14:textId="2DA72F48" w:rsidR="002F7F93" w:rsidRPr="00487887" w:rsidRDefault="00432795" w:rsidP="00A15663">
            <w:pPr>
              <w:spacing w:after="0" w:line="240" w:lineRule="auto"/>
              <w:rPr>
                <w:rFonts w:ascii="Arial" w:hAnsi="Arial" w:cs="Arial"/>
                <w:b/>
                <w:bCs/>
              </w:rPr>
            </w:pPr>
            <w:r>
              <w:rPr>
                <w:rFonts w:ascii="ArialMT" w:hAnsi="ArialMT" w:cs="ArialMT"/>
              </w:rPr>
              <w:t>pro Ústecký kraj</w:t>
            </w:r>
          </w:p>
        </w:tc>
        <w:tc>
          <w:tcPr>
            <w:tcW w:w="4536" w:type="dxa"/>
            <w:shd w:val="clear" w:color="auto" w:fill="auto"/>
          </w:tcPr>
          <w:p w14:paraId="06012B9E" w14:textId="77777777" w:rsidR="005A11CB" w:rsidRDefault="00A15663" w:rsidP="00A15663">
            <w:pPr>
              <w:spacing w:after="0" w:line="240" w:lineRule="auto"/>
              <w:rPr>
                <w:rFonts w:ascii="Arial" w:hAnsi="Arial" w:cs="Arial"/>
              </w:rPr>
            </w:pPr>
            <w:r w:rsidRPr="00484D48">
              <w:rPr>
                <w:rFonts w:ascii="Arial" w:hAnsi="Arial" w:cs="Arial"/>
              </w:rPr>
              <w:t>Pavel Šilhánek</w:t>
            </w:r>
          </w:p>
          <w:p w14:paraId="151F5E56" w14:textId="77777777" w:rsidR="005A11CB" w:rsidRDefault="00A15663" w:rsidP="00A15663">
            <w:pPr>
              <w:spacing w:after="0" w:line="240" w:lineRule="auto"/>
              <w:rPr>
                <w:rFonts w:ascii="Arial" w:hAnsi="Arial" w:cs="Arial"/>
              </w:rPr>
            </w:pPr>
            <w:r>
              <w:rPr>
                <w:rFonts w:ascii="Arial" w:hAnsi="Arial" w:cs="Arial"/>
              </w:rPr>
              <w:t>předseda představenstva</w:t>
            </w:r>
          </w:p>
          <w:p w14:paraId="73E1AD81" w14:textId="049CF994" w:rsidR="002F7F93" w:rsidRPr="000724FB" w:rsidRDefault="00A15663" w:rsidP="00A15663">
            <w:pPr>
              <w:spacing w:after="0" w:line="240" w:lineRule="auto"/>
              <w:rPr>
                <w:rFonts w:ascii="Arial" w:hAnsi="Arial" w:cs="Arial"/>
              </w:rPr>
            </w:pPr>
            <w:r>
              <w:rPr>
                <w:rFonts w:ascii="Arial" w:hAnsi="Arial" w:cs="Arial"/>
              </w:rPr>
              <w:t>Šilhánek a syn, a.s.</w:t>
            </w:r>
          </w:p>
        </w:tc>
      </w:tr>
    </w:tbl>
    <w:p w14:paraId="58D7FA40" w14:textId="77777777" w:rsidR="00A15663" w:rsidRDefault="00A15663" w:rsidP="00FC566C">
      <w:pPr>
        <w:rPr>
          <w:rFonts w:ascii="Arial" w:hAnsi="Arial" w:cs="Arial"/>
          <w:b/>
          <w:bCs/>
          <w:sz w:val="24"/>
          <w:szCs w:val="24"/>
          <w:u w:val="single"/>
        </w:rPr>
        <w:sectPr w:rsidR="00A15663" w:rsidSect="00400C78">
          <w:headerReference w:type="default" r:id="rId17"/>
          <w:footerReference w:type="default" r:id="rId18"/>
          <w:headerReference w:type="first" r:id="rId19"/>
          <w:pgSz w:w="11906" w:h="16838"/>
          <w:pgMar w:top="1417" w:right="1417" w:bottom="1417" w:left="1417" w:header="708" w:footer="708" w:gutter="0"/>
          <w:cols w:space="708"/>
          <w:titlePg/>
          <w:docGrid w:linePitch="360"/>
        </w:sectPr>
      </w:pPr>
      <w:bookmarkStart w:id="49" w:name="_Hlk164330980"/>
    </w:p>
    <w:p w14:paraId="0915F291" w14:textId="6D3C4026" w:rsidR="00432795" w:rsidRDefault="00432795" w:rsidP="00FC566C">
      <w:pPr>
        <w:rPr>
          <w:rFonts w:ascii="Arial" w:hAnsi="Arial" w:cs="Arial"/>
          <w:b/>
          <w:bCs/>
          <w:sz w:val="24"/>
          <w:szCs w:val="24"/>
          <w:u w:val="single"/>
        </w:rPr>
      </w:pPr>
      <w:r>
        <w:rPr>
          <w:rFonts w:ascii="Arial" w:hAnsi="Arial" w:cs="Arial"/>
          <w:b/>
          <w:bCs/>
          <w:sz w:val="24"/>
          <w:szCs w:val="24"/>
          <w:u w:val="single"/>
        </w:rPr>
        <w:lastRenderedPageBreak/>
        <w:t>Příloha č. 1 Specifikace díla</w:t>
      </w:r>
    </w:p>
    <w:p w14:paraId="2A0757A1" w14:textId="77777777" w:rsidR="00432795" w:rsidRDefault="00432795" w:rsidP="00432795">
      <w:pPr>
        <w:contextualSpacing/>
        <w:jc w:val="both"/>
        <w:rPr>
          <w:rFonts w:ascii="Arial" w:hAnsi="Arial" w:cs="Arial"/>
          <w:b/>
        </w:rPr>
      </w:pPr>
    </w:p>
    <w:bookmarkEnd w:id="49"/>
    <w:p w14:paraId="45D9A943" w14:textId="04FDFEF9" w:rsidR="00432795" w:rsidRPr="006A7FB2" w:rsidRDefault="00432795" w:rsidP="00432795">
      <w:pPr>
        <w:autoSpaceDE w:val="0"/>
        <w:autoSpaceDN w:val="0"/>
        <w:adjustRightInd w:val="0"/>
        <w:spacing w:after="0" w:line="240" w:lineRule="auto"/>
        <w:jc w:val="both"/>
        <w:rPr>
          <w:rFonts w:ascii="Arial" w:eastAsia="Times New Roman" w:hAnsi="Arial" w:cs="Arial"/>
          <w:b/>
          <w:bCs/>
          <w:u w:val="single"/>
          <w:lang w:eastAsia="cs-CZ"/>
        </w:rPr>
      </w:pPr>
      <w:r w:rsidRPr="006A7FB2">
        <w:rPr>
          <w:rFonts w:ascii="Arial" w:eastAsia="Times New Roman" w:hAnsi="Arial" w:cs="Arial"/>
          <w:b/>
          <w:bCs/>
          <w:u w:val="single"/>
          <w:lang w:eastAsia="cs-CZ"/>
        </w:rPr>
        <w:t>Rekonstrukce polní cesty VC8 v k. ú. Kryry</w:t>
      </w:r>
    </w:p>
    <w:p w14:paraId="1623611D" w14:textId="77777777" w:rsidR="00432795" w:rsidRPr="006A7FB2" w:rsidRDefault="00432795" w:rsidP="00432795">
      <w:pPr>
        <w:autoSpaceDE w:val="0"/>
        <w:autoSpaceDN w:val="0"/>
        <w:adjustRightInd w:val="0"/>
        <w:spacing w:after="0" w:line="240" w:lineRule="auto"/>
        <w:jc w:val="both"/>
        <w:rPr>
          <w:rFonts w:ascii="Arial" w:hAnsi="Arial" w:cs="Arial"/>
          <w:color w:val="FF0000"/>
          <w:u w:val="single"/>
        </w:rPr>
      </w:pPr>
    </w:p>
    <w:p w14:paraId="43BA1BBF" w14:textId="35ED8D22" w:rsidR="00432795" w:rsidRPr="006A7FB2" w:rsidRDefault="00B77496" w:rsidP="006A7FB2">
      <w:pPr>
        <w:autoSpaceDE w:val="0"/>
        <w:autoSpaceDN w:val="0"/>
        <w:adjustRightInd w:val="0"/>
        <w:jc w:val="both"/>
        <w:rPr>
          <w:rFonts w:ascii="Arial" w:hAnsi="Arial" w:cs="Arial"/>
          <w:b/>
          <w:bCs/>
          <w:color w:val="FF0000"/>
          <w:u w:val="single"/>
        </w:rPr>
      </w:pPr>
      <w:r>
        <w:rPr>
          <w:rFonts w:ascii="Arial" w:hAnsi="Arial" w:cs="Arial"/>
          <w:color w:val="000000"/>
        </w:rPr>
        <w:t>Polní</w:t>
      </w:r>
      <w:r w:rsidRPr="006A7FB2">
        <w:rPr>
          <w:rFonts w:ascii="Arial" w:hAnsi="Arial" w:cs="Arial"/>
          <w:color w:val="000000"/>
        </w:rPr>
        <w:t xml:space="preserve"> cesta</w:t>
      </w:r>
      <w:r>
        <w:rPr>
          <w:rFonts w:ascii="Arial" w:hAnsi="Arial" w:cs="Arial"/>
          <w:color w:val="000000"/>
        </w:rPr>
        <w:t xml:space="preserve"> VC8</w:t>
      </w:r>
      <w:r w:rsidRPr="006A7FB2">
        <w:rPr>
          <w:rFonts w:ascii="Arial" w:hAnsi="Arial" w:cs="Arial"/>
          <w:color w:val="000000"/>
        </w:rPr>
        <w:t xml:space="preserve"> </w:t>
      </w:r>
      <w:r w:rsidR="00A4087A">
        <w:rPr>
          <w:rFonts w:ascii="Arial" w:hAnsi="Arial" w:cs="Arial"/>
          <w:color w:val="000000"/>
        </w:rPr>
        <w:t xml:space="preserve">v k. ú. Kryry </w:t>
      </w:r>
      <w:r w:rsidRPr="006A7FB2">
        <w:rPr>
          <w:rFonts w:ascii="Arial" w:hAnsi="Arial" w:cs="Arial"/>
          <w:color w:val="000000"/>
        </w:rPr>
        <w:t>se nachází v ul. Kostelní a trasa její opravy bude začínat cca</w:t>
      </w:r>
      <w:r w:rsidR="00A4087A">
        <w:rPr>
          <w:rFonts w:ascii="Arial" w:hAnsi="Arial" w:cs="Arial"/>
          <w:color w:val="000000"/>
        </w:rPr>
        <w:t> </w:t>
      </w:r>
      <w:r w:rsidRPr="006A7FB2">
        <w:rPr>
          <w:rFonts w:ascii="Arial" w:hAnsi="Arial" w:cs="Arial"/>
          <w:color w:val="000000"/>
        </w:rPr>
        <w:t>80</w:t>
      </w:r>
      <w:r w:rsidR="00A4087A">
        <w:rPr>
          <w:rFonts w:ascii="Arial" w:hAnsi="Arial" w:cs="Arial"/>
          <w:color w:val="000000"/>
        </w:rPr>
        <w:t> </w:t>
      </w:r>
      <w:r w:rsidRPr="006A7FB2">
        <w:rPr>
          <w:rFonts w:ascii="Arial" w:hAnsi="Arial" w:cs="Arial"/>
          <w:color w:val="000000"/>
        </w:rPr>
        <w:t xml:space="preserve">m nad rodinným domem č.p. 511. Konec </w:t>
      </w:r>
      <w:r w:rsidR="007B6D96">
        <w:rPr>
          <w:rFonts w:ascii="Arial" w:hAnsi="Arial" w:cs="Arial"/>
          <w:color w:val="000000"/>
        </w:rPr>
        <w:t>rekonstrukce</w:t>
      </w:r>
      <w:r w:rsidRPr="006A7FB2">
        <w:rPr>
          <w:rFonts w:ascii="Arial" w:hAnsi="Arial" w:cs="Arial"/>
          <w:color w:val="000000"/>
        </w:rPr>
        <w:t xml:space="preserve"> cesty bude u stávajících ocelových sloupků a</w:t>
      </w:r>
      <w:r w:rsidR="007B6D96">
        <w:rPr>
          <w:rFonts w:ascii="Arial" w:hAnsi="Arial" w:cs="Arial"/>
          <w:color w:val="000000"/>
        </w:rPr>
        <w:t> </w:t>
      </w:r>
      <w:r w:rsidRPr="006A7FB2">
        <w:rPr>
          <w:rFonts w:ascii="Arial" w:hAnsi="Arial" w:cs="Arial"/>
          <w:color w:val="000000"/>
        </w:rPr>
        <w:t xml:space="preserve">ocelové závory u rozhledny. Celková délka </w:t>
      </w:r>
      <w:r w:rsidR="007B6D96">
        <w:rPr>
          <w:rFonts w:ascii="Arial" w:hAnsi="Arial" w:cs="Arial"/>
          <w:color w:val="000000"/>
        </w:rPr>
        <w:t>rekonstrukce</w:t>
      </w:r>
      <w:r w:rsidRPr="006A7FB2">
        <w:rPr>
          <w:rFonts w:ascii="Arial" w:hAnsi="Arial" w:cs="Arial"/>
          <w:color w:val="000000"/>
        </w:rPr>
        <w:t xml:space="preserve"> cesty je 822 m.</w:t>
      </w:r>
    </w:p>
    <w:p w14:paraId="6DA5CDE6" w14:textId="47AAD1A7" w:rsidR="00C15930" w:rsidRDefault="00C15930" w:rsidP="006A7FB2">
      <w:pPr>
        <w:autoSpaceDE w:val="0"/>
        <w:autoSpaceDN w:val="0"/>
        <w:adjustRightInd w:val="0"/>
        <w:jc w:val="both"/>
        <w:rPr>
          <w:rFonts w:ascii="Arial" w:hAnsi="Arial" w:cs="Arial"/>
        </w:rPr>
      </w:pPr>
      <w:bookmarkStart w:id="50" w:name="_Hlk191371423"/>
      <w:r w:rsidRPr="006A7FB2">
        <w:rPr>
          <w:rFonts w:ascii="Arial" w:hAnsi="Arial" w:cs="Arial"/>
        </w:rPr>
        <w:t>Cesta je situována na pozem</w:t>
      </w:r>
      <w:r>
        <w:rPr>
          <w:rFonts w:ascii="Arial" w:hAnsi="Arial" w:cs="Arial"/>
        </w:rPr>
        <w:t>cích v k. ú. Kryry:</w:t>
      </w:r>
    </w:p>
    <w:p w14:paraId="6AC95A6C" w14:textId="77777777" w:rsidR="00642AF2" w:rsidRPr="00CB152B" w:rsidRDefault="00642AF2" w:rsidP="00642AF2">
      <w:pPr>
        <w:pStyle w:val="Odstavecseseznamem"/>
        <w:numPr>
          <w:ilvl w:val="0"/>
          <w:numId w:val="53"/>
        </w:numPr>
        <w:autoSpaceDE w:val="0"/>
        <w:autoSpaceDN w:val="0"/>
        <w:adjustRightInd w:val="0"/>
        <w:rPr>
          <w:rFonts w:ascii="Arial" w:hAnsi="Arial" w:cs="Arial"/>
          <w:color w:val="000000"/>
        </w:rPr>
      </w:pPr>
      <w:bookmarkStart w:id="51" w:name="_Hlk191626411"/>
      <w:r w:rsidRPr="006A7FB2">
        <w:rPr>
          <w:rFonts w:ascii="Arial" w:hAnsi="Arial" w:cs="Arial"/>
          <w:color w:val="000000"/>
        </w:rPr>
        <w:t>KN 4634, 4623, 4631 a 4655 (ostatní plocha),</w:t>
      </w:r>
    </w:p>
    <w:p w14:paraId="499ED5F9" w14:textId="77777777" w:rsidR="00642AF2" w:rsidRPr="00CB152B" w:rsidRDefault="00642AF2" w:rsidP="00642AF2">
      <w:pPr>
        <w:pStyle w:val="Odstavecseseznamem"/>
        <w:numPr>
          <w:ilvl w:val="0"/>
          <w:numId w:val="53"/>
        </w:numPr>
        <w:autoSpaceDE w:val="0"/>
        <w:autoSpaceDN w:val="0"/>
        <w:adjustRightInd w:val="0"/>
        <w:rPr>
          <w:rFonts w:ascii="Arial" w:hAnsi="Arial" w:cs="Arial"/>
          <w:color w:val="000000"/>
        </w:rPr>
      </w:pPr>
      <w:r w:rsidRPr="006A7FB2">
        <w:rPr>
          <w:rFonts w:ascii="Arial" w:hAnsi="Arial" w:cs="Arial"/>
          <w:color w:val="000000"/>
        </w:rPr>
        <w:t>KN 4701 (</w:t>
      </w:r>
      <w:r w:rsidRPr="00CB152B">
        <w:rPr>
          <w:rFonts w:ascii="Arial" w:hAnsi="Arial" w:cs="Arial"/>
          <w:color w:val="000000"/>
        </w:rPr>
        <w:t>lesní pozemek),</w:t>
      </w:r>
    </w:p>
    <w:p w14:paraId="6D838B4B" w14:textId="77777777" w:rsidR="00642AF2" w:rsidRPr="006A7FB2" w:rsidRDefault="00642AF2" w:rsidP="00642AF2">
      <w:pPr>
        <w:pStyle w:val="Odstavecseseznamem"/>
        <w:numPr>
          <w:ilvl w:val="0"/>
          <w:numId w:val="53"/>
        </w:numPr>
        <w:autoSpaceDE w:val="0"/>
        <w:autoSpaceDN w:val="0"/>
        <w:adjustRightInd w:val="0"/>
        <w:rPr>
          <w:rFonts w:ascii="Arial" w:hAnsi="Arial" w:cs="Arial"/>
          <w:color w:val="000000"/>
        </w:rPr>
      </w:pPr>
      <w:r w:rsidRPr="006A7FB2">
        <w:rPr>
          <w:rFonts w:ascii="Arial" w:hAnsi="Arial" w:cs="Arial"/>
          <w:color w:val="000000"/>
        </w:rPr>
        <w:t>KN 4625 a 4642 (</w:t>
      </w:r>
      <w:r w:rsidRPr="00CB152B">
        <w:rPr>
          <w:rFonts w:ascii="Arial" w:hAnsi="Arial" w:cs="Arial"/>
          <w:color w:val="000000"/>
        </w:rPr>
        <w:t>orná půda)</w:t>
      </w:r>
      <w:r>
        <w:rPr>
          <w:rFonts w:ascii="Arial" w:hAnsi="Arial" w:cs="Arial"/>
          <w:color w:val="000000"/>
        </w:rPr>
        <w:t>,</w:t>
      </w:r>
      <w:r w:rsidRPr="006A7FB2">
        <w:rPr>
          <w:rFonts w:ascii="Arial" w:hAnsi="Arial" w:cs="Arial"/>
          <w:color w:val="000000"/>
        </w:rPr>
        <w:t xml:space="preserve"> </w:t>
      </w:r>
    </w:p>
    <w:p w14:paraId="6A83B447" w14:textId="77777777" w:rsidR="00642AF2" w:rsidRPr="006A7FB2" w:rsidRDefault="00642AF2" w:rsidP="00642AF2">
      <w:pPr>
        <w:pStyle w:val="Odstavecseseznamem"/>
        <w:numPr>
          <w:ilvl w:val="0"/>
          <w:numId w:val="53"/>
        </w:numPr>
        <w:autoSpaceDE w:val="0"/>
        <w:autoSpaceDN w:val="0"/>
        <w:adjustRightInd w:val="0"/>
        <w:rPr>
          <w:rFonts w:ascii="Arial" w:hAnsi="Arial" w:cs="Arial"/>
          <w:color w:val="000000"/>
        </w:rPr>
      </w:pPr>
      <w:r w:rsidRPr="006A7FB2">
        <w:rPr>
          <w:rFonts w:ascii="Arial" w:hAnsi="Arial" w:cs="Arial"/>
          <w:color w:val="000000"/>
        </w:rPr>
        <w:t>KN 4641 (</w:t>
      </w:r>
      <w:r w:rsidRPr="00CB152B">
        <w:rPr>
          <w:rFonts w:ascii="Arial" w:hAnsi="Arial" w:cs="Arial"/>
          <w:color w:val="000000"/>
        </w:rPr>
        <w:t>orná půda).</w:t>
      </w:r>
    </w:p>
    <w:p w14:paraId="60B9B64D" w14:textId="3CA50E58" w:rsidR="007D02CC" w:rsidRPr="00FC566C" w:rsidRDefault="00876D32" w:rsidP="006A7FB2">
      <w:pPr>
        <w:autoSpaceDE w:val="0"/>
        <w:autoSpaceDN w:val="0"/>
        <w:adjustRightInd w:val="0"/>
        <w:jc w:val="both"/>
        <w:rPr>
          <w:rFonts w:ascii="Arial" w:hAnsi="Arial" w:cs="Arial"/>
          <w:b/>
          <w:bCs/>
        </w:rPr>
      </w:pPr>
      <w:r w:rsidRPr="00FC566C">
        <w:rPr>
          <w:rFonts w:ascii="Arial" w:hAnsi="Arial" w:cs="Arial"/>
          <w:b/>
          <w:bCs/>
        </w:rPr>
        <w:t>Stavbou jsou dotčeny zemědělské pozemky, které mají ochranu ZPF</w:t>
      </w:r>
      <w:r w:rsidR="005F76A7" w:rsidRPr="00FC566C">
        <w:rPr>
          <w:rFonts w:ascii="Arial" w:hAnsi="Arial" w:cs="Arial"/>
          <w:b/>
          <w:bCs/>
        </w:rPr>
        <w:t xml:space="preserve"> (KN 4625, 4642 a</w:t>
      </w:r>
      <w:r w:rsidR="008D22C1">
        <w:rPr>
          <w:rFonts w:ascii="Arial" w:hAnsi="Arial" w:cs="Arial"/>
          <w:b/>
          <w:bCs/>
        </w:rPr>
        <w:t> </w:t>
      </w:r>
      <w:r w:rsidR="005F76A7" w:rsidRPr="00FC566C">
        <w:rPr>
          <w:rFonts w:ascii="Arial" w:hAnsi="Arial" w:cs="Arial"/>
          <w:b/>
          <w:bCs/>
        </w:rPr>
        <w:t>4641 v k. ú. Kryry)</w:t>
      </w:r>
      <w:r w:rsidRPr="00FC566C">
        <w:rPr>
          <w:rFonts w:ascii="Arial" w:hAnsi="Arial" w:cs="Arial"/>
          <w:b/>
          <w:bCs/>
        </w:rPr>
        <w:t xml:space="preserve">. </w:t>
      </w:r>
      <w:r w:rsidR="000D05D3" w:rsidRPr="00FC566C">
        <w:rPr>
          <w:rFonts w:ascii="Arial" w:hAnsi="Arial" w:cs="Arial"/>
          <w:b/>
          <w:bCs/>
        </w:rPr>
        <w:t xml:space="preserve">Zhotovitel zajistí </w:t>
      </w:r>
      <w:r w:rsidR="007D02CC" w:rsidRPr="00FC566C">
        <w:rPr>
          <w:rFonts w:ascii="Arial" w:hAnsi="Arial" w:cs="Arial"/>
          <w:b/>
          <w:bCs/>
        </w:rPr>
        <w:t>geometrický plán na oddělení pozemků stavby</w:t>
      </w:r>
      <w:r w:rsidRPr="00FC566C">
        <w:rPr>
          <w:rFonts w:ascii="Arial" w:hAnsi="Arial" w:cs="Arial"/>
          <w:b/>
          <w:bCs/>
        </w:rPr>
        <w:t xml:space="preserve"> a</w:t>
      </w:r>
      <w:r w:rsidR="008D22C1">
        <w:rPr>
          <w:rFonts w:ascii="Arial" w:hAnsi="Arial" w:cs="Arial"/>
          <w:b/>
          <w:bCs/>
        </w:rPr>
        <w:t> </w:t>
      </w:r>
      <w:r w:rsidRPr="00FC566C">
        <w:rPr>
          <w:rFonts w:ascii="Arial" w:hAnsi="Arial" w:cs="Arial"/>
          <w:b/>
          <w:bCs/>
        </w:rPr>
        <w:t>upřesněn</w:t>
      </w:r>
      <w:r w:rsidR="00AD7DF8">
        <w:rPr>
          <w:rFonts w:ascii="Arial" w:hAnsi="Arial" w:cs="Arial"/>
          <w:b/>
          <w:bCs/>
        </w:rPr>
        <w:t>í</w:t>
      </w:r>
      <w:r w:rsidRPr="00FC566C">
        <w:rPr>
          <w:rFonts w:ascii="Arial" w:hAnsi="Arial" w:cs="Arial"/>
          <w:b/>
          <w:bCs/>
        </w:rPr>
        <w:t xml:space="preserve"> výměry pro výpočet odvodů za odnětí půdy ze ZPF. Z</w:t>
      </w:r>
      <w:r w:rsidR="001274BF" w:rsidRPr="00FC566C">
        <w:rPr>
          <w:rFonts w:ascii="Arial" w:hAnsi="Arial" w:cs="Arial"/>
          <w:b/>
          <w:bCs/>
        </w:rPr>
        <w:t xml:space="preserve">měny budou </w:t>
      </w:r>
      <w:r w:rsidRPr="00FC566C">
        <w:rPr>
          <w:rFonts w:ascii="Arial" w:hAnsi="Arial" w:cs="Arial"/>
          <w:b/>
          <w:bCs/>
        </w:rPr>
        <w:t>uvedeny</w:t>
      </w:r>
      <w:r w:rsidR="001274BF" w:rsidRPr="00FC566C">
        <w:rPr>
          <w:rFonts w:ascii="Arial" w:hAnsi="Arial" w:cs="Arial"/>
          <w:b/>
          <w:bCs/>
        </w:rPr>
        <w:t xml:space="preserve"> do </w:t>
      </w:r>
      <w:r w:rsidRPr="00FC566C">
        <w:rPr>
          <w:rFonts w:ascii="Arial" w:hAnsi="Arial" w:cs="Arial"/>
          <w:b/>
          <w:bCs/>
        </w:rPr>
        <w:t xml:space="preserve">technické zprávy a výkresů </w:t>
      </w:r>
      <w:r w:rsidR="001274BF" w:rsidRPr="00FC566C">
        <w:rPr>
          <w:rFonts w:ascii="Arial" w:hAnsi="Arial" w:cs="Arial"/>
          <w:b/>
          <w:bCs/>
        </w:rPr>
        <w:t>skutečného provedení stavby</w:t>
      </w:r>
      <w:r w:rsidR="000D05D3" w:rsidRPr="00FC566C">
        <w:rPr>
          <w:rFonts w:ascii="Arial" w:hAnsi="Arial" w:cs="Arial"/>
          <w:b/>
          <w:bCs/>
        </w:rPr>
        <w:t xml:space="preserve"> a jako podklad pro podání žádosti na zajištění odvodů pro Město Kryry</w:t>
      </w:r>
      <w:bookmarkEnd w:id="51"/>
      <w:r w:rsidR="000D05D3" w:rsidRPr="00FC566C">
        <w:rPr>
          <w:rFonts w:ascii="Arial" w:hAnsi="Arial" w:cs="Arial"/>
          <w:b/>
          <w:bCs/>
        </w:rPr>
        <w:t>.</w:t>
      </w:r>
    </w:p>
    <w:bookmarkEnd w:id="50"/>
    <w:p w14:paraId="46FBBF9B" w14:textId="56165570" w:rsidR="00B77496" w:rsidRPr="006A7FB2" w:rsidRDefault="00B77496" w:rsidP="006A7FB2">
      <w:pPr>
        <w:autoSpaceDE w:val="0"/>
        <w:autoSpaceDN w:val="0"/>
        <w:adjustRightInd w:val="0"/>
        <w:jc w:val="both"/>
        <w:rPr>
          <w:rFonts w:ascii="Arial" w:hAnsi="Arial" w:cs="Arial"/>
          <w:color w:val="000000"/>
        </w:rPr>
      </w:pPr>
      <w:r w:rsidRPr="006A7FB2">
        <w:rPr>
          <w:rFonts w:ascii="Arial" w:hAnsi="Arial" w:cs="Arial"/>
          <w:color w:val="000000"/>
        </w:rPr>
        <w:t xml:space="preserve">Polní cesta </w:t>
      </w:r>
      <w:r>
        <w:rPr>
          <w:rFonts w:ascii="Arial" w:hAnsi="Arial" w:cs="Arial"/>
          <w:color w:val="000000"/>
        </w:rPr>
        <w:t>je navržena v</w:t>
      </w:r>
      <w:r w:rsidRPr="006A7FB2">
        <w:rPr>
          <w:rFonts w:ascii="Arial" w:hAnsi="Arial" w:cs="Arial"/>
          <w:color w:val="000000"/>
        </w:rPr>
        <w:t xml:space="preserve"> kategorii jednopruhové polní cesty P4,0/20</w:t>
      </w:r>
      <w:r>
        <w:rPr>
          <w:rFonts w:ascii="Arial" w:hAnsi="Arial" w:cs="Arial"/>
          <w:color w:val="000000"/>
        </w:rPr>
        <w:t xml:space="preserve"> s </w:t>
      </w:r>
      <w:r w:rsidRPr="006A7FB2">
        <w:rPr>
          <w:rFonts w:ascii="Arial" w:hAnsi="Arial" w:cs="Arial"/>
          <w:color w:val="000000"/>
        </w:rPr>
        <w:t>vybudování</w:t>
      </w:r>
      <w:r>
        <w:rPr>
          <w:rFonts w:ascii="Arial" w:hAnsi="Arial" w:cs="Arial"/>
          <w:color w:val="000000"/>
        </w:rPr>
        <w:t>m</w:t>
      </w:r>
      <w:r w:rsidRPr="006A7FB2">
        <w:rPr>
          <w:rFonts w:ascii="Arial" w:hAnsi="Arial" w:cs="Arial"/>
          <w:color w:val="000000"/>
        </w:rPr>
        <w:t xml:space="preserve"> nových konstrukčních vrstev a položení nového povrchu z asfaltobetonu. V části trasy mezi staničením 0,300 - 0,700 km </w:t>
      </w:r>
      <w:r>
        <w:rPr>
          <w:rFonts w:ascii="Arial" w:hAnsi="Arial" w:cs="Arial"/>
          <w:color w:val="000000"/>
        </w:rPr>
        <w:t>bude</w:t>
      </w:r>
      <w:r w:rsidRPr="006A7FB2">
        <w:rPr>
          <w:rFonts w:ascii="Arial" w:hAnsi="Arial" w:cs="Arial"/>
          <w:color w:val="000000"/>
        </w:rPr>
        <w:t xml:space="preserve"> podél cesty vybudován odvodňovací příkop. Šířkové a výškové poměry cesty se po opravě nezmění. Šířka asfaltobetonového krytu bude sjednocena na 3,0 m s</w:t>
      </w:r>
      <w:r>
        <w:rPr>
          <w:rFonts w:ascii="Arial" w:hAnsi="Arial" w:cs="Arial"/>
          <w:color w:val="000000"/>
        </w:rPr>
        <w:t> </w:t>
      </w:r>
      <w:r w:rsidRPr="006A7FB2">
        <w:rPr>
          <w:rFonts w:ascii="Arial" w:hAnsi="Arial" w:cs="Arial"/>
          <w:color w:val="000000"/>
        </w:rPr>
        <w:t xml:space="preserve">výjímkou rozšíření v zatáčce na staničení 0,300 km. </w:t>
      </w:r>
      <w:r w:rsidR="00833CC7">
        <w:rPr>
          <w:rFonts w:ascii="Arial" w:hAnsi="Arial" w:cs="Arial"/>
          <w:color w:val="000000"/>
        </w:rPr>
        <w:t xml:space="preserve">Na obou stranách cesty budou provedeny zpevněné krajnice š. 0,5 m z vrstvy ŠDa 0/32 tl. 100 mm. </w:t>
      </w:r>
      <w:r w:rsidRPr="006A7FB2">
        <w:rPr>
          <w:rFonts w:ascii="Arial" w:hAnsi="Arial" w:cs="Arial"/>
          <w:color w:val="000000"/>
        </w:rPr>
        <w:t>Na staničení 0,</w:t>
      </w:r>
      <w:r w:rsidR="0095359C">
        <w:rPr>
          <w:rFonts w:ascii="Arial" w:hAnsi="Arial" w:cs="Arial"/>
          <w:color w:val="000000"/>
        </w:rPr>
        <w:t>3</w:t>
      </w:r>
      <w:r w:rsidRPr="006A7FB2">
        <w:rPr>
          <w:rFonts w:ascii="Arial" w:hAnsi="Arial" w:cs="Arial"/>
          <w:color w:val="000000"/>
        </w:rPr>
        <w:t xml:space="preserve">00 km dojde také k vybudování nového propustku pod sjezdem. </w:t>
      </w:r>
    </w:p>
    <w:p w14:paraId="42F26893" w14:textId="1BFB1E81" w:rsidR="00B77496" w:rsidRPr="006A7FB2" w:rsidRDefault="00B77496" w:rsidP="006A7FB2">
      <w:pPr>
        <w:autoSpaceDE w:val="0"/>
        <w:autoSpaceDN w:val="0"/>
        <w:adjustRightInd w:val="0"/>
        <w:jc w:val="both"/>
        <w:rPr>
          <w:rFonts w:ascii="Arial" w:hAnsi="Arial" w:cs="Arial"/>
          <w:color w:val="000000"/>
        </w:rPr>
      </w:pPr>
      <w:r w:rsidRPr="006A7FB2">
        <w:rPr>
          <w:rFonts w:ascii="Arial" w:hAnsi="Arial" w:cs="Arial"/>
          <w:color w:val="000000"/>
        </w:rPr>
        <w:t>Odvodnění dešťových vod z povrchu komunikací bude navazovat na stávající stav. Dešťové vody budou z povrchu komunikací svedeny příčným a podélným sklonem přirozeně na okolní terén. Z důvodu občasného zaplavování cesty dešťovou vodou z okolních polí dojde k</w:t>
      </w:r>
      <w:r w:rsidR="00833CC7">
        <w:rPr>
          <w:rFonts w:ascii="Arial" w:hAnsi="Arial" w:cs="Arial"/>
          <w:color w:val="000000"/>
        </w:rPr>
        <w:t> </w:t>
      </w:r>
      <w:r w:rsidRPr="006A7FB2">
        <w:rPr>
          <w:rFonts w:ascii="Arial" w:hAnsi="Arial" w:cs="Arial"/>
          <w:color w:val="000000"/>
        </w:rPr>
        <w:t>vybudování odvodňovacího příkopu, kterým bude voda svedena k novému propustku a</w:t>
      </w:r>
      <w:r w:rsidR="004B1D1A">
        <w:rPr>
          <w:rFonts w:ascii="Arial" w:hAnsi="Arial" w:cs="Arial"/>
          <w:color w:val="000000"/>
        </w:rPr>
        <w:t> </w:t>
      </w:r>
      <w:r w:rsidRPr="006A7FB2">
        <w:rPr>
          <w:rFonts w:ascii="Arial" w:hAnsi="Arial" w:cs="Arial"/>
          <w:color w:val="000000"/>
        </w:rPr>
        <w:t xml:space="preserve">následně vyvedena mimo komunikaci, kde bude voda rozprostřena rozlivem. </w:t>
      </w:r>
    </w:p>
    <w:p w14:paraId="60AE774D" w14:textId="24779054" w:rsidR="00165BD4" w:rsidRPr="006A7FB2" w:rsidRDefault="00165BD4" w:rsidP="006A7FB2">
      <w:pPr>
        <w:jc w:val="both"/>
        <w:rPr>
          <w:rFonts w:ascii="Arial" w:hAnsi="Arial" w:cs="Arial"/>
          <w:color w:val="000000"/>
        </w:rPr>
      </w:pPr>
      <w:r w:rsidRPr="006A7FB2">
        <w:rPr>
          <w:rFonts w:ascii="Arial" w:hAnsi="Arial" w:cs="Arial"/>
          <w:color w:val="000000"/>
        </w:rPr>
        <w:t xml:space="preserve">Před zahájením stavby budou veškeré </w:t>
      </w:r>
      <w:r>
        <w:rPr>
          <w:rFonts w:ascii="Arial" w:hAnsi="Arial" w:cs="Arial"/>
          <w:color w:val="000000"/>
        </w:rPr>
        <w:t>inženýrské sítě (IS)</w:t>
      </w:r>
      <w:r w:rsidRPr="006A7FB2">
        <w:rPr>
          <w:rFonts w:ascii="Arial" w:hAnsi="Arial" w:cs="Arial"/>
          <w:color w:val="000000"/>
        </w:rPr>
        <w:t xml:space="preserve"> vytyčeny přímo na staveništi. Dle vyjádření jednotlivých správců IS a zákresů jejich zařízení nelze přesně určit polohu některých IS a proto budou veškeré sítě vytyčeny. Před zahájením stavebních (výkopových prací) bude dodavatel stavby informovat příslušné správce IS o zahájení stavby s udáním termínů.</w:t>
      </w:r>
    </w:p>
    <w:p w14:paraId="070C0BB6" w14:textId="7BEF4E91" w:rsidR="00E27872" w:rsidRDefault="00E27872" w:rsidP="00833CC7">
      <w:pPr>
        <w:jc w:val="both"/>
        <w:rPr>
          <w:rFonts w:ascii="Arial" w:hAnsi="Arial" w:cs="Arial"/>
          <w:color w:val="000000"/>
        </w:rPr>
      </w:pPr>
      <w:r w:rsidRPr="006A7FB2">
        <w:rPr>
          <w:rFonts w:ascii="Arial" w:hAnsi="Arial" w:cs="Arial"/>
          <w:color w:val="000000"/>
        </w:rPr>
        <w:t>Nebudou prováděny zásahy do stávajících inženýrských sítí a nebude ani prováděno nové napojení na stávající rozvody inženýrských sítí.</w:t>
      </w:r>
    </w:p>
    <w:p w14:paraId="47784206" w14:textId="74328925" w:rsidR="001D7BDE" w:rsidRPr="00FC566C" w:rsidRDefault="001D7BDE" w:rsidP="006A7FB2">
      <w:pPr>
        <w:jc w:val="both"/>
        <w:rPr>
          <w:rFonts w:ascii="Arial" w:hAnsi="Arial" w:cs="Arial"/>
        </w:rPr>
      </w:pPr>
      <w:r w:rsidRPr="00FC566C">
        <w:rPr>
          <w:rFonts w:ascii="Arial" w:hAnsi="Arial" w:cs="Arial"/>
          <w:u w:val="single"/>
        </w:rPr>
        <w:t>K prověření mocnosti finální vrstvy provede zhotovitel na své náklady kontrolní vrty v místech, kde určí objednatel, a to nejméně 2x na 500 m délky u cest s povrchem z asfaltové směsi.</w:t>
      </w:r>
    </w:p>
    <w:p w14:paraId="7CC6901E" w14:textId="371A85F7" w:rsidR="00C54E37" w:rsidRPr="006A7FB2" w:rsidRDefault="00C54E37" w:rsidP="006A7FB2">
      <w:pPr>
        <w:jc w:val="both"/>
        <w:rPr>
          <w:rFonts w:ascii="Arial" w:hAnsi="Arial" w:cs="Arial"/>
          <w:color w:val="000000"/>
          <w:u w:val="single"/>
        </w:rPr>
      </w:pPr>
      <w:r w:rsidRPr="006A7FB2">
        <w:rPr>
          <w:rFonts w:ascii="Arial" w:hAnsi="Arial" w:cs="Arial"/>
          <w:color w:val="000000"/>
          <w:u w:val="single"/>
        </w:rPr>
        <w:t>Dojde k odstranění 26 ks stromů, z toho 3 ks jsou vzrostlé a s obvodem kmene větším než 80</w:t>
      </w:r>
      <w:r w:rsidR="008D22C1">
        <w:rPr>
          <w:rFonts w:ascii="Arial" w:hAnsi="Arial" w:cs="Arial"/>
          <w:color w:val="000000"/>
          <w:u w:val="single"/>
        </w:rPr>
        <w:t> </w:t>
      </w:r>
      <w:r w:rsidRPr="006A7FB2">
        <w:rPr>
          <w:rFonts w:ascii="Arial" w:hAnsi="Arial" w:cs="Arial"/>
          <w:color w:val="000000"/>
          <w:u w:val="single"/>
        </w:rPr>
        <w:t xml:space="preserve">cm ve výšce 1,3 m. </w:t>
      </w:r>
      <w:r w:rsidR="00507D01">
        <w:rPr>
          <w:rFonts w:ascii="Arial" w:hAnsi="Arial" w:cs="Arial"/>
          <w:color w:val="000000"/>
          <w:u w:val="single"/>
        </w:rPr>
        <w:t>Rozhodnutí ke kácení dřevin bylo vydáno MÚ Kryry.</w:t>
      </w:r>
    </w:p>
    <w:p w14:paraId="7D7A4FCE" w14:textId="46B19C8F" w:rsidR="00E27872" w:rsidRPr="006A7FB2" w:rsidRDefault="00E27872" w:rsidP="006A7FB2">
      <w:pPr>
        <w:jc w:val="both"/>
        <w:rPr>
          <w:rFonts w:ascii="Arial" w:hAnsi="Arial" w:cs="Arial"/>
          <w:color w:val="000000"/>
        </w:rPr>
      </w:pPr>
      <w:r w:rsidRPr="006A7FB2">
        <w:rPr>
          <w:rFonts w:ascii="Arial" w:hAnsi="Arial" w:cs="Arial"/>
          <w:color w:val="000000"/>
        </w:rPr>
        <w:lastRenderedPageBreak/>
        <w:t>V průběhu stavby budou provedeny jednoduché terénní úpravy přilehlého okolí stavby. Konečná úprava zasaženého terénu bude provedena ozeleněním okolních ploch</w:t>
      </w:r>
      <w:r w:rsidR="00C54E37">
        <w:rPr>
          <w:rFonts w:ascii="Arial" w:hAnsi="Arial" w:cs="Arial"/>
          <w:color w:val="000000"/>
        </w:rPr>
        <w:t>,</w:t>
      </w:r>
      <w:r w:rsidRPr="006A7FB2">
        <w:rPr>
          <w:rFonts w:ascii="Arial" w:hAnsi="Arial" w:cs="Arial"/>
          <w:color w:val="000000"/>
        </w:rPr>
        <w:t xml:space="preserve"> ohumusování ornicí tl. 100 mm a oseto travním semenem.</w:t>
      </w:r>
    </w:p>
    <w:p w14:paraId="569D93E3" w14:textId="52C60822" w:rsidR="00CB152B" w:rsidRPr="006A7FB2" w:rsidRDefault="00B77496">
      <w:pPr>
        <w:jc w:val="both"/>
        <w:rPr>
          <w:rFonts w:ascii="Arial" w:hAnsi="Arial" w:cs="Arial"/>
          <w:i/>
          <w:iCs/>
        </w:rPr>
      </w:pPr>
      <w:r w:rsidRPr="006A7FB2">
        <w:rPr>
          <w:rFonts w:ascii="Arial" w:hAnsi="Arial" w:cs="Arial"/>
        </w:rPr>
        <w:t xml:space="preserve">Zhotovitel zajistí na své náklady předběžný záchranný archeologický průzkum, tj. oznámení o výkopových pracích organizaci pověřené archeologickým výzkumem a ke kolaudaci předloží zprávu organizace o výsledku odborného dozoru archeologa </w:t>
      </w:r>
      <w:r w:rsidRPr="006A7FB2">
        <w:rPr>
          <w:rFonts w:ascii="Arial" w:hAnsi="Arial" w:cs="Arial"/>
          <w:i/>
          <w:iCs/>
        </w:rPr>
        <w:t>(</w:t>
      </w:r>
      <w:r w:rsidR="00CB152B" w:rsidRPr="006A7FB2">
        <w:rPr>
          <w:rFonts w:ascii="Arial" w:hAnsi="Arial" w:cs="Arial"/>
          <w:i/>
          <w:iCs/>
        </w:rPr>
        <w:t>Ústav archeologické památkové péče, veřejná výzkumná instituce, Jana Žižky 835/9, 434 01 Most).</w:t>
      </w:r>
    </w:p>
    <w:p w14:paraId="0BC99FED" w14:textId="05EE50E7" w:rsidR="00432795" w:rsidRPr="006A7FB2" w:rsidRDefault="00C15930" w:rsidP="006A7FB2">
      <w:pPr>
        <w:autoSpaceDE w:val="0"/>
        <w:autoSpaceDN w:val="0"/>
        <w:adjustRightInd w:val="0"/>
        <w:jc w:val="both"/>
        <w:rPr>
          <w:rFonts w:ascii="Arial" w:hAnsi="Arial" w:cs="Arial"/>
        </w:rPr>
      </w:pPr>
      <w:r w:rsidRPr="006A7FB2">
        <w:rPr>
          <w:rFonts w:ascii="Arial" w:hAnsi="Arial" w:cs="Arial"/>
        </w:rPr>
        <w:t>Před zahájením stavebních prací bude pořízena fotodokumentace okolních staveb a pozemků za účasti zhotovitele a investora.</w:t>
      </w:r>
    </w:p>
    <w:p w14:paraId="6DA5E2A4" w14:textId="465532AB" w:rsidR="00E63AB3" w:rsidRPr="00555006" w:rsidRDefault="00E63AB3" w:rsidP="00833CC7">
      <w:pPr>
        <w:contextualSpacing/>
        <w:jc w:val="both"/>
        <w:rPr>
          <w:rFonts w:ascii="Arial" w:hAnsi="Arial" w:cs="Arial"/>
          <w:bCs/>
          <w:strike/>
          <w:color w:val="FF0000"/>
        </w:rPr>
      </w:pPr>
      <w:r w:rsidRPr="006A7FB2">
        <w:rPr>
          <w:rFonts w:ascii="Arial" w:hAnsi="Arial" w:cs="Arial"/>
        </w:rPr>
        <w:t xml:space="preserve">Podrobný popis stavby je uveden v projektové </w:t>
      </w:r>
      <w:r w:rsidRPr="006A7FB2">
        <w:rPr>
          <w:rFonts w:ascii="Arial" w:hAnsi="Arial" w:cs="Arial"/>
          <w:bCs/>
        </w:rPr>
        <w:t>dokumentaci, kterou zpracovala firma</w:t>
      </w:r>
      <w:r>
        <w:rPr>
          <w:rFonts w:ascii="Arial" w:hAnsi="Arial" w:cs="Arial"/>
          <w:bCs/>
        </w:rPr>
        <w:t>: DESIGNPROJEKT</w:t>
      </w:r>
      <w:r w:rsidR="00603728">
        <w:rPr>
          <w:rFonts w:ascii="Arial" w:hAnsi="Arial" w:cs="Arial"/>
          <w:bCs/>
        </w:rPr>
        <w:t xml:space="preserve"> s.r.o., Žatec.</w:t>
      </w:r>
    </w:p>
    <w:p w14:paraId="0FF4B0B5" w14:textId="77777777" w:rsidR="00E63AB3" w:rsidRPr="00555006" w:rsidRDefault="00E63AB3" w:rsidP="00E63AB3">
      <w:pPr>
        <w:spacing w:after="160"/>
        <w:jc w:val="both"/>
        <w:rPr>
          <w:rFonts w:ascii="Arial" w:hAnsi="Arial" w:cs="Arial"/>
          <w:strike/>
          <w:color w:val="FF0000"/>
        </w:rPr>
      </w:pPr>
    </w:p>
    <w:p w14:paraId="0C6E1B0B" w14:textId="77777777" w:rsidR="00147071" w:rsidRDefault="00781C95">
      <w:pPr>
        <w:rPr>
          <w:rFonts w:ascii="Arial" w:hAnsi="Arial" w:cs="Arial"/>
          <w:b/>
          <w:bCs/>
          <w:sz w:val="24"/>
          <w:szCs w:val="24"/>
          <w:u w:val="single"/>
        </w:rPr>
        <w:sectPr w:rsidR="00147071" w:rsidSect="00400C78">
          <w:footerReference w:type="default" r:id="rId20"/>
          <w:headerReference w:type="first" r:id="rId21"/>
          <w:pgSz w:w="11906" w:h="16838"/>
          <w:pgMar w:top="1417" w:right="1417" w:bottom="1417" w:left="1417" w:header="708" w:footer="708" w:gutter="0"/>
          <w:cols w:space="708"/>
          <w:titlePg/>
          <w:docGrid w:linePitch="360"/>
        </w:sectPr>
      </w:pPr>
      <w:r>
        <w:rPr>
          <w:rFonts w:ascii="Arial" w:hAnsi="Arial" w:cs="Arial"/>
          <w:b/>
          <w:bCs/>
          <w:sz w:val="24"/>
          <w:szCs w:val="24"/>
          <w:u w:val="single"/>
        </w:rPr>
        <w:br w:type="page"/>
      </w:r>
    </w:p>
    <w:tbl>
      <w:tblPr>
        <w:tblW w:w="16109" w:type="dxa"/>
        <w:tblInd w:w="-993" w:type="dxa"/>
        <w:tblCellMar>
          <w:left w:w="70" w:type="dxa"/>
          <w:right w:w="70" w:type="dxa"/>
        </w:tblCellMar>
        <w:tblLook w:val="04A0" w:firstRow="1" w:lastRow="0" w:firstColumn="1" w:lastColumn="0" w:noHBand="0" w:noVBand="1"/>
      </w:tblPr>
      <w:tblGrid>
        <w:gridCol w:w="1619"/>
        <w:gridCol w:w="1224"/>
        <w:gridCol w:w="2505"/>
        <w:gridCol w:w="387"/>
        <w:gridCol w:w="387"/>
        <w:gridCol w:w="387"/>
        <w:gridCol w:w="388"/>
        <w:gridCol w:w="242"/>
        <w:gridCol w:w="240"/>
        <w:gridCol w:w="388"/>
        <w:gridCol w:w="388"/>
        <w:gridCol w:w="388"/>
        <w:gridCol w:w="390"/>
        <w:gridCol w:w="388"/>
        <w:gridCol w:w="388"/>
        <w:gridCol w:w="388"/>
        <w:gridCol w:w="388"/>
        <w:gridCol w:w="242"/>
        <w:gridCol w:w="240"/>
        <w:gridCol w:w="389"/>
        <w:gridCol w:w="388"/>
        <w:gridCol w:w="389"/>
        <w:gridCol w:w="240"/>
        <w:gridCol w:w="240"/>
        <w:gridCol w:w="388"/>
        <w:gridCol w:w="388"/>
        <w:gridCol w:w="389"/>
        <w:gridCol w:w="389"/>
        <w:gridCol w:w="388"/>
        <w:gridCol w:w="389"/>
        <w:gridCol w:w="388"/>
        <w:gridCol w:w="388"/>
        <w:gridCol w:w="389"/>
      </w:tblGrid>
      <w:tr w:rsidR="00147071" w:rsidRPr="00857861" w14:paraId="33DCE9C6" w14:textId="77777777" w:rsidTr="00BC087E">
        <w:trPr>
          <w:trHeight w:val="243"/>
        </w:trPr>
        <w:tc>
          <w:tcPr>
            <w:tcW w:w="1619" w:type="dxa"/>
            <w:tcBorders>
              <w:top w:val="nil"/>
              <w:left w:val="nil"/>
              <w:bottom w:val="nil"/>
              <w:right w:val="nil"/>
            </w:tcBorders>
            <w:shd w:val="clear" w:color="auto" w:fill="auto"/>
            <w:noWrap/>
            <w:vAlign w:val="bottom"/>
            <w:hideMark/>
          </w:tcPr>
          <w:p w14:paraId="6620909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noProof/>
                <w:color w:val="000000"/>
                <w:lang w:eastAsia="cs-CZ"/>
              </w:rPr>
              <w:lastRenderedPageBreak/>
              <w:drawing>
                <wp:anchor distT="0" distB="0" distL="114300" distR="114300" simplePos="0" relativeHeight="251659264" behindDoc="0" locked="0" layoutInCell="1" allowOverlap="1" wp14:anchorId="6EE1A62C" wp14:editId="2531FDF9">
                  <wp:simplePos x="0" y="0"/>
                  <wp:positionH relativeFrom="column">
                    <wp:posOffset>-38100</wp:posOffset>
                  </wp:positionH>
                  <wp:positionV relativeFrom="paragraph">
                    <wp:posOffset>27305</wp:posOffset>
                  </wp:positionV>
                  <wp:extent cx="1778000" cy="762000"/>
                  <wp:effectExtent l="0" t="0" r="0" b="0"/>
                  <wp:wrapNone/>
                  <wp:docPr id="3" name="Obrázek 2">
                    <a:extLst xmlns:a="http://schemas.openxmlformats.org/drawingml/2006/main">
                      <a:ext uri="{FF2B5EF4-FFF2-40B4-BE49-F238E27FC236}">
                        <a16:creationId xmlns:a16="http://schemas.microsoft.com/office/drawing/2014/main" id="{A1B22E1E-4FBF-4DC3-B7B7-2442A69F0927}"/>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A1B22E1E-4FBF-4DC3-B7B7-2442A69F0927}"/>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778000" cy="762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48"/>
            </w:tblGrid>
            <w:tr w:rsidR="00147071" w:rsidRPr="00857861" w14:paraId="635B939B" w14:textId="77777777" w:rsidTr="00BC087E">
              <w:trPr>
                <w:trHeight w:val="243"/>
                <w:tblCellSpacing w:w="0" w:type="dxa"/>
              </w:trPr>
              <w:tc>
                <w:tcPr>
                  <w:tcW w:w="548" w:type="dxa"/>
                  <w:tcBorders>
                    <w:top w:val="nil"/>
                    <w:left w:val="nil"/>
                    <w:bottom w:val="nil"/>
                    <w:right w:val="nil"/>
                  </w:tcBorders>
                  <w:shd w:val="clear" w:color="auto" w:fill="auto"/>
                  <w:noWrap/>
                  <w:vAlign w:val="center"/>
                  <w:hideMark/>
                </w:tcPr>
                <w:p w14:paraId="0A57BF89" w14:textId="77777777" w:rsidR="00147071" w:rsidRPr="00857861" w:rsidRDefault="00147071" w:rsidP="00BC087E">
                  <w:pPr>
                    <w:spacing w:after="0" w:line="240" w:lineRule="auto"/>
                    <w:rPr>
                      <w:rFonts w:ascii="Calibri" w:eastAsia="Times New Roman" w:hAnsi="Calibri" w:cs="Calibri"/>
                      <w:color w:val="000000"/>
                      <w:lang w:eastAsia="cs-CZ"/>
                    </w:rPr>
                  </w:pPr>
                </w:p>
              </w:tc>
            </w:tr>
          </w:tbl>
          <w:p w14:paraId="4B3A7AEC" w14:textId="77777777" w:rsidR="00147071" w:rsidRPr="00857861" w:rsidRDefault="00147071" w:rsidP="00BC087E">
            <w:pPr>
              <w:spacing w:after="0" w:line="240" w:lineRule="auto"/>
              <w:rPr>
                <w:rFonts w:ascii="Calibri" w:eastAsia="Times New Roman" w:hAnsi="Calibri" w:cs="Calibri"/>
                <w:color w:val="000000"/>
                <w:lang w:eastAsia="cs-CZ"/>
              </w:rPr>
            </w:pPr>
          </w:p>
        </w:tc>
        <w:tc>
          <w:tcPr>
            <w:tcW w:w="1224" w:type="dxa"/>
            <w:tcBorders>
              <w:top w:val="nil"/>
              <w:left w:val="nil"/>
              <w:bottom w:val="nil"/>
              <w:right w:val="nil"/>
            </w:tcBorders>
            <w:shd w:val="clear" w:color="auto" w:fill="auto"/>
            <w:noWrap/>
            <w:vAlign w:val="bottom"/>
            <w:hideMark/>
          </w:tcPr>
          <w:p w14:paraId="1D8A92D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504" w:type="dxa"/>
            <w:tcBorders>
              <w:top w:val="nil"/>
              <w:left w:val="nil"/>
              <w:bottom w:val="nil"/>
              <w:right w:val="nil"/>
            </w:tcBorders>
            <w:shd w:val="clear" w:color="auto" w:fill="auto"/>
            <w:noWrap/>
            <w:vAlign w:val="bottom"/>
            <w:hideMark/>
          </w:tcPr>
          <w:p w14:paraId="68310E09"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3CF462B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067C9C9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7591167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A17AE7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98DFAE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6DF55A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0E6749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41374D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9750CA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A7257C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F9D43B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F3C34C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3C07F1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AD8914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14A87F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4FF96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E1F03D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6E308E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ED9C4D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6118B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FCF4B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9444BE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C216ED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9A6A46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8FD928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2EC1F9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7849AB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52FC3B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474BCB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D77B16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17C524A2" w14:textId="77777777" w:rsidTr="00BC087E">
        <w:trPr>
          <w:trHeight w:val="334"/>
        </w:trPr>
        <w:tc>
          <w:tcPr>
            <w:tcW w:w="1619" w:type="dxa"/>
            <w:tcBorders>
              <w:top w:val="nil"/>
              <w:left w:val="nil"/>
              <w:bottom w:val="nil"/>
              <w:right w:val="nil"/>
            </w:tcBorders>
            <w:shd w:val="clear" w:color="auto" w:fill="auto"/>
            <w:noWrap/>
            <w:vAlign w:val="center"/>
            <w:hideMark/>
          </w:tcPr>
          <w:p w14:paraId="3D011D5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1224" w:type="dxa"/>
            <w:tcBorders>
              <w:top w:val="nil"/>
              <w:left w:val="nil"/>
              <w:bottom w:val="nil"/>
              <w:right w:val="nil"/>
            </w:tcBorders>
            <w:shd w:val="clear" w:color="auto" w:fill="auto"/>
            <w:noWrap/>
            <w:vAlign w:val="bottom"/>
            <w:hideMark/>
          </w:tcPr>
          <w:p w14:paraId="6ED01063" w14:textId="77777777" w:rsidR="00147071" w:rsidRPr="00857861" w:rsidRDefault="00147071" w:rsidP="00BC087E">
            <w:pPr>
              <w:spacing w:after="0" w:line="240" w:lineRule="auto"/>
              <w:jc w:val="center"/>
              <w:rPr>
                <w:rFonts w:ascii="Times New Roman" w:eastAsia="Times New Roman" w:hAnsi="Times New Roman" w:cs="Times New Roman"/>
                <w:sz w:val="20"/>
                <w:szCs w:val="20"/>
                <w:lang w:eastAsia="cs-CZ"/>
              </w:rPr>
            </w:pPr>
          </w:p>
        </w:tc>
        <w:tc>
          <w:tcPr>
            <w:tcW w:w="2504" w:type="dxa"/>
            <w:tcBorders>
              <w:top w:val="nil"/>
              <w:left w:val="nil"/>
              <w:bottom w:val="nil"/>
              <w:right w:val="nil"/>
            </w:tcBorders>
            <w:shd w:val="clear" w:color="auto" w:fill="auto"/>
            <w:noWrap/>
            <w:vAlign w:val="bottom"/>
            <w:hideMark/>
          </w:tcPr>
          <w:p w14:paraId="3F11881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6008" w:type="dxa"/>
            <w:gridSpan w:val="17"/>
            <w:tcBorders>
              <w:top w:val="nil"/>
              <w:left w:val="nil"/>
              <w:bottom w:val="nil"/>
              <w:right w:val="nil"/>
            </w:tcBorders>
            <w:shd w:val="clear" w:color="auto" w:fill="auto"/>
            <w:noWrap/>
            <w:vAlign w:val="bottom"/>
            <w:hideMark/>
          </w:tcPr>
          <w:p w14:paraId="1E9FE54E" w14:textId="77777777" w:rsidR="00147071" w:rsidRPr="00857861" w:rsidRDefault="00147071" w:rsidP="00BC087E">
            <w:pPr>
              <w:spacing w:after="0" w:line="240" w:lineRule="auto"/>
              <w:rPr>
                <w:rFonts w:ascii="Calibri" w:eastAsia="Times New Roman" w:hAnsi="Calibri" w:cs="Calibri"/>
                <w:color w:val="000000"/>
                <w:sz w:val="30"/>
                <w:szCs w:val="30"/>
                <w:lang w:eastAsia="cs-CZ"/>
              </w:rPr>
            </w:pPr>
            <w:r w:rsidRPr="00857861">
              <w:rPr>
                <w:rFonts w:ascii="Calibri" w:eastAsia="Times New Roman" w:hAnsi="Calibri" w:cs="Calibri"/>
                <w:color w:val="000000"/>
                <w:sz w:val="30"/>
                <w:szCs w:val="30"/>
                <w:lang w:eastAsia="cs-CZ"/>
              </w:rPr>
              <w:t>Harmonogram předpokládaného postupu prací</w:t>
            </w:r>
          </w:p>
        </w:tc>
        <w:tc>
          <w:tcPr>
            <w:tcW w:w="388" w:type="dxa"/>
            <w:tcBorders>
              <w:top w:val="nil"/>
              <w:left w:val="nil"/>
              <w:bottom w:val="nil"/>
              <w:right w:val="nil"/>
            </w:tcBorders>
            <w:shd w:val="clear" w:color="auto" w:fill="auto"/>
            <w:noWrap/>
            <w:vAlign w:val="bottom"/>
            <w:hideMark/>
          </w:tcPr>
          <w:p w14:paraId="772CA538" w14:textId="77777777" w:rsidR="00147071" w:rsidRPr="00857861" w:rsidRDefault="00147071" w:rsidP="00BC087E">
            <w:pPr>
              <w:spacing w:after="0" w:line="240" w:lineRule="auto"/>
              <w:rPr>
                <w:rFonts w:ascii="Calibri" w:eastAsia="Times New Roman" w:hAnsi="Calibri" w:cs="Calibri"/>
                <w:color w:val="000000"/>
                <w:sz w:val="30"/>
                <w:szCs w:val="30"/>
                <w:lang w:eastAsia="cs-CZ"/>
              </w:rPr>
            </w:pPr>
          </w:p>
        </w:tc>
        <w:tc>
          <w:tcPr>
            <w:tcW w:w="388" w:type="dxa"/>
            <w:tcBorders>
              <w:top w:val="nil"/>
              <w:left w:val="nil"/>
              <w:bottom w:val="nil"/>
              <w:right w:val="nil"/>
            </w:tcBorders>
            <w:shd w:val="clear" w:color="auto" w:fill="auto"/>
            <w:noWrap/>
            <w:vAlign w:val="bottom"/>
            <w:hideMark/>
          </w:tcPr>
          <w:p w14:paraId="06CB44E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F1F8A5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80A1FF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778243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712064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987C9E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959834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A0E04E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6DEB7A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9397D0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D7E682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56FA97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2FCF868E" w14:textId="77777777" w:rsidTr="00BC087E">
        <w:trPr>
          <w:trHeight w:val="243"/>
        </w:trPr>
        <w:tc>
          <w:tcPr>
            <w:tcW w:w="1619" w:type="dxa"/>
            <w:tcBorders>
              <w:top w:val="nil"/>
              <w:left w:val="nil"/>
              <w:bottom w:val="nil"/>
              <w:right w:val="nil"/>
            </w:tcBorders>
            <w:shd w:val="clear" w:color="auto" w:fill="auto"/>
            <w:noWrap/>
            <w:vAlign w:val="center"/>
            <w:hideMark/>
          </w:tcPr>
          <w:p w14:paraId="011B0BA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1224" w:type="dxa"/>
            <w:tcBorders>
              <w:top w:val="nil"/>
              <w:left w:val="nil"/>
              <w:bottom w:val="nil"/>
              <w:right w:val="nil"/>
            </w:tcBorders>
            <w:shd w:val="clear" w:color="auto" w:fill="auto"/>
            <w:noWrap/>
            <w:vAlign w:val="bottom"/>
            <w:hideMark/>
          </w:tcPr>
          <w:p w14:paraId="059A02D9" w14:textId="77777777" w:rsidR="00147071" w:rsidRPr="00857861" w:rsidRDefault="00147071" w:rsidP="00BC087E">
            <w:pPr>
              <w:spacing w:after="0" w:line="240" w:lineRule="auto"/>
              <w:jc w:val="center"/>
              <w:rPr>
                <w:rFonts w:ascii="Times New Roman" w:eastAsia="Times New Roman" w:hAnsi="Times New Roman" w:cs="Times New Roman"/>
                <w:sz w:val="20"/>
                <w:szCs w:val="20"/>
                <w:lang w:eastAsia="cs-CZ"/>
              </w:rPr>
            </w:pPr>
          </w:p>
        </w:tc>
        <w:tc>
          <w:tcPr>
            <w:tcW w:w="2504" w:type="dxa"/>
            <w:tcBorders>
              <w:top w:val="nil"/>
              <w:left w:val="nil"/>
              <w:bottom w:val="nil"/>
              <w:right w:val="nil"/>
            </w:tcBorders>
            <w:shd w:val="clear" w:color="auto" w:fill="auto"/>
            <w:noWrap/>
            <w:vAlign w:val="bottom"/>
            <w:hideMark/>
          </w:tcPr>
          <w:p w14:paraId="006BECC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4766E77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51C9922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3CF8A33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999F53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60BAA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E4C48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A54233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8D6F8D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A14915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217A20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FAF929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D97F04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8EA389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C8B21A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095C63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CE357E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8AFD38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C525B4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E8565A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987DF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B26756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D73D60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FE7898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09349C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D82DD7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0770D9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250973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8C7135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83EE1E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F6E26B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7DE081EE" w14:textId="77777777" w:rsidTr="00BC087E">
        <w:trPr>
          <w:trHeight w:val="293"/>
        </w:trPr>
        <w:tc>
          <w:tcPr>
            <w:tcW w:w="1619" w:type="dxa"/>
            <w:tcBorders>
              <w:top w:val="nil"/>
              <w:left w:val="nil"/>
              <w:bottom w:val="nil"/>
              <w:right w:val="nil"/>
            </w:tcBorders>
            <w:shd w:val="clear" w:color="auto" w:fill="auto"/>
            <w:noWrap/>
            <w:vAlign w:val="center"/>
            <w:hideMark/>
          </w:tcPr>
          <w:p w14:paraId="4769D42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1224" w:type="dxa"/>
            <w:tcBorders>
              <w:top w:val="nil"/>
              <w:left w:val="nil"/>
              <w:bottom w:val="nil"/>
              <w:right w:val="nil"/>
            </w:tcBorders>
            <w:shd w:val="clear" w:color="auto" w:fill="auto"/>
            <w:noWrap/>
            <w:vAlign w:val="bottom"/>
            <w:hideMark/>
          </w:tcPr>
          <w:p w14:paraId="41FC721F" w14:textId="77777777" w:rsidR="00147071" w:rsidRPr="00857861" w:rsidRDefault="00147071" w:rsidP="00BC087E">
            <w:pPr>
              <w:spacing w:after="0" w:line="240" w:lineRule="auto"/>
              <w:jc w:val="center"/>
              <w:rPr>
                <w:rFonts w:ascii="Times New Roman" w:eastAsia="Times New Roman" w:hAnsi="Times New Roman" w:cs="Times New Roman"/>
                <w:sz w:val="20"/>
                <w:szCs w:val="20"/>
                <w:lang w:eastAsia="cs-CZ"/>
              </w:rPr>
            </w:pPr>
          </w:p>
        </w:tc>
        <w:tc>
          <w:tcPr>
            <w:tcW w:w="2504" w:type="dxa"/>
            <w:tcBorders>
              <w:top w:val="nil"/>
              <w:left w:val="nil"/>
              <w:bottom w:val="nil"/>
              <w:right w:val="nil"/>
            </w:tcBorders>
            <w:shd w:val="clear" w:color="auto" w:fill="auto"/>
            <w:noWrap/>
            <w:vAlign w:val="bottom"/>
            <w:hideMark/>
          </w:tcPr>
          <w:p w14:paraId="0CB2F19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10761" w:type="dxa"/>
            <w:gridSpan w:val="30"/>
            <w:tcBorders>
              <w:top w:val="nil"/>
              <w:left w:val="nil"/>
              <w:bottom w:val="nil"/>
              <w:right w:val="nil"/>
            </w:tcBorders>
            <w:shd w:val="clear" w:color="auto" w:fill="auto"/>
            <w:vAlign w:val="center"/>
            <w:hideMark/>
          </w:tcPr>
          <w:p w14:paraId="47EA2D81" w14:textId="77777777" w:rsidR="00147071" w:rsidRPr="00857861" w:rsidRDefault="00147071" w:rsidP="00BC087E">
            <w:pPr>
              <w:spacing w:after="0" w:line="240" w:lineRule="auto"/>
              <w:rPr>
                <w:rFonts w:ascii="Calibri" w:eastAsia="Times New Roman" w:hAnsi="Calibri" w:cs="Calibri"/>
                <w:color w:val="000000"/>
                <w:sz w:val="26"/>
                <w:szCs w:val="26"/>
                <w:lang w:eastAsia="cs-CZ"/>
              </w:rPr>
            </w:pPr>
            <w:r w:rsidRPr="00857861">
              <w:rPr>
                <w:rFonts w:ascii="Calibri" w:eastAsia="Times New Roman" w:hAnsi="Calibri" w:cs="Calibri"/>
                <w:color w:val="000000"/>
                <w:sz w:val="26"/>
                <w:szCs w:val="26"/>
                <w:lang w:eastAsia="cs-CZ"/>
              </w:rPr>
              <w:t>Akce: Cesta VC8 v k. ú. Kryry</w:t>
            </w:r>
          </w:p>
        </w:tc>
      </w:tr>
      <w:tr w:rsidR="00147071" w:rsidRPr="00857861" w14:paraId="0100DDC9" w14:textId="77777777" w:rsidTr="00BC087E">
        <w:trPr>
          <w:trHeight w:val="159"/>
        </w:trPr>
        <w:tc>
          <w:tcPr>
            <w:tcW w:w="1619" w:type="dxa"/>
            <w:tcBorders>
              <w:top w:val="nil"/>
              <w:left w:val="nil"/>
              <w:bottom w:val="nil"/>
              <w:right w:val="nil"/>
            </w:tcBorders>
            <w:shd w:val="clear" w:color="auto" w:fill="auto"/>
            <w:noWrap/>
            <w:vAlign w:val="center"/>
            <w:hideMark/>
          </w:tcPr>
          <w:p w14:paraId="28E58006" w14:textId="77777777" w:rsidR="00147071" w:rsidRPr="00857861" w:rsidRDefault="00147071" w:rsidP="00BC087E">
            <w:pPr>
              <w:spacing w:after="0" w:line="240" w:lineRule="auto"/>
              <w:rPr>
                <w:rFonts w:ascii="Calibri" w:eastAsia="Times New Roman" w:hAnsi="Calibri" w:cs="Calibri"/>
                <w:color w:val="000000"/>
                <w:sz w:val="26"/>
                <w:szCs w:val="26"/>
                <w:lang w:eastAsia="cs-CZ"/>
              </w:rPr>
            </w:pPr>
          </w:p>
        </w:tc>
        <w:tc>
          <w:tcPr>
            <w:tcW w:w="1224" w:type="dxa"/>
            <w:tcBorders>
              <w:top w:val="nil"/>
              <w:left w:val="nil"/>
              <w:bottom w:val="nil"/>
              <w:right w:val="nil"/>
            </w:tcBorders>
            <w:shd w:val="clear" w:color="auto" w:fill="auto"/>
            <w:noWrap/>
            <w:vAlign w:val="bottom"/>
            <w:hideMark/>
          </w:tcPr>
          <w:p w14:paraId="076D23B3" w14:textId="77777777" w:rsidR="00147071" w:rsidRPr="00857861" w:rsidRDefault="00147071" w:rsidP="00BC087E">
            <w:pPr>
              <w:spacing w:after="0" w:line="240" w:lineRule="auto"/>
              <w:jc w:val="center"/>
              <w:rPr>
                <w:rFonts w:ascii="Times New Roman" w:eastAsia="Times New Roman" w:hAnsi="Times New Roman" w:cs="Times New Roman"/>
                <w:sz w:val="20"/>
                <w:szCs w:val="20"/>
                <w:lang w:eastAsia="cs-CZ"/>
              </w:rPr>
            </w:pPr>
          </w:p>
        </w:tc>
        <w:tc>
          <w:tcPr>
            <w:tcW w:w="2504" w:type="dxa"/>
            <w:tcBorders>
              <w:top w:val="nil"/>
              <w:left w:val="nil"/>
              <w:bottom w:val="nil"/>
              <w:right w:val="nil"/>
            </w:tcBorders>
            <w:shd w:val="clear" w:color="auto" w:fill="auto"/>
            <w:noWrap/>
            <w:vAlign w:val="bottom"/>
            <w:hideMark/>
          </w:tcPr>
          <w:p w14:paraId="00FF426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5BA2272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76C3F70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56E99FC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BA2E75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392A75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C2B66A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80F47D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D444ED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0913D0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EDE6AD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5B5905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16F82C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DF9852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875259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130138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6B189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39BF35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0D2FBF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919F94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47C965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A9FA1D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9110EC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E708EF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F291C5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731904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3779BC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E9FE16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698256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5DEF42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5491D9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382DA999" w14:textId="77777777" w:rsidTr="00BC087E">
        <w:trPr>
          <w:trHeight w:val="263"/>
        </w:trPr>
        <w:tc>
          <w:tcPr>
            <w:tcW w:w="12133" w:type="dxa"/>
            <w:gridSpan w:val="22"/>
            <w:tcBorders>
              <w:top w:val="nil"/>
              <w:left w:val="nil"/>
              <w:bottom w:val="nil"/>
              <w:right w:val="nil"/>
            </w:tcBorders>
            <w:shd w:val="clear" w:color="auto" w:fill="auto"/>
            <w:noWrap/>
            <w:vAlign w:val="bottom"/>
            <w:hideMark/>
          </w:tcPr>
          <w:p w14:paraId="194916C7" w14:textId="77777777" w:rsidR="00147071" w:rsidRPr="00857861" w:rsidRDefault="00147071" w:rsidP="00BC087E">
            <w:pPr>
              <w:spacing w:after="0" w:line="240" w:lineRule="auto"/>
              <w:rPr>
                <w:rFonts w:ascii="Calibri" w:eastAsia="Times New Roman" w:hAnsi="Calibri" w:cs="Calibri"/>
                <w:color w:val="000000"/>
                <w:sz w:val="24"/>
                <w:szCs w:val="24"/>
                <w:lang w:eastAsia="cs-CZ"/>
              </w:rPr>
            </w:pPr>
            <w:r w:rsidRPr="00857861">
              <w:rPr>
                <w:rFonts w:ascii="Calibri" w:eastAsia="Times New Roman" w:hAnsi="Calibri" w:cs="Calibri"/>
                <w:color w:val="000000"/>
                <w:sz w:val="24"/>
                <w:szCs w:val="24"/>
                <w:lang w:eastAsia="cs-CZ"/>
              </w:rPr>
              <w:t>Předpokládané nabytí účinnosti smlouvy: 1.7.2025</w:t>
            </w:r>
          </w:p>
        </w:tc>
        <w:tc>
          <w:tcPr>
            <w:tcW w:w="240" w:type="dxa"/>
            <w:tcBorders>
              <w:top w:val="nil"/>
              <w:left w:val="nil"/>
              <w:bottom w:val="nil"/>
              <w:right w:val="nil"/>
            </w:tcBorders>
            <w:shd w:val="clear" w:color="auto" w:fill="auto"/>
            <w:noWrap/>
            <w:vAlign w:val="bottom"/>
            <w:hideMark/>
          </w:tcPr>
          <w:p w14:paraId="23FB90F6" w14:textId="77777777" w:rsidR="00147071" w:rsidRPr="00857861" w:rsidRDefault="00147071" w:rsidP="00BC087E">
            <w:pPr>
              <w:spacing w:after="0" w:line="240" w:lineRule="auto"/>
              <w:rPr>
                <w:rFonts w:ascii="Calibri" w:eastAsia="Times New Roman" w:hAnsi="Calibri" w:cs="Calibri"/>
                <w:color w:val="000000"/>
                <w:sz w:val="24"/>
                <w:szCs w:val="24"/>
                <w:lang w:eastAsia="cs-CZ"/>
              </w:rPr>
            </w:pPr>
          </w:p>
        </w:tc>
        <w:tc>
          <w:tcPr>
            <w:tcW w:w="240" w:type="dxa"/>
            <w:tcBorders>
              <w:top w:val="nil"/>
              <w:left w:val="nil"/>
              <w:bottom w:val="nil"/>
              <w:right w:val="nil"/>
            </w:tcBorders>
            <w:shd w:val="clear" w:color="auto" w:fill="auto"/>
            <w:noWrap/>
            <w:vAlign w:val="bottom"/>
            <w:hideMark/>
          </w:tcPr>
          <w:p w14:paraId="04F4E2F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1B47C7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417585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EA54D8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69D512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C3DFAD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0CDB9A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F579BB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EFEE00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2E64D3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1D36E987" w14:textId="77777777" w:rsidTr="00BC087E">
        <w:trPr>
          <w:trHeight w:val="263"/>
        </w:trPr>
        <w:tc>
          <w:tcPr>
            <w:tcW w:w="15332" w:type="dxa"/>
            <w:gridSpan w:val="31"/>
            <w:tcBorders>
              <w:top w:val="nil"/>
              <w:left w:val="nil"/>
              <w:bottom w:val="nil"/>
              <w:right w:val="nil"/>
            </w:tcBorders>
            <w:shd w:val="clear" w:color="auto" w:fill="auto"/>
            <w:noWrap/>
            <w:vAlign w:val="bottom"/>
            <w:hideMark/>
          </w:tcPr>
          <w:p w14:paraId="4AD03244" w14:textId="77777777" w:rsidR="00147071" w:rsidRPr="00857861" w:rsidRDefault="00147071" w:rsidP="00BC087E">
            <w:pPr>
              <w:spacing w:after="0" w:line="240" w:lineRule="auto"/>
              <w:rPr>
                <w:rFonts w:ascii="Calibri" w:eastAsia="Times New Roman" w:hAnsi="Calibri" w:cs="Calibri"/>
                <w:color w:val="000000"/>
                <w:sz w:val="24"/>
                <w:szCs w:val="24"/>
                <w:lang w:eastAsia="cs-CZ"/>
              </w:rPr>
            </w:pPr>
            <w:r w:rsidRPr="00857861">
              <w:rPr>
                <w:rFonts w:ascii="Calibri" w:eastAsia="Times New Roman" w:hAnsi="Calibri" w:cs="Calibri"/>
                <w:color w:val="000000"/>
                <w:sz w:val="24"/>
                <w:szCs w:val="24"/>
                <w:lang w:eastAsia="cs-CZ"/>
              </w:rPr>
              <w:t>Předpokládané předání a převzetí staveniště / zahájení stavebních prací: 7.7.2025</w:t>
            </w:r>
          </w:p>
        </w:tc>
        <w:tc>
          <w:tcPr>
            <w:tcW w:w="388" w:type="dxa"/>
            <w:tcBorders>
              <w:top w:val="nil"/>
              <w:left w:val="nil"/>
              <w:bottom w:val="nil"/>
              <w:right w:val="nil"/>
            </w:tcBorders>
            <w:shd w:val="clear" w:color="auto" w:fill="auto"/>
            <w:noWrap/>
            <w:vAlign w:val="bottom"/>
            <w:hideMark/>
          </w:tcPr>
          <w:p w14:paraId="302532D2" w14:textId="77777777" w:rsidR="00147071" w:rsidRPr="00857861" w:rsidRDefault="00147071" w:rsidP="00BC087E">
            <w:pPr>
              <w:spacing w:after="0" w:line="240" w:lineRule="auto"/>
              <w:rPr>
                <w:rFonts w:ascii="Calibri" w:eastAsia="Times New Roman" w:hAnsi="Calibri" w:cs="Calibri"/>
                <w:color w:val="000000"/>
                <w:sz w:val="24"/>
                <w:szCs w:val="24"/>
                <w:lang w:eastAsia="cs-CZ"/>
              </w:rPr>
            </w:pPr>
          </w:p>
        </w:tc>
        <w:tc>
          <w:tcPr>
            <w:tcW w:w="388" w:type="dxa"/>
            <w:tcBorders>
              <w:top w:val="nil"/>
              <w:left w:val="nil"/>
              <w:bottom w:val="nil"/>
              <w:right w:val="nil"/>
            </w:tcBorders>
            <w:shd w:val="clear" w:color="auto" w:fill="auto"/>
            <w:noWrap/>
            <w:vAlign w:val="bottom"/>
            <w:hideMark/>
          </w:tcPr>
          <w:p w14:paraId="1E1B6D2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2D0CF4C0" w14:textId="77777777" w:rsidTr="00BC087E">
        <w:trPr>
          <w:trHeight w:val="263"/>
        </w:trPr>
        <w:tc>
          <w:tcPr>
            <w:tcW w:w="12133" w:type="dxa"/>
            <w:gridSpan w:val="22"/>
            <w:tcBorders>
              <w:top w:val="nil"/>
              <w:left w:val="nil"/>
              <w:bottom w:val="nil"/>
              <w:right w:val="nil"/>
            </w:tcBorders>
            <w:shd w:val="clear" w:color="auto" w:fill="auto"/>
            <w:noWrap/>
            <w:vAlign w:val="bottom"/>
            <w:hideMark/>
          </w:tcPr>
          <w:p w14:paraId="5EA9A5A6" w14:textId="77777777" w:rsidR="00147071" w:rsidRPr="00857861" w:rsidRDefault="00147071" w:rsidP="00BC087E">
            <w:pPr>
              <w:spacing w:after="0" w:line="240" w:lineRule="auto"/>
              <w:rPr>
                <w:rFonts w:ascii="Calibri" w:eastAsia="Times New Roman" w:hAnsi="Calibri" w:cs="Calibri"/>
                <w:sz w:val="24"/>
                <w:szCs w:val="24"/>
                <w:lang w:eastAsia="cs-CZ"/>
              </w:rPr>
            </w:pPr>
            <w:r w:rsidRPr="00857861">
              <w:rPr>
                <w:rFonts w:ascii="Calibri" w:eastAsia="Times New Roman" w:hAnsi="Calibri" w:cs="Calibri"/>
                <w:sz w:val="24"/>
                <w:szCs w:val="24"/>
                <w:lang w:eastAsia="cs-CZ"/>
              </w:rPr>
              <w:t>Požadované dokončení stavebních prací: 15.10.2025</w:t>
            </w:r>
          </w:p>
        </w:tc>
        <w:tc>
          <w:tcPr>
            <w:tcW w:w="240" w:type="dxa"/>
            <w:tcBorders>
              <w:top w:val="nil"/>
              <w:left w:val="nil"/>
              <w:bottom w:val="nil"/>
              <w:right w:val="nil"/>
            </w:tcBorders>
            <w:shd w:val="clear" w:color="auto" w:fill="auto"/>
            <w:noWrap/>
            <w:vAlign w:val="bottom"/>
            <w:hideMark/>
          </w:tcPr>
          <w:p w14:paraId="2D44C7B1" w14:textId="77777777" w:rsidR="00147071" w:rsidRPr="00857861" w:rsidRDefault="00147071" w:rsidP="00BC087E">
            <w:pPr>
              <w:spacing w:after="0" w:line="240" w:lineRule="auto"/>
              <w:rPr>
                <w:rFonts w:ascii="Calibri" w:eastAsia="Times New Roman" w:hAnsi="Calibri" w:cs="Calibri"/>
                <w:sz w:val="24"/>
                <w:szCs w:val="24"/>
                <w:lang w:eastAsia="cs-CZ"/>
              </w:rPr>
            </w:pPr>
          </w:p>
        </w:tc>
        <w:tc>
          <w:tcPr>
            <w:tcW w:w="240" w:type="dxa"/>
            <w:tcBorders>
              <w:top w:val="nil"/>
              <w:left w:val="nil"/>
              <w:bottom w:val="nil"/>
              <w:right w:val="nil"/>
            </w:tcBorders>
            <w:shd w:val="clear" w:color="auto" w:fill="auto"/>
            <w:noWrap/>
            <w:vAlign w:val="bottom"/>
            <w:hideMark/>
          </w:tcPr>
          <w:p w14:paraId="42ADAAD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B7FD64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24BD89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2C0727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BF5259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6B0C9B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737152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73317F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E2B2B6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92C217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220F0AD3" w14:textId="77777777" w:rsidTr="00BC087E">
        <w:trPr>
          <w:trHeight w:val="263"/>
        </w:trPr>
        <w:tc>
          <w:tcPr>
            <w:tcW w:w="16109" w:type="dxa"/>
            <w:gridSpan w:val="33"/>
            <w:tcBorders>
              <w:top w:val="nil"/>
              <w:left w:val="nil"/>
              <w:bottom w:val="nil"/>
              <w:right w:val="nil"/>
            </w:tcBorders>
            <w:shd w:val="clear" w:color="auto" w:fill="auto"/>
            <w:noWrap/>
            <w:vAlign w:val="bottom"/>
            <w:hideMark/>
          </w:tcPr>
          <w:p w14:paraId="651642D6" w14:textId="77777777" w:rsidR="00147071" w:rsidRPr="00857861" w:rsidRDefault="00147071" w:rsidP="00BC087E">
            <w:pPr>
              <w:spacing w:after="0" w:line="240" w:lineRule="auto"/>
              <w:rPr>
                <w:rFonts w:ascii="Calibri" w:eastAsia="Times New Roman" w:hAnsi="Calibri" w:cs="Calibri"/>
                <w:sz w:val="24"/>
                <w:szCs w:val="24"/>
                <w:lang w:eastAsia="cs-CZ"/>
              </w:rPr>
            </w:pPr>
            <w:r w:rsidRPr="00857861">
              <w:rPr>
                <w:rFonts w:ascii="Calibri" w:eastAsia="Times New Roman" w:hAnsi="Calibri" w:cs="Calibri"/>
                <w:sz w:val="24"/>
                <w:szCs w:val="24"/>
                <w:lang w:eastAsia="cs-CZ"/>
              </w:rPr>
              <w:t>Požadované předání a převzetí díla I. etapy: po vydání kolaudačn</w:t>
            </w:r>
            <w:r>
              <w:rPr>
                <w:rFonts w:ascii="Calibri" w:eastAsia="Times New Roman" w:hAnsi="Calibri" w:cs="Calibri"/>
                <w:sz w:val="24"/>
                <w:szCs w:val="24"/>
                <w:lang w:eastAsia="cs-CZ"/>
              </w:rPr>
              <w:t>í</w:t>
            </w:r>
            <w:r w:rsidRPr="00857861">
              <w:rPr>
                <w:rFonts w:ascii="Calibri" w:eastAsia="Times New Roman" w:hAnsi="Calibri" w:cs="Calibri"/>
                <w:sz w:val="24"/>
                <w:szCs w:val="24"/>
                <w:lang w:eastAsia="cs-CZ"/>
              </w:rPr>
              <w:t>ho rozhodnutí (28.11.2025)</w:t>
            </w:r>
          </w:p>
        </w:tc>
      </w:tr>
      <w:tr w:rsidR="00147071" w:rsidRPr="00857861" w14:paraId="0591D2E6" w14:textId="77777777" w:rsidTr="00BC087E">
        <w:trPr>
          <w:trHeight w:val="273"/>
        </w:trPr>
        <w:tc>
          <w:tcPr>
            <w:tcW w:w="1619" w:type="dxa"/>
            <w:tcBorders>
              <w:top w:val="nil"/>
              <w:left w:val="nil"/>
              <w:bottom w:val="nil"/>
              <w:right w:val="nil"/>
            </w:tcBorders>
            <w:shd w:val="clear" w:color="auto" w:fill="auto"/>
            <w:noWrap/>
            <w:vAlign w:val="center"/>
            <w:hideMark/>
          </w:tcPr>
          <w:p w14:paraId="361EF68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1224" w:type="dxa"/>
            <w:tcBorders>
              <w:top w:val="nil"/>
              <w:left w:val="nil"/>
              <w:bottom w:val="nil"/>
              <w:right w:val="nil"/>
            </w:tcBorders>
            <w:shd w:val="clear" w:color="auto" w:fill="auto"/>
            <w:noWrap/>
            <w:vAlign w:val="bottom"/>
            <w:hideMark/>
          </w:tcPr>
          <w:p w14:paraId="5CE46385" w14:textId="77777777" w:rsidR="00147071" w:rsidRPr="00857861" w:rsidRDefault="00147071" w:rsidP="00BC087E">
            <w:pPr>
              <w:spacing w:after="0" w:line="240" w:lineRule="auto"/>
              <w:jc w:val="center"/>
              <w:rPr>
                <w:rFonts w:ascii="Times New Roman" w:eastAsia="Times New Roman" w:hAnsi="Times New Roman" w:cs="Times New Roman"/>
                <w:sz w:val="20"/>
                <w:szCs w:val="20"/>
                <w:lang w:eastAsia="cs-CZ"/>
              </w:rPr>
            </w:pPr>
          </w:p>
        </w:tc>
        <w:tc>
          <w:tcPr>
            <w:tcW w:w="2504" w:type="dxa"/>
            <w:tcBorders>
              <w:top w:val="nil"/>
              <w:left w:val="nil"/>
              <w:bottom w:val="nil"/>
              <w:right w:val="nil"/>
            </w:tcBorders>
            <w:shd w:val="clear" w:color="auto" w:fill="auto"/>
            <w:noWrap/>
            <w:vAlign w:val="bottom"/>
            <w:hideMark/>
          </w:tcPr>
          <w:p w14:paraId="40CAD449"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403ECEB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448DD07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0F82909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EF0B46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34600A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F93DEB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6D3B00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213DFB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F7A690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61B89C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980A00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6873FF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DAE05B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81E9B5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93A529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D7F399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4D1C58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E948EB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432AEF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76ECF9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11F6F03"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DF289A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C98858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247FB37"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E7D3F0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5E7C56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78D2D2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E0918B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E04FFA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0CFF90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77A647EC" w14:textId="77777777" w:rsidTr="00BC087E">
        <w:trPr>
          <w:trHeight w:val="270"/>
        </w:trPr>
        <w:tc>
          <w:tcPr>
            <w:tcW w:w="5348"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654620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ROK</w:t>
            </w:r>
          </w:p>
        </w:tc>
        <w:tc>
          <w:tcPr>
            <w:tcW w:w="10761" w:type="dxa"/>
            <w:gridSpan w:val="30"/>
            <w:tcBorders>
              <w:top w:val="single" w:sz="8" w:space="0" w:color="auto"/>
              <w:left w:val="nil"/>
              <w:bottom w:val="single" w:sz="4" w:space="0" w:color="auto"/>
              <w:right w:val="single" w:sz="8" w:space="0" w:color="000000"/>
            </w:tcBorders>
            <w:shd w:val="clear" w:color="auto" w:fill="auto"/>
            <w:noWrap/>
            <w:vAlign w:val="bottom"/>
            <w:hideMark/>
          </w:tcPr>
          <w:p w14:paraId="2E40666E"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2025</w:t>
            </w:r>
          </w:p>
        </w:tc>
      </w:tr>
      <w:tr w:rsidR="00147071" w:rsidRPr="00857861" w14:paraId="26551405" w14:textId="77777777" w:rsidTr="00BC087E">
        <w:trPr>
          <w:trHeight w:val="265"/>
        </w:trPr>
        <w:tc>
          <w:tcPr>
            <w:tcW w:w="534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122314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MĚSÍC</w:t>
            </w:r>
          </w:p>
        </w:tc>
        <w:tc>
          <w:tcPr>
            <w:tcW w:w="179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C862A7"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ČERVENEC</w:t>
            </w:r>
          </w:p>
        </w:tc>
        <w:tc>
          <w:tcPr>
            <w:tcW w:w="1794"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7D8AE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SRPEN</w:t>
            </w:r>
          </w:p>
        </w:tc>
        <w:tc>
          <w:tcPr>
            <w:tcW w:w="1794"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47229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ZÁŘÍ</w:t>
            </w:r>
          </w:p>
        </w:tc>
        <w:tc>
          <w:tcPr>
            <w:tcW w:w="164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8064D0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ŘÍJEN</w:t>
            </w:r>
          </w:p>
        </w:tc>
        <w:tc>
          <w:tcPr>
            <w:tcW w:w="1794" w:type="dxa"/>
            <w:gridSpan w:val="5"/>
            <w:tcBorders>
              <w:top w:val="single" w:sz="4" w:space="0" w:color="auto"/>
              <w:left w:val="nil"/>
              <w:bottom w:val="single" w:sz="4" w:space="0" w:color="auto"/>
              <w:right w:val="single" w:sz="4" w:space="0" w:color="auto"/>
            </w:tcBorders>
            <w:shd w:val="clear" w:color="auto" w:fill="auto"/>
            <w:noWrap/>
            <w:vAlign w:val="bottom"/>
            <w:hideMark/>
          </w:tcPr>
          <w:p w14:paraId="74C4CC8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LISTOPAD</w:t>
            </w:r>
          </w:p>
        </w:tc>
        <w:tc>
          <w:tcPr>
            <w:tcW w:w="1942"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CE7DEA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PROSINEC</w:t>
            </w:r>
          </w:p>
        </w:tc>
      </w:tr>
      <w:tr w:rsidR="00147071" w:rsidRPr="00857861" w14:paraId="6939C0EA" w14:textId="77777777" w:rsidTr="00BC087E">
        <w:trPr>
          <w:trHeight w:val="265"/>
        </w:trPr>
        <w:tc>
          <w:tcPr>
            <w:tcW w:w="5348" w:type="dxa"/>
            <w:gridSpan w:val="3"/>
            <w:tcBorders>
              <w:top w:val="single" w:sz="4" w:space="0" w:color="auto"/>
              <w:left w:val="single" w:sz="8" w:space="0" w:color="auto"/>
              <w:bottom w:val="nil"/>
              <w:right w:val="single" w:sz="8" w:space="0" w:color="000000"/>
            </w:tcBorders>
            <w:shd w:val="clear" w:color="auto" w:fill="auto"/>
            <w:noWrap/>
            <w:vAlign w:val="center"/>
            <w:hideMark/>
          </w:tcPr>
          <w:p w14:paraId="28EDC083"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TÝDEN</w:t>
            </w:r>
          </w:p>
        </w:tc>
        <w:tc>
          <w:tcPr>
            <w:tcW w:w="387" w:type="dxa"/>
            <w:tcBorders>
              <w:top w:val="nil"/>
              <w:left w:val="nil"/>
              <w:bottom w:val="single" w:sz="8" w:space="0" w:color="auto"/>
              <w:right w:val="single" w:sz="4" w:space="0" w:color="auto"/>
            </w:tcBorders>
            <w:shd w:val="clear" w:color="auto" w:fill="auto"/>
            <w:noWrap/>
            <w:vAlign w:val="center"/>
            <w:hideMark/>
          </w:tcPr>
          <w:p w14:paraId="43FF1A03"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27</w:t>
            </w:r>
          </w:p>
        </w:tc>
        <w:tc>
          <w:tcPr>
            <w:tcW w:w="387" w:type="dxa"/>
            <w:tcBorders>
              <w:top w:val="nil"/>
              <w:left w:val="nil"/>
              <w:bottom w:val="single" w:sz="8" w:space="0" w:color="auto"/>
              <w:right w:val="single" w:sz="4" w:space="0" w:color="auto"/>
            </w:tcBorders>
            <w:shd w:val="clear" w:color="auto" w:fill="auto"/>
            <w:noWrap/>
            <w:vAlign w:val="center"/>
            <w:hideMark/>
          </w:tcPr>
          <w:p w14:paraId="2C95B65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28</w:t>
            </w:r>
          </w:p>
        </w:tc>
        <w:tc>
          <w:tcPr>
            <w:tcW w:w="387" w:type="dxa"/>
            <w:tcBorders>
              <w:top w:val="nil"/>
              <w:left w:val="nil"/>
              <w:bottom w:val="single" w:sz="8" w:space="0" w:color="auto"/>
              <w:right w:val="single" w:sz="4" w:space="0" w:color="auto"/>
            </w:tcBorders>
            <w:shd w:val="clear" w:color="auto" w:fill="auto"/>
            <w:noWrap/>
            <w:vAlign w:val="center"/>
            <w:hideMark/>
          </w:tcPr>
          <w:p w14:paraId="067FF102"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29</w:t>
            </w:r>
          </w:p>
        </w:tc>
        <w:tc>
          <w:tcPr>
            <w:tcW w:w="388" w:type="dxa"/>
            <w:tcBorders>
              <w:top w:val="nil"/>
              <w:left w:val="nil"/>
              <w:bottom w:val="single" w:sz="8" w:space="0" w:color="auto"/>
              <w:right w:val="single" w:sz="4" w:space="0" w:color="auto"/>
            </w:tcBorders>
            <w:shd w:val="clear" w:color="auto" w:fill="auto"/>
            <w:noWrap/>
            <w:vAlign w:val="center"/>
            <w:hideMark/>
          </w:tcPr>
          <w:p w14:paraId="754D9A5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30</w:t>
            </w:r>
          </w:p>
        </w:tc>
        <w:tc>
          <w:tcPr>
            <w:tcW w:w="48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D25DEEE"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31</w:t>
            </w:r>
          </w:p>
        </w:tc>
        <w:tc>
          <w:tcPr>
            <w:tcW w:w="388" w:type="dxa"/>
            <w:tcBorders>
              <w:top w:val="nil"/>
              <w:left w:val="nil"/>
              <w:bottom w:val="single" w:sz="8" w:space="0" w:color="auto"/>
              <w:right w:val="single" w:sz="4" w:space="0" w:color="auto"/>
            </w:tcBorders>
            <w:shd w:val="clear" w:color="auto" w:fill="auto"/>
            <w:noWrap/>
            <w:vAlign w:val="center"/>
            <w:hideMark/>
          </w:tcPr>
          <w:p w14:paraId="70E631A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32</w:t>
            </w:r>
          </w:p>
        </w:tc>
        <w:tc>
          <w:tcPr>
            <w:tcW w:w="388" w:type="dxa"/>
            <w:tcBorders>
              <w:top w:val="nil"/>
              <w:left w:val="nil"/>
              <w:bottom w:val="single" w:sz="8" w:space="0" w:color="auto"/>
              <w:right w:val="single" w:sz="4" w:space="0" w:color="auto"/>
            </w:tcBorders>
            <w:shd w:val="clear" w:color="auto" w:fill="auto"/>
            <w:noWrap/>
            <w:vAlign w:val="center"/>
            <w:hideMark/>
          </w:tcPr>
          <w:p w14:paraId="4A0B50F8"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33</w:t>
            </w:r>
          </w:p>
        </w:tc>
        <w:tc>
          <w:tcPr>
            <w:tcW w:w="388" w:type="dxa"/>
            <w:tcBorders>
              <w:top w:val="nil"/>
              <w:left w:val="nil"/>
              <w:bottom w:val="single" w:sz="8" w:space="0" w:color="auto"/>
              <w:right w:val="single" w:sz="4" w:space="0" w:color="auto"/>
            </w:tcBorders>
            <w:shd w:val="clear" w:color="auto" w:fill="auto"/>
            <w:noWrap/>
            <w:vAlign w:val="center"/>
            <w:hideMark/>
          </w:tcPr>
          <w:p w14:paraId="2F2E259E"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34</w:t>
            </w:r>
          </w:p>
        </w:tc>
        <w:tc>
          <w:tcPr>
            <w:tcW w:w="388" w:type="dxa"/>
            <w:tcBorders>
              <w:top w:val="nil"/>
              <w:left w:val="nil"/>
              <w:bottom w:val="single" w:sz="8" w:space="0" w:color="auto"/>
              <w:right w:val="single" w:sz="4" w:space="0" w:color="auto"/>
            </w:tcBorders>
            <w:shd w:val="clear" w:color="auto" w:fill="auto"/>
            <w:noWrap/>
            <w:vAlign w:val="center"/>
            <w:hideMark/>
          </w:tcPr>
          <w:p w14:paraId="1865EAFA"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35</w:t>
            </w:r>
          </w:p>
        </w:tc>
        <w:tc>
          <w:tcPr>
            <w:tcW w:w="388" w:type="dxa"/>
            <w:tcBorders>
              <w:top w:val="nil"/>
              <w:left w:val="nil"/>
              <w:bottom w:val="single" w:sz="8" w:space="0" w:color="auto"/>
              <w:right w:val="single" w:sz="4" w:space="0" w:color="auto"/>
            </w:tcBorders>
            <w:shd w:val="clear" w:color="auto" w:fill="auto"/>
            <w:noWrap/>
            <w:vAlign w:val="center"/>
            <w:hideMark/>
          </w:tcPr>
          <w:p w14:paraId="18F444BA"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36</w:t>
            </w:r>
          </w:p>
        </w:tc>
        <w:tc>
          <w:tcPr>
            <w:tcW w:w="388" w:type="dxa"/>
            <w:tcBorders>
              <w:top w:val="nil"/>
              <w:left w:val="nil"/>
              <w:bottom w:val="single" w:sz="8" w:space="0" w:color="auto"/>
              <w:right w:val="single" w:sz="4" w:space="0" w:color="auto"/>
            </w:tcBorders>
            <w:shd w:val="clear" w:color="auto" w:fill="auto"/>
            <w:noWrap/>
            <w:vAlign w:val="center"/>
            <w:hideMark/>
          </w:tcPr>
          <w:p w14:paraId="6DFD471E"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37</w:t>
            </w:r>
          </w:p>
        </w:tc>
        <w:tc>
          <w:tcPr>
            <w:tcW w:w="388" w:type="dxa"/>
            <w:tcBorders>
              <w:top w:val="nil"/>
              <w:left w:val="nil"/>
              <w:bottom w:val="single" w:sz="8" w:space="0" w:color="auto"/>
              <w:right w:val="single" w:sz="4" w:space="0" w:color="auto"/>
            </w:tcBorders>
            <w:shd w:val="clear" w:color="auto" w:fill="auto"/>
            <w:noWrap/>
            <w:vAlign w:val="center"/>
            <w:hideMark/>
          </w:tcPr>
          <w:p w14:paraId="289E48E7"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38</w:t>
            </w:r>
          </w:p>
        </w:tc>
        <w:tc>
          <w:tcPr>
            <w:tcW w:w="388" w:type="dxa"/>
            <w:tcBorders>
              <w:top w:val="nil"/>
              <w:left w:val="nil"/>
              <w:bottom w:val="single" w:sz="8" w:space="0" w:color="auto"/>
              <w:right w:val="single" w:sz="4" w:space="0" w:color="auto"/>
            </w:tcBorders>
            <w:shd w:val="clear" w:color="auto" w:fill="auto"/>
            <w:noWrap/>
            <w:vAlign w:val="center"/>
            <w:hideMark/>
          </w:tcPr>
          <w:p w14:paraId="5B5F9B43"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39</w:t>
            </w:r>
          </w:p>
        </w:tc>
        <w:tc>
          <w:tcPr>
            <w:tcW w:w="48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DD42EE8"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40</w:t>
            </w:r>
          </w:p>
        </w:tc>
        <w:tc>
          <w:tcPr>
            <w:tcW w:w="388" w:type="dxa"/>
            <w:tcBorders>
              <w:top w:val="nil"/>
              <w:left w:val="nil"/>
              <w:bottom w:val="single" w:sz="8" w:space="0" w:color="auto"/>
              <w:right w:val="single" w:sz="4" w:space="0" w:color="auto"/>
            </w:tcBorders>
            <w:shd w:val="clear" w:color="auto" w:fill="auto"/>
            <w:noWrap/>
            <w:vAlign w:val="center"/>
            <w:hideMark/>
          </w:tcPr>
          <w:p w14:paraId="501864C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41</w:t>
            </w:r>
          </w:p>
        </w:tc>
        <w:tc>
          <w:tcPr>
            <w:tcW w:w="388" w:type="dxa"/>
            <w:tcBorders>
              <w:top w:val="nil"/>
              <w:left w:val="nil"/>
              <w:bottom w:val="single" w:sz="8" w:space="0" w:color="auto"/>
              <w:right w:val="single" w:sz="4" w:space="0" w:color="auto"/>
            </w:tcBorders>
            <w:shd w:val="clear" w:color="auto" w:fill="auto"/>
            <w:noWrap/>
            <w:vAlign w:val="center"/>
            <w:hideMark/>
          </w:tcPr>
          <w:p w14:paraId="52DE1E4C"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42</w:t>
            </w:r>
          </w:p>
        </w:tc>
        <w:tc>
          <w:tcPr>
            <w:tcW w:w="388" w:type="dxa"/>
            <w:tcBorders>
              <w:top w:val="nil"/>
              <w:left w:val="nil"/>
              <w:bottom w:val="single" w:sz="8" w:space="0" w:color="auto"/>
              <w:right w:val="single" w:sz="4" w:space="0" w:color="auto"/>
            </w:tcBorders>
            <w:shd w:val="clear" w:color="auto" w:fill="auto"/>
            <w:noWrap/>
            <w:vAlign w:val="center"/>
            <w:hideMark/>
          </w:tcPr>
          <w:p w14:paraId="2E3D2FD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43</w:t>
            </w:r>
          </w:p>
        </w:tc>
        <w:tc>
          <w:tcPr>
            <w:tcW w:w="48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C600F1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44</w:t>
            </w:r>
          </w:p>
        </w:tc>
        <w:tc>
          <w:tcPr>
            <w:tcW w:w="388" w:type="dxa"/>
            <w:tcBorders>
              <w:top w:val="nil"/>
              <w:left w:val="nil"/>
              <w:bottom w:val="single" w:sz="8" w:space="0" w:color="auto"/>
              <w:right w:val="single" w:sz="4" w:space="0" w:color="auto"/>
            </w:tcBorders>
            <w:shd w:val="clear" w:color="auto" w:fill="auto"/>
            <w:noWrap/>
            <w:vAlign w:val="center"/>
            <w:hideMark/>
          </w:tcPr>
          <w:p w14:paraId="0C30892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45</w:t>
            </w:r>
          </w:p>
        </w:tc>
        <w:tc>
          <w:tcPr>
            <w:tcW w:w="388" w:type="dxa"/>
            <w:tcBorders>
              <w:top w:val="nil"/>
              <w:left w:val="nil"/>
              <w:bottom w:val="single" w:sz="8" w:space="0" w:color="auto"/>
              <w:right w:val="single" w:sz="4" w:space="0" w:color="auto"/>
            </w:tcBorders>
            <w:shd w:val="clear" w:color="auto" w:fill="auto"/>
            <w:noWrap/>
            <w:vAlign w:val="center"/>
            <w:hideMark/>
          </w:tcPr>
          <w:p w14:paraId="3D09767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46</w:t>
            </w:r>
          </w:p>
        </w:tc>
        <w:tc>
          <w:tcPr>
            <w:tcW w:w="388" w:type="dxa"/>
            <w:tcBorders>
              <w:top w:val="nil"/>
              <w:left w:val="nil"/>
              <w:bottom w:val="single" w:sz="8" w:space="0" w:color="auto"/>
              <w:right w:val="single" w:sz="4" w:space="0" w:color="auto"/>
            </w:tcBorders>
            <w:shd w:val="clear" w:color="auto" w:fill="auto"/>
            <w:noWrap/>
            <w:vAlign w:val="center"/>
            <w:hideMark/>
          </w:tcPr>
          <w:p w14:paraId="2F121436"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47</w:t>
            </w:r>
          </w:p>
        </w:tc>
        <w:tc>
          <w:tcPr>
            <w:tcW w:w="388" w:type="dxa"/>
            <w:tcBorders>
              <w:top w:val="nil"/>
              <w:left w:val="nil"/>
              <w:bottom w:val="single" w:sz="8" w:space="0" w:color="auto"/>
              <w:right w:val="single" w:sz="4" w:space="0" w:color="auto"/>
            </w:tcBorders>
            <w:shd w:val="clear" w:color="auto" w:fill="auto"/>
            <w:noWrap/>
            <w:vAlign w:val="center"/>
            <w:hideMark/>
          </w:tcPr>
          <w:p w14:paraId="639E2DD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48</w:t>
            </w:r>
          </w:p>
        </w:tc>
        <w:tc>
          <w:tcPr>
            <w:tcW w:w="388" w:type="dxa"/>
            <w:tcBorders>
              <w:top w:val="nil"/>
              <w:left w:val="nil"/>
              <w:bottom w:val="single" w:sz="8" w:space="0" w:color="auto"/>
              <w:right w:val="single" w:sz="4" w:space="0" w:color="auto"/>
            </w:tcBorders>
            <w:shd w:val="clear" w:color="auto" w:fill="auto"/>
            <w:noWrap/>
            <w:vAlign w:val="center"/>
            <w:hideMark/>
          </w:tcPr>
          <w:p w14:paraId="4650685E"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49</w:t>
            </w:r>
          </w:p>
        </w:tc>
        <w:tc>
          <w:tcPr>
            <w:tcW w:w="388" w:type="dxa"/>
            <w:tcBorders>
              <w:top w:val="nil"/>
              <w:left w:val="nil"/>
              <w:bottom w:val="single" w:sz="8" w:space="0" w:color="auto"/>
              <w:right w:val="single" w:sz="4" w:space="0" w:color="auto"/>
            </w:tcBorders>
            <w:shd w:val="clear" w:color="auto" w:fill="auto"/>
            <w:noWrap/>
            <w:vAlign w:val="center"/>
            <w:hideMark/>
          </w:tcPr>
          <w:p w14:paraId="15C0B5E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50</w:t>
            </w:r>
          </w:p>
        </w:tc>
        <w:tc>
          <w:tcPr>
            <w:tcW w:w="388" w:type="dxa"/>
            <w:tcBorders>
              <w:top w:val="nil"/>
              <w:left w:val="nil"/>
              <w:bottom w:val="single" w:sz="8" w:space="0" w:color="auto"/>
              <w:right w:val="single" w:sz="4" w:space="0" w:color="auto"/>
            </w:tcBorders>
            <w:shd w:val="clear" w:color="auto" w:fill="auto"/>
            <w:noWrap/>
            <w:vAlign w:val="center"/>
            <w:hideMark/>
          </w:tcPr>
          <w:p w14:paraId="1D0EBA35"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51</w:t>
            </w:r>
          </w:p>
        </w:tc>
        <w:tc>
          <w:tcPr>
            <w:tcW w:w="388" w:type="dxa"/>
            <w:tcBorders>
              <w:top w:val="nil"/>
              <w:left w:val="nil"/>
              <w:bottom w:val="single" w:sz="8" w:space="0" w:color="auto"/>
              <w:right w:val="nil"/>
            </w:tcBorders>
            <w:shd w:val="clear" w:color="auto" w:fill="auto"/>
            <w:noWrap/>
            <w:vAlign w:val="center"/>
            <w:hideMark/>
          </w:tcPr>
          <w:p w14:paraId="590A369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52</w:t>
            </w:r>
          </w:p>
        </w:tc>
        <w:tc>
          <w:tcPr>
            <w:tcW w:w="388" w:type="dxa"/>
            <w:tcBorders>
              <w:top w:val="nil"/>
              <w:left w:val="single" w:sz="4" w:space="0" w:color="auto"/>
              <w:bottom w:val="single" w:sz="8" w:space="0" w:color="auto"/>
              <w:right w:val="single" w:sz="8" w:space="0" w:color="auto"/>
            </w:tcBorders>
            <w:shd w:val="clear" w:color="auto" w:fill="auto"/>
            <w:noWrap/>
            <w:vAlign w:val="center"/>
            <w:hideMark/>
          </w:tcPr>
          <w:p w14:paraId="77DCB5DC"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53</w:t>
            </w:r>
          </w:p>
        </w:tc>
      </w:tr>
      <w:tr w:rsidR="00147071" w:rsidRPr="00857861" w14:paraId="4AD74D31" w14:textId="77777777" w:rsidTr="00BC087E">
        <w:trPr>
          <w:trHeight w:val="253"/>
        </w:trPr>
        <w:tc>
          <w:tcPr>
            <w:tcW w:w="5348"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67AAC4EB" w14:textId="3AF95B9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Předpokládané nabytí účinnosti smlouvy o dílo</w:t>
            </w:r>
          </w:p>
        </w:tc>
        <w:tc>
          <w:tcPr>
            <w:tcW w:w="387" w:type="dxa"/>
            <w:tcBorders>
              <w:top w:val="nil"/>
              <w:left w:val="nil"/>
              <w:bottom w:val="nil"/>
              <w:right w:val="single" w:sz="4" w:space="0" w:color="auto"/>
            </w:tcBorders>
            <w:shd w:val="clear" w:color="000000" w:fill="00B050"/>
            <w:noWrap/>
            <w:vAlign w:val="bottom"/>
            <w:hideMark/>
          </w:tcPr>
          <w:p w14:paraId="1D516B80" w14:textId="77777777" w:rsidR="00147071" w:rsidRPr="00857861" w:rsidRDefault="00147071" w:rsidP="00BC087E">
            <w:pPr>
              <w:spacing w:after="0" w:line="240" w:lineRule="auto"/>
              <w:jc w:val="center"/>
              <w:rPr>
                <w:rFonts w:ascii="Calibri" w:eastAsia="Times New Roman" w:hAnsi="Calibri" w:cs="Calibri"/>
                <w:lang w:eastAsia="cs-CZ"/>
              </w:rPr>
            </w:pPr>
            <w:r w:rsidRPr="00857861">
              <w:rPr>
                <w:rFonts w:ascii="Calibri" w:eastAsia="Times New Roman" w:hAnsi="Calibri" w:cs="Calibri"/>
                <w:lang w:eastAsia="cs-CZ"/>
              </w:rPr>
              <w:t> </w:t>
            </w:r>
          </w:p>
        </w:tc>
        <w:tc>
          <w:tcPr>
            <w:tcW w:w="387" w:type="dxa"/>
            <w:tcBorders>
              <w:top w:val="nil"/>
              <w:left w:val="nil"/>
              <w:bottom w:val="nil"/>
              <w:right w:val="single" w:sz="4" w:space="0" w:color="auto"/>
            </w:tcBorders>
            <w:shd w:val="clear" w:color="auto" w:fill="auto"/>
            <w:noWrap/>
            <w:vAlign w:val="bottom"/>
            <w:hideMark/>
          </w:tcPr>
          <w:p w14:paraId="5795D83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nil"/>
              <w:right w:val="single" w:sz="4" w:space="0" w:color="auto"/>
            </w:tcBorders>
            <w:shd w:val="clear" w:color="auto" w:fill="auto"/>
            <w:noWrap/>
            <w:vAlign w:val="bottom"/>
            <w:hideMark/>
          </w:tcPr>
          <w:p w14:paraId="2A94206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0FABDD4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8" w:space="0" w:color="auto"/>
              <w:left w:val="nil"/>
              <w:bottom w:val="nil"/>
              <w:right w:val="single" w:sz="4" w:space="0" w:color="auto"/>
            </w:tcBorders>
            <w:shd w:val="clear" w:color="auto" w:fill="auto"/>
            <w:noWrap/>
            <w:vAlign w:val="bottom"/>
            <w:hideMark/>
          </w:tcPr>
          <w:p w14:paraId="4F546F57"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75403D2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3C78397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6B40B08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2BC18E1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3B74572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793F59D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0E675B1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2E1D3E5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8" w:space="0" w:color="auto"/>
              <w:left w:val="nil"/>
              <w:bottom w:val="nil"/>
              <w:right w:val="single" w:sz="4" w:space="0" w:color="auto"/>
            </w:tcBorders>
            <w:shd w:val="clear" w:color="auto" w:fill="auto"/>
            <w:noWrap/>
            <w:vAlign w:val="bottom"/>
            <w:hideMark/>
          </w:tcPr>
          <w:p w14:paraId="32EC8A89"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378B6CD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center"/>
            <w:hideMark/>
          </w:tcPr>
          <w:p w14:paraId="7ADAF0A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center"/>
            <w:hideMark/>
          </w:tcPr>
          <w:p w14:paraId="3C4F4F9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8" w:space="0" w:color="auto"/>
              <w:left w:val="nil"/>
              <w:bottom w:val="nil"/>
              <w:right w:val="single" w:sz="4" w:space="0" w:color="auto"/>
            </w:tcBorders>
            <w:shd w:val="clear" w:color="auto" w:fill="auto"/>
            <w:noWrap/>
            <w:vAlign w:val="center"/>
            <w:hideMark/>
          </w:tcPr>
          <w:p w14:paraId="49AD7015"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center"/>
            <w:hideMark/>
          </w:tcPr>
          <w:p w14:paraId="1DB1A4C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center"/>
            <w:hideMark/>
          </w:tcPr>
          <w:p w14:paraId="430A52C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center"/>
            <w:hideMark/>
          </w:tcPr>
          <w:p w14:paraId="7E15C3B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center"/>
            <w:hideMark/>
          </w:tcPr>
          <w:p w14:paraId="24029BF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132589F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222B075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single" w:sz="4" w:space="0" w:color="auto"/>
            </w:tcBorders>
            <w:shd w:val="clear" w:color="auto" w:fill="auto"/>
            <w:noWrap/>
            <w:vAlign w:val="bottom"/>
            <w:hideMark/>
          </w:tcPr>
          <w:p w14:paraId="67C5BEC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nil"/>
              <w:right w:val="nil"/>
            </w:tcBorders>
            <w:shd w:val="clear" w:color="auto" w:fill="auto"/>
            <w:noWrap/>
            <w:vAlign w:val="bottom"/>
            <w:hideMark/>
          </w:tcPr>
          <w:p w14:paraId="2834527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single" w:sz="4" w:space="0" w:color="auto"/>
              <w:bottom w:val="nil"/>
              <w:right w:val="single" w:sz="8" w:space="0" w:color="auto"/>
            </w:tcBorders>
            <w:shd w:val="clear" w:color="auto" w:fill="auto"/>
            <w:noWrap/>
            <w:vAlign w:val="bottom"/>
            <w:hideMark/>
          </w:tcPr>
          <w:p w14:paraId="7A4BD92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593111EC" w14:textId="77777777" w:rsidTr="00BC087E">
        <w:trPr>
          <w:trHeight w:val="253"/>
        </w:trPr>
        <w:tc>
          <w:tcPr>
            <w:tcW w:w="5348"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40B93355"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Předání a převzetí staveniště</w:t>
            </w:r>
          </w:p>
        </w:tc>
        <w:tc>
          <w:tcPr>
            <w:tcW w:w="387" w:type="dxa"/>
            <w:tcBorders>
              <w:top w:val="single" w:sz="8" w:space="0" w:color="auto"/>
              <w:left w:val="nil"/>
              <w:bottom w:val="nil"/>
              <w:right w:val="single" w:sz="4" w:space="0" w:color="auto"/>
            </w:tcBorders>
            <w:shd w:val="clear" w:color="auto" w:fill="auto"/>
            <w:noWrap/>
            <w:vAlign w:val="bottom"/>
            <w:hideMark/>
          </w:tcPr>
          <w:p w14:paraId="1BF3184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single" w:sz="8" w:space="0" w:color="auto"/>
              <w:left w:val="nil"/>
              <w:bottom w:val="nil"/>
              <w:right w:val="single" w:sz="4" w:space="0" w:color="auto"/>
            </w:tcBorders>
            <w:shd w:val="clear" w:color="000000" w:fill="00B050"/>
            <w:noWrap/>
            <w:vAlign w:val="bottom"/>
            <w:hideMark/>
          </w:tcPr>
          <w:p w14:paraId="57F616F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single" w:sz="8" w:space="0" w:color="auto"/>
              <w:left w:val="nil"/>
              <w:bottom w:val="nil"/>
              <w:right w:val="single" w:sz="4" w:space="0" w:color="auto"/>
            </w:tcBorders>
            <w:shd w:val="clear" w:color="auto" w:fill="auto"/>
            <w:noWrap/>
            <w:vAlign w:val="bottom"/>
            <w:hideMark/>
          </w:tcPr>
          <w:p w14:paraId="16DB885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7F09B16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8" w:space="0" w:color="auto"/>
              <w:left w:val="nil"/>
              <w:bottom w:val="nil"/>
              <w:right w:val="single" w:sz="4" w:space="0" w:color="auto"/>
            </w:tcBorders>
            <w:shd w:val="clear" w:color="auto" w:fill="auto"/>
            <w:noWrap/>
            <w:vAlign w:val="bottom"/>
            <w:hideMark/>
          </w:tcPr>
          <w:p w14:paraId="31E72FF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0D28845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666963A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7421E9E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5416CE4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09F5778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28F847A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57E2571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213403B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8" w:space="0" w:color="auto"/>
              <w:left w:val="nil"/>
              <w:bottom w:val="nil"/>
              <w:right w:val="single" w:sz="4" w:space="0" w:color="auto"/>
            </w:tcBorders>
            <w:shd w:val="clear" w:color="auto" w:fill="auto"/>
            <w:noWrap/>
            <w:vAlign w:val="bottom"/>
            <w:hideMark/>
          </w:tcPr>
          <w:p w14:paraId="6380699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505E957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center"/>
            <w:hideMark/>
          </w:tcPr>
          <w:p w14:paraId="57992CD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center"/>
            <w:hideMark/>
          </w:tcPr>
          <w:p w14:paraId="2A59B41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8" w:space="0" w:color="auto"/>
              <w:left w:val="nil"/>
              <w:bottom w:val="nil"/>
              <w:right w:val="single" w:sz="4" w:space="0" w:color="auto"/>
            </w:tcBorders>
            <w:shd w:val="clear" w:color="auto" w:fill="auto"/>
            <w:noWrap/>
            <w:vAlign w:val="center"/>
            <w:hideMark/>
          </w:tcPr>
          <w:p w14:paraId="4E5F49A6"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center"/>
            <w:hideMark/>
          </w:tcPr>
          <w:p w14:paraId="389936F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center"/>
            <w:hideMark/>
          </w:tcPr>
          <w:p w14:paraId="68DEEE3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center"/>
            <w:hideMark/>
          </w:tcPr>
          <w:p w14:paraId="4B655BD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center"/>
            <w:hideMark/>
          </w:tcPr>
          <w:p w14:paraId="0A81393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1A7D0BB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4A36197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single" w:sz="4" w:space="0" w:color="auto"/>
            </w:tcBorders>
            <w:shd w:val="clear" w:color="auto" w:fill="auto"/>
            <w:noWrap/>
            <w:vAlign w:val="bottom"/>
            <w:hideMark/>
          </w:tcPr>
          <w:p w14:paraId="187B720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nil"/>
              <w:bottom w:val="nil"/>
              <w:right w:val="nil"/>
            </w:tcBorders>
            <w:shd w:val="clear" w:color="auto" w:fill="auto"/>
            <w:noWrap/>
            <w:vAlign w:val="bottom"/>
            <w:hideMark/>
          </w:tcPr>
          <w:p w14:paraId="52D225D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single" w:sz="8" w:space="0" w:color="auto"/>
              <w:left w:val="single" w:sz="4" w:space="0" w:color="auto"/>
              <w:bottom w:val="nil"/>
              <w:right w:val="single" w:sz="8" w:space="0" w:color="auto"/>
            </w:tcBorders>
            <w:shd w:val="clear" w:color="auto" w:fill="auto"/>
            <w:noWrap/>
            <w:vAlign w:val="bottom"/>
            <w:hideMark/>
          </w:tcPr>
          <w:p w14:paraId="6301DAB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2B1E6520" w14:textId="77777777" w:rsidTr="00BC087E">
        <w:trPr>
          <w:trHeight w:val="253"/>
        </w:trPr>
        <w:tc>
          <w:tcPr>
            <w:tcW w:w="5348" w:type="dxa"/>
            <w:gridSpan w:val="3"/>
            <w:tcBorders>
              <w:top w:val="double" w:sz="6" w:space="0" w:color="auto"/>
              <w:left w:val="single" w:sz="8" w:space="0" w:color="auto"/>
              <w:bottom w:val="nil"/>
              <w:right w:val="single" w:sz="8" w:space="0" w:color="000000"/>
            </w:tcBorders>
            <w:shd w:val="clear" w:color="auto" w:fill="auto"/>
            <w:noWrap/>
            <w:vAlign w:val="center"/>
            <w:hideMark/>
          </w:tcPr>
          <w:p w14:paraId="4A896A58"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Přípravné práce, kácení dřevin</w:t>
            </w:r>
          </w:p>
        </w:tc>
        <w:tc>
          <w:tcPr>
            <w:tcW w:w="387" w:type="dxa"/>
            <w:tcBorders>
              <w:top w:val="double" w:sz="6" w:space="0" w:color="auto"/>
              <w:left w:val="nil"/>
              <w:bottom w:val="single" w:sz="4" w:space="0" w:color="auto"/>
              <w:right w:val="single" w:sz="4" w:space="0" w:color="auto"/>
            </w:tcBorders>
            <w:shd w:val="clear" w:color="auto" w:fill="auto"/>
            <w:noWrap/>
            <w:vAlign w:val="bottom"/>
            <w:hideMark/>
          </w:tcPr>
          <w:p w14:paraId="14C1831E"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double" w:sz="6" w:space="0" w:color="auto"/>
              <w:left w:val="nil"/>
              <w:bottom w:val="single" w:sz="4" w:space="0" w:color="auto"/>
              <w:right w:val="single" w:sz="4" w:space="0" w:color="auto"/>
            </w:tcBorders>
            <w:shd w:val="clear" w:color="000000" w:fill="00B050"/>
            <w:noWrap/>
            <w:vAlign w:val="bottom"/>
            <w:hideMark/>
          </w:tcPr>
          <w:p w14:paraId="5ECFE4D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double" w:sz="6" w:space="0" w:color="auto"/>
              <w:left w:val="nil"/>
              <w:bottom w:val="single" w:sz="4" w:space="0" w:color="auto"/>
              <w:right w:val="single" w:sz="4" w:space="0" w:color="auto"/>
            </w:tcBorders>
            <w:shd w:val="clear" w:color="000000" w:fill="00B050"/>
            <w:noWrap/>
            <w:vAlign w:val="bottom"/>
            <w:hideMark/>
          </w:tcPr>
          <w:p w14:paraId="688C2A1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6437571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double" w:sz="6" w:space="0" w:color="auto"/>
              <w:left w:val="nil"/>
              <w:bottom w:val="single" w:sz="4" w:space="0" w:color="auto"/>
              <w:right w:val="single" w:sz="4" w:space="0" w:color="auto"/>
            </w:tcBorders>
            <w:shd w:val="clear" w:color="auto" w:fill="auto"/>
            <w:noWrap/>
            <w:vAlign w:val="bottom"/>
            <w:hideMark/>
          </w:tcPr>
          <w:p w14:paraId="3A1624E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7E92167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4575CD8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535B2B6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6B9C18E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5E75437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53AB1B4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664353B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3FEF0E7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double" w:sz="6" w:space="0" w:color="auto"/>
              <w:left w:val="nil"/>
              <w:bottom w:val="single" w:sz="4" w:space="0" w:color="auto"/>
              <w:right w:val="single" w:sz="4" w:space="0" w:color="auto"/>
            </w:tcBorders>
            <w:shd w:val="clear" w:color="auto" w:fill="auto"/>
            <w:noWrap/>
            <w:vAlign w:val="bottom"/>
            <w:hideMark/>
          </w:tcPr>
          <w:p w14:paraId="510A983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1E7D42A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center"/>
            <w:hideMark/>
          </w:tcPr>
          <w:p w14:paraId="4673CD8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center"/>
            <w:hideMark/>
          </w:tcPr>
          <w:p w14:paraId="639F7B7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double" w:sz="6" w:space="0" w:color="auto"/>
              <w:left w:val="nil"/>
              <w:bottom w:val="single" w:sz="4" w:space="0" w:color="auto"/>
              <w:right w:val="single" w:sz="4" w:space="0" w:color="auto"/>
            </w:tcBorders>
            <w:shd w:val="clear" w:color="auto" w:fill="auto"/>
            <w:noWrap/>
            <w:vAlign w:val="center"/>
            <w:hideMark/>
          </w:tcPr>
          <w:p w14:paraId="7851825D"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center"/>
            <w:hideMark/>
          </w:tcPr>
          <w:p w14:paraId="6A0311B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center"/>
            <w:hideMark/>
          </w:tcPr>
          <w:p w14:paraId="12CB4A9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center"/>
            <w:hideMark/>
          </w:tcPr>
          <w:p w14:paraId="1BF828D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center"/>
            <w:hideMark/>
          </w:tcPr>
          <w:p w14:paraId="1A429DB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08AA1DE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0149C9E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single" w:sz="4" w:space="0" w:color="auto"/>
            </w:tcBorders>
            <w:shd w:val="clear" w:color="auto" w:fill="auto"/>
            <w:noWrap/>
            <w:vAlign w:val="bottom"/>
            <w:hideMark/>
          </w:tcPr>
          <w:p w14:paraId="06D3C2D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nil"/>
              <w:bottom w:val="single" w:sz="4" w:space="0" w:color="auto"/>
              <w:right w:val="nil"/>
            </w:tcBorders>
            <w:shd w:val="clear" w:color="auto" w:fill="auto"/>
            <w:noWrap/>
            <w:vAlign w:val="bottom"/>
            <w:hideMark/>
          </w:tcPr>
          <w:p w14:paraId="04E5973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double" w:sz="6" w:space="0" w:color="auto"/>
              <w:left w:val="single" w:sz="4" w:space="0" w:color="auto"/>
              <w:bottom w:val="single" w:sz="4" w:space="0" w:color="auto"/>
              <w:right w:val="single" w:sz="8" w:space="0" w:color="auto"/>
            </w:tcBorders>
            <w:shd w:val="clear" w:color="auto" w:fill="auto"/>
            <w:noWrap/>
            <w:vAlign w:val="bottom"/>
            <w:hideMark/>
          </w:tcPr>
          <w:p w14:paraId="76E7867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7D97F419" w14:textId="77777777" w:rsidTr="00BC087E">
        <w:trPr>
          <w:trHeight w:val="245"/>
        </w:trPr>
        <w:tc>
          <w:tcPr>
            <w:tcW w:w="5348" w:type="dxa"/>
            <w:gridSpan w:val="3"/>
            <w:tcBorders>
              <w:top w:val="nil"/>
              <w:left w:val="single" w:sz="8" w:space="0" w:color="auto"/>
              <w:bottom w:val="nil"/>
              <w:right w:val="single" w:sz="8" w:space="0" w:color="000000"/>
            </w:tcBorders>
            <w:shd w:val="clear" w:color="auto" w:fill="auto"/>
            <w:vAlign w:val="center"/>
            <w:hideMark/>
          </w:tcPr>
          <w:p w14:paraId="481A4F6C"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Zemní práce (příp. sanace), odvodnění</w:t>
            </w:r>
          </w:p>
        </w:tc>
        <w:tc>
          <w:tcPr>
            <w:tcW w:w="387" w:type="dxa"/>
            <w:tcBorders>
              <w:top w:val="nil"/>
              <w:left w:val="nil"/>
              <w:bottom w:val="single" w:sz="4" w:space="0" w:color="auto"/>
              <w:right w:val="single" w:sz="4" w:space="0" w:color="auto"/>
            </w:tcBorders>
            <w:shd w:val="clear" w:color="auto" w:fill="auto"/>
            <w:noWrap/>
            <w:vAlign w:val="bottom"/>
            <w:hideMark/>
          </w:tcPr>
          <w:p w14:paraId="3465B10F"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3C46699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744D70D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59EFB22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5B92D40A"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2ADD7B3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0DCCE94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091E7C7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7199F77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AB74AF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4C41BE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126E766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2C059C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*1</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20343"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783E97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5AA183E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014E1BC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8D23A6"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3D9D562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57FFA42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054A076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040A9E9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673963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B57C4F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12C9FB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nil"/>
            </w:tcBorders>
            <w:shd w:val="clear" w:color="auto" w:fill="auto"/>
            <w:noWrap/>
            <w:vAlign w:val="bottom"/>
            <w:hideMark/>
          </w:tcPr>
          <w:p w14:paraId="17F7CA6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single" w:sz="4" w:space="0" w:color="auto"/>
              <w:bottom w:val="single" w:sz="4" w:space="0" w:color="auto"/>
              <w:right w:val="single" w:sz="8" w:space="0" w:color="auto"/>
            </w:tcBorders>
            <w:shd w:val="clear" w:color="auto" w:fill="auto"/>
            <w:noWrap/>
            <w:vAlign w:val="bottom"/>
            <w:hideMark/>
          </w:tcPr>
          <w:p w14:paraId="181BCD1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510E66CA" w14:textId="77777777" w:rsidTr="00BC087E">
        <w:trPr>
          <w:trHeight w:val="245"/>
        </w:trPr>
        <w:tc>
          <w:tcPr>
            <w:tcW w:w="5348" w:type="dxa"/>
            <w:gridSpan w:val="3"/>
            <w:tcBorders>
              <w:top w:val="nil"/>
              <w:left w:val="single" w:sz="8" w:space="0" w:color="auto"/>
              <w:bottom w:val="nil"/>
              <w:right w:val="single" w:sz="8" w:space="0" w:color="000000"/>
            </w:tcBorders>
            <w:shd w:val="clear" w:color="auto" w:fill="auto"/>
            <w:vAlign w:val="center"/>
            <w:hideMark/>
          </w:tcPr>
          <w:p w14:paraId="497C4FE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Přidružené SO (propustek)</w:t>
            </w:r>
          </w:p>
        </w:tc>
        <w:tc>
          <w:tcPr>
            <w:tcW w:w="387" w:type="dxa"/>
            <w:tcBorders>
              <w:top w:val="nil"/>
              <w:left w:val="nil"/>
              <w:bottom w:val="single" w:sz="4" w:space="0" w:color="auto"/>
              <w:right w:val="single" w:sz="4" w:space="0" w:color="auto"/>
            </w:tcBorders>
            <w:shd w:val="clear" w:color="auto" w:fill="auto"/>
            <w:noWrap/>
            <w:vAlign w:val="bottom"/>
            <w:hideMark/>
          </w:tcPr>
          <w:p w14:paraId="41113AB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4D05448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5E220F8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5BB9D7B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95CAD3"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492A25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286BE65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4E6F4FB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1F51483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0C4B423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E3702B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5F708AD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7B8C0C5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22718"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162944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5DDED8A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492A8AB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182E4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3AB327B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06066DF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3FB695B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5A99A12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52C77C8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4A01257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906A7E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nil"/>
            </w:tcBorders>
            <w:shd w:val="clear" w:color="auto" w:fill="auto"/>
            <w:noWrap/>
            <w:vAlign w:val="bottom"/>
            <w:hideMark/>
          </w:tcPr>
          <w:p w14:paraId="7F6373A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single" w:sz="4" w:space="0" w:color="auto"/>
              <w:bottom w:val="single" w:sz="4" w:space="0" w:color="auto"/>
              <w:right w:val="single" w:sz="8" w:space="0" w:color="auto"/>
            </w:tcBorders>
            <w:shd w:val="clear" w:color="auto" w:fill="auto"/>
            <w:noWrap/>
            <w:vAlign w:val="bottom"/>
            <w:hideMark/>
          </w:tcPr>
          <w:p w14:paraId="25588C6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45610169" w14:textId="77777777" w:rsidTr="00BC087E">
        <w:trPr>
          <w:trHeight w:val="245"/>
        </w:trPr>
        <w:tc>
          <w:tcPr>
            <w:tcW w:w="5348" w:type="dxa"/>
            <w:gridSpan w:val="3"/>
            <w:tcBorders>
              <w:top w:val="nil"/>
              <w:left w:val="single" w:sz="8" w:space="0" w:color="auto"/>
              <w:bottom w:val="nil"/>
              <w:right w:val="single" w:sz="8" w:space="0" w:color="000000"/>
            </w:tcBorders>
            <w:shd w:val="clear" w:color="auto" w:fill="auto"/>
            <w:vAlign w:val="center"/>
            <w:hideMark/>
          </w:tcPr>
          <w:p w14:paraId="308A2F65"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Podkladní vrstvy komunikace</w:t>
            </w:r>
          </w:p>
        </w:tc>
        <w:tc>
          <w:tcPr>
            <w:tcW w:w="387" w:type="dxa"/>
            <w:tcBorders>
              <w:top w:val="nil"/>
              <w:left w:val="nil"/>
              <w:bottom w:val="single" w:sz="4" w:space="0" w:color="auto"/>
              <w:right w:val="single" w:sz="4" w:space="0" w:color="auto"/>
            </w:tcBorders>
            <w:shd w:val="clear" w:color="auto" w:fill="auto"/>
            <w:noWrap/>
            <w:vAlign w:val="bottom"/>
            <w:hideMark/>
          </w:tcPr>
          <w:p w14:paraId="404911A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4E36227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0DD4BB9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52D8EE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D1431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0A06874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78110D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6D70556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09896B4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77E6077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4EB95DA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384AF8E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F3CA8D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5120C"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*2</w:t>
            </w:r>
          </w:p>
        </w:tc>
        <w:tc>
          <w:tcPr>
            <w:tcW w:w="388" w:type="dxa"/>
            <w:tcBorders>
              <w:top w:val="nil"/>
              <w:left w:val="nil"/>
              <w:bottom w:val="single" w:sz="4" w:space="0" w:color="auto"/>
              <w:right w:val="single" w:sz="4" w:space="0" w:color="auto"/>
            </w:tcBorders>
            <w:shd w:val="clear" w:color="auto" w:fill="auto"/>
            <w:noWrap/>
            <w:vAlign w:val="bottom"/>
            <w:hideMark/>
          </w:tcPr>
          <w:p w14:paraId="3A32321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32B7C2F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4EBF632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CD9A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6247358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60DE90E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5568F11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35F5C1A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0138D7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79261D7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464529E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nil"/>
            </w:tcBorders>
            <w:shd w:val="clear" w:color="auto" w:fill="auto"/>
            <w:noWrap/>
            <w:vAlign w:val="bottom"/>
            <w:hideMark/>
          </w:tcPr>
          <w:p w14:paraId="666594C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single" w:sz="4" w:space="0" w:color="auto"/>
              <w:bottom w:val="single" w:sz="4" w:space="0" w:color="auto"/>
              <w:right w:val="single" w:sz="8" w:space="0" w:color="auto"/>
            </w:tcBorders>
            <w:shd w:val="clear" w:color="auto" w:fill="auto"/>
            <w:noWrap/>
            <w:vAlign w:val="bottom"/>
            <w:hideMark/>
          </w:tcPr>
          <w:p w14:paraId="620A6F6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56CDC531" w14:textId="77777777" w:rsidTr="00BC087E">
        <w:trPr>
          <w:trHeight w:val="245"/>
        </w:trPr>
        <w:tc>
          <w:tcPr>
            <w:tcW w:w="5348" w:type="dxa"/>
            <w:gridSpan w:val="3"/>
            <w:tcBorders>
              <w:top w:val="nil"/>
              <w:left w:val="single" w:sz="8" w:space="0" w:color="auto"/>
              <w:bottom w:val="nil"/>
              <w:right w:val="single" w:sz="8" w:space="0" w:color="000000"/>
            </w:tcBorders>
            <w:shd w:val="clear" w:color="auto" w:fill="auto"/>
            <w:vAlign w:val="center"/>
            <w:hideMark/>
          </w:tcPr>
          <w:p w14:paraId="357FF30F"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Obrusná vrstva komunikace, krajnice</w:t>
            </w:r>
          </w:p>
        </w:tc>
        <w:tc>
          <w:tcPr>
            <w:tcW w:w="387" w:type="dxa"/>
            <w:tcBorders>
              <w:top w:val="nil"/>
              <w:left w:val="nil"/>
              <w:bottom w:val="single" w:sz="4" w:space="0" w:color="auto"/>
              <w:right w:val="single" w:sz="4" w:space="0" w:color="auto"/>
            </w:tcBorders>
            <w:shd w:val="clear" w:color="auto" w:fill="auto"/>
            <w:noWrap/>
            <w:vAlign w:val="bottom"/>
            <w:hideMark/>
          </w:tcPr>
          <w:p w14:paraId="089C5F18"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71F8CA9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4" w:space="0" w:color="auto"/>
              <w:right w:val="single" w:sz="4" w:space="0" w:color="auto"/>
            </w:tcBorders>
            <w:shd w:val="clear" w:color="auto" w:fill="auto"/>
            <w:noWrap/>
            <w:vAlign w:val="bottom"/>
            <w:hideMark/>
          </w:tcPr>
          <w:p w14:paraId="70822AB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4CADE9E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F21B27"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51088CC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500D471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86D424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0294807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1611844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390BE42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183D30B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000000" w:fill="00B050"/>
            <w:noWrap/>
            <w:vAlign w:val="bottom"/>
            <w:hideMark/>
          </w:tcPr>
          <w:p w14:paraId="7E81E5C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58598160"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7CC5179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3027D6C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036743C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9FAE3D"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27EC338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2B82767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4706E58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center"/>
            <w:hideMark/>
          </w:tcPr>
          <w:p w14:paraId="6EA05E6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1951B67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6ED287A3"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1DAA7B3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4" w:space="0" w:color="auto"/>
              <w:right w:val="nil"/>
            </w:tcBorders>
            <w:shd w:val="clear" w:color="auto" w:fill="auto"/>
            <w:noWrap/>
            <w:vAlign w:val="bottom"/>
            <w:hideMark/>
          </w:tcPr>
          <w:p w14:paraId="3044CDC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single" w:sz="4" w:space="0" w:color="auto"/>
              <w:bottom w:val="single" w:sz="4" w:space="0" w:color="auto"/>
              <w:right w:val="single" w:sz="8" w:space="0" w:color="auto"/>
            </w:tcBorders>
            <w:shd w:val="clear" w:color="auto" w:fill="auto"/>
            <w:noWrap/>
            <w:vAlign w:val="bottom"/>
            <w:hideMark/>
          </w:tcPr>
          <w:p w14:paraId="5A9665D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654DD7CE" w14:textId="77777777" w:rsidTr="00BC087E">
        <w:trPr>
          <w:trHeight w:val="253"/>
        </w:trPr>
        <w:tc>
          <w:tcPr>
            <w:tcW w:w="5348" w:type="dxa"/>
            <w:gridSpan w:val="3"/>
            <w:tcBorders>
              <w:top w:val="nil"/>
              <w:left w:val="single" w:sz="8" w:space="0" w:color="auto"/>
              <w:bottom w:val="double" w:sz="6" w:space="0" w:color="auto"/>
              <w:right w:val="single" w:sz="8" w:space="0" w:color="000000"/>
            </w:tcBorders>
            <w:shd w:val="clear" w:color="auto" w:fill="auto"/>
            <w:vAlign w:val="center"/>
            <w:hideMark/>
          </w:tcPr>
          <w:p w14:paraId="2F12CBB5"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Terénní a sadové úpravy</w:t>
            </w:r>
          </w:p>
        </w:tc>
        <w:tc>
          <w:tcPr>
            <w:tcW w:w="387" w:type="dxa"/>
            <w:tcBorders>
              <w:top w:val="nil"/>
              <w:left w:val="nil"/>
              <w:bottom w:val="double" w:sz="6" w:space="0" w:color="auto"/>
              <w:right w:val="single" w:sz="4" w:space="0" w:color="auto"/>
            </w:tcBorders>
            <w:shd w:val="clear" w:color="auto" w:fill="auto"/>
            <w:noWrap/>
            <w:vAlign w:val="bottom"/>
            <w:hideMark/>
          </w:tcPr>
          <w:p w14:paraId="7F1DAF99"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double" w:sz="6" w:space="0" w:color="auto"/>
              <w:right w:val="single" w:sz="4" w:space="0" w:color="auto"/>
            </w:tcBorders>
            <w:shd w:val="clear" w:color="auto" w:fill="auto"/>
            <w:noWrap/>
            <w:vAlign w:val="bottom"/>
            <w:hideMark/>
          </w:tcPr>
          <w:p w14:paraId="30E6806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double" w:sz="6" w:space="0" w:color="auto"/>
              <w:right w:val="single" w:sz="4" w:space="0" w:color="auto"/>
            </w:tcBorders>
            <w:shd w:val="clear" w:color="auto" w:fill="auto"/>
            <w:noWrap/>
            <w:vAlign w:val="bottom"/>
            <w:hideMark/>
          </w:tcPr>
          <w:p w14:paraId="15D9117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4380BDF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double" w:sz="6" w:space="0" w:color="auto"/>
              <w:right w:val="single" w:sz="4" w:space="0" w:color="auto"/>
            </w:tcBorders>
            <w:shd w:val="clear" w:color="auto" w:fill="auto"/>
            <w:noWrap/>
            <w:vAlign w:val="bottom"/>
            <w:hideMark/>
          </w:tcPr>
          <w:p w14:paraId="3D050A4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0568BD5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1E352B4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78CAB0E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12F1E49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64DB37C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48F73BE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4FC22E1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676EF70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double" w:sz="6" w:space="0" w:color="auto"/>
              <w:right w:val="single" w:sz="4" w:space="0" w:color="auto"/>
            </w:tcBorders>
            <w:shd w:val="clear" w:color="000000" w:fill="00B050"/>
            <w:noWrap/>
            <w:vAlign w:val="bottom"/>
            <w:hideMark/>
          </w:tcPr>
          <w:p w14:paraId="2707BD1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000000" w:fill="00B050"/>
            <w:noWrap/>
            <w:vAlign w:val="bottom"/>
            <w:hideMark/>
          </w:tcPr>
          <w:p w14:paraId="6EEE8E6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center"/>
            <w:hideMark/>
          </w:tcPr>
          <w:p w14:paraId="50DAA85D"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center"/>
            <w:hideMark/>
          </w:tcPr>
          <w:p w14:paraId="6F79DD9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single" w:sz="4" w:space="0" w:color="auto"/>
              <w:left w:val="nil"/>
              <w:bottom w:val="double" w:sz="6" w:space="0" w:color="auto"/>
              <w:right w:val="single" w:sz="4" w:space="0" w:color="auto"/>
            </w:tcBorders>
            <w:shd w:val="clear" w:color="auto" w:fill="auto"/>
            <w:noWrap/>
            <w:vAlign w:val="center"/>
            <w:hideMark/>
          </w:tcPr>
          <w:p w14:paraId="3137A41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center"/>
            <w:hideMark/>
          </w:tcPr>
          <w:p w14:paraId="3E9F722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center"/>
            <w:hideMark/>
          </w:tcPr>
          <w:p w14:paraId="05EB33E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center"/>
            <w:hideMark/>
          </w:tcPr>
          <w:p w14:paraId="2B33412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center"/>
            <w:hideMark/>
          </w:tcPr>
          <w:p w14:paraId="6856F79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6B64485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0137590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single" w:sz="4" w:space="0" w:color="auto"/>
            </w:tcBorders>
            <w:shd w:val="clear" w:color="auto" w:fill="auto"/>
            <w:noWrap/>
            <w:vAlign w:val="bottom"/>
            <w:hideMark/>
          </w:tcPr>
          <w:p w14:paraId="435FBA29"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double" w:sz="6" w:space="0" w:color="auto"/>
              <w:right w:val="nil"/>
            </w:tcBorders>
            <w:shd w:val="clear" w:color="auto" w:fill="auto"/>
            <w:noWrap/>
            <w:vAlign w:val="bottom"/>
            <w:hideMark/>
          </w:tcPr>
          <w:p w14:paraId="4A759574"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single" w:sz="4" w:space="0" w:color="auto"/>
              <w:bottom w:val="double" w:sz="6" w:space="0" w:color="auto"/>
              <w:right w:val="single" w:sz="8" w:space="0" w:color="auto"/>
            </w:tcBorders>
            <w:shd w:val="clear" w:color="auto" w:fill="auto"/>
            <w:noWrap/>
            <w:vAlign w:val="bottom"/>
            <w:hideMark/>
          </w:tcPr>
          <w:p w14:paraId="1BF3714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7BC3C3F8" w14:textId="77777777" w:rsidTr="00BC087E">
        <w:trPr>
          <w:trHeight w:val="245"/>
        </w:trPr>
        <w:tc>
          <w:tcPr>
            <w:tcW w:w="5348" w:type="dxa"/>
            <w:gridSpan w:val="3"/>
            <w:tcBorders>
              <w:top w:val="nil"/>
              <w:left w:val="single" w:sz="8" w:space="0" w:color="auto"/>
              <w:bottom w:val="single" w:sz="8" w:space="0" w:color="auto"/>
              <w:right w:val="single" w:sz="8" w:space="0" w:color="000000"/>
            </w:tcBorders>
            <w:shd w:val="clear" w:color="auto" w:fill="auto"/>
            <w:vAlign w:val="center"/>
            <w:hideMark/>
          </w:tcPr>
          <w:p w14:paraId="765CF551"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Předání a převzetí stavby (kolaudace)</w:t>
            </w:r>
          </w:p>
        </w:tc>
        <w:tc>
          <w:tcPr>
            <w:tcW w:w="387" w:type="dxa"/>
            <w:tcBorders>
              <w:top w:val="nil"/>
              <w:left w:val="nil"/>
              <w:bottom w:val="single" w:sz="8" w:space="0" w:color="auto"/>
              <w:right w:val="single" w:sz="4" w:space="0" w:color="auto"/>
            </w:tcBorders>
            <w:shd w:val="clear" w:color="auto" w:fill="auto"/>
            <w:noWrap/>
            <w:vAlign w:val="bottom"/>
            <w:hideMark/>
          </w:tcPr>
          <w:p w14:paraId="673C0B73"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8" w:space="0" w:color="auto"/>
              <w:right w:val="single" w:sz="4" w:space="0" w:color="auto"/>
            </w:tcBorders>
            <w:shd w:val="clear" w:color="auto" w:fill="auto"/>
            <w:noWrap/>
            <w:vAlign w:val="bottom"/>
            <w:hideMark/>
          </w:tcPr>
          <w:p w14:paraId="059031B1"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7" w:type="dxa"/>
            <w:tcBorders>
              <w:top w:val="nil"/>
              <w:left w:val="nil"/>
              <w:bottom w:val="single" w:sz="8" w:space="0" w:color="auto"/>
              <w:right w:val="single" w:sz="4" w:space="0" w:color="auto"/>
            </w:tcBorders>
            <w:shd w:val="clear" w:color="auto" w:fill="auto"/>
            <w:noWrap/>
            <w:vAlign w:val="bottom"/>
            <w:hideMark/>
          </w:tcPr>
          <w:p w14:paraId="07CF10E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2DC7E082"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nil"/>
              <w:left w:val="nil"/>
              <w:bottom w:val="single" w:sz="8" w:space="0" w:color="auto"/>
              <w:right w:val="single" w:sz="4" w:space="0" w:color="auto"/>
            </w:tcBorders>
            <w:shd w:val="clear" w:color="auto" w:fill="auto"/>
            <w:noWrap/>
            <w:vAlign w:val="bottom"/>
            <w:hideMark/>
          </w:tcPr>
          <w:p w14:paraId="67FCA15B"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61C720D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2F447AF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712EA79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25E0B68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38C7555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52221E4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01F0A00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0737E74A"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nil"/>
              <w:left w:val="nil"/>
              <w:bottom w:val="single" w:sz="8" w:space="0" w:color="auto"/>
              <w:right w:val="single" w:sz="4" w:space="0" w:color="auto"/>
            </w:tcBorders>
            <w:shd w:val="clear" w:color="auto" w:fill="auto"/>
            <w:noWrap/>
            <w:vAlign w:val="bottom"/>
            <w:hideMark/>
          </w:tcPr>
          <w:p w14:paraId="06B0C4F3"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4680583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center"/>
            <w:hideMark/>
          </w:tcPr>
          <w:p w14:paraId="44C403AE"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center"/>
            <w:hideMark/>
          </w:tcPr>
          <w:p w14:paraId="2ECDFFC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480" w:type="dxa"/>
            <w:gridSpan w:val="2"/>
            <w:tcBorders>
              <w:top w:val="nil"/>
              <w:left w:val="nil"/>
              <w:bottom w:val="single" w:sz="8" w:space="0" w:color="auto"/>
              <w:right w:val="single" w:sz="4" w:space="0" w:color="auto"/>
            </w:tcBorders>
            <w:shd w:val="clear" w:color="auto" w:fill="auto"/>
            <w:noWrap/>
            <w:vAlign w:val="center"/>
            <w:hideMark/>
          </w:tcPr>
          <w:p w14:paraId="2FDA5FC4" w14:textId="77777777" w:rsidR="00147071" w:rsidRPr="00857861" w:rsidRDefault="00147071" w:rsidP="00BC087E">
            <w:pPr>
              <w:spacing w:after="0" w:line="240" w:lineRule="auto"/>
              <w:jc w:val="center"/>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center"/>
            <w:hideMark/>
          </w:tcPr>
          <w:p w14:paraId="6798C050"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center"/>
            <w:hideMark/>
          </w:tcPr>
          <w:p w14:paraId="6A169C4B"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center"/>
            <w:hideMark/>
          </w:tcPr>
          <w:p w14:paraId="0076E448"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000000" w:fill="00B050"/>
            <w:noWrap/>
            <w:vAlign w:val="center"/>
            <w:hideMark/>
          </w:tcPr>
          <w:p w14:paraId="6C205B5F"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305E34B7"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2919106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single" w:sz="4" w:space="0" w:color="auto"/>
            </w:tcBorders>
            <w:shd w:val="clear" w:color="auto" w:fill="auto"/>
            <w:noWrap/>
            <w:vAlign w:val="bottom"/>
            <w:hideMark/>
          </w:tcPr>
          <w:p w14:paraId="4196CA35"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nil"/>
              <w:bottom w:val="single" w:sz="8" w:space="0" w:color="auto"/>
              <w:right w:val="nil"/>
            </w:tcBorders>
            <w:shd w:val="clear" w:color="auto" w:fill="auto"/>
            <w:noWrap/>
            <w:vAlign w:val="bottom"/>
            <w:hideMark/>
          </w:tcPr>
          <w:p w14:paraId="50D83316"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c>
          <w:tcPr>
            <w:tcW w:w="388" w:type="dxa"/>
            <w:tcBorders>
              <w:top w:val="nil"/>
              <w:left w:val="single" w:sz="4" w:space="0" w:color="auto"/>
              <w:bottom w:val="single" w:sz="8" w:space="0" w:color="auto"/>
              <w:right w:val="single" w:sz="8" w:space="0" w:color="auto"/>
            </w:tcBorders>
            <w:shd w:val="clear" w:color="auto" w:fill="auto"/>
            <w:noWrap/>
            <w:vAlign w:val="bottom"/>
            <w:hideMark/>
          </w:tcPr>
          <w:p w14:paraId="112CB90C" w14:textId="77777777" w:rsidR="00147071" w:rsidRPr="00857861" w:rsidRDefault="00147071" w:rsidP="00BC087E">
            <w:pPr>
              <w:spacing w:after="0" w:line="240" w:lineRule="auto"/>
              <w:rPr>
                <w:rFonts w:ascii="Calibri" w:eastAsia="Times New Roman" w:hAnsi="Calibri" w:cs="Calibri"/>
                <w:color w:val="000000"/>
                <w:lang w:eastAsia="cs-CZ"/>
              </w:rPr>
            </w:pPr>
            <w:r w:rsidRPr="00857861">
              <w:rPr>
                <w:rFonts w:ascii="Calibri" w:eastAsia="Times New Roman" w:hAnsi="Calibri" w:cs="Calibri"/>
                <w:color w:val="000000"/>
                <w:lang w:eastAsia="cs-CZ"/>
              </w:rPr>
              <w:t> </w:t>
            </w:r>
          </w:p>
        </w:tc>
      </w:tr>
      <w:tr w:rsidR="00147071" w:rsidRPr="00857861" w14:paraId="77D6641B" w14:textId="77777777" w:rsidTr="00BC087E">
        <w:trPr>
          <w:trHeight w:val="243"/>
        </w:trPr>
        <w:tc>
          <w:tcPr>
            <w:tcW w:w="1619" w:type="dxa"/>
            <w:tcBorders>
              <w:top w:val="nil"/>
              <w:left w:val="nil"/>
              <w:bottom w:val="nil"/>
              <w:right w:val="nil"/>
            </w:tcBorders>
            <w:shd w:val="clear" w:color="auto" w:fill="auto"/>
            <w:noWrap/>
            <w:vAlign w:val="center"/>
            <w:hideMark/>
          </w:tcPr>
          <w:p w14:paraId="2041ED4B" w14:textId="77777777" w:rsidR="00147071" w:rsidRPr="00857861" w:rsidRDefault="00147071" w:rsidP="00BC087E">
            <w:pPr>
              <w:spacing w:after="0" w:line="240" w:lineRule="auto"/>
              <w:rPr>
                <w:rFonts w:ascii="Calibri" w:eastAsia="Times New Roman" w:hAnsi="Calibri" w:cs="Calibri"/>
                <w:color w:val="000000"/>
                <w:lang w:eastAsia="cs-CZ"/>
              </w:rPr>
            </w:pPr>
          </w:p>
        </w:tc>
        <w:tc>
          <w:tcPr>
            <w:tcW w:w="1224" w:type="dxa"/>
            <w:tcBorders>
              <w:top w:val="nil"/>
              <w:left w:val="nil"/>
              <w:bottom w:val="nil"/>
              <w:right w:val="nil"/>
            </w:tcBorders>
            <w:shd w:val="clear" w:color="auto" w:fill="auto"/>
            <w:noWrap/>
            <w:vAlign w:val="bottom"/>
            <w:hideMark/>
          </w:tcPr>
          <w:p w14:paraId="1C3914D0" w14:textId="77777777" w:rsidR="00147071" w:rsidRPr="00857861" w:rsidRDefault="00147071" w:rsidP="00BC087E">
            <w:pPr>
              <w:spacing w:after="0" w:line="240" w:lineRule="auto"/>
              <w:jc w:val="center"/>
              <w:rPr>
                <w:rFonts w:ascii="Times New Roman" w:eastAsia="Times New Roman" w:hAnsi="Times New Roman" w:cs="Times New Roman"/>
                <w:sz w:val="20"/>
                <w:szCs w:val="20"/>
                <w:lang w:eastAsia="cs-CZ"/>
              </w:rPr>
            </w:pPr>
          </w:p>
        </w:tc>
        <w:tc>
          <w:tcPr>
            <w:tcW w:w="2504" w:type="dxa"/>
            <w:tcBorders>
              <w:top w:val="nil"/>
              <w:left w:val="nil"/>
              <w:bottom w:val="nil"/>
              <w:right w:val="nil"/>
            </w:tcBorders>
            <w:shd w:val="clear" w:color="auto" w:fill="auto"/>
            <w:noWrap/>
            <w:vAlign w:val="bottom"/>
            <w:hideMark/>
          </w:tcPr>
          <w:p w14:paraId="54E03CB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3986FBF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0A7C523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7" w:type="dxa"/>
            <w:tcBorders>
              <w:top w:val="nil"/>
              <w:left w:val="nil"/>
              <w:bottom w:val="nil"/>
              <w:right w:val="nil"/>
            </w:tcBorders>
            <w:shd w:val="clear" w:color="auto" w:fill="auto"/>
            <w:noWrap/>
            <w:vAlign w:val="bottom"/>
            <w:hideMark/>
          </w:tcPr>
          <w:p w14:paraId="5E6B305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12A7F6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67622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72E093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C23D3D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583225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2CA57A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6790691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A1D957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BFCC45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B04EE9C"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742A89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349B0F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D170252"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6C0D0A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E11F18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116BDE3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23824A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EE37B4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7FE286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5C606210"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89EE291"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266BDF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A91F50F"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C731BDE"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700CED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50BFAFA"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7A81FB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7D9FBAD1" w14:textId="77777777" w:rsidTr="00BC087E">
        <w:trPr>
          <w:trHeight w:val="243"/>
        </w:trPr>
        <w:tc>
          <w:tcPr>
            <w:tcW w:w="1619" w:type="dxa"/>
            <w:tcBorders>
              <w:top w:val="nil"/>
              <w:left w:val="nil"/>
              <w:bottom w:val="nil"/>
              <w:right w:val="nil"/>
            </w:tcBorders>
            <w:shd w:val="clear" w:color="auto" w:fill="auto"/>
            <w:noWrap/>
            <w:vAlign w:val="center"/>
            <w:hideMark/>
          </w:tcPr>
          <w:p w14:paraId="76CB66D4" w14:textId="77777777" w:rsidR="00147071" w:rsidRPr="00857861" w:rsidRDefault="00147071" w:rsidP="00BC087E">
            <w:pPr>
              <w:spacing w:after="0" w:line="240" w:lineRule="auto"/>
              <w:jc w:val="center"/>
              <w:rPr>
                <w:rFonts w:ascii="Calibri" w:eastAsia="Times New Roman" w:hAnsi="Calibri" w:cs="Calibri"/>
                <w:i/>
                <w:iCs/>
                <w:color w:val="000000"/>
                <w:lang w:eastAsia="cs-CZ"/>
              </w:rPr>
            </w:pPr>
            <w:r w:rsidRPr="00857861">
              <w:rPr>
                <w:rFonts w:ascii="Calibri" w:eastAsia="Times New Roman" w:hAnsi="Calibri" w:cs="Calibri"/>
                <w:i/>
                <w:iCs/>
                <w:color w:val="000000"/>
                <w:lang w:eastAsia="cs-CZ"/>
              </w:rPr>
              <w:t>*1</w:t>
            </w:r>
          </w:p>
        </w:tc>
        <w:tc>
          <w:tcPr>
            <w:tcW w:w="12159" w:type="dxa"/>
            <w:gridSpan w:val="26"/>
            <w:tcBorders>
              <w:top w:val="nil"/>
              <w:left w:val="nil"/>
              <w:bottom w:val="nil"/>
              <w:right w:val="nil"/>
            </w:tcBorders>
            <w:shd w:val="clear" w:color="auto" w:fill="auto"/>
            <w:noWrap/>
            <w:vAlign w:val="bottom"/>
            <w:hideMark/>
          </w:tcPr>
          <w:p w14:paraId="7434B924" w14:textId="77777777" w:rsidR="00147071" w:rsidRPr="00857861" w:rsidRDefault="00147071" w:rsidP="00BC087E">
            <w:pPr>
              <w:spacing w:after="0" w:line="240" w:lineRule="auto"/>
              <w:rPr>
                <w:rFonts w:ascii="Calibri" w:eastAsia="Times New Roman" w:hAnsi="Calibri" w:cs="Calibri"/>
                <w:i/>
                <w:iCs/>
                <w:color w:val="000000"/>
                <w:lang w:eastAsia="cs-CZ"/>
              </w:rPr>
            </w:pPr>
            <w:r w:rsidRPr="00857861">
              <w:rPr>
                <w:rFonts w:ascii="Calibri" w:eastAsia="Times New Roman" w:hAnsi="Calibri" w:cs="Calibri"/>
                <w:i/>
                <w:iCs/>
                <w:color w:val="000000"/>
                <w:lang w:eastAsia="cs-CZ"/>
              </w:rPr>
              <w:t>Dokončení úpravy pláně: do 85 kalendářních dní od nabytí účinnosti SoD</w:t>
            </w:r>
          </w:p>
        </w:tc>
        <w:tc>
          <w:tcPr>
            <w:tcW w:w="388" w:type="dxa"/>
            <w:tcBorders>
              <w:top w:val="nil"/>
              <w:left w:val="nil"/>
              <w:bottom w:val="nil"/>
              <w:right w:val="nil"/>
            </w:tcBorders>
            <w:shd w:val="clear" w:color="auto" w:fill="auto"/>
            <w:noWrap/>
            <w:vAlign w:val="bottom"/>
            <w:hideMark/>
          </w:tcPr>
          <w:p w14:paraId="25AF8A19" w14:textId="77777777" w:rsidR="00147071" w:rsidRPr="00857861" w:rsidRDefault="00147071" w:rsidP="00BC087E">
            <w:pPr>
              <w:spacing w:after="0" w:line="240" w:lineRule="auto"/>
              <w:rPr>
                <w:rFonts w:ascii="Calibri" w:eastAsia="Times New Roman" w:hAnsi="Calibri" w:cs="Calibri"/>
                <w:i/>
                <w:iCs/>
                <w:color w:val="000000"/>
                <w:lang w:eastAsia="cs-CZ"/>
              </w:rPr>
            </w:pPr>
          </w:p>
        </w:tc>
        <w:tc>
          <w:tcPr>
            <w:tcW w:w="388" w:type="dxa"/>
            <w:tcBorders>
              <w:top w:val="nil"/>
              <w:left w:val="nil"/>
              <w:bottom w:val="nil"/>
              <w:right w:val="nil"/>
            </w:tcBorders>
            <w:shd w:val="clear" w:color="auto" w:fill="auto"/>
            <w:noWrap/>
            <w:vAlign w:val="bottom"/>
            <w:hideMark/>
          </w:tcPr>
          <w:p w14:paraId="5A51A9D6"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09ED5EE5"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725E3D19"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245AD3FB"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4B830D3D"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r w:rsidR="00147071" w:rsidRPr="00857861" w14:paraId="572B56B2" w14:textId="77777777" w:rsidTr="00BC087E">
        <w:trPr>
          <w:trHeight w:val="243"/>
        </w:trPr>
        <w:tc>
          <w:tcPr>
            <w:tcW w:w="1619" w:type="dxa"/>
            <w:tcBorders>
              <w:top w:val="nil"/>
              <w:left w:val="nil"/>
              <w:bottom w:val="nil"/>
              <w:right w:val="nil"/>
            </w:tcBorders>
            <w:shd w:val="clear" w:color="auto" w:fill="auto"/>
            <w:noWrap/>
            <w:vAlign w:val="center"/>
            <w:hideMark/>
          </w:tcPr>
          <w:p w14:paraId="73CEE613" w14:textId="77777777" w:rsidR="00147071" w:rsidRPr="00857861" w:rsidRDefault="00147071" w:rsidP="00BC087E">
            <w:pPr>
              <w:spacing w:after="0" w:line="240" w:lineRule="auto"/>
              <w:jc w:val="center"/>
              <w:rPr>
                <w:rFonts w:ascii="Calibri" w:eastAsia="Times New Roman" w:hAnsi="Calibri" w:cs="Calibri"/>
                <w:i/>
                <w:iCs/>
                <w:color w:val="000000"/>
                <w:lang w:eastAsia="cs-CZ"/>
              </w:rPr>
            </w:pPr>
            <w:r w:rsidRPr="00857861">
              <w:rPr>
                <w:rFonts w:ascii="Calibri" w:eastAsia="Times New Roman" w:hAnsi="Calibri" w:cs="Calibri"/>
                <w:i/>
                <w:iCs/>
                <w:color w:val="000000"/>
                <w:lang w:eastAsia="cs-CZ"/>
              </w:rPr>
              <w:t>*2</w:t>
            </w:r>
          </w:p>
        </w:tc>
        <w:tc>
          <w:tcPr>
            <w:tcW w:w="13325" w:type="dxa"/>
            <w:gridSpan w:val="29"/>
            <w:tcBorders>
              <w:top w:val="nil"/>
              <w:left w:val="nil"/>
              <w:bottom w:val="nil"/>
              <w:right w:val="nil"/>
            </w:tcBorders>
            <w:shd w:val="clear" w:color="auto" w:fill="auto"/>
            <w:noWrap/>
            <w:vAlign w:val="bottom"/>
            <w:hideMark/>
          </w:tcPr>
          <w:p w14:paraId="635D545F" w14:textId="0E118E62" w:rsidR="00147071" w:rsidRPr="00857861" w:rsidRDefault="00147071" w:rsidP="00BC087E">
            <w:pPr>
              <w:spacing w:after="0" w:line="240" w:lineRule="auto"/>
              <w:rPr>
                <w:rFonts w:ascii="Calibri" w:eastAsia="Times New Roman" w:hAnsi="Calibri" w:cs="Calibri"/>
                <w:i/>
                <w:iCs/>
                <w:color w:val="000000"/>
                <w:lang w:eastAsia="cs-CZ"/>
              </w:rPr>
            </w:pPr>
            <w:r w:rsidRPr="00857861">
              <w:rPr>
                <w:rFonts w:ascii="Calibri" w:eastAsia="Times New Roman" w:hAnsi="Calibri" w:cs="Calibri"/>
                <w:i/>
                <w:iCs/>
                <w:color w:val="000000"/>
                <w:lang w:eastAsia="cs-CZ"/>
              </w:rPr>
              <w:t>Dokončení pokládky štěrkových vrstev: do 92 kalendářních dní od nabytí účinnosti SoD</w:t>
            </w:r>
          </w:p>
        </w:tc>
        <w:tc>
          <w:tcPr>
            <w:tcW w:w="388" w:type="dxa"/>
            <w:tcBorders>
              <w:top w:val="nil"/>
              <w:left w:val="nil"/>
              <w:bottom w:val="nil"/>
              <w:right w:val="nil"/>
            </w:tcBorders>
            <w:shd w:val="clear" w:color="auto" w:fill="auto"/>
            <w:noWrap/>
            <w:vAlign w:val="bottom"/>
            <w:hideMark/>
          </w:tcPr>
          <w:p w14:paraId="0E7AA8E4" w14:textId="77777777" w:rsidR="00147071" w:rsidRPr="00857861" w:rsidRDefault="00147071" w:rsidP="00BC087E">
            <w:pPr>
              <w:spacing w:after="0" w:line="240" w:lineRule="auto"/>
              <w:rPr>
                <w:rFonts w:ascii="Calibri" w:eastAsia="Times New Roman" w:hAnsi="Calibri" w:cs="Calibri"/>
                <w:i/>
                <w:iCs/>
                <w:color w:val="000000"/>
                <w:lang w:eastAsia="cs-CZ"/>
              </w:rPr>
            </w:pPr>
          </w:p>
        </w:tc>
        <w:tc>
          <w:tcPr>
            <w:tcW w:w="388" w:type="dxa"/>
            <w:tcBorders>
              <w:top w:val="nil"/>
              <w:left w:val="nil"/>
              <w:bottom w:val="nil"/>
              <w:right w:val="nil"/>
            </w:tcBorders>
            <w:shd w:val="clear" w:color="auto" w:fill="auto"/>
            <w:noWrap/>
            <w:vAlign w:val="bottom"/>
            <w:hideMark/>
          </w:tcPr>
          <w:p w14:paraId="12ADE748"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c>
          <w:tcPr>
            <w:tcW w:w="388" w:type="dxa"/>
            <w:tcBorders>
              <w:top w:val="nil"/>
              <w:left w:val="nil"/>
              <w:bottom w:val="nil"/>
              <w:right w:val="nil"/>
            </w:tcBorders>
            <w:shd w:val="clear" w:color="auto" w:fill="auto"/>
            <w:noWrap/>
            <w:vAlign w:val="bottom"/>
            <w:hideMark/>
          </w:tcPr>
          <w:p w14:paraId="348E6E54" w14:textId="77777777" w:rsidR="00147071" w:rsidRPr="00857861" w:rsidRDefault="00147071" w:rsidP="00BC087E">
            <w:pPr>
              <w:spacing w:after="0" w:line="240" w:lineRule="auto"/>
              <w:rPr>
                <w:rFonts w:ascii="Times New Roman" w:eastAsia="Times New Roman" w:hAnsi="Times New Roman" w:cs="Times New Roman"/>
                <w:sz w:val="20"/>
                <w:szCs w:val="20"/>
                <w:lang w:eastAsia="cs-CZ"/>
              </w:rPr>
            </w:pPr>
          </w:p>
        </w:tc>
      </w:tr>
    </w:tbl>
    <w:p w14:paraId="34A9BDC3" w14:textId="528FEF43" w:rsidR="00147071" w:rsidRDefault="006877C8" w:rsidP="00147071">
      <w:r w:rsidRPr="00857861">
        <w:rPr>
          <w:rFonts w:ascii="Calibri" w:eastAsia="Times New Roman" w:hAnsi="Calibri" w:cs="Calibri"/>
          <w:noProof/>
          <w:color w:val="000000"/>
          <w:lang w:eastAsia="cs-CZ"/>
        </w:rPr>
        <mc:AlternateContent>
          <mc:Choice Requires="wps">
            <w:drawing>
              <wp:anchor distT="0" distB="0" distL="114300" distR="114300" simplePos="0" relativeHeight="251660288" behindDoc="0" locked="0" layoutInCell="1" allowOverlap="1" wp14:anchorId="5881A7F2" wp14:editId="088D5B83">
                <wp:simplePos x="0" y="0"/>
                <wp:positionH relativeFrom="column">
                  <wp:posOffset>6957272</wp:posOffset>
                </wp:positionH>
                <wp:positionV relativeFrom="paragraph">
                  <wp:posOffset>78528</wp:posOffset>
                </wp:positionV>
                <wp:extent cx="2385060" cy="1075267"/>
                <wp:effectExtent l="0" t="0" r="0" b="0"/>
                <wp:wrapNone/>
                <wp:docPr id="7" name="Textové pole 1">
                  <a:extLst xmlns:a="http://schemas.openxmlformats.org/drawingml/2006/main">
                    <a:ext uri="{FF2B5EF4-FFF2-40B4-BE49-F238E27FC236}">
                      <a16:creationId xmlns:a16="http://schemas.microsoft.com/office/drawing/2014/main" id="{AB63214F-1974-D68F-0DA3-CD9D02AB4851}"/>
                    </a:ext>
                  </a:extLst>
                </wp:docPr>
                <wp:cNvGraphicFramePr/>
                <a:graphic xmlns:a="http://schemas.openxmlformats.org/drawingml/2006/main">
                  <a:graphicData uri="http://schemas.microsoft.com/office/word/2010/wordprocessingShape">
                    <wps:wsp>
                      <wps:cNvSpPr txBox="1"/>
                      <wps:spPr>
                        <a:xfrm>
                          <a:off x="0" y="0"/>
                          <a:ext cx="2385060" cy="10752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6B5812" w14:textId="77777777" w:rsidR="00147071" w:rsidRPr="00857861" w:rsidRDefault="00147071" w:rsidP="006877C8">
                            <w:pPr>
                              <w:spacing w:after="120"/>
                              <w:rPr>
                                <w:rFonts w:ascii="Calibri" w:hAnsi="Calibri" w:cs="Calibri"/>
                                <w:color w:val="000000" w:themeColor="text1"/>
                              </w:rPr>
                            </w:pPr>
                            <w:r w:rsidRPr="00857861">
                              <w:rPr>
                                <w:rFonts w:ascii="Calibri" w:hAnsi="Calibri" w:cs="Calibri"/>
                                <w:color w:val="000000" w:themeColor="text1"/>
                              </w:rPr>
                              <w:t>V Kryrech dne 16.5.2025</w:t>
                            </w:r>
                          </w:p>
                          <w:p w14:paraId="641E8CD8" w14:textId="77777777" w:rsidR="00147071" w:rsidRPr="00857861" w:rsidRDefault="00147071" w:rsidP="006877C8">
                            <w:pPr>
                              <w:spacing w:after="120"/>
                              <w:textAlignment w:val="baseline"/>
                              <w:rPr>
                                <w:rFonts w:ascii="Calibri" w:hAnsi="Calibri" w:cs="Calibri"/>
                                <w:color w:val="000000" w:themeColor="text1"/>
                              </w:rPr>
                            </w:pPr>
                            <w:r w:rsidRPr="00857861">
                              <w:rPr>
                                <w:rFonts w:ascii="Calibri" w:hAnsi="Calibri" w:cs="Calibri"/>
                                <w:color w:val="000000" w:themeColor="text1"/>
                              </w:rPr>
                              <w:t xml:space="preserve">Pavel Šilhánek </w:t>
                            </w:r>
                          </w:p>
                          <w:p w14:paraId="030E204D" w14:textId="77777777" w:rsidR="00147071" w:rsidRPr="00857861" w:rsidRDefault="00147071" w:rsidP="006877C8">
                            <w:pPr>
                              <w:spacing w:after="120"/>
                              <w:textAlignment w:val="baseline"/>
                              <w:rPr>
                                <w:rFonts w:ascii="Calibri" w:hAnsi="Calibri" w:cs="Calibri"/>
                                <w:color w:val="000000" w:themeColor="text1"/>
                              </w:rPr>
                            </w:pPr>
                            <w:r w:rsidRPr="00857861">
                              <w:rPr>
                                <w:rFonts w:ascii="Calibri" w:hAnsi="Calibri" w:cs="Calibri"/>
                                <w:color w:val="000000" w:themeColor="text1"/>
                              </w:rPr>
                              <w:t>předseda představenstva</w:t>
                            </w:r>
                          </w:p>
                          <w:p w14:paraId="4FF9D7AE" w14:textId="77777777" w:rsidR="00147071" w:rsidRPr="00857861" w:rsidRDefault="00147071" w:rsidP="006877C8">
                            <w:pPr>
                              <w:spacing w:after="120"/>
                              <w:textAlignment w:val="baseline"/>
                              <w:rPr>
                                <w:rFonts w:ascii="Calibri" w:hAnsi="Calibri" w:cs="Calibri"/>
                                <w:color w:val="000000" w:themeColor="text1"/>
                              </w:rPr>
                            </w:pPr>
                            <w:r w:rsidRPr="00857861">
                              <w:rPr>
                                <w:rFonts w:ascii="Calibri" w:hAnsi="Calibri" w:cs="Calibri"/>
                                <w:color w:val="000000" w:themeColor="text1"/>
                              </w:rPr>
                              <w:t>Šilhánek a syn, a.s.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881A7F2" id="_x0000_t202" coordsize="21600,21600" o:spt="202" path="m,l,21600r21600,l21600,xe">
                <v:stroke joinstyle="miter"/>
                <v:path gradientshapeok="t" o:connecttype="rect"/>
              </v:shapetype>
              <v:shape id="Textové pole 1" o:spid="_x0000_s1026" type="#_x0000_t202" style="position:absolute;margin-left:547.8pt;margin-top:6.2pt;width:187.8pt;height: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" filled="f" stroked="f">
                <v:textbox>
                  <w:txbxContent>
                    <w:p w14:paraId="4F6B5812" w14:textId="77777777" w:rsidR="00147071" w:rsidRPr="00857861" w:rsidRDefault="00147071" w:rsidP="006877C8">
                      <w:pPr>
                        <w:spacing w:after="120"/>
                        <w:rPr>
                          <w:rFonts w:ascii="Calibri" w:hAnsi="Calibri" w:cs="Calibri"/>
                          <w:color w:val="000000" w:themeColor="text1"/>
                        </w:rPr>
                      </w:pPr>
                      <w:r w:rsidRPr="00857861">
                        <w:rPr>
                          <w:rFonts w:ascii="Calibri" w:hAnsi="Calibri" w:cs="Calibri"/>
                          <w:color w:val="000000" w:themeColor="text1"/>
                        </w:rPr>
                        <w:t>V Kryrech dne 16.5.2025</w:t>
                      </w:r>
                    </w:p>
                    <w:p w14:paraId="641E8CD8" w14:textId="77777777" w:rsidR="00147071" w:rsidRPr="00857861" w:rsidRDefault="00147071" w:rsidP="006877C8">
                      <w:pPr>
                        <w:spacing w:after="120"/>
                        <w:textAlignment w:val="baseline"/>
                        <w:rPr>
                          <w:rFonts w:ascii="Calibri" w:hAnsi="Calibri" w:cs="Calibri"/>
                          <w:color w:val="000000" w:themeColor="text1"/>
                        </w:rPr>
                      </w:pPr>
                      <w:r w:rsidRPr="00857861">
                        <w:rPr>
                          <w:rFonts w:ascii="Calibri" w:hAnsi="Calibri" w:cs="Calibri"/>
                          <w:color w:val="000000" w:themeColor="text1"/>
                        </w:rPr>
                        <w:t xml:space="preserve">Pavel Šilhánek </w:t>
                      </w:r>
                    </w:p>
                    <w:p w14:paraId="030E204D" w14:textId="77777777" w:rsidR="00147071" w:rsidRPr="00857861" w:rsidRDefault="00147071" w:rsidP="006877C8">
                      <w:pPr>
                        <w:spacing w:after="120"/>
                        <w:textAlignment w:val="baseline"/>
                        <w:rPr>
                          <w:rFonts w:ascii="Calibri" w:hAnsi="Calibri" w:cs="Calibri"/>
                          <w:color w:val="000000" w:themeColor="text1"/>
                        </w:rPr>
                      </w:pPr>
                      <w:r w:rsidRPr="00857861">
                        <w:rPr>
                          <w:rFonts w:ascii="Calibri" w:hAnsi="Calibri" w:cs="Calibri"/>
                          <w:color w:val="000000" w:themeColor="text1"/>
                        </w:rPr>
                        <w:t>předseda představenstva</w:t>
                      </w:r>
                    </w:p>
                    <w:p w14:paraId="4FF9D7AE" w14:textId="77777777" w:rsidR="00147071" w:rsidRPr="00857861" w:rsidRDefault="00147071" w:rsidP="006877C8">
                      <w:pPr>
                        <w:spacing w:after="120"/>
                        <w:textAlignment w:val="baseline"/>
                        <w:rPr>
                          <w:rFonts w:ascii="Calibri" w:hAnsi="Calibri" w:cs="Calibri"/>
                          <w:color w:val="000000" w:themeColor="text1"/>
                        </w:rPr>
                      </w:pPr>
                      <w:r w:rsidRPr="00857861">
                        <w:rPr>
                          <w:rFonts w:ascii="Calibri" w:hAnsi="Calibri" w:cs="Calibri"/>
                          <w:color w:val="000000" w:themeColor="text1"/>
                        </w:rPr>
                        <w:t>Šilhánek a syn, a.s.</w:t>
                      </w:r>
                    </w:p>
                  </w:txbxContent>
                </v:textbox>
              </v:shape>
            </w:pict>
          </mc:Fallback>
        </mc:AlternateContent>
      </w:r>
    </w:p>
    <w:p w14:paraId="5E4CE42A" w14:textId="2F14E253" w:rsidR="00781C95" w:rsidRDefault="00781C95">
      <w:pPr>
        <w:rPr>
          <w:rFonts w:ascii="Arial" w:hAnsi="Arial" w:cs="Arial"/>
          <w:b/>
          <w:bCs/>
          <w:sz w:val="24"/>
          <w:szCs w:val="24"/>
          <w:u w:val="single"/>
        </w:rPr>
      </w:pPr>
    </w:p>
    <w:p w14:paraId="78ED15E4" w14:textId="77777777" w:rsidR="00147071" w:rsidRDefault="00147071">
      <w:pPr>
        <w:rPr>
          <w:rFonts w:ascii="Arial" w:hAnsi="Arial" w:cs="Arial"/>
          <w:b/>
          <w:bCs/>
          <w:sz w:val="24"/>
          <w:szCs w:val="24"/>
          <w:u w:val="single"/>
        </w:rPr>
      </w:pPr>
    </w:p>
    <w:p w14:paraId="7C8B1761" w14:textId="77777777" w:rsidR="00147071" w:rsidRDefault="00147071">
      <w:pPr>
        <w:rPr>
          <w:rFonts w:ascii="Arial" w:hAnsi="Arial" w:cs="Arial"/>
          <w:b/>
          <w:bCs/>
          <w:sz w:val="24"/>
          <w:szCs w:val="24"/>
          <w:u w:val="single"/>
        </w:rPr>
        <w:sectPr w:rsidR="00147071" w:rsidSect="00147071">
          <w:headerReference w:type="first" r:id="rId23"/>
          <w:pgSz w:w="16838" w:h="11906" w:orient="landscape"/>
          <w:pgMar w:top="1417" w:right="1417" w:bottom="1417" w:left="1417" w:header="708" w:footer="708" w:gutter="0"/>
          <w:cols w:space="708"/>
          <w:titlePg/>
          <w:docGrid w:linePitch="360"/>
        </w:sectPr>
      </w:pPr>
    </w:p>
    <w:p w14:paraId="13424DE9" w14:textId="6FB3C301" w:rsidR="00835F77" w:rsidRPr="007B4C8D" w:rsidRDefault="00835F77" w:rsidP="00835F77">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103202">
        <w:rPr>
          <w:rFonts w:ascii="Arial" w:hAnsi="Arial" w:cs="Arial"/>
          <w:b/>
          <w:bCs/>
          <w:sz w:val="24"/>
          <w:szCs w:val="24"/>
          <w:u w:val="single"/>
        </w:rPr>
        <w:t>e</w:t>
      </w:r>
      <w:r>
        <w:rPr>
          <w:rFonts w:ascii="Arial" w:hAnsi="Arial" w:cs="Arial"/>
          <w:b/>
          <w:bCs/>
          <w:sz w:val="24"/>
          <w:szCs w:val="24"/>
          <w:u w:val="single"/>
        </w:rPr>
        <w:t>misní limity a prašnost</w:t>
      </w:r>
    </w:p>
    <w:p w14:paraId="71B3AA73" w14:textId="1B1BB3D3" w:rsidR="00835F77" w:rsidRPr="007B4C8D" w:rsidRDefault="00C16BF4" w:rsidP="00835F77">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835F77" w:rsidRPr="007B4C8D">
        <w:rPr>
          <w:rFonts w:ascii="Arial" w:hAnsi="Arial" w:cs="Arial"/>
          <w:b/>
          <w:bCs/>
          <w:sz w:val="24"/>
          <w:szCs w:val="24"/>
          <w:u w:val="single"/>
        </w:rPr>
        <w:t>misní limity</w:t>
      </w:r>
    </w:p>
    <w:p w14:paraId="149EF092" w14:textId="77777777" w:rsidR="00835F77" w:rsidRDefault="00835F77" w:rsidP="00835F77">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07FCF02" w14:textId="77777777" w:rsidR="00835F77" w:rsidRPr="007B4C8D" w:rsidRDefault="00835F77" w:rsidP="00835F77">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1B3393" w:rsidRDefault="00835F77" w:rsidP="00835F77">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F393535" w14:textId="77777777" w:rsidR="00835F77" w:rsidRPr="007B4C8D" w:rsidRDefault="00835F77" w:rsidP="00835F7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10BB0E92"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732AA21F" w14:textId="77777777" w:rsidR="00835F77" w:rsidRPr="001B3393" w:rsidRDefault="00835F77" w:rsidP="00835F77">
      <w:pPr>
        <w:pStyle w:val="Bezmezer"/>
        <w:jc w:val="both"/>
      </w:pPr>
    </w:p>
    <w:p w14:paraId="459A6A1C" w14:textId="77777777" w:rsidR="00835F77" w:rsidRPr="007B4C8D" w:rsidRDefault="00835F77" w:rsidP="00835F77">
      <w:pPr>
        <w:pStyle w:val="Bezmezer"/>
        <w:jc w:val="both"/>
        <w:rPr>
          <w:rFonts w:ascii="Arial" w:hAnsi="Arial" w:cs="Arial"/>
          <w:b/>
          <w:bCs/>
          <w:u w:val="single"/>
        </w:rPr>
      </w:pPr>
      <w:r w:rsidRPr="007B4C8D">
        <w:rPr>
          <w:rFonts w:ascii="Arial" w:hAnsi="Arial" w:cs="Arial"/>
          <w:b/>
          <w:bCs/>
          <w:u w:val="single"/>
        </w:rPr>
        <w:t>Požadavky na nákladní vozidla</w:t>
      </w:r>
    </w:p>
    <w:p w14:paraId="4FE58EE9" w14:textId="77777777" w:rsidR="00835F77" w:rsidRPr="001B3393" w:rsidRDefault="00835F77" w:rsidP="00835F77">
      <w:pPr>
        <w:pStyle w:val="Bezmezer"/>
        <w:jc w:val="both"/>
        <w:rPr>
          <w:b/>
          <w:bCs/>
          <w:u w:val="single"/>
        </w:rPr>
      </w:pPr>
    </w:p>
    <w:p w14:paraId="34A85936" w14:textId="36B4829B"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w:t>
      </w:r>
      <w:r w:rsidR="00727875">
        <w:rPr>
          <w:rFonts w:ascii="Arial" w:hAnsi="Arial" w:cs="Arial"/>
        </w:rPr>
        <w:t> </w:t>
      </w:r>
      <w:r w:rsidRPr="007B4C8D">
        <w:rPr>
          <w:rFonts w:ascii="Arial" w:hAnsi="Arial" w:cs="Arial"/>
        </w:rPr>
        <w:t>10.</w:t>
      </w:r>
      <w:r w:rsidR="00727875">
        <w:rPr>
          <w:rFonts w:ascii="Arial" w:hAnsi="Arial" w:cs="Arial"/>
        </w:rPr>
        <w:t> </w:t>
      </w:r>
      <w:r w:rsidRPr="007B4C8D">
        <w:rPr>
          <w:rFonts w:ascii="Arial" w:hAnsi="Arial" w:cs="Arial"/>
        </w:rPr>
        <w:t>2008.</w:t>
      </w:r>
    </w:p>
    <w:p w14:paraId="39733AEB" w14:textId="77777777" w:rsidR="00835F77" w:rsidRPr="007B4C8D" w:rsidRDefault="00835F77" w:rsidP="00835F7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7B4C8D" w:rsidRDefault="00835F77" w:rsidP="00835F77">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4A8C94" w14:textId="77777777" w:rsidR="00835F77" w:rsidRPr="001B3393" w:rsidRDefault="00835F77" w:rsidP="00A15663">
      <w:pPr>
        <w:spacing w:before="120"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16FFC4A9" w14:textId="77777777" w:rsidR="00835F77" w:rsidRDefault="00835F77" w:rsidP="00A15663">
      <w:pPr>
        <w:spacing w:before="120"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6D285864" w14:textId="7EE00270" w:rsidR="00835F77" w:rsidRDefault="00835F77" w:rsidP="00A15663">
      <w:pPr>
        <w:spacing w:before="120"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FD3DBBB" w14:textId="77777777" w:rsidR="00835F77" w:rsidRPr="007B4C8D" w:rsidRDefault="00835F77" w:rsidP="00A15663">
      <w:pPr>
        <w:pStyle w:val="Bezmezer"/>
        <w:spacing w:before="120"/>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3DA161E3" w14:textId="77777777" w:rsidR="00835F77" w:rsidRPr="007B4C8D" w:rsidRDefault="00835F77" w:rsidP="00A15663">
      <w:pPr>
        <w:pStyle w:val="Bezmezer"/>
        <w:spacing w:before="120"/>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1B3393" w:rsidRDefault="00835F77" w:rsidP="00A15663">
      <w:pPr>
        <w:spacing w:before="120"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4C78F24" w14:textId="6F7911BE" w:rsidR="00835F77" w:rsidRPr="007B4C8D" w:rsidRDefault="00835F77" w:rsidP="00A15663">
      <w:pPr>
        <w:pStyle w:val="Bezmezer"/>
        <w:spacing w:before="120"/>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w:t>
      </w:r>
      <w:r w:rsidR="00727875">
        <w:rPr>
          <w:rFonts w:ascii="Arial" w:hAnsi="Arial" w:cs="Arial"/>
        </w:rPr>
        <w:t> </w:t>
      </w:r>
      <w:r w:rsidRPr="007B4C8D">
        <w:rPr>
          <w:rFonts w:ascii="Arial" w:hAnsi="Arial" w:cs="Arial"/>
        </w:rPr>
        <w:t>10.</w:t>
      </w:r>
      <w:r w:rsidR="00727875">
        <w:rPr>
          <w:rFonts w:ascii="Arial" w:hAnsi="Arial" w:cs="Arial"/>
        </w:rPr>
        <w:t> </w:t>
      </w:r>
      <w:r w:rsidRPr="007B4C8D">
        <w:rPr>
          <w:rFonts w:ascii="Arial" w:hAnsi="Arial" w:cs="Arial"/>
        </w:rPr>
        <w:t>2005.</w:t>
      </w:r>
    </w:p>
    <w:p w14:paraId="22614AB0" w14:textId="2E1FF39D" w:rsidR="005B4750" w:rsidRPr="00594BBC" w:rsidRDefault="00835F77" w:rsidP="00A15663">
      <w:pPr>
        <w:pStyle w:val="Bezmezer"/>
        <w:spacing w:before="120"/>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5B4750" w:rsidRPr="00594BBC" w:rsidSect="00400C78">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462C" w14:textId="77777777" w:rsidR="00073EC1" w:rsidRDefault="00073EC1" w:rsidP="006C3D15">
      <w:pPr>
        <w:spacing w:after="0" w:line="240" w:lineRule="auto"/>
      </w:pPr>
      <w:r>
        <w:separator/>
      </w:r>
    </w:p>
  </w:endnote>
  <w:endnote w:type="continuationSeparator" w:id="0">
    <w:p w14:paraId="33CD748C" w14:textId="77777777" w:rsidR="00073EC1" w:rsidRDefault="00073EC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308977BA" w:rsidR="00D8336D" w:rsidRPr="00594BBC" w:rsidRDefault="00D8336D">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Pr>
            <w:rFonts w:ascii="Arial" w:hAnsi="Arial" w:cs="Arial"/>
            <w:noProof/>
          </w:rPr>
          <w:t>12</w:t>
        </w:r>
        <w:r w:rsidRPr="00594BBC">
          <w:rPr>
            <w:rFonts w:ascii="Arial" w:hAnsi="Arial" w:cs="Arial"/>
          </w:rPr>
          <w:fldChar w:fldCharType="end"/>
        </w:r>
        <w:r w:rsidRPr="00594BBC">
          <w:rPr>
            <w:rFonts w:ascii="Arial" w:hAnsi="Arial" w:cs="Arial"/>
          </w:rPr>
          <w:t>/</w:t>
        </w:r>
        <w:r w:rsidR="008748ED">
          <w:rPr>
            <w:rFonts w:ascii="Arial" w:hAnsi="Arial" w:cs="Arial"/>
          </w:rPr>
          <w:t>2</w:t>
        </w:r>
        <w:r w:rsidR="00A15663">
          <w:rPr>
            <w:rFonts w:ascii="Arial" w:hAnsi="Arial" w:cs="Arial"/>
          </w:rPr>
          <w:t>7</w:t>
        </w:r>
      </w:p>
    </w:sdtContent>
  </w:sdt>
  <w:p w14:paraId="77BEB90E" w14:textId="77777777" w:rsidR="00D8336D" w:rsidRDefault="00D833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13738"/>
      <w:docPartObj>
        <w:docPartGallery w:val="Page Numbers (Bottom of Page)"/>
        <w:docPartUnique/>
      </w:docPartObj>
    </w:sdtPr>
    <w:sdtEndPr>
      <w:rPr>
        <w:rFonts w:ascii="Arial" w:hAnsi="Arial" w:cs="Arial"/>
      </w:rPr>
    </w:sdtEndPr>
    <w:sdtContent>
      <w:p w14:paraId="24B78891" w14:textId="65F7867B" w:rsidR="00A15663" w:rsidRPr="00594BBC" w:rsidRDefault="00A15663">
        <w:pPr>
          <w:pStyle w:val="Zpat"/>
          <w:jc w:val="center"/>
          <w:rPr>
            <w:rFonts w:ascii="Arial" w:hAnsi="Arial" w:cs="Arial"/>
          </w:rPr>
        </w:pPr>
        <w:r>
          <w:rPr>
            <w:rFonts w:ascii="Arial" w:hAnsi="Arial" w:cs="Arial"/>
          </w:rPr>
          <w:t>2</w:t>
        </w:r>
        <w:r w:rsidRPr="00594BBC">
          <w:rPr>
            <w:rFonts w:ascii="Arial" w:hAnsi="Arial" w:cs="Arial"/>
          </w:rPr>
          <w:t>/</w:t>
        </w:r>
        <w:r>
          <w:rPr>
            <w:rFonts w:ascii="Arial" w:hAnsi="Arial" w:cs="Arial"/>
          </w:rPr>
          <w:t>2</w:t>
        </w:r>
      </w:p>
    </w:sdtContent>
  </w:sdt>
  <w:p w14:paraId="2FFEF28D" w14:textId="77777777" w:rsidR="00A15663" w:rsidRDefault="00A156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8011" w14:textId="77777777" w:rsidR="00073EC1" w:rsidRDefault="00073EC1" w:rsidP="006C3D15">
      <w:pPr>
        <w:spacing w:after="0" w:line="240" w:lineRule="auto"/>
      </w:pPr>
      <w:r>
        <w:separator/>
      </w:r>
    </w:p>
  </w:footnote>
  <w:footnote w:type="continuationSeparator" w:id="0">
    <w:p w14:paraId="371AD9F9" w14:textId="77777777" w:rsidR="00073EC1" w:rsidRDefault="00073EC1"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35FB409B" w:rsidR="00D8336D" w:rsidRPr="00AA0387" w:rsidRDefault="00400C78">
    <w:pPr>
      <w:pStyle w:val="Zhlav"/>
      <w:rPr>
        <w:rFonts w:ascii="Arial" w:hAnsi="Arial" w:cs="Arial"/>
        <w:sz w:val="20"/>
        <w:szCs w:val="20"/>
      </w:rPr>
    </w:pPr>
    <w:r>
      <w:rPr>
        <w:rFonts w:ascii="Arial" w:hAnsi="Arial" w:cs="Arial"/>
        <w:sz w:val="20"/>
        <w:szCs w:val="20"/>
      </w:rPr>
      <w:tab/>
    </w:r>
    <w:r>
      <w:rPr>
        <w:rFonts w:ascii="Arial" w:hAnsi="Arial" w:cs="Arial"/>
        <w:sz w:val="20"/>
        <w:szCs w:val="20"/>
      </w:rPr>
      <w:tab/>
    </w:r>
    <w:r w:rsidR="00D8336D" w:rsidRPr="00AA0387">
      <w:rPr>
        <w:rFonts w:ascii="Arial" w:hAnsi="Arial" w:cs="Arial"/>
        <w:sz w:val="20"/>
        <w:szCs w:val="20"/>
      </w:rPr>
      <w:t>Č.j. objednatele:</w:t>
    </w:r>
    <w:r w:rsidR="00995385" w:rsidRPr="00AA0387">
      <w:rPr>
        <w:rFonts w:ascii="Arial" w:hAnsi="Arial" w:cs="Arial"/>
        <w:sz w:val="20"/>
        <w:szCs w:val="20"/>
      </w:rPr>
      <w:t xml:space="preserve"> 433-2025-508205 (ISPU)</w:t>
    </w:r>
  </w:p>
  <w:p w14:paraId="5A63F0A7" w14:textId="123CEBED" w:rsidR="00A15663" w:rsidRPr="00AA0387" w:rsidRDefault="00A15663" w:rsidP="00A15663">
    <w:pPr>
      <w:pStyle w:val="Zhlav"/>
      <w:rPr>
        <w:rFonts w:ascii="Arial" w:hAnsi="Arial" w:cs="Arial"/>
        <w:sz w:val="20"/>
        <w:szCs w:val="20"/>
      </w:rPr>
    </w:pPr>
    <w:r>
      <w:rPr>
        <w:rFonts w:ascii="Arial" w:hAnsi="Arial" w:cs="Arial"/>
        <w:sz w:val="20"/>
        <w:szCs w:val="20"/>
      </w:rPr>
      <w:tab/>
    </w:r>
    <w:r>
      <w:rPr>
        <w:rFonts w:ascii="Arial" w:hAnsi="Arial" w:cs="Arial"/>
        <w:sz w:val="20"/>
        <w:szCs w:val="20"/>
      </w:rPr>
      <w:tab/>
    </w:r>
    <w:r w:rsidRPr="00AA0387">
      <w:rPr>
        <w:rFonts w:ascii="Arial" w:hAnsi="Arial" w:cs="Arial"/>
        <w:sz w:val="20"/>
        <w:szCs w:val="20"/>
      </w:rPr>
      <w:t xml:space="preserve">Č.j. objednatele: </w:t>
    </w:r>
    <w:r w:rsidR="00300BDC">
      <w:rPr>
        <w:rFonts w:ascii="Arial" w:hAnsi="Arial" w:cs="Arial"/>
        <w:sz w:val="20"/>
        <w:szCs w:val="20"/>
      </w:rPr>
      <w:t xml:space="preserve">314-2025-508101 </w:t>
    </w:r>
    <w:r w:rsidRPr="00AA0387">
      <w:rPr>
        <w:rFonts w:ascii="Arial" w:hAnsi="Arial" w:cs="Arial"/>
        <w:sz w:val="20"/>
        <w:szCs w:val="20"/>
      </w:rPr>
      <w:t>(</w:t>
    </w:r>
    <w:r>
      <w:rPr>
        <w:rFonts w:ascii="Arial" w:hAnsi="Arial" w:cs="Arial"/>
        <w:sz w:val="20"/>
        <w:szCs w:val="20"/>
      </w:rPr>
      <w:t>A</w:t>
    </w:r>
    <w:r w:rsidRPr="00AA0387">
      <w:rPr>
        <w:rFonts w:ascii="Arial" w:hAnsi="Arial" w:cs="Arial"/>
        <w:sz w:val="20"/>
        <w:szCs w:val="20"/>
      </w:rPr>
      <w:t>SPU)</w:t>
    </w:r>
  </w:p>
  <w:p w14:paraId="0B93CA1E" w14:textId="459F52DD" w:rsidR="00D8336D" w:rsidRDefault="00A15663">
    <w:pPr>
      <w:pStyle w:val="Zhlav"/>
      <w:rPr>
        <w:rFonts w:ascii="Arial" w:hAnsi="Arial" w:cs="Arial"/>
        <w:sz w:val="20"/>
        <w:szCs w:val="20"/>
      </w:rPr>
    </w:pPr>
    <w:r>
      <w:rPr>
        <w:rFonts w:ascii="Arial" w:hAnsi="Arial" w:cs="Arial"/>
        <w:sz w:val="20"/>
        <w:szCs w:val="20"/>
      </w:rPr>
      <w:tab/>
    </w:r>
    <w:r>
      <w:rPr>
        <w:rFonts w:ascii="Arial" w:hAnsi="Arial" w:cs="Arial"/>
        <w:sz w:val="20"/>
        <w:szCs w:val="20"/>
      </w:rPr>
      <w:tab/>
    </w:r>
    <w:r w:rsidR="00D8336D" w:rsidRPr="00AA0387">
      <w:rPr>
        <w:rFonts w:ascii="Arial" w:hAnsi="Arial" w:cs="Arial"/>
        <w:sz w:val="20"/>
        <w:szCs w:val="20"/>
      </w:rPr>
      <w:t>Č.j. zhotovitele:</w:t>
    </w:r>
  </w:p>
  <w:p w14:paraId="66B867B2" w14:textId="77777777" w:rsidR="00A15663" w:rsidRPr="00AA0387" w:rsidRDefault="00A15663">
    <w:pPr>
      <w:pStyle w:val="Zhlav"/>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20AE" w14:textId="61266872" w:rsidR="00400C78" w:rsidRDefault="00111336" w:rsidP="00400C78">
    <w:pPr>
      <w:pStyle w:val="Zhlav"/>
      <w:rPr>
        <w:rFonts w:ascii="Arial" w:hAnsi="Arial" w:cs="Arial"/>
        <w:sz w:val="20"/>
        <w:szCs w:val="20"/>
      </w:rPr>
    </w:pPr>
    <w:r>
      <w:rPr>
        <w:rFonts w:ascii="Arial" w:hAnsi="Arial" w:cs="Arial"/>
        <w:sz w:val="20"/>
        <w:szCs w:val="20"/>
      </w:rPr>
      <w:t>UID:</w:t>
    </w:r>
    <w:r w:rsidR="004D51C8" w:rsidRPr="004D51C8">
      <w:t xml:space="preserve"> </w:t>
    </w:r>
    <w:r w:rsidR="004D51C8" w:rsidRPr="004D51C8">
      <w:rPr>
        <w:rFonts w:ascii="Arial" w:hAnsi="Arial" w:cs="Arial"/>
        <w:sz w:val="20"/>
        <w:szCs w:val="20"/>
      </w:rPr>
      <w:t>spudms00000015632199</w:t>
    </w:r>
    <w:r w:rsidR="00400C78" w:rsidRPr="00AA0387">
      <w:rPr>
        <w:rFonts w:ascii="Arial" w:hAnsi="Arial" w:cs="Arial"/>
        <w:sz w:val="20"/>
        <w:szCs w:val="20"/>
      </w:rPr>
      <w:tab/>
    </w:r>
    <w:r w:rsidR="00400C78">
      <w:rPr>
        <w:rFonts w:ascii="Arial" w:hAnsi="Arial" w:cs="Arial"/>
        <w:sz w:val="20"/>
        <w:szCs w:val="20"/>
      </w:rPr>
      <w:tab/>
    </w:r>
    <w:r w:rsidR="00400C78" w:rsidRPr="00AA0387">
      <w:rPr>
        <w:rFonts w:ascii="Arial" w:hAnsi="Arial" w:cs="Arial"/>
        <w:sz w:val="20"/>
        <w:szCs w:val="20"/>
      </w:rPr>
      <w:t>Č.j. objednatele: 433-2025-508205 (ISPU)</w:t>
    </w:r>
  </w:p>
  <w:p w14:paraId="6257A9FD" w14:textId="38F4871A" w:rsidR="00093C55" w:rsidRPr="00AA0387" w:rsidRDefault="00093C55" w:rsidP="00093C55">
    <w:pPr>
      <w:pStyle w:val="Zhlav"/>
      <w:rPr>
        <w:rFonts w:ascii="Arial" w:hAnsi="Arial" w:cs="Arial"/>
        <w:sz w:val="20"/>
        <w:szCs w:val="20"/>
      </w:rPr>
    </w:pPr>
    <w:r>
      <w:rPr>
        <w:rFonts w:ascii="Arial" w:hAnsi="Arial" w:cs="Arial"/>
        <w:sz w:val="20"/>
        <w:szCs w:val="20"/>
      </w:rPr>
      <w:tab/>
    </w:r>
    <w:r>
      <w:rPr>
        <w:rFonts w:ascii="Arial" w:hAnsi="Arial" w:cs="Arial"/>
        <w:sz w:val="20"/>
        <w:szCs w:val="20"/>
      </w:rPr>
      <w:tab/>
    </w:r>
    <w:r w:rsidRPr="00AA0387">
      <w:rPr>
        <w:rFonts w:ascii="Arial" w:hAnsi="Arial" w:cs="Arial"/>
        <w:sz w:val="20"/>
        <w:szCs w:val="20"/>
      </w:rPr>
      <w:t xml:space="preserve">Č.j. objednatele: </w:t>
    </w:r>
    <w:r w:rsidR="004D51C8">
      <w:rPr>
        <w:rFonts w:ascii="Arial" w:hAnsi="Arial" w:cs="Arial"/>
        <w:sz w:val="20"/>
        <w:szCs w:val="20"/>
      </w:rPr>
      <w:t xml:space="preserve">314-2025-508101 </w:t>
    </w:r>
    <w:r w:rsidRPr="00AA0387">
      <w:rPr>
        <w:rFonts w:ascii="Arial" w:hAnsi="Arial" w:cs="Arial"/>
        <w:sz w:val="20"/>
        <w:szCs w:val="20"/>
      </w:rPr>
      <w:t>(</w:t>
    </w:r>
    <w:r>
      <w:rPr>
        <w:rFonts w:ascii="Arial" w:hAnsi="Arial" w:cs="Arial"/>
        <w:sz w:val="20"/>
        <w:szCs w:val="20"/>
      </w:rPr>
      <w:t>A</w:t>
    </w:r>
    <w:r w:rsidRPr="00AA0387">
      <w:rPr>
        <w:rFonts w:ascii="Arial" w:hAnsi="Arial" w:cs="Arial"/>
        <w:sz w:val="20"/>
        <w:szCs w:val="20"/>
      </w:rPr>
      <w:t>SPU)</w:t>
    </w:r>
  </w:p>
  <w:p w14:paraId="51CC985D" w14:textId="7ED644E1" w:rsidR="00400C78" w:rsidRPr="00AA0387" w:rsidRDefault="00400C78" w:rsidP="00400C78">
    <w:pPr>
      <w:pStyle w:val="Zhlav"/>
      <w:rPr>
        <w:rFonts w:ascii="Arial" w:hAnsi="Arial" w:cs="Arial"/>
        <w:sz w:val="20"/>
        <w:szCs w:val="20"/>
      </w:rPr>
    </w:pPr>
    <w:r w:rsidRPr="00AA0387">
      <w:rPr>
        <w:rFonts w:ascii="Arial" w:hAnsi="Arial" w:cs="Arial"/>
        <w:sz w:val="20"/>
        <w:szCs w:val="20"/>
      </w:rPr>
      <w:tab/>
    </w:r>
    <w:r>
      <w:rPr>
        <w:rFonts w:ascii="Arial" w:hAnsi="Arial" w:cs="Arial"/>
        <w:sz w:val="20"/>
        <w:szCs w:val="20"/>
      </w:rPr>
      <w:tab/>
    </w:r>
    <w:r w:rsidRPr="00AA0387">
      <w:rPr>
        <w:rFonts w:ascii="Arial" w:hAnsi="Arial" w:cs="Arial"/>
        <w:sz w:val="20"/>
        <w:szCs w:val="20"/>
      </w:rPr>
      <w:t>Č.j. zhotovitele:</w:t>
    </w:r>
  </w:p>
  <w:p w14:paraId="42742BF3" w14:textId="77777777" w:rsidR="00400C78" w:rsidRDefault="00400C7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FA36" w14:textId="2ECA9E3C" w:rsidR="00300BDC" w:rsidRDefault="00300BDC" w:rsidP="00400C78">
    <w:pPr>
      <w:pStyle w:val="Zhlav"/>
      <w:rPr>
        <w:rFonts w:ascii="Arial" w:hAnsi="Arial" w:cs="Arial"/>
        <w:sz w:val="20"/>
        <w:szCs w:val="20"/>
      </w:rPr>
    </w:pPr>
    <w:r w:rsidRPr="00AA0387">
      <w:rPr>
        <w:rFonts w:ascii="Arial" w:hAnsi="Arial" w:cs="Arial"/>
        <w:sz w:val="20"/>
        <w:szCs w:val="20"/>
      </w:rPr>
      <w:tab/>
    </w:r>
    <w:r>
      <w:rPr>
        <w:rFonts w:ascii="Arial" w:hAnsi="Arial" w:cs="Arial"/>
        <w:sz w:val="20"/>
        <w:szCs w:val="20"/>
      </w:rPr>
      <w:tab/>
    </w:r>
    <w:r w:rsidRPr="00AA0387">
      <w:rPr>
        <w:rFonts w:ascii="Arial" w:hAnsi="Arial" w:cs="Arial"/>
        <w:sz w:val="20"/>
        <w:szCs w:val="20"/>
      </w:rPr>
      <w:t>Č.j. objednatele: 433-2025-508205 (ISPU)</w:t>
    </w:r>
  </w:p>
  <w:p w14:paraId="2FA4CCD3" w14:textId="77777777" w:rsidR="00300BDC" w:rsidRPr="00AA0387" w:rsidRDefault="00300BDC" w:rsidP="00093C55">
    <w:pPr>
      <w:pStyle w:val="Zhlav"/>
      <w:rPr>
        <w:rFonts w:ascii="Arial" w:hAnsi="Arial" w:cs="Arial"/>
        <w:sz w:val="20"/>
        <w:szCs w:val="20"/>
      </w:rPr>
    </w:pPr>
    <w:r>
      <w:rPr>
        <w:rFonts w:ascii="Arial" w:hAnsi="Arial" w:cs="Arial"/>
        <w:sz w:val="20"/>
        <w:szCs w:val="20"/>
      </w:rPr>
      <w:tab/>
    </w:r>
    <w:r>
      <w:rPr>
        <w:rFonts w:ascii="Arial" w:hAnsi="Arial" w:cs="Arial"/>
        <w:sz w:val="20"/>
        <w:szCs w:val="20"/>
      </w:rPr>
      <w:tab/>
    </w:r>
    <w:r w:rsidRPr="00AA0387">
      <w:rPr>
        <w:rFonts w:ascii="Arial" w:hAnsi="Arial" w:cs="Arial"/>
        <w:sz w:val="20"/>
        <w:szCs w:val="20"/>
      </w:rPr>
      <w:t xml:space="preserve">Č.j. objednatele: </w:t>
    </w:r>
    <w:r>
      <w:rPr>
        <w:rFonts w:ascii="Arial" w:hAnsi="Arial" w:cs="Arial"/>
        <w:sz w:val="20"/>
        <w:szCs w:val="20"/>
      </w:rPr>
      <w:t xml:space="preserve">314-2025-508101 </w:t>
    </w:r>
    <w:r w:rsidRPr="00AA0387">
      <w:rPr>
        <w:rFonts w:ascii="Arial" w:hAnsi="Arial" w:cs="Arial"/>
        <w:sz w:val="20"/>
        <w:szCs w:val="20"/>
      </w:rPr>
      <w:t>(</w:t>
    </w:r>
    <w:r>
      <w:rPr>
        <w:rFonts w:ascii="Arial" w:hAnsi="Arial" w:cs="Arial"/>
        <w:sz w:val="20"/>
        <w:szCs w:val="20"/>
      </w:rPr>
      <w:t>A</w:t>
    </w:r>
    <w:r w:rsidRPr="00AA0387">
      <w:rPr>
        <w:rFonts w:ascii="Arial" w:hAnsi="Arial" w:cs="Arial"/>
        <w:sz w:val="20"/>
        <w:szCs w:val="20"/>
      </w:rPr>
      <w:t>SPU)</w:t>
    </w:r>
  </w:p>
  <w:p w14:paraId="60528102" w14:textId="77777777" w:rsidR="00300BDC" w:rsidRPr="00AA0387" w:rsidRDefault="00300BDC" w:rsidP="00400C78">
    <w:pPr>
      <w:pStyle w:val="Zhlav"/>
      <w:rPr>
        <w:rFonts w:ascii="Arial" w:hAnsi="Arial" w:cs="Arial"/>
        <w:sz w:val="20"/>
        <w:szCs w:val="20"/>
      </w:rPr>
    </w:pPr>
    <w:r w:rsidRPr="00AA0387">
      <w:rPr>
        <w:rFonts w:ascii="Arial" w:hAnsi="Arial" w:cs="Arial"/>
        <w:sz w:val="20"/>
        <w:szCs w:val="20"/>
      </w:rPr>
      <w:tab/>
    </w:r>
    <w:r>
      <w:rPr>
        <w:rFonts w:ascii="Arial" w:hAnsi="Arial" w:cs="Arial"/>
        <w:sz w:val="20"/>
        <w:szCs w:val="20"/>
      </w:rPr>
      <w:tab/>
    </w:r>
    <w:r w:rsidRPr="00AA0387">
      <w:rPr>
        <w:rFonts w:ascii="Arial" w:hAnsi="Arial" w:cs="Arial"/>
        <w:sz w:val="20"/>
        <w:szCs w:val="20"/>
      </w:rPr>
      <w:t>Č.j. zhotovitele:</w:t>
    </w:r>
  </w:p>
  <w:p w14:paraId="582C1912" w14:textId="77777777" w:rsidR="00300BDC" w:rsidRDefault="00300BD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F03" w14:textId="77777777" w:rsidR="00147071" w:rsidRPr="00147071" w:rsidRDefault="00147071" w:rsidP="00147071">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6DB" w14:textId="77777777" w:rsidR="00147071" w:rsidRDefault="00147071" w:rsidP="00400C78">
    <w:pPr>
      <w:pStyle w:val="Zhlav"/>
      <w:rPr>
        <w:rFonts w:ascii="Arial" w:hAnsi="Arial" w:cs="Arial"/>
        <w:sz w:val="20"/>
        <w:szCs w:val="20"/>
      </w:rPr>
    </w:pPr>
    <w:r w:rsidRPr="00AA0387">
      <w:rPr>
        <w:rFonts w:ascii="Arial" w:hAnsi="Arial" w:cs="Arial"/>
        <w:sz w:val="20"/>
        <w:szCs w:val="20"/>
      </w:rPr>
      <w:tab/>
    </w:r>
    <w:r>
      <w:rPr>
        <w:rFonts w:ascii="Arial" w:hAnsi="Arial" w:cs="Arial"/>
        <w:sz w:val="20"/>
        <w:szCs w:val="20"/>
      </w:rPr>
      <w:tab/>
    </w:r>
    <w:r w:rsidRPr="00AA0387">
      <w:rPr>
        <w:rFonts w:ascii="Arial" w:hAnsi="Arial" w:cs="Arial"/>
        <w:sz w:val="20"/>
        <w:szCs w:val="20"/>
      </w:rPr>
      <w:t>Č.j. objednatele: 433-2025-508205 (ISPU)</w:t>
    </w:r>
  </w:p>
  <w:p w14:paraId="35B543B4" w14:textId="16DD8578" w:rsidR="00147071" w:rsidRPr="00AA0387" w:rsidRDefault="00147071" w:rsidP="00093C55">
    <w:pPr>
      <w:pStyle w:val="Zhlav"/>
      <w:rPr>
        <w:rFonts w:ascii="Arial" w:hAnsi="Arial" w:cs="Arial"/>
        <w:sz w:val="20"/>
        <w:szCs w:val="20"/>
      </w:rPr>
    </w:pPr>
    <w:r>
      <w:rPr>
        <w:rFonts w:ascii="Arial" w:hAnsi="Arial" w:cs="Arial"/>
        <w:sz w:val="20"/>
        <w:szCs w:val="20"/>
      </w:rPr>
      <w:tab/>
    </w:r>
    <w:r>
      <w:rPr>
        <w:rFonts w:ascii="Arial" w:hAnsi="Arial" w:cs="Arial"/>
        <w:sz w:val="20"/>
        <w:szCs w:val="20"/>
      </w:rPr>
      <w:tab/>
    </w:r>
    <w:r w:rsidRPr="00AA0387">
      <w:rPr>
        <w:rFonts w:ascii="Arial" w:hAnsi="Arial" w:cs="Arial"/>
        <w:sz w:val="20"/>
        <w:szCs w:val="20"/>
      </w:rPr>
      <w:t xml:space="preserve">Č.j. objednatele: </w:t>
    </w:r>
    <w:r w:rsidR="00300BDC">
      <w:rPr>
        <w:rFonts w:ascii="Arial" w:hAnsi="Arial" w:cs="Arial"/>
        <w:sz w:val="20"/>
        <w:szCs w:val="20"/>
      </w:rPr>
      <w:t xml:space="preserve">314-2025-508101 </w:t>
    </w:r>
    <w:r w:rsidRPr="00AA0387">
      <w:rPr>
        <w:rFonts w:ascii="Arial" w:hAnsi="Arial" w:cs="Arial"/>
        <w:sz w:val="20"/>
        <w:szCs w:val="20"/>
      </w:rPr>
      <w:t>(</w:t>
    </w:r>
    <w:r>
      <w:rPr>
        <w:rFonts w:ascii="Arial" w:hAnsi="Arial" w:cs="Arial"/>
        <w:sz w:val="20"/>
        <w:szCs w:val="20"/>
      </w:rPr>
      <w:t>A</w:t>
    </w:r>
    <w:r w:rsidRPr="00AA0387">
      <w:rPr>
        <w:rFonts w:ascii="Arial" w:hAnsi="Arial" w:cs="Arial"/>
        <w:sz w:val="20"/>
        <w:szCs w:val="20"/>
      </w:rPr>
      <w:t>SPU)</w:t>
    </w:r>
  </w:p>
  <w:p w14:paraId="05F3298F" w14:textId="77777777" w:rsidR="00147071" w:rsidRPr="00AA0387" w:rsidRDefault="00147071" w:rsidP="00400C78">
    <w:pPr>
      <w:pStyle w:val="Zhlav"/>
      <w:rPr>
        <w:rFonts w:ascii="Arial" w:hAnsi="Arial" w:cs="Arial"/>
        <w:sz w:val="20"/>
        <w:szCs w:val="20"/>
      </w:rPr>
    </w:pPr>
    <w:r w:rsidRPr="00AA0387">
      <w:rPr>
        <w:rFonts w:ascii="Arial" w:hAnsi="Arial" w:cs="Arial"/>
        <w:sz w:val="20"/>
        <w:szCs w:val="20"/>
      </w:rPr>
      <w:tab/>
    </w:r>
    <w:r>
      <w:rPr>
        <w:rFonts w:ascii="Arial" w:hAnsi="Arial" w:cs="Arial"/>
        <w:sz w:val="20"/>
        <w:szCs w:val="20"/>
      </w:rPr>
      <w:tab/>
    </w:r>
    <w:r w:rsidRPr="00AA0387">
      <w:rPr>
        <w:rFonts w:ascii="Arial" w:hAnsi="Arial" w:cs="Arial"/>
        <w:sz w:val="20"/>
        <w:szCs w:val="20"/>
      </w:rPr>
      <w:t>Č.j. zhotovitele:</w:t>
    </w:r>
  </w:p>
  <w:p w14:paraId="5C8E0C45" w14:textId="77777777" w:rsidR="00147071" w:rsidRDefault="001470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2DF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6E07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6540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14A2E"/>
    <w:multiLevelType w:val="hybridMultilevel"/>
    <w:tmpl w:val="18B4F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659A"/>
    <w:multiLevelType w:val="hybridMultilevel"/>
    <w:tmpl w:val="4B16D89C"/>
    <w:lvl w:ilvl="0" w:tplc="6EE6D01C">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5739CB"/>
    <w:multiLevelType w:val="hybridMultilevel"/>
    <w:tmpl w:val="B63CB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963046D"/>
    <w:multiLevelType w:val="hybridMultilevel"/>
    <w:tmpl w:val="BAD882A6"/>
    <w:lvl w:ilvl="0" w:tplc="B6EAAFFC">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0"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1F802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31"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3"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9C80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5D43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CDA6262"/>
    <w:multiLevelType w:val="hybridMultilevel"/>
    <w:tmpl w:val="9A845B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C238E7"/>
    <w:multiLevelType w:val="hybridMultilevel"/>
    <w:tmpl w:val="7E78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9"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8682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010717706">
    <w:abstractNumId w:val="41"/>
  </w:num>
  <w:num w:numId="2" w16cid:durableId="336617771">
    <w:abstractNumId w:val="22"/>
  </w:num>
  <w:num w:numId="3" w16cid:durableId="565454373">
    <w:abstractNumId w:val="6"/>
  </w:num>
  <w:num w:numId="4" w16cid:durableId="1917980133">
    <w:abstractNumId w:val="45"/>
  </w:num>
  <w:num w:numId="5" w16cid:durableId="697244283">
    <w:abstractNumId w:val="48"/>
  </w:num>
  <w:num w:numId="6" w16cid:durableId="407963980">
    <w:abstractNumId w:val="49"/>
  </w:num>
  <w:num w:numId="7" w16cid:durableId="1514804171">
    <w:abstractNumId w:val="5"/>
  </w:num>
  <w:num w:numId="8" w16cid:durableId="2034722110">
    <w:abstractNumId w:val="26"/>
  </w:num>
  <w:num w:numId="9" w16cid:durableId="779300494">
    <w:abstractNumId w:val="43"/>
  </w:num>
  <w:num w:numId="10" w16cid:durableId="1593466324">
    <w:abstractNumId w:val="24"/>
  </w:num>
  <w:num w:numId="11" w16cid:durableId="63653036">
    <w:abstractNumId w:val="46"/>
  </w:num>
  <w:num w:numId="12" w16cid:durableId="369646617">
    <w:abstractNumId w:val="31"/>
  </w:num>
  <w:num w:numId="13" w16cid:durableId="2106805852">
    <w:abstractNumId w:val="47"/>
  </w:num>
  <w:num w:numId="14" w16cid:durableId="1180434495">
    <w:abstractNumId w:val="15"/>
  </w:num>
  <w:num w:numId="15" w16cid:durableId="714237320">
    <w:abstractNumId w:val="39"/>
  </w:num>
  <w:num w:numId="16" w16cid:durableId="765999033">
    <w:abstractNumId w:val="20"/>
  </w:num>
  <w:num w:numId="17" w16cid:durableId="306251680">
    <w:abstractNumId w:val="8"/>
  </w:num>
  <w:num w:numId="18" w16cid:durableId="1229338592">
    <w:abstractNumId w:val="10"/>
  </w:num>
  <w:num w:numId="19" w16cid:durableId="1269116454">
    <w:abstractNumId w:val="38"/>
  </w:num>
  <w:num w:numId="20" w16cid:durableId="2083747494">
    <w:abstractNumId w:val="40"/>
  </w:num>
  <w:num w:numId="21" w16cid:durableId="1775901445">
    <w:abstractNumId w:val="9"/>
  </w:num>
  <w:num w:numId="22" w16cid:durableId="539053816">
    <w:abstractNumId w:val="25"/>
  </w:num>
  <w:num w:numId="23" w16cid:durableId="693074202">
    <w:abstractNumId w:val="51"/>
  </w:num>
  <w:num w:numId="24" w16cid:durableId="1706327305">
    <w:abstractNumId w:val="11"/>
  </w:num>
  <w:num w:numId="25" w16cid:durableId="505094327">
    <w:abstractNumId w:val="30"/>
  </w:num>
  <w:num w:numId="26" w16cid:durableId="1878203472">
    <w:abstractNumId w:val="23"/>
  </w:num>
  <w:num w:numId="27" w16cid:durableId="1513102800">
    <w:abstractNumId w:val="29"/>
  </w:num>
  <w:num w:numId="28" w16cid:durableId="1325548247">
    <w:abstractNumId w:val="12"/>
  </w:num>
  <w:num w:numId="29" w16cid:durableId="284510954">
    <w:abstractNumId w:val="17"/>
  </w:num>
  <w:num w:numId="30" w16cid:durableId="219365577">
    <w:abstractNumId w:val="33"/>
  </w:num>
  <w:num w:numId="31" w16cid:durableId="712537908">
    <w:abstractNumId w:val="13"/>
  </w:num>
  <w:num w:numId="32" w16cid:durableId="434518924">
    <w:abstractNumId w:val="42"/>
  </w:num>
  <w:num w:numId="33" w16cid:durableId="1779716106">
    <w:abstractNumId w:val="32"/>
  </w:num>
  <w:num w:numId="34" w16cid:durableId="1917283107">
    <w:abstractNumId w:val="28"/>
  </w:num>
  <w:num w:numId="35" w16cid:durableId="1286078582">
    <w:abstractNumId w:val="19"/>
  </w:num>
  <w:num w:numId="36" w16cid:durableId="1670907139">
    <w:abstractNumId w:val="16"/>
  </w:num>
  <w:num w:numId="37" w16cid:durableId="1960717617">
    <w:abstractNumId w:val="21"/>
  </w:num>
  <w:num w:numId="38" w16cid:durableId="1651327959">
    <w:abstractNumId w:val="52"/>
  </w:num>
  <w:num w:numId="39" w16cid:durableId="825901869">
    <w:abstractNumId w:val="36"/>
  </w:num>
  <w:num w:numId="40" w16cid:durableId="1889604835">
    <w:abstractNumId w:val="4"/>
  </w:num>
  <w:num w:numId="41" w16cid:durableId="1613587861">
    <w:abstractNumId w:val="18"/>
  </w:num>
  <w:num w:numId="42" w16cid:durableId="1198472962">
    <w:abstractNumId w:val="35"/>
  </w:num>
  <w:num w:numId="43" w16cid:durableId="571037906">
    <w:abstractNumId w:val="3"/>
  </w:num>
  <w:num w:numId="44" w16cid:durableId="267540848">
    <w:abstractNumId w:val="14"/>
  </w:num>
  <w:num w:numId="45" w16cid:durableId="630869751">
    <w:abstractNumId w:val="44"/>
  </w:num>
  <w:num w:numId="46" w16cid:durableId="1196191004">
    <w:abstractNumId w:val="50"/>
  </w:num>
  <w:num w:numId="47" w16cid:durableId="752047611">
    <w:abstractNumId w:val="2"/>
  </w:num>
  <w:num w:numId="48" w16cid:durableId="1161389595">
    <w:abstractNumId w:val="37"/>
  </w:num>
  <w:num w:numId="49" w16cid:durableId="1642536481">
    <w:abstractNumId w:val="1"/>
  </w:num>
  <w:num w:numId="50" w16cid:durableId="573468223">
    <w:abstractNumId w:val="0"/>
  </w:num>
  <w:num w:numId="51" w16cid:durableId="679116521">
    <w:abstractNumId w:val="27"/>
  </w:num>
  <w:num w:numId="52" w16cid:durableId="48498583">
    <w:abstractNumId w:val="34"/>
  </w:num>
  <w:num w:numId="53" w16cid:durableId="129259238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11866"/>
    <w:rsid w:val="00012BCB"/>
    <w:rsid w:val="00014DFF"/>
    <w:rsid w:val="00021D46"/>
    <w:rsid w:val="00021DEB"/>
    <w:rsid w:val="000246D6"/>
    <w:rsid w:val="00030638"/>
    <w:rsid w:val="00031368"/>
    <w:rsid w:val="00031BB1"/>
    <w:rsid w:val="00032B6F"/>
    <w:rsid w:val="00032BE6"/>
    <w:rsid w:val="00037097"/>
    <w:rsid w:val="00041866"/>
    <w:rsid w:val="00043797"/>
    <w:rsid w:val="000453FC"/>
    <w:rsid w:val="00050E94"/>
    <w:rsid w:val="0005276A"/>
    <w:rsid w:val="000559CD"/>
    <w:rsid w:val="00057F5D"/>
    <w:rsid w:val="0006252D"/>
    <w:rsid w:val="0007027E"/>
    <w:rsid w:val="000711AF"/>
    <w:rsid w:val="000735AF"/>
    <w:rsid w:val="00073EC1"/>
    <w:rsid w:val="00080D4E"/>
    <w:rsid w:val="00081CA0"/>
    <w:rsid w:val="00092614"/>
    <w:rsid w:val="00093C55"/>
    <w:rsid w:val="00095434"/>
    <w:rsid w:val="0009667F"/>
    <w:rsid w:val="00096EA6"/>
    <w:rsid w:val="000B4D43"/>
    <w:rsid w:val="000C068C"/>
    <w:rsid w:val="000C1857"/>
    <w:rsid w:val="000C44DE"/>
    <w:rsid w:val="000C5534"/>
    <w:rsid w:val="000D05D3"/>
    <w:rsid w:val="000D2ECE"/>
    <w:rsid w:val="000D4858"/>
    <w:rsid w:val="000D59F5"/>
    <w:rsid w:val="000E2E39"/>
    <w:rsid w:val="000F1967"/>
    <w:rsid w:val="00101DAA"/>
    <w:rsid w:val="00103202"/>
    <w:rsid w:val="00106F39"/>
    <w:rsid w:val="001076E1"/>
    <w:rsid w:val="00111336"/>
    <w:rsid w:val="001216DB"/>
    <w:rsid w:val="001274BF"/>
    <w:rsid w:val="001304D2"/>
    <w:rsid w:val="00132638"/>
    <w:rsid w:val="00133FD7"/>
    <w:rsid w:val="00140A1A"/>
    <w:rsid w:val="00144329"/>
    <w:rsid w:val="0014530C"/>
    <w:rsid w:val="001461AB"/>
    <w:rsid w:val="00147071"/>
    <w:rsid w:val="001529B2"/>
    <w:rsid w:val="00154381"/>
    <w:rsid w:val="001546FA"/>
    <w:rsid w:val="001557DF"/>
    <w:rsid w:val="001574EC"/>
    <w:rsid w:val="001576F6"/>
    <w:rsid w:val="00165BD4"/>
    <w:rsid w:val="0017223B"/>
    <w:rsid w:val="00182861"/>
    <w:rsid w:val="0018578F"/>
    <w:rsid w:val="0019147E"/>
    <w:rsid w:val="001A42C8"/>
    <w:rsid w:val="001A46FA"/>
    <w:rsid w:val="001B4032"/>
    <w:rsid w:val="001B530C"/>
    <w:rsid w:val="001B686F"/>
    <w:rsid w:val="001B70DE"/>
    <w:rsid w:val="001C5C37"/>
    <w:rsid w:val="001D2503"/>
    <w:rsid w:val="001D7BDE"/>
    <w:rsid w:val="001E3AD2"/>
    <w:rsid w:val="001E4D0C"/>
    <w:rsid w:val="001F3878"/>
    <w:rsid w:val="001F4833"/>
    <w:rsid w:val="001F76F0"/>
    <w:rsid w:val="001F7A38"/>
    <w:rsid w:val="001F7F5E"/>
    <w:rsid w:val="00205191"/>
    <w:rsid w:val="002239DD"/>
    <w:rsid w:val="002240FE"/>
    <w:rsid w:val="00225BAE"/>
    <w:rsid w:val="002441E2"/>
    <w:rsid w:val="002449A1"/>
    <w:rsid w:val="00244C1D"/>
    <w:rsid w:val="00245C7B"/>
    <w:rsid w:val="00251542"/>
    <w:rsid w:val="00253226"/>
    <w:rsid w:val="0027416E"/>
    <w:rsid w:val="00274C77"/>
    <w:rsid w:val="00281752"/>
    <w:rsid w:val="00282DEC"/>
    <w:rsid w:val="002839F6"/>
    <w:rsid w:val="002903FB"/>
    <w:rsid w:val="002906C9"/>
    <w:rsid w:val="00291AF1"/>
    <w:rsid w:val="0029535F"/>
    <w:rsid w:val="002A0E91"/>
    <w:rsid w:val="002A2E4F"/>
    <w:rsid w:val="002A4ABF"/>
    <w:rsid w:val="002D485E"/>
    <w:rsid w:val="002E08DD"/>
    <w:rsid w:val="002E220C"/>
    <w:rsid w:val="002F626C"/>
    <w:rsid w:val="002F7F93"/>
    <w:rsid w:val="00300BDC"/>
    <w:rsid w:val="003015F1"/>
    <w:rsid w:val="00304A3D"/>
    <w:rsid w:val="00306BF4"/>
    <w:rsid w:val="003129CA"/>
    <w:rsid w:val="00312ED6"/>
    <w:rsid w:val="003178CE"/>
    <w:rsid w:val="00325832"/>
    <w:rsid w:val="00330953"/>
    <w:rsid w:val="00332612"/>
    <w:rsid w:val="00335D1A"/>
    <w:rsid w:val="003373DB"/>
    <w:rsid w:val="003417A3"/>
    <w:rsid w:val="003426A5"/>
    <w:rsid w:val="00346559"/>
    <w:rsid w:val="0034744B"/>
    <w:rsid w:val="00350B9E"/>
    <w:rsid w:val="003701E8"/>
    <w:rsid w:val="00381351"/>
    <w:rsid w:val="00395F22"/>
    <w:rsid w:val="003A0D1F"/>
    <w:rsid w:val="003B3EF5"/>
    <w:rsid w:val="003C2341"/>
    <w:rsid w:val="003D21B7"/>
    <w:rsid w:val="003D3789"/>
    <w:rsid w:val="003D7879"/>
    <w:rsid w:val="003E1256"/>
    <w:rsid w:val="003E578B"/>
    <w:rsid w:val="003E67A6"/>
    <w:rsid w:val="003E79D2"/>
    <w:rsid w:val="00400C78"/>
    <w:rsid w:val="004035D6"/>
    <w:rsid w:val="00406EEA"/>
    <w:rsid w:val="00410C5E"/>
    <w:rsid w:val="00414852"/>
    <w:rsid w:val="00416B9C"/>
    <w:rsid w:val="004204D3"/>
    <w:rsid w:val="00423C70"/>
    <w:rsid w:val="00425D27"/>
    <w:rsid w:val="00425E0C"/>
    <w:rsid w:val="004322D2"/>
    <w:rsid w:val="00432795"/>
    <w:rsid w:val="00432AA8"/>
    <w:rsid w:val="00443AC5"/>
    <w:rsid w:val="00450ED2"/>
    <w:rsid w:val="00452208"/>
    <w:rsid w:val="00456E78"/>
    <w:rsid w:val="00462EFF"/>
    <w:rsid w:val="00463206"/>
    <w:rsid w:val="00464481"/>
    <w:rsid w:val="00467D49"/>
    <w:rsid w:val="00474878"/>
    <w:rsid w:val="00475267"/>
    <w:rsid w:val="004820F8"/>
    <w:rsid w:val="00484897"/>
    <w:rsid w:val="00495A8D"/>
    <w:rsid w:val="004972C6"/>
    <w:rsid w:val="004A51FA"/>
    <w:rsid w:val="004B1D1A"/>
    <w:rsid w:val="004B4034"/>
    <w:rsid w:val="004B6B1F"/>
    <w:rsid w:val="004B7D72"/>
    <w:rsid w:val="004C043C"/>
    <w:rsid w:val="004C5E36"/>
    <w:rsid w:val="004D19FE"/>
    <w:rsid w:val="004D30BA"/>
    <w:rsid w:val="004D51C8"/>
    <w:rsid w:val="004D7DBD"/>
    <w:rsid w:val="004E04CC"/>
    <w:rsid w:val="004E6B67"/>
    <w:rsid w:val="00502776"/>
    <w:rsid w:val="005069A9"/>
    <w:rsid w:val="00507ACC"/>
    <w:rsid w:val="00507D01"/>
    <w:rsid w:val="005145D8"/>
    <w:rsid w:val="00514940"/>
    <w:rsid w:val="00532077"/>
    <w:rsid w:val="00534963"/>
    <w:rsid w:val="0053640A"/>
    <w:rsid w:val="0054049B"/>
    <w:rsid w:val="005614E4"/>
    <w:rsid w:val="00563034"/>
    <w:rsid w:val="005643D1"/>
    <w:rsid w:val="005653EC"/>
    <w:rsid w:val="00576629"/>
    <w:rsid w:val="00576CB0"/>
    <w:rsid w:val="00577229"/>
    <w:rsid w:val="00577472"/>
    <w:rsid w:val="0058423A"/>
    <w:rsid w:val="00586738"/>
    <w:rsid w:val="00594BBC"/>
    <w:rsid w:val="00597BAF"/>
    <w:rsid w:val="00597D41"/>
    <w:rsid w:val="005A11CB"/>
    <w:rsid w:val="005B4750"/>
    <w:rsid w:val="005B7BC6"/>
    <w:rsid w:val="005C185A"/>
    <w:rsid w:val="005C55BB"/>
    <w:rsid w:val="005D6ACB"/>
    <w:rsid w:val="005D6B0D"/>
    <w:rsid w:val="005F76A7"/>
    <w:rsid w:val="0060148E"/>
    <w:rsid w:val="00603728"/>
    <w:rsid w:val="00604002"/>
    <w:rsid w:val="00612D36"/>
    <w:rsid w:val="00615DDC"/>
    <w:rsid w:val="0061618F"/>
    <w:rsid w:val="00616E93"/>
    <w:rsid w:val="00634568"/>
    <w:rsid w:val="00640802"/>
    <w:rsid w:val="00642AF2"/>
    <w:rsid w:val="006445FC"/>
    <w:rsid w:val="00646665"/>
    <w:rsid w:val="006615F7"/>
    <w:rsid w:val="00661ABF"/>
    <w:rsid w:val="00667192"/>
    <w:rsid w:val="006809BE"/>
    <w:rsid w:val="00685FDA"/>
    <w:rsid w:val="006877C8"/>
    <w:rsid w:val="00693320"/>
    <w:rsid w:val="006A0E3A"/>
    <w:rsid w:val="006A7FB2"/>
    <w:rsid w:val="006B041C"/>
    <w:rsid w:val="006B54C6"/>
    <w:rsid w:val="006B5541"/>
    <w:rsid w:val="006C2B98"/>
    <w:rsid w:val="006C3D15"/>
    <w:rsid w:val="006C50C2"/>
    <w:rsid w:val="006D3086"/>
    <w:rsid w:val="006D75DD"/>
    <w:rsid w:val="007065C1"/>
    <w:rsid w:val="007066DD"/>
    <w:rsid w:val="0071116A"/>
    <w:rsid w:val="00711703"/>
    <w:rsid w:val="00711EBA"/>
    <w:rsid w:val="0071429F"/>
    <w:rsid w:val="00720358"/>
    <w:rsid w:val="007220A5"/>
    <w:rsid w:val="00727875"/>
    <w:rsid w:val="0073094A"/>
    <w:rsid w:val="0073434C"/>
    <w:rsid w:val="00736CB9"/>
    <w:rsid w:val="00742762"/>
    <w:rsid w:val="00745471"/>
    <w:rsid w:val="00745CF0"/>
    <w:rsid w:val="00750EEE"/>
    <w:rsid w:val="00751ADB"/>
    <w:rsid w:val="00751B6D"/>
    <w:rsid w:val="00755995"/>
    <w:rsid w:val="007637B1"/>
    <w:rsid w:val="0076466D"/>
    <w:rsid w:val="0077382D"/>
    <w:rsid w:val="00774494"/>
    <w:rsid w:val="007744C5"/>
    <w:rsid w:val="00775910"/>
    <w:rsid w:val="00781C95"/>
    <w:rsid w:val="0078516C"/>
    <w:rsid w:val="007958B9"/>
    <w:rsid w:val="007A7942"/>
    <w:rsid w:val="007B3C89"/>
    <w:rsid w:val="007B5508"/>
    <w:rsid w:val="007B6C8C"/>
    <w:rsid w:val="007B6D96"/>
    <w:rsid w:val="007B7429"/>
    <w:rsid w:val="007C1C3C"/>
    <w:rsid w:val="007C4870"/>
    <w:rsid w:val="007C5F1F"/>
    <w:rsid w:val="007D02CC"/>
    <w:rsid w:val="007D0A5C"/>
    <w:rsid w:val="007E03E7"/>
    <w:rsid w:val="007E0ADB"/>
    <w:rsid w:val="007E21ED"/>
    <w:rsid w:val="007E4CA2"/>
    <w:rsid w:val="007F6FDD"/>
    <w:rsid w:val="00816D02"/>
    <w:rsid w:val="0082745D"/>
    <w:rsid w:val="008320B9"/>
    <w:rsid w:val="00833CC7"/>
    <w:rsid w:val="00833F75"/>
    <w:rsid w:val="00834C7B"/>
    <w:rsid w:val="00835F77"/>
    <w:rsid w:val="0084517D"/>
    <w:rsid w:val="00851902"/>
    <w:rsid w:val="008524E7"/>
    <w:rsid w:val="0086088C"/>
    <w:rsid w:val="008613B9"/>
    <w:rsid w:val="008620D5"/>
    <w:rsid w:val="0086685B"/>
    <w:rsid w:val="00867924"/>
    <w:rsid w:val="0087121F"/>
    <w:rsid w:val="008748ED"/>
    <w:rsid w:val="008756DA"/>
    <w:rsid w:val="00876D32"/>
    <w:rsid w:val="00882B62"/>
    <w:rsid w:val="008B1E2E"/>
    <w:rsid w:val="008B2143"/>
    <w:rsid w:val="008B24CB"/>
    <w:rsid w:val="008B56B5"/>
    <w:rsid w:val="008C18A0"/>
    <w:rsid w:val="008C2596"/>
    <w:rsid w:val="008C279D"/>
    <w:rsid w:val="008C2DF0"/>
    <w:rsid w:val="008C36BA"/>
    <w:rsid w:val="008C592E"/>
    <w:rsid w:val="008D22C1"/>
    <w:rsid w:val="008D4E02"/>
    <w:rsid w:val="008E100C"/>
    <w:rsid w:val="008E26BC"/>
    <w:rsid w:val="008E30BA"/>
    <w:rsid w:val="008F6D4A"/>
    <w:rsid w:val="00904A22"/>
    <w:rsid w:val="009073F2"/>
    <w:rsid w:val="0091603E"/>
    <w:rsid w:val="00920F2C"/>
    <w:rsid w:val="00922B4E"/>
    <w:rsid w:val="009269A7"/>
    <w:rsid w:val="009307F3"/>
    <w:rsid w:val="00930EAC"/>
    <w:rsid w:val="00935617"/>
    <w:rsid w:val="0094028E"/>
    <w:rsid w:val="00940DE6"/>
    <w:rsid w:val="00943F4A"/>
    <w:rsid w:val="0094762E"/>
    <w:rsid w:val="00950A27"/>
    <w:rsid w:val="0095359C"/>
    <w:rsid w:val="00967051"/>
    <w:rsid w:val="009725BB"/>
    <w:rsid w:val="00977BF8"/>
    <w:rsid w:val="00986CE4"/>
    <w:rsid w:val="00991CCC"/>
    <w:rsid w:val="009934DB"/>
    <w:rsid w:val="00995385"/>
    <w:rsid w:val="009A035E"/>
    <w:rsid w:val="009A1A44"/>
    <w:rsid w:val="009A6F40"/>
    <w:rsid w:val="009B1867"/>
    <w:rsid w:val="009B3B28"/>
    <w:rsid w:val="009B6F8D"/>
    <w:rsid w:val="009C129D"/>
    <w:rsid w:val="009C6801"/>
    <w:rsid w:val="009D1845"/>
    <w:rsid w:val="009E28C6"/>
    <w:rsid w:val="009E69C2"/>
    <w:rsid w:val="009F19BA"/>
    <w:rsid w:val="009F2279"/>
    <w:rsid w:val="00A035B5"/>
    <w:rsid w:val="00A15663"/>
    <w:rsid w:val="00A158C3"/>
    <w:rsid w:val="00A26E5C"/>
    <w:rsid w:val="00A273DC"/>
    <w:rsid w:val="00A33E28"/>
    <w:rsid w:val="00A34426"/>
    <w:rsid w:val="00A355F7"/>
    <w:rsid w:val="00A40592"/>
    <w:rsid w:val="00A4087A"/>
    <w:rsid w:val="00A46250"/>
    <w:rsid w:val="00A50EE0"/>
    <w:rsid w:val="00A62B0B"/>
    <w:rsid w:val="00A7084C"/>
    <w:rsid w:val="00A70AA8"/>
    <w:rsid w:val="00A80D84"/>
    <w:rsid w:val="00A83654"/>
    <w:rsid w:val="00A916C9"/>
    <w:rsid w:val="00A95446"/>
    <w:rsid w:val="00AA0387"/>
    <w:rsid w:val="00AA0971"/>
    <w:rsid w:val="00AA0B7B"/>
    <w:rsid w:val="00AA1804"/>
    <w:rsid w:val="00AA2216"/>
    <w:rsid w:val="00AA3E94"/>
    <w:rsid w:val="00AA45F3"/>
    <w:rsid w:val="00AB3591"/>
    <w:rsid w:val="00AB5A69"/>
    <w:rsid w:val="00AB7E95"/>
    <w:rsid w:val="00AC63F3"/>
    <w:rsid w:val="00AC6C17"/>
    <w:rsid w:val="00AD288B"/>
    <w:rsid w:val="00AD4554"/>
    <w:rsid w:val="00AD5BFF"/>
    <w:rsid w:val="00AD7DF8"/>
    <w:rsid w:val="00AE585E"/>
    <w:rsid w:val="00AF2310"/>
    <w:rsid w:val="00AF6320"/>
    <w:rsid w:val="00B037BE"/>
    <w:rsid w:val="00B04178"/>
    <w:rsid w:val="00B04EA4"/>
    <w:rsid w:val="00B1137F"/>
    <w:rsid w:val="00B26383"/>
    <w:rsid w:val="00B27D94"/>
    <w:rsid w:val="00B3223D"/>
    <w:rsid w:val="00B366BB"/>
    <w:rsid w:val="00B40E1E"/>
    <w:rsid w:val="00B45A40"/>
    <w:rsid w:val="00B55555"/>
    <w:rsid w:val="00B628F8"/>
    <w:rsid w:val="00B66576"/>
    <w:rsid w:val="00B70E68"/>
    <w:rsid w:val="00B751C5"/>
    <w:rsid w:val="00B77496"/>
    <w:rsid w:val="00B87C95"/>
    <w:rsid w:val="00B90E36"/>
    <w:rsid w:val="00B91CC1"/>
    <w:rsid w:val="00BA7595"/>
    <w:rsid w:val="00BB3A90"/>
    <w:rsid w:val="00BB4203"/>
    <w:rsid w:val="00BC427B"/>
    <w:rsid w:val="00BD6549"/>
    <w:rsid w:val="00BE1F7D"/>
    <w:rsid w:val="00BF1F25"/>
    <w:rsid w:val="00BF2B19"/>
    <w:rsid w:val="00BF3698"/>
    <w:rsid w:val="00BF5C9A"/>
    <w:rsid w:val="00BF62ED"/>
    <w:rsid w:val="00BF7E7F"/>
    <w:rsid w:val="00C02E30"/>
    <w:rsid w:val="00C03789"/>
    <w:rsid w:val="00C13FD0"/>
    <w:rsid w:val="00C15930"/>
    <w:rsid w:val="00C16BF4"/>
    <w:rsid w:val="00C200C0"/>
    <w:rsid w:val="00C241A3"/>
    <w:rsid w:val="00C25804"/>
    <w:rsid w:val="00C278E8"/>
    <w:rsid w:val="00C503BC"/>
    <w:rsid w:val="00C53BEA"/>
    <w:rsid w:val="00C54E37"/>
    <w:rsid w:val="00C560AA"/>
    <w:rsid w:val="00C72B3E"/>
    <w:rsid w:val="00C75B51"/>
    <w:rsid w:val="00C8483D"/>
    <w:rsid w:val="00C8503D"/>
    <w:rsid w:val="00C93D07"/>
    <w:rsid w:val="00C97F6D"/>
    <w:rsid w:val="00CA0246"/>
    <w:rsid w:val="00CA3CCF"/>
    <w:rsid w:val="00CA54FC"/>
    <w:rsid w:val="00CB152B"/>
    <w:rsid w:val="00CC2F7E"/>
    <w:rsid w:val="00CC375E"/>
    <w:rsid w:val="00CC4F94"/>
    <w:rsid w:val="00CC70FE"/>
    <w:rsid w:val="00CD14D3"/>
    <w:rsid w:val="00CD2F1F"/>
    <w:rsid w:val="00CD4787"/>
    <w:rsid w:val="00CD4DFF"/>
    <w:rsid w:val="00CD6434"/>
    <w:rsid w:val="00CE1BCB"/>
    <w:rsid w:val="00CF446B"/>
    <w:rsid w:val="00CF5C94"/>
    <w:rsid w:val="00CF6985"/>
    <w:rsid w:val="00D03CF4"/>
    <w:rsid w:val="00D1443A"/>
    <w:rsid w:val="00D164DD"/>
    <w:rsid w:val="00D1658D"/>
    <w:rsid w:val="00D2002D"/>
    <w:rsid w:val="00D21E11"/>
    <w:rsid w:val="00D25F6F"/>
    <w:rsid w:val="00D27199"/>
    <w:rsid w:val="00D43C32"/>
    <w:rsid w:val="00D515F8"/>
    <w:rsid w:val="00D54C8F"/>
    <w:rsid w:val="00D61C3D"/>
    <w:rsid w:val="00D6259E"/>
    <w:rsid w:val="00D82486"/>
    <w:rsid w:val="00D8336D"/>
    <w:rsid w:val="00D83B48"/>
    <w:rsid w:val="00D85A49"/>
    <w:rsid w:val="00D85BB7"/>
    <w:rsid w:val="00D8674E"/>
    <w:rsid w:val="00D927C7"/>
    <w:rsid w:val="00D956C3"/>
    <w:rsid w:val="00DA3E16"/>
    <w:rsid w:val="00DB00F0"/>
    <w:rsid w:val="00DB482C"/>
    <w:rsid w:val="00DB59AF"/>
    <w:rsid w:val="00DC0581"/>
    <w:rsid w:val="00DC1BEB"/>
    <w:rsid w:val="00DC7E4C"/>
    <w:rsid w:val="00DD68E3"/>
    <w:rsid w:val="00DE609E"/>
    <w:rsid w:val="00DF3B3E"/>
    <w:rsid w:val="00DF6A24"/>
    <w:rsid w:val="00E072E6"/>
    <w:rsid w:val="00E1000C"/>
    <w:rsid w:val="00E234E7"/>
    <w:rsid w:val="00E23E3E"/>
    <w:rsid w:val="00E2422B"/>
    <w:rsid w:val="00E24F14"/>
    <w:rsid w:val="00E27872"/>
    <w:rsid w:val="00E30146"/>
    <w:rsid w:val="00E350AF"/>
    <w:rsid w:val="00E36778"/>
    <w:rsid w:val="00E43145"/>
    <w:rsid w:val="00E51C2C"/>
    <w:rsid w:val="00E54101"/>
    <w:rsid w:val="00E54BB7"/>
    <w:rsid w:val="00E56253"/>
    <w:rsid w:val="00E6175B"/>
    <w:rsid w:val="00E63AB3"/>
    <w:rsid w:val="00E67ED9"/>
    <w:rsid w:val="00E730A4"/>
    <w:rsid w:val="00E73632"/>
    <w:rsid w:val="00E77216"/>
    <w:rsid w:val="00E81A8F"/>
    <w:rsid w:val="00E956EE"/>
    <w:rsid w:val="00EA01B5"/>
    <w:rsid w:val="00EA23F2"/>
    <w:rsid w:val="00EA4879"/>
    <w:rsid w:val="00EA631F"/>
    <w:rsid w:val="00EC1A6F"/>
    <w:rsid w:val="00EC43D9"/>
    <w:rsid w:val="00EC610C"/>
    <w:rsid w:val="00ED12CA"/>
    <w:rsid w:val="00EF0E2A"/>
    <w:rsid w:val="00EF6D19"/>
    <w:rsid w:val="00F05046"/>
    <w:rsid w:val="00F06AA9"/>
    <w:rsid w:val="00F1754F"/>
    <w:rsid w:val="00F26DA0"/>
    <w:rsid w:val="00F27779"/>
    <w:rsid w:val="00F323EE"/>
    <w:rsid w:val="00F33377"/>
    <w:rsid w:val="00F340F2"/>
    <w:rsid w:val="00F373C4"/>
    <w:rsid w:val="00F503E5"/>
    <w:rsid w:val="00F56592"/>
    <w:rsid w:val="00F57B31"/>
    <w:rsid w:val="00F66571"/>
    <w:rsid w:val="00F76D66"/>
    <w:rsid w:val="00F81870"/>
    <w:rsid w:val="00F8737C"/>
    <w:rsid w:val="00F90189"/>
    <w:rsid w:val="00F93A25"/>
    <w:rsid w:val="00F95590"/>
    <w:rsid w:val="00FA587E"/>
    <w:rsid w:val="00FB05C7"/>
    <w:rsid w:val="00FB1AEB"/>
    <w:rsid w:val="00FB2801"/>
    <w:rsid w:val="00FB4279"/>
    <w:rsid w:val="00FB5AD6"/>
    <w:rsid w:val="00FB7EF9"/>
    <w:rsid w:val="00FC4053"/>
    <w:rsid w:val="00FC566C"/>
    <w:rsid w:val="00FC7304"/>
    <w:rsid w:val="00FD67D1"/>
    <w:rsid w:val="00FE16F4"/>
    <w:rsid w:val="00FE51B5"/>
    <w:rsid w:val="00FE6976"/>
    <w:rsid w:val="00FF3A54"/>
    <w:rsid w:val="00FF3CF3"/>
    <w:rsid w:val="00FF48B0"/>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A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styleId="Nevyeenzmnka">
    <w:name w:val="Unresolved Mention"/>
    <w:basedOn w:val="Standardnpsmoodstavce"/>
    <w:uiPriority w:val="99"/>
    <w:semiHidden/>
    <w:unhideWhenUsed/>
    <w:rsid w:val="00FE1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enuse.brabcova@spu.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vera.fibichova@spu.gov.cz%20"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terina.skalska@spu.gov.cz%20" TargetMode="External"/><Relationship Id="rId22"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Props1.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2.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3.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5.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6.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31</Pages>
  <Words>12054</Words>
  <Characters>71119</Characters>
  <Application>Microsoft Office Word</Application>
  <DocSecurity>0</DocSecurity>
  <Lines>592</Lines>
  <Paragraphs>166</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Větrovec Zdeněk</cp:lastModifiedBy>
  <cp:revision>85</cp:revision>
  <cp:lastPrinted>2025-04-02T08:10:00Z</cp:lastPrinted>
  <dcterms:created xsi:type="dcterms:W3CDTF">2025-02-19T12:17:00Z</dcterms:created>
  <dcterms:modified xsi:type="dcterms:W3CDTF">2025-06-24T05:34:00Z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