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7FA4" w14:textId="5C2E6D73" w:rsidR="009F3720" w:rsidRPr="00BA11E9" w:rsidRDefault="009F3720" w:rsidP="00AE2DC5">
      <w:pPr>
        <w:jc w:val="center"/>
        <w:rPr>
          <w:rFonts w:cs="Arial"/>
          <w:b/>
          <w:szCs w:val="22"/>
        </w:rPr>
      </w:pPr>
      <w:r w:rsidRPr="00BA11E9">
        <w:rPr>
          <w:rFonts w:cs="Arial"/>
          <w:b/>
          <w:szCs w:val="22"/>
        </w:rPr>
        <w:t>SMLOUVA O</w:t>
      </w:r>
      <w:r w:rsidR="009A53D2" w:rsidRPr="00BA11E9">
        <w:rPr>
          <w:rFonts w:cs="Arial"/>
          <w:b/>
          <w:szCs w:val="22"/>
        </w:rPr>
        <w:t xml:space="preserve"> </w:t>
      </w:r>
      <w:r w:rsidR="00EB3FF6" w:rsidRPr="00BA11E9">
        <w:rPr>
          <w:rFonts w:cs="Arial"/>
          <w:b/>
          <w:szCs w:val="22"/>
        </w:rPr>
        <w:t>DÍLO</w:t>
      </w:r>
      <w:r w:rsidR="002147D8" w:rsidRPr="00BA11E9">
        <w:rPr>
          <w:rFonts w:cs="Arial"/>
          <w:b/>
          <w:szCs w:val="22"/>
        </w:rPr>
        <w:t xml:space="preserve"> č. </w:t>
      </w:r>
      <w:r w:rsidR="009A1D2F">
        <w:rPr>
          <w:rFonts w:cs="Arial"/>
          <w:b/>
          <w:szCs w:val="22"/>
        </w:rPr>
        <w:t>317-2025-504204</w:t>
      </w:r>
    </w:p>
    <w:p w14:paraId="2A8D9CDB" w14:textId="77777777" w:rsidR="009F3720" w:rsidRPr="00BA11E9" w:rsidRDefault="009F3720" w:rsidP="00AE2DC5">
      <w:pPr>
        <w:jc w:val="center"/>
        <w:rPr>
          <w:rFonts w:cs="Arial"/>
          <w:szCs w:val="22"/>
        </w:rPr>
      </w:pPr>
      <w:r w:rsidRPr="00BA11E9">
        <w:rPr>
          <w:rFonts w:cs="Arial"/>
          <w:b/>
          <w:szCs w:val="22"/>
        </w:rPr>
        <w:t>(dále jen „smlouva“)</w:t>
      </w:r>
    </w:p>
    <w:p w14:paraId="1B1799BD" w14:textId="77777777" w:rsidR="009F3720" w:rsidRPr="00BA11E9" w:rsidRDefault="009F3720" w:rsidP="00AE2DC5">
      <w:pPr>
        <w:jc w:val="center"/>
        <w:rPr>
          <w:rFonts w:cs="Arial"/>
          <w:szCs w:val="22"/>
        </w:rPr>
      </w:pPr>
      <w:r w:rsidRPr="00BA11E9">
        <w:rPr>
          <w:rFonts w:cs="Arial"/>
          <w:szCs w:val="22"/>
        </w:rPr>
        <w:t>uzavřená</w:t>
      </w:r>
      <w:r w:rsidR="006A4E33" w:rsidRPr="00BA11E9">
        <w:rPr>
          <w:rFonts w:cs="Arial"/>
          <w:szCs w:val="22"/>
        </w:rPr>
        <w:t xml:space="preserve"> </w:t>
      </w:r>
      <w:r w:rsidR="006A4E33" w:rsidRPr="00BA11E9">
        <w:rPr>
          <w:rFonts w:cs="Arial"/>
          <w:bCs/>
          <w:szCs w:val="22"/>
        </w:rPr>
        <w:t>níže uvedeného dne, měsíce a roku</w:t>
      </w:r>
    </w:p>
    <w:p w14:paraId="7371A759" w14:textId="5855F127" w:rsidR="009F3720" w:rsidRPr="00BA11E9" w:rsidRDefault="009F3720" w:rsidP="000651E8">
      <w:pPr>
        <w:jc w:val="center"/>
        <w:rPr>
          <w:rFonts w:cs="Arial"/>
          <w:szCs w:val="22"/>
        </w:rPr>
      </w:pPr>
      <w:r w:rsidRPr="00BA11E9">
        <w:rPr>
          <w:rFonts w:cs="Arial"/>
          <w:szCs w:val="22"/>
        </w:rPr>
        <w:t xml:space="preserve">podle § </w:t>
      </w:r>
      <w:r w:rsidR="0071160B" w:rsidRPr="00BA11E9">
        <w:rPr>
          <w:rFonts w:cs="Arial"/>
          <w:szCs w:val="22"/>
        </w:rPr>
        <w:t>2586</w:t>
      </w:r>
      <w:r w:rsidRPr="00BA11E9">
        <w:rPr>
          <w:rFonts w:cs="Arial"/>
          <w:szCs w:val="22"/>
        </w:rPr>
        <w:t xml:space="preserve"> zákona č. 89/2012 Sb., občanský zákoník, </w:t>
      </w:r>
      <w:r w:rsidR="00F37D95">
        <w:rPr>
          <w:rFonts w:cs="Arial"/>
          <w:szCs w:val="22"/>
        </w:rPr>
        <w:t>ve znění pozdějších předpisů</w:t>
      </w:r>
    </w:p>
    <w:p w14:paraId="6A2DEA4E" w14:textId="77777777" w:rsidR="009F3720" w:rsidRPr="00BA11E9" w:rsidRDefault="009F3720" w:rsidP="00AE2DC5">
      <w:pPr>
        <w:jc w:val="center"/>
        <w:rPr>
          <w:rFonts w:cs="Arial"/>
          <w:szCs w:val="22"/>
        </w:rPr>
      </w:pPr>
      <w:r w:rsidRPr="00BA11E9">
        <w:rPr>
          <w:rFonts w:cs="Arial"/>
          <w:szCs w:val="22"/>
        </w:rPr>
        <w:t>(dále jen „občanský zákoník“)</w:t>
      </w: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7A0E964E" w14:textId="77777777" w:rsidR="00CF6E49" w:rsidRPr="00BA11E9" w:rsidRDefault="00FD20AF" w:rsidP="00AE2DC5">
      <w:pPr>
        <w:jc w:val="both"/>
        <w:rPr>
          <w:rFonts w:cs="Arial"/>
          <w:b/>
          <w:bCs/>
          <w:snapToGrid w:val="0"/>
          <w:szCs w:val="22"/>
        </w:rPr>
      </w:pPr>
      <w:r w:rsidRPr="00BA11E9">
        <w:rPr>
          <w:rFonts w:cs="Arial"/>
          <w:b/>
          <w:bCs/>
          <w:snapToGrid w:val="0"/>
          <w:szCs w:val="22"/>
        </w:rPr>
        <w:t>Objednatel</w:t>
      </w:r>
      <w:r w:rsidR="00D95427" w:rsidRPr="00BA11E9">
        <w:rPr>
          <w:rFonts w:cs="Arial"/>
          <w:b/>
          <w:bCs/>
          <w:snapToGrid w:val="0"/>
          <w:szCs w:val="22"/>
        </w:rPr>
        <w:t>em</w:t>
      </w:r>
    </w:p>
    <w:p w14:paraId="561AF0D8" w14:textId="77777777" w:rsidR="00F37D95" w:rsidRDefault="00AD5D34" w:rsidP="005E5A31">
      <w:pPr>
        <w:overflowPunct w:val="0"/>
        <w:autoSpaceDE w:val="0"/>
        <w:autoSpaceDN w:val="0"/>
        <w:adjustRightInd w:val="0"/>
        <w:spacing w:line="240" w:lineRule="auto"/>
        <w:ind w:left="360"/>
        <w:jc w:val="both"/>
        <w:textAlignment w:val="baseline"/>
        <w:rPr>
          <w:rFonts w:cs="Arial"/>
          <w:b/>
          <w:szCs w:val="22"/>
        </w:rPr>
      </w:pPr>
      <w:r w:rsidRPr="00BA11E9">
        <w:rPr>
          <w:rFonts w:cs="Arial"/>
          <w:b/>
          <w:szCs w:val="22"/>
        </w:rPr>
        <w:t>Česká republika - Státní pozemkový úřad</w:t>
      </w:r>
    </w:p>
    <w:p w14:paraId="24FF1383" w14:textId="063C15E8" w:rsidR="00AD5D34" w:rsidRPr="00AE265B" w:rsidRDefault="00F37D95" w:rsidP="005E5A31">
      <w:pPr>
        <w:overflowPunct w:val="0"/>
        <w:autoSpaceDE w:val="0"/>
        <w:autoSpaceDN w:val="0"/>
        <w:adjustRightInd w:val="0"/>
        <w:spacing w:line="240" w:lineRule="auto"/>
        <w:ind w:left="360"/>
        <w:jc w:val="both"/>
        <w:textAlignment w:val="baseline"/>
        <w:rPr>
          <w:rFonts w:cs="Arial"/>
          <w:szCs w:val="22"/>
        </w:rPr>
      </w:pPr>
      <w:r w:rsidRPr="00AE265B">
        <w:rPr>
          <w:rFonts w:cs="Arial"/>
          <w:szCs w:val="22"/>
        </w:rPr>
        <w:t xml:space="preserve">Sídlo: Husinecká 1024/11a, 130 00 Praha 3 </w:t>
      </w:r>
    </w:p>
    <w:p w14:paraId="689C5DB5" w14:textId="6E01611B" w:rsidR="00AD5D34" w:rsidRDefault="00AD5D34" w:rsidP="005E5A31">
      <w:pPr>
        <w:overflowPunct w:val="0"/>
        <w:autoSpaceDE w:val="0"/>
        <w:autoSpaceDN w:val="0"/>
        <w:adjustRightInd w:val="0"/>
        <w:spacing w:line="240" w:lineRule="auto"/>
        <w:ind w:left="2124" w:hanging="1764"/>
        <w:jc w:val="both"/>
        <w:textAlignment w:val="baseline"/>
        <w:rPr>
          <w:rFonts w:cs="Arial"/>
          <w:bCs/>
          <w:snapToGrid w:val="0"/>
          <w:szCs w:val="22"/>
          <w:highlight w:val="yellow"/>
        </w:rPr>
      </w:pPr>
      <w:r w:rsidRPr="00BA11E9">
        <w:rPr>
          <w:rFonts w:cs="Arial"/>
          <w:b/>
          <w:szCs w:val="22"/>
        </w:rPr>
        <w:t xml:space="preserve">Krajský pozemkový úřad </w:t>
      </w:r>
      <w:r w:rsidR="005E5A31">
        <w:rPr>
          <w:rFonts w:cs="Arial"/>
          <w:b/>
          <w:szCs w:val="22"/>
        </w:rPr>
        <w:t>pro Plzeňský kraj</w:t>
      </w:r>
    </w:p>
    <w:p w14:paraId="51C3CFC8" w14:textId="0BABFF08" w:rsidR="00AD5D34" w:rsidRDefault="00F37D95" w:rsidP="005E5A31">
      <w:pPr>
        <w:overflowPunct w:val="0"/>
        <w:autoSpaceDE w:val="0"/>
        <w:autoSpaceDN w:val="0"/>
        <w:adjustRightInd w:val="0"/>
        <w:spacing w:line="240" w:lineRule="auto"/>
        <w:jc w:val="both"/>
        <w:textAlignment w:val="baseline"/>
        <w:rPr>
          <w:rFonts w:cs="Arial"/>
          <w:bCs/>
          <w:snapToGrid w:val="0"/>
          <w:szCs w:val="22"/>
          <w:highlight w:val="yellow"/>
        </w:rPr>
      </w:pPr>
      <w:r>
        <w:rPr>
          <w:rFonts w:cs="Arial"/>
          <w:b/>
          <w:szCs w:val="22"/>
        </w:rPr>
        <w:t xml:space="preserve">      </w:t>
      </w:r>
      <w:r w:rsidR="00AD5D34" w:rsidRPr="00BA11E9">
        <w:rPr>
          <w:rFonts w:cs="Arial"/>
          <w:b/>
          <w:szCs w:val="22"/>
        </w:rPr>
        <w:t xml:space="preserve">Pobočka </w:t>
      </w:r>
      <w:r w:rsidR="005E5A31">
        <w:rPr>
          <w:rFonts w:cs="Arial"/>
          <w:b/>
          <w:szCs w:val="22"/>
        </w:rPr>
        <w:t>Tachov</w:t>
      </w:r>
    </w:p>
    <w:p w14:paraId="6006FC21" w14:textId="0A44D8E5" w:rsidR="00AD5D34" w:rsidRPr="00BA11E9" w:rsidRDefault="00F37D95" w:rsidP="005E5A31">
      <w:pPr>
        <w:overflowPunct w:val="0"/>
        <w:autoSpaceDE w:val="0"/>
        <w:autoSpaceDN w:val="0"/>
        <w:adjustRightInd w:val="0"/>
        <w:spacing w:line="240" w:lineRule="auto"/>
        <w:jc w:val="both"/>
        <w:textAlignment w:val="baseline"/>
        <w:rPr>
          <w:rFonts w:cs="Arial"/>
          <w:szCs w:val="22"/>
        </w:rPr>
      </w:pPr>
      <w:r w:rsidRPr="0096060A">
        <w:rPr>
          <w:rFonts w:cs="Arial"/>
          <w:b/>
          <w:bCs/>
          <w:szCs w:val="22"/>
        </w:rPr>
        <w:t xml:space="preserve">      Adresa:</w:t>
      </w:r>
      <w:r w:rsidR="005E5A31">
        <w:rPr>
          <w:rFonts w:cs="Arial"/>
          <w:b/>
          <w:bCs/>
          <w:szCs w:val="22"/>
        </w:rPr>
        <w:t xml:space="preserve"> T. G. Masaryka 1326, 347 01 Tachov</w:t>
      </w:r>
      <w:r w:rsidR="00AD5D34" w:rsidRPr="00BA11E9">
        <w:rPr>
          <w:rFonts w:cs="Arial"/>
          <w:szCs w:val="22"/>
        </w:rPr>
        <w:tab/>
      </w:r>
      <w:r w:rsidR="00AD5D34" w:rsidRPr="00BA11E9">
        <w:rPr>
          <w:rFonts w:cs="Arial"/>
          <w:szCs w:val="22"/>
        </w:rPr>
        <w:tab/>
      </w:r>
      <w:r w:rsidR="00AD5D34" w:rsidRPr="00BA11E9">
        <w:rPr>
          <w:rFonts w:cs="Arial"/>
          <w:szCs w:val="22"/>
        </w:rPr>
        <w:tab/>
      </w:r>
      <w:r w:rsidR="00AD5D34" w:rsidRPr="00BA11E9">
        <w:rPr>
          <w:rFonts w:cs="Arial"/>
          <w:szCs w:val="22"/>
        </w:rPr>
        <w:tab/>
      </w:r>
      <w:r w:rsidR="00AD5D34" w:rsidRPr="00BA11E9">
        <w:rPr>
          <w:rFonts w:cs="Arial"/>
          <w:szCs w:val="22"/>
        </w:rPr>
        <w:tab/>
      </w:r>
    </w:p>
    <w:p w14:paraId="07035AFA" w14:textId="437475F4" w:rsidR="00AD5D34" w:rsidRPr="00BA11E9" w:rsidRDefault="00AD5D34" w:rsidP="005E5A31">
      <w:pPr>
        <w:widowControl w:val="0"/>
        <w:tabs>
          <w:tab w:val="left" w:pos="4536"/>
        </w:tabs>
        <w:suppressAutoHyphens/>
        <w:spacing w:line="240" w:lineRule="auto"/>
        <w:ind w:left="4536" w:hanging="4536"/>
        <w:rPr>
          <w:rFonts w:eastAsia="Lucida Sans Unicode" w:cs="Arial"/>
          <w:color w:val="FF0000"/>
          <w:szCs w:val="22"/>
        </w:rPr>
      </w:pPr>
      <w:r w:rsidRPr="00BA11E9">
        <w:rPr>
          <w:rFonts w:eastAsia="Lucida Sans Unicode" w:cs="Arial"/>
          <w:szCs w:val="22"/>
        </w:rPr>
        <w:t xml:space="preserve">      </w:t>
      </w:r>
      <w:r w:rsidR="005E5A31">
        <w:rPr>
          <w:rFonts w:eastAsia="Lucida Sans Unicode" w:cs="Arial"/>
          <w:szCs w:val="22"/>
        </w:rPr>
        <w:t>Z</w:t>
      </w:r>
      <w:r w:rsidRPr="00BA11E9">
        <w:rPr>
          <w:rFonts w:eastAsia="Lucida Sans Unicode" w:cs="Arial"/>
          <w:szCs w:val="22"/>
        </w:rPr>
        <w:t>astoupený:</w:t>
      </w:r>
      <w:r w:rsidRPr="00BA11E9">
        <w:rPr>
          <w:rFonts w:eastAsia="Lucida Sans Unicode" w:cs="Arial"/>
          <w:szCs w:val="22"/>
        </w:rPr>
        <w:tab/>
      </w:r>
      <w:r w:rsidR="005E5A31">
        <w:rPr>
          <w:rFonts w:eastAsia="Lucida Sans Unicode" w:cs="Arial"/>
          <w:szCs w:val="22"/>
        </w:rPr>
        <w:t>Ing. Olga Chvátalová, vedoucí Pobočky Tachov</w:t>
      </w:r>
    </w:p>
    <w:p w14:paraId="26C5EC42" w14:textId="3311567F" w:rsidR="00AD5D34" w:rsidRPr="00BA11E9" w:rsidRDefault="00AD5D34" w:rsidP="005E5A31">
      <w:pPr>
        <w:widowControl w:val="0"/>
        <w:tabs>
          <w:tab w:val="left" w:pos="4536"/>
        </w:tabs>
        <w:suppressAutoHyphens/>
        <w:spacing w:line="240" w:lineRule="auto"/>
        <w:ind w:left="4536" w:hanging="4536"/>
        <w:rPr>
          <w:rFonts w:eastAsia="Lucida Sans Unicode" w:cs="Arial"/>
          <w:szCs w:val="22"/>
        </w:rPr>
      </w:pPr>
      <w:r w:rsidRPr="00BA11E9">
        <w:rPr>
          <w:rFonts w:eastAsia="Lucida Sans Unicode" w:cs="Arial"/>
          <w:szCs w:val="22"/>
        </w:rPr>
        <w:t xml:space="preserve">      </w:t>
      </w:r>
      <w:r w:rsidR="005E5A31">
        <w:rPr>
          <w:rFonts w:eastAsia="Lucida Sans Unicode" w:cs="Arial"/>
          <w:szCs w:val="22"/>
        </w:rPr>
        <w:t>V</w:t>
      </w:r>
      <w:r w:rsidRPr="00BA11E9">
        <w:rPr>
          <w:rFonts w:eastAsia="Lucida Sans Unicode" w:cs="Arial"/>
          <w:szCs w:val="22"/>
        </w:rPr>
        <w:t>e smluvních záležitostech oprávněn jednat:</w:t>
      </w:r>
      <w:r w:rsidRPr="00BA11E9">
        <w:rPr>
          <w:rFonts w:eastAsia="Lucida Sans Unicode" w:cs="Arial"/>
          <w:szCs w:val="22"/>
        </w:rPr>
        <w:tab/>
      </w:r>
      <w:r w:rsidR="005E5A31">
        <w:rPr>
          <w:rFonts w:eastAsia="Lucida Sans Unicode" w:cs="Arial"/>
          <w:szCs w:val="22"/>
        </w:rPr>
        <w:t>Ing. Olga Chvátalová</w:t>
      </w:r>
    </w:p>
    <w:p w14:paraId="741CBB41" w14:textId="3D50ADA2" w:rsidR="00AD5D34" w:rsidRPr="005E5A31" w:rsidRDefault="00AD5D34" w:rsidP="005E5A31">
      <w:pPr>
        <w:widowControl w:val="0"/>
        <w:tabs>
          <w:tab w:val="left" w:pos="4536"/>
        </w:tabs>
        <w:suppressAutoHyphens/>
        <w:spacing w:line="240" w:lineRule="auto"/>
        <w:ind w:left="4530" w:hanging="4530"/>
        <w:rPr>
          <w:rFonts w:eastAsia="Lucida Sans Unicode" w:cs="Arial"/>
          <w:snapToGrid w:val="0"/>
          <w:szCs w:val="22"/>
        </w:rPr>
      </w:pPr>
      <w:r w:rsidRPr="00BA11E9">
        <w:rPr>
          <w:rFonts w:eastAsia="Lucida Sans Unicode" w:cs="Arial"/>
          <w:szCs w:val="22"/>
        </w:rPr>
        <w:t xml:space="preserve">      </w:t>
      </w:r>
      <w:r w:rsidR="005E5A31">
        <w:rPr>
          <w:rFonts w:eastAsia="Lucida Sans Unicode" w:cs="Arial"/>
          <w:szCs w:val="22"/>
        </w:rPr>
        <w:t>V</w:t>
      </w:r>
      <w:r w:rsidRPr="00BA11E9">
        <w:rPr>
          <w:rFonts w:eastAsia="Lucida Sans Unicode" w:cs="Arial"/>
          <w:szCs w:val="22"/>
        </w:rPr>
        <w:t xml:space="preserve"> </w:t>
      </w:r>
      <w:r w:rsidRPr="00BA11E9">
        <w:rPr>
          <w:rFonts w:eastAsia="Lucida Sans Unicode" w:cs="Arial"/>
          <w:snapToGrid w:val="0"/>
          <w:szCs w:val="22"/>
        </w:rPr>
        <w:t>technických záležitostech oprávněn jednat:</w:t>
      </w:r>
      <w:r w:rsidRPr="00BA11E9">
        <w:rPr>
          <w:rFonts w:eastAsia="Lucida Sans Unicode" w:cs="Arial"/>
          <w:snapToGrid w:val="0"/>
          <w:szCs w:val="22"/>
        </w:rPr>
        <w:tab/>
      </w:r>
      <w:r w:rsidR="005E5A31">
        <w:rPr>
          <w:rFonts w:eastAsia="Lucida Sans Unicode" w:cs="Arial"/>
          <w:snapToGrid w:val="0"/>
          <w:szCs w:val="22"/>
        </w:rPr>
        <w:t>Ing. Olga Chvátalová</w:t>
      </w:r>
      <w:r w:rsidRPr="00BA11E9">
        <w:rPr>
          <w:rFonts w:eastAsia="Lucida Sans Unicode" w:cs="Arial"/>
          <w:szCs w:val="22"/>
        </w:rPr>
        <w:tab/>
      </w:r>
      <w:r w:rsidRPr="00BA11E9">
        <w:rPr>
          <w:rFonts w:eastAsia="Lucida Sans Unicode" w:cs="Arial"/>
          <w:szCs w:val="22"/>
        </w:rPr>
        <w:tab/>
      </w:r>
      <w:r w:rsidRPr="00BA11E9">
        <w:rPr>
          <w:rFonts w:eastAsia="Lucida Sans Unicode" w:cs="Arial"/>
          <w:szCs w:val="22"/>
        </w:rPr>
        <w:tab/>
        <w:t xml:space="preserve">  </w:t>
      </w:r>
      <w:r w:rsidRPr="00BA11E9">
        <w:rPr>
          <w:rFonts w:eastAsia="Lucida Sans Unicode" w:cs="Arial"/>
          <w:szCs w:val="22"/>
        </w:rPr>
        <w:tab/>
      </w:r>
    </w:p>
    <w:p w14:paraId="0D48A447" w14:textId="059EED49" w:rsidR="00AD5D34" w:rsidRPr="00BA11E9" w:rsidRDefault="00AD5D34" w:rsidP="005E5A31">
      <w:pPr>
        <w:widowControl w:val="0"/>
        <w:tabs>
          <w:tab w:val="left" w:pos="4536"/>
        </w:tabs>
        <w:suppressAutoHyphens/>
        <w:spacing w:line="240" w:lineRule="auto"/>
        <w:rPr>
          <w:rFonts w:eastAsia="Lucida Sans Unicode" w:cs="Arial"/>
          <w:szCs w:val="22"/>
        </w:rPr>
      </w:pPr>
      <w:r w:rsidRPr="00BA11E9">
        <w:rPr>
          <w:rFonts w:eastAsia="Lucida Sans Unicode" w:cs="Arial"/>
          <w:szCs w:val="22"/>
        </w:rPr>
        <w:t xml:space="preserve">      Tel.:</w:t>
      </w:r>
      <w:r w:rsidRPr="00BA11E9">
        <w:rPr>
          <w:rFonts w:eastAsia="Lucida Sans Unicode" w:cs="Arial"/>
          <w:szCs w:val="22"/>
        </w:rPr>
        <w:tab/>
        <w:t>+420</w:t>
      </w:r>
      <w:r w:rsidR="005E5A31">
        <w:rPr>
          <w:rFonts w:eastAsia="Lucida Sans Unicode" w:cs="Arial"/>
          <w:szCs w:val="22"/>
        </w:rPr>
        <w:t> 725 002 575</w:t>
      </w:r>
      <w:r w:rsidRPr="00BA11E9">
        <w:rPr>
          <w:rFonts w:eastAsia="Lucida Sans Unicode" w:cs="Arial"/>
          <w:szCs w:val="22"/>
        </w:rPr>
        <w:tab/>
      </w:r>
      <w:r w:rsidRPr="00BA11E9">
        <w:rPr>
          <w:rFonts w:eastAsia="Lucida Sans Unicode" w:cs="Arial"/>
          <w:szCs w:val="22"/>
        </w:rPr>
        <w:tab/>
        <w:t xml:space="preserve"> </w:t>
      </w:r>
    </w:p>
    <w:p w14:paraId="36D2EE6B" w14:textId="4C51FB61" w:rsidR="00AD5D34" w:rsidRPr="00BA11E9" w:rsidRDefault="00AD5D34" w:rsidP="005E5A31">
      <w:pPr>
        <w:widowControl w:val="0"/>
        <w:tabs>
          <w:tab w:val="left" w:pos="4536"/>
        </w:tabs>
        <w:suppressAutoHyphens/>
        <w:spacing w:line="240" w:lineRule="auto"/>
        <w:rPr>
          <w:rFonts w:eastAsia="Lucida Sans Unicode" w:cs="Arial"/>
          <w:szCs w:val="22"/>
        </w:rPr>
      </w:pPr>
      <w:r w:rsidRPr="00BA11E9">
        <w:rPr>
          <w:rFonts w:eastAsia="Lucida Sans Unicode" w:cs="Arial"/>
          <w:szCs w:val="22"/>
        </w:rPr>
        <w:t xml:space="preserve">      E-mail:</w:t>
      </w:r>
      <w:r w:rsidRPr="00BA11E9">
        <w:rPr>
          <w:rFonts w:eastAsia="Lucida Sans Unicode" w:cs="Arial"/>
          <w:szCs w:val="22"/>
        </w:rPr>
        <w:tab/>
      </w:r>
      <w:r w:rsidR="005E5A31">
        <w:rPr>
          <w:rFonts w:eastAsia="Lucida Sans Unicode" w:cs="Arial"/>
          <w:szCs w:val="22"/>
        </w:rPr>
        <w:t>olga.chvatalova@spu.gov.</w:t>
      </w:r>
      <w:r w:rsidRPr="00BA11E9">
        <w:rPr>
          <w:rFonts w:eastAsia="Lucida Sans Unicode" w:cs="Arial"/>
          <w:szCs w:val="22"/>
        </w:rPr>
        <w:t>cz</w:t>
      </w:r>
    </w:p>
    <w:p w14:paraId="5511424E" w14:textId="77777777" w:rsidR="00AD5D34" w:rsidRPr="00BA11E9" w:rsidRDefault="00AD5D34" w:rsidP="005E5A31">
      <w:pPr>
        <w:widowControl w:val="0"/>
        <w:tabs>
          <w:tab w:val="left" w:pos="4536"/>
        </w:tabs>
        <w:suppressAutoHyphens/>
        <w:spacing w:line="240" w:lineRule="auto"/>
        <w:rPr>
          <w:rFonts w:eastAsia="Lucida Sans Unicode" w:cs="Arial"/>
          <w:szCs w:val="22"/>
        </w:rPr>
      </w:pPr>
      <w:r w:rsidRPr="00BA11E9">
        <w:rPr>
          <w:rFonts w:eastAsia="Lucida Sans Unicode" w:cs="Arial"/>
          <w:szCs w:val="22"/>
        </w:rPr>
        <w:t xml:space="preserve">      ID DS:</w:t>
      </w:r>
      <w:r w:rsidRPr="00BA11E9">
        <w:rPr>
          <w:rFonts w:eastAsia="Lucida Sans Unicode" w:cs="Arial"/>
          <w:szCs w:val="22"/>
        </w:rPr>
        <w:tab/>
        <w:t>z49per3</w:t>
      </w:r>
    </w:p>
    <w:p w14:paraId="12299676" w14:textId="77777777" w:rsidR="00AD5D34" w:rsidRPr="00BA11E9" w:rsidRDefault="00AD5D34" w:rsidP="005E5A31">
      <w:pPr>
        <w:widowControl w:val="0"/>
        <w:tabs>
          <w:tab w:val="left" w:pos="4536"/>
        </w:tabs>
        <w:suppressAutoHyphens/>
        <w:spacing w:line="240" w:lineRule="auto"/>
        <w:rPr>
          <w:rFonts w:eastAsia="Lucida Sans Unicode" w:cs="Arial"/>
          <w:szCs w:val="22"/>
        </w:rPr>
      </w:pPr>
      <w:r w:rsidRPr="00BA11E9">
        <w:rPr>
          <w:rFonts w:eastAsia="Lucida Sans Unicode" w:cs="Arial"/>
          <w:szCs w:val="22"/>
        </w:rPr>
        <w:t xml:space="preserve">      Bankovní spojení:</w:t>
      </w:r>
      <w:r w:rsidRPr="00BA11E9">
        <w:rPr>
          <w:rFonts w:eastAsia="Lucida Sans Unicode" w:cs="Arial"/>
          <w:szCs w:val="22"/>
        </w:rPr>
        <w:tab/>
        <w:t xml:space="preserve">ČNB </w:t>
      </w:r>
      <w:r w:rsidRPr="00BA11E9">
        <w:rPr>
          <w:rFonts w:eastAsia="Lucida Sans Unicode" w:cs="Arial"/>
          <w:szCs w:val="22"/>
        </w:rPr>
        <w:tab/>
      </w:r>
    </w:p>
    <w:p w14:paraId="607DE476" w14:textId="77777777" w:rsidR="00AD5D34" w:rsidRPr="00BA11E9" w:rsidRDefault="00AD5D34" w:rsidP="005E5A31">
      <w:pPr>
        <w:widowControl w:val="0"/>
        <w:tabs>
          <w:tab w:val="left" w:pos="4536"/>
        </w:tabs>
        <w:suppressAutoHyphens/>
        <w:spacing w:line="240" w:lineRule="auto"/>
        <w:rPr>
          <w:rFonts w:eastAsia="Lucida Sans Unicode" w:cs="Arial"/>
          <w:bCs/>
          <w:szCs w:val="22"/>
        </w:rPr>
      </w:pPr>
      <w:r w:rsidRPr="00BA11E9">
        <w:rPr>
          <w:rFonts w:eastAsia="Lucida Sans Unicode" w:cs="Arial"/>
          <w:bCs/>
          <w:szCs w:val="22"/>
        </w:rPr>
        <w:t xml:space="preserve">      Číslo účtu:</w:t>
      </w:r>
      <w:r w:rsidRPr="00BA11E9">
        <w:rPr>
          <w:rFonts w:eastAsia="Lucida Sans Unicode" w:cs="Arial"/>
          <w:bCs/>
          <w:szCs w:val="22"/>
        </w:rPr>
        <w:tab/>
        <w:t>3723001/0710</w:t>
      </w:r>
    </w:p>
    <w:p w14:paraId="58B27A87" w14:textId="77777777" w:rsidR="00AD5D34" w:rsidRPr="00BA11E9" w:rsidRDefault="00AD5D34" w:rsidP="005E5A31">
      <w:pPr>
        <w:widowControl w:val="0"/>
        <w:tabs>
          <w:tab w:val="left" w:pos="4536"/>
        </w:tabs>
        <w:suppressAutoHyphens/>
        <w:spacing w:line="240" w:lineRule="auto"/>
        <w:rPr>
          <w:rFonts w:eastAsia="Lucida Sans Unicode" w:cs="Arial"/>
          <w:bCs/>
          <w:szCs w:val="22"/>
        </w:rPr>
      </w:pPr>
      <w:r w:rsidRPr="00BA11E9">
        <w:rPr>
          <w:rFonts w:eastAsia="Lucida Sans Unicode" w:cs="Arial"/>
          <w:bCs/>
          <w:szCs w:val="22"/>
        </w:rPr>
        <w:t xml:space="preserve">      IČ:</w:t>
      </w:r>
      <w:r w:rsidRPr="00BA11E9">
        <w:rPr>
          <w:rFonts w:eastAsia="Lucida Sans Unicode" w:cs="Arial"/>
          <w:bCs/>
          <w:szCs w:val="22"/>
        </w:rPr>
        <w:tab/>
        <w:t xml:space="preserve">01312774                                                                 </w:t>
      </w:r>
    </w:p>
    <w:p w14:paraId="521369F4" w14:textId="77777777" w:rsidR="00AD5D34" w:rsidRPr="00BA11E9" w:rsidRDefault="00AD5D34" w:rsidP="005E5A31">
      <w:pPr>
        <w:widowControl w:val="0"/>
        <w:tabs>
          <w:tab w:val="left" w:pos="4536"/>
        </w:tabs>
        <w:suppressAutoHyphens/>
        <w:spacing w:line="240" w:lineRule="auto"/>
        <w:rPr>
          <w:rFonts w:eastAsia="Lucida Sans Unicode" w:cs="Arial"/>
          <w:bCs/>
          <w:szCs w:val="22"/>
        </w:rPr>
      </w:pPr>
      <w:r w:rsidRPr="00BA11E9">
        <w:rPr>
          <w:rFonts w:eastAsia="Lucida Sans Unicode" w:cs="Arial"/>
          <w:bCs/>
          <w:szCs w:val="22"/>
        </w:rPr>
        <w:t xml:space="preserve">      DIČ:</w:t>
      </w:r>
      <w:r w:rsidRPr="00BA11E9">
        <w:rPr>
          <w:rFonts w:eastAsia="Lucida Sans Unicode" w:cs="Arial"/>
          <w:bCs/>
          <w:szCs w:val="22"/>
        </w:rPr>
        <w:tab/>
        <w:t xml:space="preserve">není plátcem DPH </w:t>
      </w:r>
    </w:p>
    <w:p w14:paraId="1E0A2337" w14:textId="77777777" w:rsidR="00126736" w:rsidRPr="00BA11E9" w:rsidRDefault="00126736" w:rsidP="00907A49">
      <w:pPr>
        <w:spacing w:after="0" w:line="240" w:lineRule="auto"/>
        <w:rPr>
          <w:rFonts w:cs="Arial"/>
          <w:snapToGrid w:val="0"/>
          <w:szCs w:val="22"/>
        </w:rPr>
      </w:pPr>
      <w:r w:rsidRPr="00BA11E9">
        <w:rPr>
          <w:rFonts w:cs="Arial"/>
          <w:snapToGrid w:val="0"/>
          <w:szCs w:val="22"/>
        </w:rPr>
        <w:t>(dále jen jako „objednatel“)</w:t>
      </w:r>
    </w:p>
    <w:p w14:paraId="7A4F644A" w14:textId="77777777" w:rsidR="00AD5D34" w:rsidRPr="005E5A31" w:rsidRDefault="00AD5D34" w:rsidP="005E5A31">
      <w:pPr>
        <w:spacing w:after="0"/>
        <w:jc w:val="both"/>
        <w:rPr>
          <w:rFonts w:cs="Arial"/>
          <w:b/>
          <w:bCs/>
          <w:sz w:val="16"/>
          <w:szCs w:val="16"/>
        </w:rPr>
      </w:pPr>
    </w:p>
    <w:p w14:paraId="2618BCC9" w14:textId="5F8B4F78" w:rsidR="00CF6E49" w:rsidRDefault="005E5A31" w:rsidP="005E5A31">
      <w:pPr>
        <w:spacing w:after="0"/>
        <w:ind w:left="2124" w:firstLine="708"/>
        <w:rPr>
          <w:rFonts w:cs="Arial"/>
          <w:b/>
          <w:szCs w:val="22"/>
        </w:rPr>
      </w:pPr>
      <w:r>
        <w:rPr>
          <w:rFonts w:cs="Arial"/>
          <w:b/>
          <w:szCs w:val="22"/>
        </w:rPr>
        <w:t>a</w:t>
      </w:r>
    </w:p>
    <w:p w14:paraId="52E3FF1A" w14:textId="77777777" w:rsidR="005E5A31" w:rsidRPr="005E5A31" w:rsidRDefault="005E5A31" w:rsidP="005E5A31">
      <w:pPr>
        <w:spacing w:after="0"/>
        <w:ind w:left="2124" w:firstLine="708"/>
        <w:rPr>
          <w:rFonts w:cs="Arial"/>
          <w:b/>
          <w:sz w:val="16"/>
          <w:szCs w:val="16"/>
        </w:rPr>
      </w:pPr>
    </w:p>
    <w:p w14:paraId="477BC401" w14:textId="77777777" w:rsidR="00CF6E49" w:rsidRPr="00BA11E9" w:rsidRDefault="00FD20AF" w:rsidP="00AE2DC5">
      <w:pPr>
        <w:rPr>
          <w:rFonts w:cs="Arial"/>
          <w:b/>
          <w:bCs/>
          <w:snapToGrid w:val="0"/>
          <w:szCs w:val="22"/>
        </w:rPr>
      </w:pPr>
      <w:r w:rsidRPr="00BA11E9">
        <w:rPr>
          <w:rFonts w:cs="Arial"/>
          <w:b/>
          <w:bCs/>
          <w:snapToGrid w:val="0"/>
          <w:szCs w:val="22"/>
        </w:rPr>
        <w:t>Zhotovitel</w:t>
      </w:r>
      <w:r w:rsidR="00D95427" w:rsidRPr="00BA11E9">
        <w:rPr>
          <w:rFonts w:cs="Arial"/>
          <w:b/>
          <w:bCs/>
          <w:snapToGrid w:val="0"/>
          <w:szCs w:val="22"/>
        </w:rPr>
        <w:t>em</w:t>
      </w:r>
    </w:p>
    <w:p w14:paraId="721B3014" w14:textId="3EFC276F" w:rsidR="00CF6E49" w:rsidRPr="00BA11E9" w:rsidRDefault="00C651B8" w:rsidP="005E5A31">
      <w:pPr>
        <w:spacing w:line="240" w:lineRule="auto"/>
        <w:ind w:firstLine="284"/>
        <w:rPr>
          <w:rFonts w:cs="Arial"/>
          <w:b/>
          <w:bCs/>
          <w:snapToGrid w:val="0"/>
          <w:szCs w:val="22"/>
          <w:lang w:val="en-US"/>
        </w:rPr>
      </w:pPr>
      <w:r>
        <w:rPr>
          <w:rFonts w:cs="Arial"/>
          <w:b/>
          <w:bCs/>
          <w:snapToGrid w:val="0"/>
          <w:szCs w:val="22"/>
          <w:lang w:val="en-US"/>
        </w:rPr>
        <w:t>GEOREAL spo</w:t>
      </w:r>
      <w:r w:rsidR="00DD3B3D">
        <w:rPr>
          <w:rFonts w:cs="Arial"/>
          <w:b/>
          <w:bCs/>
          <w:snapToGrid w:val="0"/>
          <w:szCs w:val="22"/>
          <w:lang w:val="en-US"/>
        </w:rPr>
        <w:t>l. s r.o.</w:t>
      </w:r>
    </w:p>
    <w:p w14:paraId="181067AE" w14:textId="3F5DE516" w:rsidR="00CF6E49" w:rsidRPr="00824DA9" w:rsidRDefault="00D8162E" w:rsidP="0071727B">
      <w:pPr>
        <w:tabs>
          <w:tab w:val="left" w:pos="4536"/>
        </w:tabs>
        <w:spacing w:line="240" w:lineRule="auto"/>
        <w:ind w:firstLine="284"/>
        <w:jc w:val="both"/>
        <w:rPr>
          <w:rFonts w:cs="Arial"/>
          <w:szCs w:val="22"/>
        </w:rPr>
      </w:pPr>
      <w:proofErr w:type="gramStart"/>
      <w:r w:rsidRPr="00BA11E9">
        <w:rPr>
          <w:rFonts w:cs="Arial"/>
          <w:bCs/>
          <w:szCs w:val="22"/>
        </w:rPr>
        <w:t>Sídlo</w:t>
      </w:r>
      <w:r w:rsidR="00CF6E49" w:rsidRPr="00BA11E9">
        <w:rPr>
          <w:rFonts w:cs="Arial"/>
          <w:bCs/>
          <w:szCs w:val="22"/>
        </w:rPr>
        <w:t>:</w:t>
      </w:r>
      <w:r w:rsidR="00E7355F" w:rsidRPr="00BA11E9">
        <w:rPr>
          <w:rFonts w:cs="Arial"/>
          <w:bCs/>
          <w:szCs w:val="22"/>
        </w:rPr>
        <w:t xml:space="preserve">   </w:t>
      </w:r>
      <w:proofErr w:type="gramEnd"/>
      <w:r w:rsidR="00E7355F" w:rsidRPr="00BA11E9">
        <w:rPr>
          <w:rFonts w:cs="Arial"/>
          <w:bCs/>
          <w:szCs w:val="22"/>
        </w:rPr>
        <w:t xml:space="preserve">                                                       </w:t>
      </w:r>
      <w:r w:rsidR="0071727B">
        <w:rPr>
          <w:rFonts w:cs="Arial"/>
          <w:bCs/>
          <w:szCs w:val="22"/>
        </w:rPr>
        <w:tab/>
      </w:r>
      <w:proofErr w:type="spellStart"/>
      <w:r w:rsidR="00DD3B3D" w:rsidRPr="00824DA9">
        <w:rPr>
          <w:rFonts w:cs="Arial"/>
          <w:snapToGrid w:val="0"/>
          <w:szCs w:val="22"/>
          <w:lang w:val="en-US"/>
        </w:rPr>
        <w:t>Hálkova</w:t>
      </w:r>
      <w:proofErr w:type="spellEnd"/>
      <w:r w:rsidR="00DD3B3D" w:rsidRPr="00824DA9">
        <w:rPr>
          <w:rFonts w:cs="Arial"/>
          <w:snapToGrid w:val="0"/>
          <w:szCs w:val="22"/>
          <w:lang w:val="en-US"/>
        </w:rPr>
        <w:t xml:space="preserve"> 12, 301 00 </w:t>
      </w:r>
      <w:proofErr w:type="spellStart"/>
      <w:r w:rsidR="00DD3B3D" w:rsidRPr="00824DA9">
        <w:rPr>
          <w:rFonts w:cs="Arial"/>
          <w:snapToGrid w:val="0"/>
          <w:szCs w:val="22"/>
          <w:lang w:val="en-US"/>
        </w:rPr>
        <w:t>Plzeň</w:t>
      </w:r>
      <w:proofErr w:type="spellEnd"/>
    </w:p>
    <w:p w14:paraId="48662DCA" w14:textId="779A8B5D" w:rsidR="00CF6E49" w:rsidRPr="00824DA9" w:rsidRDefault="00CF6E49" w:rsidP="005E5A31">
      <w:pPr>
        <w:spacing w:line="240" w:lineRule="auto"/>
        <w:ind w:firstLine="284"/>
        <w:rPr>
          <w:rFonts w:cs="Arial"/>
          <w:szCs w:val="22"/>
        </w:rPr>
      </w:pPr>
      <w:proofErr w:type="gramStart"/>
      <w:r w:rsidRPr="00824DA9">
        <w:rPr>
          <w:rFonts w:cs="Arial"/>
          <w:szCs w:val="22"/>
        </w:rPr>
        <w:t xml:space="preserve">Zastoupený: </w:t>
      </w:r>
      <w:r w:rsidR="00E7355F" w:rsidRPr="00824DA9">
        <w:rPr>
          <w:rFonts w:cs="Arial"/>
          <w:szCs w:val="22"/>
        </w:rPr>
        <w:t xml:space="preserve">  </w:t>
      </w:r>
      <w:proofErr w:type="gramEnd"/>
      <w:r w:rsidR="00E7355F" w:rsidRPr="00824DA9">
        <w:rPr>
          <w:rFonts w:cs="Arial"/>
          <w:szCs w:val="22"/>
        </w:rPr>
        <w:t xml:space="preserve">                                               </w:t>
      </w:r>
      <w:r w:rsidR="003B14E8" w:rsidRPr="00824DA9">
        <w:rPr>
          <w:rFonts w:cs="Arial"/>
          <w:snapToGrid w:val="0"/>
          <w:szCs w:val="22"/>
        </w:rPr>
        <w:t>Martin Vondráček, jednatel</w:t>
      </w:r>
      <w:r w:rsidR="00534095">
        <w:rPr>
          <w:rFonts w:cs="Arial"/>
          <w:snapToGrid w:val="0"/>
          <w:szCs w:val="22"/>
        </w:rPr>
        <w:t xml:space="preserve"> společnosti</w:t>
      </w:r>
    </w:p>
    <w:p w14:paraId="12F78556" w14:textId="2CC0854A" w:rsidR="00CF6E49" w:rsidRPr="00824DA9" w:rsidRDefault="00CF6E49" w:rsidP="005E5A31">
      <w:pPr>
        <w:spacing w:line="240" w:lineRule="auto"/>
        <w:ind w:firstLine="284"/>
        <w:rPr>
          <w:rFonts w:cs="Arial"/>
          <w:szCs w:val="22"/>
        </w:rPr>
      </w:pPr>
      <w:r w:rsidRPr="00824DA9">
        <w:rPr>
          <w:rFonts w:cs="Arial"/>
          <w:szCs w:val="22"/>
        </w:rPr>
        <w:t xml:space="preserve">Ve smluvních záležitostech oprávněn </w:t>
      </w:r>
      <w:proofErr w:type="gramStart"/>
      <w:r w:rsidRPr="00824DA9">
        <w:rPr>
          <w:rFonts w:cs="Arial"/>
          <w:szCs w:val="22"/>
        </w:rPr>
        <w:t xml:space="preserve">jednat: </w:t>
      </w:r>
      <w:r w:rsidR="00E7355F" w:rsidRPr="00824DA9">
        <w:rPr>
          <w:rFonts w:cs="Arial"/>
          <w:szCs w:val="22"/>
        </w:rPr>
        <w:t xml:space="preserve">  </w:t>
      </w:r>
      <w:proofErr w:type="gramEnd"/>
      <w:r w:rsidR="00E7355F" w:rsidRPr="00824DA9">
        <w:rPr>
          <w:rFonts w:cs="Arial"/>
          <w:szCs w:val="22"/>
        </w:rPr>
        <w:t xml:space="preserve"> </w:t>
      </w:r>
      <w:r w:rsidR="008959B3" w:rsidRPr="00824DA9">
        <w:rPr>
          <w:rFonts w:cs="Arial"/>
          <w:snapToGrid w:val="0"/>
          <w:szCs w:val="22"/>
        </w:rPr>
        <w:t>Martin Vondráček</w:t>
      </w:r>
    </w:p>
    <w:p w14:paraId="3CC2FDBF" w14:textId="2044F588" w:rsidR="00CF6E49" w:rsidRPr="00824DA9" w:rsidRDefault="00CF6E49" w:rsidP="005E5A31">
      <w:pPr>
        <w:pStyle w:val="Zkladntext"/>
        <w:spacing w:line="240" w:lineRule="auto"/>
        <w:ind w:firstLine="284"/>
        <w:rPr>
          <w:rFonts w:cs="Arial"/>
          <w:b w:val="0"/>
          <w:szCs w:val="22"/>
        </w:rPr>
      </w:pPr>
      <w:r w:rsidRPr="00824DA9">
        <w:rPr>
          <w:rFonts w:cs="Arial"/>
          <w:b w:val="0"/>
          <w:szCs w:val="22"/>
        </w:rPr>
        <w:t xml:space="preserve">V technických záležitostech oprávněn </w:t>
      </w:r>
      <w:proofErr w:type="gramStart"/>
      <w:r w:rsidRPr="00824DA9">
        <w:rPr>
          <w:rFonts w:cs="Arial"/>
          <w:b w:val="0"/>
          <w:szCs w:val="22"/>
        </w:rPr>
        <w:t>jednat:</w:t>
      </w:r>
      <w:r w:rsidR="00E7355F" w:rsidRPr="00824DA9">
        <w:rPr>
          <w:rFonts w:cs="Arial"/>
          <w:b w:val="0"/>
          <w:szCs w:val="22"/>
        </w:rPr>
        <w:t xml:space="preserve">  </w:t>
      </w:r>
      <w:r w:rsidRPr="00824DA9">
        <w:rPr>
          <w:rFonts w:cs="Arial"/>
          <w:b w:val="0"/>
          <w:szCs w:val="22"/>
        </w:rPr>
        <w:t xml:space="preserve"> </w:t>
      </w:r>
      <w:proofErr w:type="spellStart"/>
      <w:proofErr w:type="gramEnd"/>
      <w:r w:rsidR="00534095">
        <w:rPr>
          <w:rFonts w:cs="Arial"/>
          <w:b w:val="0"/>
          <w:szCs w:val="22"/>
        </w:rPr>
        <w:t>xxxxxx</w:t>
      </w:r>
      <w:proofErr w:type="spellEnd"/>
    </w:p>
    <w:p w14:paraId="1F8D697F" w14:textId="35665E48" w:rsidR="00660B9F" w:rsidRPr="00824DA9" w:rsidRDefault="00CF6E49" w:rsidP="005E5A31">
      <w:pPr>
        <w:spacing w:line="240" w:lineRule="auto"/>
        <w:ind w:firstLine="284"/>
        <w:rPr>
          <w:rFonts w:cs="Arial"/>
          <w:szCs w:val="22"/>
        </w:rPr>
      </w:pPr>
      <w:r w:rsidRPr="00824DA9">
        <w:rPr>
          <w:rFonts w:cs="Arial"/>
          <w:szCs w:val="22"/>
        </w:rPr>
        <w:t xml:space="preserve">Bankovní </w:t>
      </w:r>
      <w:proofErr w:type="gramStart"/>
      <w:r w:rsidRPr="00824DA9">
        <w:rPr>
          <w:rFonts w:cs="Arial"/>
          <w:szCs w:val="22"/>
        </w:rPr>
        <w:t xml:space="preserve">spojení: </w:t>
      </w:r>
      <w:r w:rsidR="00E7355F" w:rsidRPr="00824DA9">
        <w:rPr>
          <w:rFonts w:cs="Arial"/>
          <w:szCs w:val="22"/>
        </w:rPr>
        <w:t xml:space="preserve">  </w:t>
      </w:r>
      <w:proofErr w:type="gramEnd"/>
      <w:r w:rsidR="00E7355F" w:rsidRPr="00824DA9">
        <w:rPr>
          <w:rFonts w:cs="Arial"/>
          <w:szCs w:val="22"/>
        </w:rPr>
        <w:t xml:space="preserve">                                       </w:t>
      </w:r>
      <w:r w:rsidR="00723320" w:rsidRPr="00824DA9">
        <w:rPr>
          <w:rFonts w:cs="Arial"/>
          <w:snapToGrid w:val="0"/>
          <w:szCs w:val="22"/>
        </w:rPr>
        <w:t>Česká spořitelna a.s.</w:t>
      </w:r>
    </w:p>
    <w:p w14:paraId="0F14F033" w14:textId="15C85A0D" w:rsidR="00CF6E49" w:rsidRPr="00824DA9" w:rsidRDefault="00CF6E49" w:rsidP="005E5A31">
      <w:pPr>
        <w:spacing w:line="240" w:lineRule="auto"/>
        <w:ind w:firstLine="284"/>
        <w:rPr>
          <w:rFonts w:cs="Arial"/>
          <w:szCs w:val="22"/>
        </w:rPr>
      </w:pPr>
      <w:r w:rsidRPr="00824DA9">
        <w:rPr>
          <w:rFonts w:cs="Arial"/>
          <w:szCs w:val="22"/>
        </w:rPr>
        <w:t xml:space="preserve">Číslo </w:t>
      </w:r>
      <w:proofErr w:type="gramStart"/>
      <w:r w:rsidRPr="00824DA9">
        <w:rPr>
          <w:rFonts w:cs="Arial"/>
          <w:szCs w:val="22"/>
        </w:rPr>
        <w:t>účtu:</w:t>
      </w:r>
      <w:r w:rsidR="00E7355F" w:rsidRPr="00824DA9">
        <w:rPr>
          <w:rFonts w:cs="Arial"/>
          <w:szCs w:val="22"/>
        </w:rPr>
        <w:t xml:space="preserve">   </w:t>
      </w:r>
      <w:proofErr w:type="gramEnd"/>
      <w:r w:rsidR="00E7355F" w:rsidRPr="00824DA9">
        <w:rPr>
          <w:rFonts w:cs="Arial"/>
          <w:szCs w:val="22"/>
        </w:rPr>
        <w:t xml:space="preserve">                                                   </w:t>
      </w:r>
      <w:r w:rsidR="00723320" w:rsidRPr="00824DA9">
        <w:rPr>
          <w:rFonts w:cs="Arial"/>
          <w:snapToGrid w:val="0"/>
          <w:szCs w:val="22"/>
        </w:rPr>
        <w:t>0720092329/0800</w:t>
      </w:r>
    </w:p>
    <w:p w14:paraId="314F9DCF" w14:textId="03984E80" w:rsidR="00660B9F" w:rsidRPr="00824DA9" w:rsidRDefault="00CF6E49" w:rsidP="005E5A31">
      <w:pPr>
        <w:spacing w:line="240" w:lineRule="auto"/>
        <w:ind w:firstLine="284"/>
        <w:rPr>
          <w:rFonts w:cs="Arial"/>
          <w:szCs w:val="22"/>
        </w:rPr>
      </w:pPr>
      <w:r w:rsidRPr="00824DA9">
        <w:rPr>
          <w:rFonts w:cs="Arial"/>
          <w:szCs w:val="22"/>
        </w:rPr>
        <w:t>IČ/</w:t>
      </w:r>
      <w:proofErr w:type="gramStart"/>
      <w:r w:rsidRPr="00824DA9">
        <w:rPr>
          <w:rFonts w:cs="Arial"/>
          <w:szCs w:val="22"/>
        </w:rPr>
        <w:t>DIČ:</w:t>
      </w:r>
      <w:r w:rsidR="00E7355F" w:rsidRPr="00824DA9">
        <w:rPr>
          <w:rFonts w:cs="Arial"/>
          <w:szCs w:val="22"/>
        </w:rPr>
        <w:t xml:space="preserve">   </w:t>
      </w:r>
      <w:proofErr w:type="gramEnd"/>
      <w:r w:rsidR="00E7355F" w:rsidRPr="00824DA9">
        <w:rPr>
          <w:rFonts w:cs="Arial"/>
          <w:szCs w:val="22"/>
        </w:rPr>
        <w:t xml:space="preserve">                                                        </w:t>
      </w:r>
      <w:r w:rsidR="00753A1A" w:rsidRPr="00824DA9">
        <w:rPr>
          <w:rFonts w:cs="Arial"/>
          <w:snapToGrid w:val="0"/>
          <w:szCs w:val="22"/>
        </w:rPr>
        <w:t>40</w:t>
      </w:r>
      <w:r w:rsidR="00136ACA" w:rsidRPr="00824DA9">
        <w:rPr>
          <w:rFonts w:cs="Arial"/>
          <w:snapToGrid w:val="0"/>
          <w:szCs w:val="22"/>
        </w:rPr>
        <w:t>5 27</w:t>
      </w:r>
      <w:r w:rsidR="00534095">
        <w:rPr>
          <w:rFonts w:cs="Arial"/>
          <w:snapToGrid w:val="0"/>
          <w:szCs w:val="22"/>
        </w:rPr>
        <w:t> </w:t>
      </w:r>
      <w:r w:rsidR="00136ACA" w:rsidRPr="00824DA9">
        <w:rPr>
          <w:rFonts w:cs="Arial"/>
          <w:snapToGrid w:val="0"/>
          <w:szCs w:val="22"/>
        </w:rPr>
        <w:t>514</w:t>
      </w:r>
      <w:r w:rsidR="00534095">
        <w:rPr>
          <w:rFonts w:cs="Arial"/>
          <w:snapToGrid w:val="0"/>
          <w:szCs w:val="22"/>
        </w:rPr>
        <w:t xml:space="preserve"> </w:t>
      </w:r>
      <w:r w:rsidR="00136ACA" w:rsidRPr="00824DA9">
        <w:rPr>
          <w:rFonts w:cs="Arial"/>
          <w:snapToGrid w:val="0"/>
          <w:szCs w:val="22"/>
        </w:rPr>
        <w:t xml:space="preserve">/ </w:t>
      </w:r>
      <w:r w:rsidR="00F37D95" w:rsidRPr="00824DA9">
        <w:rPr>
          <w:rFonts w:cs="Arial"/>
          <w:snapToGrid w:val="0"/>
          <w:szCs w:val="22"/>
        </w:rPr>
        <w:t>je plátcem DPH</w:t>
      </w:r>
    </w:p>
    <w:p w14:paraId="5665DA66" w14:textId="46B1CE92" w:rsidR="00CB68CC" w:rsidRPr="00BA11E9" w:rsidRDefault="00CB68CC" w:rsidP="0071727B">
      <w:pPr>
        <w:spacing w:before="240" w:line="288" w:lineRule="auto"/>
        <w:ind w:right="-284"/>
        <w:rPr>
          <w:rFonts w:cs="Arial"/>
          <w:b/>
          <w:bCs/>
          <w:snapToGrid w:val="0"/>
          <w:szCs w:val="22"/>
        </w:rPr>
      </w:pPr>
      <w:r w:rsidRPr="00BA11E9">
        <w:rPr>
          <w:rFonts w:cs="Arial"/>
          <w:szCs w:val="22"/>
        </w:rPr>
        <w:t>Společnost je zapsaná v obchodním rejstříku vedeném u</w:t>
      </w:r>
      <w:r w:rsidR="0009187A">
        <w:rPr>
          <w:rFonts w:cs="Arial"/>
          <w:szCs w:val="22"/>
        </w:rPr>
        <w:t xml:space="preserve"> Krajského </w:t>
      </w:r>
      <w:r w:rsidR="000F648D" w:rsidRPr="00BA11E9">
        <w:rPr>
          <w:rFonts w:cs="Arial"/>
          <w:szCs w:val="22"/>
        </w:rPr>
        <w:t>soudu v</w:t>
      </w:r>
      <w:r w:rsidR="0009187A">
        <w:rPr>
          <w:rFonts w:cs="Arial"/>
          <w:szCs w:val="22"/>
        </w:rPr>
        <w:t xml:space="preserve"> Plzni, </w:t>
      </w:r>
      <w:r w:rsidRPr="00BA11E9">
        <w:rPr>
          <w:rFonts w:cs="Arial"/>
          <w:szCs w:val="22"/>
        </w:rPr>
        <w:t>oddíl</w:t>
      </w:r>
      <w:r w:rsidR="0009187A">
        <w:rPr>
          <w:rFonts w:cs="Arial"/>
          <w:szCs w:val="22"/>
        </w:rPr>
        <w:t xml:space="preserve"> </w:t>
      </w:r>
      <w:proofErr w:type="gramStart"/>
      <w:r w:rsidR="0009187A">
        <w:rPr>
          <w:rFonts w:cs="Arial"/>
          <w:szCs w:val="22"/>
        </w:rPr>
        <w:t>C</w:t>
      </w:r>
      <w:r w:rsidR="00C3221D">
        <w:rPr>
          <w:rFonts w:cs="Arial"/>
          <w:szCs w:val="22"/>
        </w:rPr>
        <w:t xml:space="preserve">, </w:t>
      </w:r>
      <w:r w:rsidRPr="00BA11E9">
        <w:rPr>
          <w:rFonts w:cs="Arial"/>
          <w:szCs w:val="22"/>
        </w:rPr>
        <w:t xml:space="preserve"> vložka</w:t>
      </w:r>
      <w:proofErr w:type="gramEnd"/>
      <w:r w:rsidR="00C3221D">
        <w:rPr>
          <w:rFonts w:cs="Arial"/>
          <w:szCs w:val="22"/>
        </w:rPr>
        <w:t xml:space="preserve"> 1442.</w:t>
      </w:r>
    </w:p>
    <w:p w14:paraId="3FF857E3" w14:textId="75DAF2B5" w:rsidR="00126736" w:rsidRDefault="00126736" w:rsidP="0071727B">
      <w:pPr>
        <w:tabs>
          <w:tab w:val="left" w:pos="2127"/>
          <w:tab w:val="left" w:pos="4800"/>
        </w:tabs>
        <w:spacing w:after="0" w:line="240" w:lineRule="auto"/>
        <w:jc w:val="both"/>
        <w:rPr>
          <w:rFonts w:cs="Arial"/>
          <w:snapToGrid w:val="0"/>
          <w:szCs w:val="22"/>
        </w:rPr>
      </w:pPr>
      <w:r w:rsidRPr="00BA11E9">
        <w:rPr>
          <w:rFonts w:cs="Arial"/>
          <w:snapToGrid w:val="0"/>
          <w:szCs w:val="22"/>
        </w:rPr>
        <w:t>(dále jen jako „zhotovitel“)</w:t>
      </w:r>
    </w:p>
    <w:p w14:paraId="6B9DF5B9" w14:textId="77777777" w:rsidR="00D3137B" w:rsidRPr="00D3137B" w:rsidRDefault="00D3137B" w:rsidP="00D3137B">
      <w:pPr>
        <w:tabs>
          <w:tab w:val="left" w:pos="2127"/>
          <w:tab w:val="left" w:pos="4800"/>
        </w:tabs>
        <w:spacing w:after="0" w:line="240" w:lineRule="auto"/>
        <w:jc w:val="both"/>
        <w:rPr>
          <w:rFonts w:cs="Arial"/>
          <w:snapToGrid w:val="0"/>
          <w:szCs w:val="22"/>
        </w:rPr>
      </w:pPr>
    </w:p>
    <w:p w14:paraId="1C7870D8" w14:textId="440F7D99" w:rsidR="004F154E" w:rsidRPr="00BA11E9" w:rsidRDefault="000475F1" w:rsidP="00AE2DC5">
      <w:pPr>
        <w:jc w:val="both"/>
        <w:rPr>
          <w:rFonts w:cs="Arial"/>
          <w:snapToGrid w:val="0"/>
          <w:szCs w:val="22"/>
        </w:rPr>
      </w:pPr>
      <w:r w:rsidRPr="00BA11E9">
        <w:rPr>
          <w:rFonts w:cs="Arial"/>
          <w:szCs w:val="22"/>
        </w:rPr>
        <w:t xml:space="preserve">na veřejnou zakázku malého rozsahu </w:t>
      </w:r>
      <w:r w:rsidR="002921CB" w:rsidRPr="00BA11E9">
        <w:rPr>
          <w:rFonts w:cs="Arial"/>
          <w:szCs w:val="22"/>
        </w:rPr>
        <w:t xml:space="preserve">s názvem </w:t>
      </w:r>
      <w:r w:rsidR="002921CB" w:rsidRPr="00BA11E9">
        <w:rPr>
          <w:rFonts w:cs="Arial"/>
          <w:b/>
          <w:spacing w:val="8"/>
          <w:szCs w:val="22"/>
        </w:rPr>
        <w:t>„</w:t>
      </w:r>
      <w:r w:rsidR="00145789">
        <w:rPr>
          <w:rFonts w:cs="Arial"/>
          <w:b/>
          <w:spacing w:val="8"/>
          <w:szCs w:val="22"/>
        </w:rPr>
        <w:t xml:space="preserve">Dopracování projektové dokumentace </w:t>
      </w:r>
      <w:proofErr w:type="spellStart"/>
      <w:r w:rsidR="00145789">
        <w:rPr>
          <w:rFonts w:cs="Arial"/>
          <w:b/>
          <w:spacing w:val="8"/>
          <w:szCs w:val="22"/>
        </w:rPr>
        <w:t>Mchov</w:t>
      </w:r>
      <w:proofErr w:type="spellEnd"/>
      <w:r w:rsidR="00145789">
        <w:rPr>
          <w:rFonts w:cs="Arial"/>
          <w:b/>
          <w:spacing w:val="8"/>
          <w:szCs w:val="22"/>
        </w:rPr>
        <w:t xml:space="preserve"> PC HC1 + SP3</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538DD6A0" w14:textId="2DD5E817" w:rsidR="004F154E" w:rsidRPr="00BA11E9" w:rsidRDefault="004F154E" w:rsidP="00F04125">
      <w:pPr>
        <w:pStyle w:val="l-L1"/>
        <w:keepNext w:val="0"/>
        <w:spacing w:before="240"/>
        <w:ind w:left="0"/>
        <w:rPr>
          <w:rFonts w:ascii="Arial" w:hAnsi="Arial" w:cs="Arial"/>
          <w:szCs w:val="22"/>
        </w:rPr>
      </w:pPr>
      <w:r w:rsidRPr="00BA11E9">
        <w:rPr>
          <w:rFonts w:ascii="Arial" w:hAnsi="Arial" w:cs="Arial"/>
          <w:szCs w:val="22"/>
        </w:rPr>
        <w:br/>
        <w:t>Předmět a účel smlouvy</w:t>
      </w:r>
    </w:p>
    <w:p w14:paraId="036F8EE5" w14:textId="2A00773B" w:rsidR="008665E9" w:rsidRPr="00BA11E9" w:rsidRDefault="000F5BF7" w:rsidP="00AE2DC5">
      <w:pPr>
        <w:pStyle w:val="l-L1"/>
        <w:keepNext w:val="0"/>
        <w:numPr>
          <w:ilvl w:val="1"/>
          <w:numId w:val="37"/>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E00A8F" w:rsidRPr="00BA11E9">
        <w:rPr>
          <w:rStyle w:val="l-L2Char"/>
          <w:rFonts w:cs="Arial"/>
          <w:b w:val="0"/>
          <w:szCs w:val="22"/>
          <w:u w:val="none"/>
        </w:rPr>
        <w:t xml:space="preserve">pro </w:t>
      </w:r>
      <w:r w:rsidR="00A56274" w:rsidRPr="00BA11E9">
        <w:rPr>
          <w:rStyle w:val="l-L2Char"/>
          <w:rFonts w:cs="Arial"/>
          <w:b w:val="0"/>
          <w:szCs w:val="22"/>
          <w:u w:val="none"/>
        </w:rPr>
        <w:t xml:space="preserve">vydání </w:t>
      </w:r>
      <w:r w:rsidR="00E00A8F" w:rsidRPr="00BA11E9">
        <w:rPr>
          <w:rStyle w:val="l-L2Char"/>
          <w:rFonts w:cs="Arial"/>
          <w:b w:val="0"/>
          <w:szCs w:val="22"/>
          <w:u w:val="none"/>
        </w:rPr>
        <w:t>stavební</w:t>
      </w:r>
      <w:r w:rsidR="00A56274" w:rsidRPr="00BA11E9">
        <w:rPr>
          <w:rStyle w:val="l-L2Char"/>
          <w:rFonts w:cs="Arial"/>
          <w:b w:val="0"/>
          <w:szCs w:val="22"/>
          <w:u w:val="none"/>
        </w:rPr>
        <w:t>ho povolení a pro provádění stavby</w:t>
      </w:r>
      <w:r w:rsidR="00655172" w:rsidRPr="00BA11E9">
        <w:rPr>
          <w:rStyle w:val="l-L2Char"/>
          <w:rFonts w:cs="Arial"/>
          <w:b w:val="0"/>
          <w:szCs w:val="22"/>
          <w:u w:val="none"/>
        </w:rPr>
        <w:t xml:space="preserve"> (dále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v rozsahu nezbytném pro realizaci následující stavby:</w:t>
      </w:r>
    </w:p>
    <w:p w14:paraId="69C9A7B4" w14:textId="7150FC89" w:rsidR="000F5BF7" w:rsidRPr="00BA11E9" w:rsidRDefault="000F5BF7"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 xml:space="preserve">Název stavby: </w:t>
      </w:r>
      <w:proofErr w:type="spellStart"/>
      <w:r w:rsidR="002F1D2C">
        <w:rPr>
          <w:rStyle w:val="l-L2Char"/>
          <w:rFonts w:cs="Arial"/>
          <w:b w:val="0"/>
          <w:szCs w:val="22"/>
          <w:u w:val="none"/>
        </w:rPr>
        <w:t>Mchov</w:t>
      </w:r>
      <w:proofErr w:type="spellEnd"/>
      <w:r w:rsidR="002F1D2C">
        <w:rPr>
          <w:rStyle w:val="l-L2Char"/>
          <w:rFonts w:cs="Arial"/>
          <w:b w:val="0"/>
          <w:szCs w:val="22"/>
          <w:u w:val="none"/>
        </w:rPr>
        <w:t xml:space="preserve"> PC HC1 + SP3</w:t>
      </w:r>
    </w:p>
    <w:p w14:paraId="20E141FE" w14:textId="2B1E07DD" w:rsidR="00035F68" w:rsidRPr="00BA11E9" w:rsidRDefault="008E133F" w:rsidP="00AE2DC5">
      <w:pPr>
        <w:pStyle w:val="l-L1"/>
        <w:keepNext w:val="0"/>
        <w:numPr>
          <w:ilvl w:val="0"/>
          <w:numId w:val="0"/>
        </w:numPr>
        <w:spacing w:before="120" w:after="120"/>
        <w:ind w:left="737"/>
        <w:jc w:val="both"/>
        <w:rPr>
          <w:rStyle w:val="l-L2Char"/>
          <w:rFonts w:cs="Arial"/>
          <w:b w:val="0"/>
          <w:szCs w:val="22"/>
          <w:u w:val="none"/>
        </w:rPr>
      </w:pPr>
      <w:r w:rsidRPr="00BA11E9">
        <w:rPr>
          <w:rStyle w:val="l-L2Char"/>
          <w:rFonts w:cs="Arial"/>
          <w:b w:val="0"/>
          <w:szCs w:val="22"/>
          <w:u w:val="none"/>
        </w:rPr>
        <w:t>Místo stavby</w:t>
      </w:r>
      <w:r w:rsidR="002F1D2C">
        <w:rPr>
          <w:rStyle w:val="l-L2Char"/>
          <w:rFonts w:cs="Arial"/>
          <w:b w:val="0"/>
          <w:szCs w:val="22"/>
          <w:u w:val="none"/>
        </w:rPr>
        <w:t xml:space="preserve">: </w:t>
      </w:r>
      <w:proofErr w:type="spellStart"/>
      <w:r w:rsidR="002F1D2C">
        <w:rPr>
          <w:rStyle w:val="l-L2Char"/>
          <w:rFonts w:cs="Arial"/>
          <w:b w:val="0"/>
          <w:szCs w:val="22"/>
          <w:u w:val="none"/>
        </w:rPr>
        <w:t>p.č</w:t>
      </w:r>
      <w:proofErr w:type="spellEnd"/>
      <w:r w:rsidR="002F1D2C">
        <w:rPr>
          <w:rStyle w:val="l-L2Char"/>
          <w:rFonts w:cs="Arial"/>
          <w:b w:val="0"/>
          <w:szCs w:val="22"/>
          <w:u w:val="none"/>
        </w:rPr>
        <w:t xml:space="preserve">. 1981 a 1844, k.ú. </w:t>
      </w:r>
      <w:proofErr w:type="spellStart"/>
      <w:r w:rsidR="002F1D2C">
        <w:rPr>
          <w:rStyle w:val="l-L2Char"/>
          <w:rFonts w:cs="Arial"/>
          <w:b w:val="0"/>
          <w:szCs w:val="22"/>
          <w:u w:val="none"/>
        </w:rPr>
        <w:t>Mchov</w:t>
      </w:r>
      <w:proofErr w:type="spellEnd"/>
      <w:r w:rsidR="002F1D2C">
        <w:rPr>
          <w:rStyle w:val="l-L2Char"/>
          <w:rFonts w:cs="Arial"/>
          <w:b w:val="0"/>
          <w:szCs w:val="22"/>
          <w:u w:val="none"/>
        </w:rPr>
        <w:t>, Plzeňský kraj</w:t>
      </w:r>
      <w:r w:rsidR="000F5BF7" w:rsidRPr="00BA11E9">
        <w:rPr>
          <w:rStyle w:val="l-L2Char"/>
          <w:rFonts w:cs="Arial"/>
          <w:b w:val="0"/>
          <w:szCs w:val="22"/>
          <w:u w:val="none"/>
        </w:rPr>
        <w:t xml:space="preserve"> </w:t>
      </w:r>
    </w:p>
    <w:p w14:paraId="78338D4A" w14:textId="5CA6D1A6" w:rsidR="000F5BF7" w:rsidRPr="00BA11E9" w:rsidRDefault="00035F68" w:rsidP="00AE2DC5">
      <w:pPr>
        <w:pStyle w:val="l-L1"/>
        <w:keepNext w:val="0"/>
        <w:numPr>
          <w:ilvl w:val="0"/>
          <w:numId w:val="0"/>
        </w:numPr>
        <w:spacing w:before="120" w:after="120"/>
        <w:ind w:left="737"/>
        <w:jc w:val="both"/>
        <w:rPr>
          <w:rStyle w:val="l-L2Char"/>
          <w:rFonts w:cs="Arial"/>
          <w:szCs w:val="22"/>
          <w:u w:val="none"/>
        </w:rPr>
      </w:pPr>
      <w:r w:rsidRPr="00BA11E9">
        <w:rPr>
          <w:rStyle w:val="l-L2Char"/>
          <w:rFonts w:cs="Arial"/>
          <w:b w:val="0"/>
          <w:szCs w:val="22"/>
          <w:u w:val="none"/>
        </w:rPr>
        <w:t>Popis stavby:</w:t>
      </w:r>
      <w:r w:rsidR="002F1D2C">
        <w:rPr>
          <w:rStyle w:val="l-L2Char"/>
          <w:rFonts w:cs="Arial"/>
          <w:b w:val="0"/>
          <w:szCs w:val="22"/>
          <w:u w:val="none"/>
        </w:rPr>
        <w:t xml:space="preserve"> Cesta HC1 je pokračováním místní komunikace zpřístupňující obec </w:t>
      </w:r>
      <w:proofErr w:type="spellStart"/>
      <w:r w:rsidR="002F1D2C">
        <w:rPr>
          <w:rStyle w:val="l-L2Char"/>
          <w:rFonts w:cs="Arial"/>
          <w:b w:val="0"/>
          <w:szCs w:val="22"/>
          <w:u w:val="none"/>
        </w:rPr>
        <w:t>Mchov</w:t>
      </w:r>
      <w:proofErr w:type="spellEnd"/>
      <w:r w:rsidR="002F1D2C">
        <w:rPr>
          <w:rStyle w:val="l-L2Char"/>
          <w:rFonts w:cs="Arial"/>
          <w:b w:val="0"/>
          <w:szCs w:val="22"/>
          <w:u w:val="none"/>
        </w:rPr>
        <w:t xml:space="preserve"> a je navržena z asfaltobetonu jako </w:t>
      </w:r>
      <w:r w:rsidR="003B7725">
        <w:rPr>
          <w:rStyle w:val="l-L2Char"/>
          <w:rFonts w:cs="Arial"/>
          <w:b w:val="0"/>
          <w:szCs w:val="22"/>
          <w:u w:val="none"/>
        </w:rPr>
        <w:t>h</w:t>
      </w:r>
      <w:r w:rsidR="002F1D2C">
        <w:rPr>
          <w:rStyle w:val="l-L2Char"/>
          <w:rFonts w:cs="Arial"/>
          <w:b w:val="0"/>
          <w:szCs w:val="22"/>
          <w:u w:val="none"/>
        </w:rPr>
        <w:t>lavní polní cesta jednopruhová, obousměrná v kategorii P</w:t>
      </w:r>
      <w:r w:rsidR="003B7725">
        <w:rPr>
          <w:rStyle w:val="l-L2Char"/>
          <w:rFonts w:cs="Arial"/>
          <w:b w:val="0"/>
          <w:szCs w:val="22"/>
          <w:u w:val="none"/>
        </w:rPr>
        <w:t xml:space="preserve"> </w:t>
      </w:r>
      <w:r w:rsidR="002F1D2C">
        <w:rPr>
          <w:rStyle w:val="l-L2Char"/>
          <w:rFonts w:cs="Arial"/>
          <w:b w:val="0"/>
          <w:szCs w:val="22"/>
          <w:u w:val="none"/>
        </w:rPr>
        <w:t>4,5/30, šířka koruny vozovky 4,5 m, šířka vozovky 3,5 m a šířka zpevněných krajnic 0,5 m, návrhová rychl</w:t>
      </w:r>
      <w:r w:rsidR="003B7725">
        <w:rPr>
          <w:rStyle w:val="l-L2Char"/>
          <w:rFonts w:cs="Arial"/>
          <w:b w:val="0"/>
          <w:szCs w:val="22"/>
          <w:u w:val="none"/>
        </w:rPr>
        <w:t>o</w:t>
      </w:r>
      <w:r w:rsidR="002F1D2C">
        <w:rPr>
          <w:rStyle w:val="l-L2Char"/>
          <w:rFonts w:cs="Arial"/>
          <w:b w:val="0"/>
          <w:szCs w:val="22"/>
          <w:u w:val="none"/>
        </w:rPr>
        <w:t>st 30 km/hod. Celková délka je 0,509 km. Na trase cesty je 1 stávající výhybna V1. Odvodnění povrchu vozovky s </w:t>
      </w:r>
      <w:proofErr w:type="spellStart"/>
      <w:r w:rsidR="002F1D2C">
        <w:rPr>
          <w:rStyle w:val="l-L2Char"/>
          <w:rFonts w:cs="Arial"/>
          <w:b w:val="0"/>
          <w:szCs w:val="22"/>
          <w:u w:val="none"/>
        </w:rPr>
        <w:t>příčním</w:t>
      </w:r>
      <w:proofErr w:type="spellEnd"/>
      <w:r w:rsidR="002F1D2C">
        <w:rPr>
          <w:rStyle w:val="l-L2Char"/>
          <w:rFonts w:cs="Arial"/>
          <w:b w:val="0"/>
          <w:szCs w:val="22"/>
          <w:u w:val="none"/>
        </w:rPr>
        <w:t xml:space="preserve"> sklonem 2,5</w:t>
      </w:r>
      <w:r w:rsidR="003B7725">
        <w:rPr>
          <w:rStyle w:val="l-L2Char"/>
          <w:rFonts w:cs="Arial"/>
          <w:b w:val="0"/>
          <w:szCs w:val="22"/>
          <w:u w:val="none"/>
        </w:rPr>
        <w:t xml:space="preserve"> </w:t>
      </w:r>
      <w:r w:rsidR="002F1D2C">
        <w:rPr>
          <w:rStyle w:val="l-L2Char"/>
          <w:rFonts w:cs="Arial"/>
          <w:b w:val="0"/>
          <w:szCs w:val="22"/>
          <w:u w:val="none"/>
        </w:rPr>
        <w:t>% bude provedeno stávajícím příkopem SP1, SP2 a SP12 a nově navrženým</w:t>
      </w:r>
      <w:r w:rsidR="003B7725">
        <w:rPr>
          <w:rStyle w:val="l-L2Char"/>
          <w:rFonts w:cs="Arial"/>
          <w:b w:val="0"/>
          <w:szCs w:val="22"/>
          <w:u w:val="none"/>
        </w:rPr>
        <w:t xml:space="preserve"> příkopem SP3. Odvedení přebytečné vody z SP1 přes propustek P16 do strouhy pod cestou, z SP2 přes novostavbu propustku P31.</w:t>
      </w:r>
    </w:p>
    <w:p w14:paraId="6CC0351C" w14:textId="77777777" w:rsidR="000F5BF7" w:rsidRPr="00BA11E9" w:rsidRDefault="000F5BF7" w:rsidP="00AE2DC5">
      <w:pPr>
        <w:pStyle w:val="l-L1"/>
        <w:keepNext w:val="0"/>
        <w:numPr>
          <w:ilvl w:val="0"/>
          <w:numId w:val="0"/>
        </w:numPr>
        <w:spacing w:before="120" w:after="120"/>
        <w:ind w:left="737"/>
        <w:jc w:val="both"/>
        <w:rPr>
          <w:rStyle w:val="l-L2Char"/>
          <w:rFonts w:cs="Arial"/>
          <w:szCs w:val="22"/>
        </w:rPr>
      </w:pPr>
      <w:r w:rsidRPr="00BA11E9">
        <w:rPr>
          <w:rStyle w:val="l-L2Char"/>
          <w:rFonts w:cs="Arial"/>
          <w:b w:val="0"/>
          <w:szCs w:val="22"/>
          <w:u w:val="none"/>
        </w:rPr>
        <w:t>(dále jen „</w:t>
      </w:r>
      <w:r w:rsidR="00B5161D" w:rsidRPr="00BA11E9">
        <w:rPr>
          <w:rStyle w:val="l-L2Char"/>
          <w:rFonts w:cs="Arial"/>
          <w:b w:val="0"/>
          <w:szCs w:val="22"/>
          <w:u w:val="none"/>
        </w:rPr>
        <w:t>s</w:t>
      </w:r>
      <w:r w:rsidRPr="00BA11E9">
        <w:rPr>
          <w:rStyle w:val="l-L2Char"/>
          <w:rFonts w:cs="Arial"/>
          <w:b w:val="0"/>
          <w:szCs w:val="22"/>
          <w:u w:val="none"/>
        </w:rPr>
        <w:t>tavba“).</w:t>
      </w:r>
    </w:p>
    <w:p w14:paraId="06B267EB" w14:textId="25E8B0AC" w:rsidR="000F73CB" w:rsidRPr="00BA11E9" w:rsidRDefault="000F5BF7" w:rsidP="00930D90">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7D13C425" w14:textId="2A2CCF2C" w:rsidR="00495F74" w:rsidRPr="00123783" w:rsidRDefault="00495F74" w:rsidP="00495F74">
      <w:pPr>
        <w:pStyle w:val="l-L1"/>
        <w:keepNext w:val="0"/>
        <w:numPr>
          <w:ilvl w:val="1"/>
          <w:numId w:val="37"/>
        </w:numPr>
        <w:spacing w:before="120" w:after="120"/>
        <w:jc w:val="both"/>
        <w:rPr>
          <w:rStyle w:val="l-L2Char"/>
          <w:rFonts w:cs="Arial"/>
          <w:b w:val="0"/>
          <w:szCs w:val="22"/>
          <w:u w:val="none"/>
        </w:rPr>
      </w:pPr>
      <w:r w:rsidRPr="00123783">
        <w:rPr>
          <w:rStyle w:val="l-L2Char"/>
          <w:rFonts w:cs="Arial"/>
          <w:b w:val="0"/>
          <w:szCs w:val="22"/>
          <w:u w:val="none"/>
        </w:rPr>
        <w:t>Zhotovitel se zavazuje následně po vypracování projektové dokumentace a následném schválení</w:t>
      </w:r>
      <w:r w:rsidR="00D3137B" w:rsidRPr="00123783">
        <w:rPr>
          <w:rStyle w:val="l-L2Char"/>
          <w:rFonts w:cs="Arial"/>
          <w:b w:val="0"/>
          <w:szCs w:val="22"/>
          <w:u w:val="none"/>
        </w:rPr>
        <w:t xml:space="preserve"> a</w:t>
      </w:r>
      <w:r w:rsidRPr="00123783">
        <w:rPr>
          <w:rStyle w:val="l-L2Char"/>
          <w:rFonts w:cs="Arial"/>
          <w:b w:val="0"/>
          <w:szCs w:val="22"/>
          <w:u w:val="none"/>
        </w:rPr>
        <w:t xml:space="preserve"> převzetí projektové dokumentace objednatelem zajistit povolení stavebního úřadu na stavbu dle projektové dokumentace. Zhotovitel </w:t>
      </w:r>
      <w:r w:rsidR="006E7C32" w:rsidRPr="00123783">
        <w:rPr>
          <w:rStyle w:val="l-L2Char"/>
          <w:rFonts w:cs="Arial"/>
          <w:b w:val="0"/>
          <w:szCs w:val="22"/>
          <w:u w:val="none"/>
        </w:rPr>
        <w:t xml:space="preserve">je </w:t>
      </w:r>
      <w:r w:rsidRPr="00123783">
        <w:rPr>
          <w:rStyle w:val="l-L2Char"/>
          <w:rFonts w:cs="Arial"/>
          <w:b w:val="0"/>
          <w:szCs w:val="22"/>
          <w:u w:val="none"/>
        </w:rPr>
        <w:t>v rámci úkonů směřujícím k zajištění povolení stavebního úřadu na stavbu na základě plné moci (</w:t>
      </w:r>
      <w:r w:rsidR="006E7C32" w:rsidRPr="00123783">
        <w:rPr>
          <w:rStyle w:val="l-L2Char"/>
          <w:rFonts w:cs="Arial"/>
          <w:b w:val="0"/>
          <w:szCs w:val="22"/>
          <w:u w:val="none"/>
        </w:rPr>
        <w:t>P</w:t>
      </w:r>
      <w:r w:rsidRPr="00123783">
        <w:rPr>
          <w:rStyle w:val="l-L2Char"/>
          <w:rFonts w:cs="Arial"/>
          <w:b w:val="0"/>
          <w:szCs w:val="22"/>
          <w:u w:val="none"/>
        </w:rPr>
        <w:t xml:space="preserve">říloha č. 2) oprávněn podat žádosti o vydání stavebního povolení, doplnění a opravy podání po výzvě stavebního úřadu, převzetí veškerých písemností a rozhodnutí </w:t>
      </w:r>
      <w:proofErr w:type="gramStart"/>
      <w:r w:rsidRPr="00123783">
        <w:rPr>
          <w:rStyle w:val="l-L2Char"/>
          <w:rFonts w:cs="Arial"/>
          <w:b w:val="0"/>
          <w:szCs w:val="22"/>
          <w:u w:val="none"/>
        </w:rPr>
        <w:t>stavebního  úřadu</w:t>
      </w:r>
      <w:proofErr w:type="gramEnd"/>
      <w:r w:rsidRPr="00123783">
        <w:rPr>
          <w:rStyle w:val="l-L2Char"/>
          <w:rFonts w:cs="Arial"/>
          <w:b w:val="0"/>
          <w:szCs w:val="22"/>
          <w:u w:val="none"/>
        </w:rPr>
        <w:t>, vzdání se práva na odvolání proti rozhodnutí stavebního úřadu</w:t>
      </w:r>
      <w:r w:rsidR="006E7C32" w:rsidRPr="00123783">
        <w:rPr>
          <w:rStyle w:val="l-L2Char"/>
          <w:rFonts w:cs="Arial"/>
          <w:b w:val="0"/>
          <w:szCs w:val="22"/>
          <w:u w:val="none"/>
        </w:rPr>
        <w:t xml:space="preserve"> a činit</w:t>
      </w:r>
      <w:r w:rsidRPr="00123783">
        <w:rPr>
          <w:rStyle w:val="l-L2Char"/>
          <w:rFonts w:cs="Arial"/>
          <w:b w:val="0"/>
          <w:szCs w:val="22"/>
          <w:u w:val="none"/>
        </w:rPr>
        <w:t xml:space="preserve"> další právní úkony  směřující k dosažení vydání příslušného stavebního povolení.</w:t>
      </w:r>
    </w:p>
    <w:p w14:paraId="68F39D10" w14:textId="7471C1F0"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1.4</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F04125">
      <w:pPr>
        <w:pStyle w:val="l-L1"/>
        <w:keepNext w:val="0"/>
        <w:spacing w:before="24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9E6563">
      <w:pPr>
        <w:pStyle w:val="l-L1"/>
        <w:keepNext w:val="0"/>
        <w:numPr>
          <w:ilvl w:val="1"/>
          <w:numId w:val="37"/>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0B2366">
      <w:pPr>
        <w:pStyle w:val="l-L1"/>
        <w:keepNext w:val="0"/>
        <w:numPr>
          <w:ilvl w:val="1"/>
          <w:numId w:val="37"/>
        </w:numPr>
        <w:spacing w:before="120" w:after="120"/>
        <w:jc w:val="both"/>
        <w:rPr>
          <w:rStyle w:val="l-L2Char"/>
          <w:rFonts w:cs="Arial"/>
          <w:b w:val="0"/>
          <w:szCs w:val="22"/>
          <w:u w:val="none"/>
        </w:rPr>
      </w:pPr>
      <w:bookmarkStart w:id="0"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0"/>
    </w:p>
    <w:p w14:paraId="16648D48" w14:textId="4B7FE08C" w:rsidR="00DB5B57" w:rsidRPr="00BA11E9" w:rsidRDefault="00DB5B57" w:rsidP="009E6563">
      <w:pPr>
        <w:pStyle w:val="l-L1"/>
        <w:keepNext w:val="0"/>
        <w:numPr>
          <w:ilvl w:val="1"/>
          <w:numId w:val="37"/>
        </w:numPr>
        <w:spacing w:before="120" w:after="120"/>
        <w:jc w:val="both"/>
        <w:rPr>
          <w:rStyle w:val="l-L2Char"/>
          <w:rFonts w:cs="Arial"/>
          <w:b w:val="0"/>
          <w:szCs w:val="22"/>
          <w:u w:val="none"/>
        </w:rPr>
      </w:pPr>
      <w:bookmarkStart w:id="1" w:name="_Hlk17798585"/>
      <w:r>
        <w:rPr>
          <w:rStyle w:val="l-L2Char"/>
          <w:rFonts w:cs="Arial"/>
          <w:b w:val="0"/>
          <w:szCs w:val="22"/>
          <w:u w:val="none"/>
        </w:rPr>
        <w:lastRenderedPageBreak/>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1"/>
    <w:p w14:paraId="555986FD" w14:textId="51CFAC32" w:rsidR="004F38A5" w:rsidRPr="00BA11E9" w:rsidRDefault="004F38A5" w:rsidP="009E6563">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proofErr w:type="gramStart"/>
      <w:r w:rsidR="00A07F81">
        <w:rPr>
          <w:rFonts w:cs="Arial"/>
          <w:b w:val="0"/>
          <w:szCs w:val="22"/>
          <w:u w:val="none"/>
        </w:rPr>
        <w:t xml:space="preserve">lhůtu </w:t>
      </w:r>
      <w:r w:rsidRPr="00BA11E9">
        <w:rPr>
          <w:rFonts w:cs="Arial"/>
          <w:b w:val="0"/>
          <w:szCs w:val="22"/>
          <w:u w:val="none"/>
        </w:rPr>
        <w:t xml:space="preserve"> odevzdání</w:t>
      </w:r>
      <w:proofErr w:type="gramEnd"/>
      <w:r w:rsidRPr="00BA11E9">
        <w:rPr>
          <w:rFonts w:cs="Arial"/>
          <w:b w:val="0"/>
          <w:szCs w:val="22"/>
          <w:u w:val="none"/>
        </w:rPr>
        <w:t xml:space="preserve">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rsidP="00884C9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884C9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131905">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971BE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w:t>
      </w:r>
      <w:proofErr w:type="gramStart"/>
      <w:r w:rsidRPr="00BA11E9">
        <w:rPr>
          <w:rStyle w:val="l-L2Char"/>
          <w:rFonts w:cs="Arial"/>
          <w:b w:val="0"/>
          <w:szCs w:val="22"/>
          <w:u w:val="none"/>
        </w:rPr>
        <w:t xml:space="preserve">podklady </w:t>
      </w:r>
      <w:r w:rsidR="00646DDB">
        <w:rPr>
          <w:rStyle w:val="l-L2Char"/>
          <w:rFonts w:cs="Arial"/>
          <w:b w:val="0"/>
          <w:szCs w:val="22"/>
          <w:u w:val="none"/>
        </w:rPr>
        <w:t xml:space="preserve"> </w:t>
      </w:r>
      <w:r w:rsidRPr="00B60544">
        <w:rPr>
          <w:rStyle w:val="l-L2Char"/>
          <w:rFonts w:cs="Arial"/>
          <w:b w:val="0"/>
          <w:szCs w:val="22"/>
          <w:u w:val="none"/>
        </w:rPr>
        <w:t>pro</w:t>
      </w:r>
      <w:proofErr w:type="gramEnd"/>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660870">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3C2212">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817E9C">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lastRenderedPageBreak/>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02E018B8" w14:textId="77777777" w:rsidR="00817E9C" w:rsidRPr="00F2719C" w:rsidRDefault="00817E9C" w:rsidP="00817E9C">
      <w:pPr>
        <w:pStyle w:val="Odstavecseseznamem"/>
        <w:numPr>
          <w:ilvl w:val="0"/>
          <w:numId w:val="77"/>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817E9C">
      <w:pPr>
        <w:pStyle w:val="Odstavecseseznamem"/>
        <w:numPr>
          <w:ilvl w:val="0"/>
          <w:numId w:val="77"/>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02F39CFA" w14:textId="462158DB" w:rsidR="00817E9C" w:rsidRPr="00F04125" w:rsidRDefault="00817E9C" w:rsidP="0096060A">
      <w:pPr>
        <w:pStyle w:val="Odstavecseseznamem"/>
        <w:numPr>
          <w:ilvl w:val="0"/>
          <w:numId w:val="76"/>
        </w:numPr>
        <w:spacing w:after="0" w:line="240" w:lineRule="auto"/>
        <w:ind w:left="1078" w:hanging="284"/>
        <w:contextualSpacing w:val="0"/>
        <w:jc w:val="both"/>
        <w:rP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419CDA9C" w14:textId="77777777" w:rsidR="00F04125" w:rsidRPr="00817E9C" w:rsidRDefault="00F04125" w:rsidP="00F04125">
      <w:pPr>
        <w:pStyle w:val="Odstavecseseznamem"/>
        <w:spacing w:after="0" w:line="240" w:lineRule="auto"/>
        <w:ind w:left="1078"/>
        <w:contextualSpacing w:val="0"/>
        <w:jc w:val="both"/>
        <w:rPr>
          <w:rStyle w:val="l-L2Char"/>
          <w:rFonts w:cs="Arial"/>
          <w:b/>
        </w:rPr>
      </w:pPr>
    </w:p>
    <w:p w14:paraId="069AF320" w14:textId="56A4982F" w:rsidR="00536E8C" w:rsidRPr="00BA11E9" w:rsidRDefault="00536E8C" w:rsidP="00F04125">
      <w:pPr>
        <w:pStyle w:val="l-L1"/>
        <w:keepNext w:val="0"/>
        <w:spacing w:before="240"/>
        <w:ind w:left="0"/>
        <w:rPr>
          <w:rFonts w:ascii="Arial" w:hAnsi="Arial" w:cs="Arial"/>
          <w:szCs w:val="22"/>
        </w:rPr>
      </w:pPr>
      <w:r w:rsidRPr="00BA11E9">
        <w:rPr>
          <w:rFonts w:ascii="Arial" w:hAnsi="Arial" w:cs="Arial"/>
          <w:szCs w:val="22"/>
        </w:rPr>
        <w:br/>
      </w:r>
      <w:bookmarkStart w:id="2" w:name="_Ref376528450"/>
      <w:r w:rsidR="00A07F81">
        <w:rPr>
          <w:rFonts w:ascii="Arial" w:hAnsi="Arial" w:cs="Arial"/>
          <w:szCs w:val="22"/>
        </w:rPr>
        <w:t>Doba</w:t>
      </w:r>
      <w:r w:rsidR="008960AA" w:rsidRPr="00BA11E9">
        <w:rPr>
          <w:rFonts w:ascii="Arial" w:hAnsi="Arial" w:cs="Arial"/>
          <w:szCs w:val="22"/>
        </w:rPr>
        <w:t xml:space="preserve"> plnění</w:t>
      </w:r>
      <w:bookmarkEnd w:id="2"/>
    </w:p>
    <w:p w14:paraId="016DB46C" w14:textId="3FBD8B15" w:rsidR="008011A3" w:rsidRPr="00BA11E9" w:rsidRDefault="008011A3" w:rsidP="009E6563">
      <w:pPr>
        <w:pStyle w:val="TSlneksmlouvy"/>
        <w:keepNext w:val="0"/>
        <w:numPr>
          <w:ilvl w:val="1"/>
          <w:numId w:val="37"/>
        </w:numPr>
        <w:spacing w:before="120" w:after="120" w:line="288" w:lineRule="auto"/>
        <w:jc w:val="left"/>
        <w:rPr>
          <w:rFonts w:cs="Arial"/>
          <w:b w:val="0"/>
          <w:szCs w:val="22"/>
          <w:u w:val="none"/>
        </w:rPr>
      </w:pPr>
      <w:bookmarkStart w:id="3" w:name="_Ref376374899"/>
      <w:bookmarkStart w:id="4" w:name="_Ref376425265"/>
      <w:r w:rsidRPr="00BA11E9">
        <w:rPr>
          <w:rFonts w:cs="Arial"/>
          <w:b w:val="0"/>
          <w:szCs w:val="22"/>
          <w:u w:val="none"/>
        </w:rPr>
        <w:t xml:space="preserve">Zhotovitel se zavazuje </w:t>
      </w:r>
      <w:r w:rsidR="00A70646">
        <w:rPr>
          <w:rFonts w:cs="Arial"/>
          <w:b w:val="0"/>
          <w:szCs w:val="22"/>
          <w:u w:val="none"/>
        </w:rPr>
        <w:t xml:space="preserve">zhotovit Dílo a zajistit vydání stavebního </w:t>
      </w:r>
      <w:proofErr w:type="gramStart"/>
      <w:r w:rsidR="00A70646">
        <w:rPr>
          <w:rFonts w:cs="Arial"/>
          <w:b w:val="0"/>
          <w:szCs w:val="22"/>
          <w:u w:val="none"/>
        </w:rPr>
        <w:t xml:space="preserve">povolení </w:t>
      </w:r>
      <w:r w:rsidRPr="00BA11E9">
        <w:rPr>
          <w:rFonts w:cs="Arial"/>
          <w:b w:val="0"/>
          <w:szCs w:val="22"/>
          <w:u w:val="none"/>
        </w:rPr>
        <w:t xml:space="preserve"> v</w:t>
      </w:r>
      <w:proofErr w:type="gramEnd"/>
      <w:r w:rsidRPr="00BA11E9">
        <w:rPr>
          <w:rFonts w:cs="Arial"/>
          <w:b w:val="0"/>
          <w:szCs w:val="22"/>
          <w:u w:val="none"/>
        </w:rPr>
        <w:t xml:space="preserve"> následujících </w:t>
      </w:r>
      <w:r w:rsidR="00A07F81">
        <w:rPr>
          <w:rFonts w:cs="Arial"/>
          <w:b w:val="0"/>
          <w:szCs w:val="22"/>
          <w:u w:val="none"/>
        </w:rPr>
        <w:t>lhůtách</w:t>
      </w:r>
      <w:r w:rsidRPr="00BA11E9">
        <w:rPr>
          <w:rFonts w:cs="Arial"/>
          <w:b w:val="0"/>
          <w:szCs w:val="22"/>
          <w:u w:val="none"/>
        </w:rPr>
        <w:t>:</w:t>
      </w:r>
      <w:bookmarkEnd w:id="3"/>
      <w:bookmarkEnd w:id="4"/>
    </w:p>
    <w:p w14:paraId="15746AF1" w14:textId="21F3AAB5" w:rsidR="003D46F4" w:rsidRDefault="00A07F81" w:rsidP="003D46F4">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BA11E9">
        <w:rPr>
          <w:rStyle w:val="l-L2Char"/>
          <w:rFonts w:cs="Arial"/>
          <w:b w:val="0"/>
          <w:szCs w:val="22"/>
          <w:u w:val="none"/>
        </w:rPr>
        <w:t xml:space="preserve"> </w:t>
      </w:r>
      <w:r w:rsidR="003D46F4" w:rsidRPr="00175701">
        <w:rPr>
          <w:rStyle w:val="l-L2Char"/>
          <w:rFonts w:cs="Arial"/>
          <w:b w:val="0"/>
          <w:szCs w:val="22"/>
          <w:u w:val="none"/>
        </w:rPr>
        <w:t xml:space="preserve">předání </w:t>
      </w:r>
      <w:r w:rsidR="004E2604">
        <w:rPr>
          <w:rStyle w:val="l-L2Char"/>
          <w:rFonts w:cs="Arial"/>
          <w:b w:val="0"/>
          <w:szCs w:val="22"/>
          <w:u w:val="none"/>
        </w:rPr>
        <w:t>Díla</w:t>
      </w:r>
      <w:r w:rsidR="003D46F4" w:rsidRPr="00175701">
        <w:rPr>
          <w:rStyle w:val="l-L2Char"/>
          <w:rFonts w:cs="Arial"/>
          <w:b w:val="0"/>
          <w:szCs w:val="22"/>
          <w:u w:val="none"/>
        </w:rPr>
        <w:t xml:space="preserve"> je stanoven na:</w:t>
      </w:r>
    </w:p>
    <w:p w14:paraId="7E72EE89" w14:textId="5F12BE29" w:rsidR="00495F74" w:rsidRPr="00305ED3" w:rsidRDefault="003D46F4" w:rsidP="00495F74">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00495F74" w:rsidRPr="0018585D">
        <w:rPr>
          <w:rStyle w:val="l-L2Char"/>
          <w:rFonts w:cs="Arial"/>
          <w:b w:val="0"/>
          <w:szCs w:val="22"/>
          <w:u w:val="none"/>
        </w:rPr>
        <w:t xml:space="preserve">Projektová </w:t>
      </w:r>
      <w:r w:rsidR="00495F74" w:rsidRPr="003B7725">
        <w:rPr>
          <w:rStyle w:val="l-L2Char"/>
          <w:rFonts w:cs="Arial"/>
          <w:b w:val="0"/>
          <w:szCs w:val="22"/>
          <w:u w:val="none"/>
        </w:rPr>
        <w:t xml:space="preserve">dokumentace </w:t>
      </w:r>
      <w:r w:rsidR="0096359E">
        <w:rPr>
          <w:rFonts w:ascii="Arial" w:hAnsi="Arial" w:cs="Arial"/>
          <w:bCs/>
          <w:snapToGrid w:val="0"/>
          <w:szCs w:val="22"/>
        </w:rPr>
        <w:t xml:space="preserve">15. </w:t>
      </w:r>
      <w:r w:rsidR="003B7725" w:rsidRPr="003B7725">
        <w:rPr>
          <w:rFonts w:ascii="Arial" w:hAnsi="Arial" w:cs="Arial"/>
          <w:bCs/>
          <w:snapToGrid w:val="0"/>
          <w:szCs w:val="22"/>
        </w:rPr>
        <w:t>1. 202</w:t>
      </w:r>
      <w:r w:rsidR="0096359E">
        <w:rPr>
          <w:rFonts w:ascii="Arial" w:hAnsi="Arial" w:cs="Arial"/>
          <w:bCs/>
          <w:snapToGrid w:val="0"/>
          <w:szCs w:val="22"/>
        </w:rPr>
        <w:t>6</w:t>
      </w:r>
    </w:p>
    <w:p w14:paraId="1F8F5624" w14:textId="6B7A60AB" w:rsidR="003D46F4" w:rsidRPr="00175701" w:rsidRDefault="00495F74" w:rsidP="00495F74">
      <w:pPr>
        <w:pStyle w:val="l-L1"/>
        <w:keepNext w:val="0"/>
        <w:numPr>
          <w:ilvl w:val="0"/>
          <w:numId w:val="0"/>
        </w:numPr>
        <w:spacing w:before="120" w:after="120"/>
        <w:ind w:left="1304"/>
        <w:jc w:val="both"/>
        <w:rPr>
          <w:rStyle w:val="l-L2Char"/>
          <w:rFonts w:cs="Arial"/>
          <w:b w:val="0"/>
          <w:szCs w:val="22"/>
          <w:u w:val="none"/>
        </w:rPr>
      </w:pPr>
      <w:r w:rsidRPr="0018585D">
        <w:rPr>
          <w:rStyle w:val="l-L2Char"/>
          <w:rFonts w:cs="Arial"/>
          <w:b w:val="0"/>
          <w:szCs w:val="22"/>
          <w:u w:val="none"/>
        </w:rPr>
        <w:t>b) stavební povolení (</w:t>
      </w:r>
      <w:bookmarkStart w:id="5" w:name="_Hlk137535746"/>
      <w:r w:rsidR="009F49EA" w:rsidRPr="0018585D">
        <w:rPr>
          <w:rStyle w:val="l-L2Char"/>
          <w:rFonts w:cs="Arial"/>
          <w:b w:val="0"/>
          <w:szCs w:val="22"/>
          <w:u w:val="none"/>
        </w:rPr>
        <w:t>souhlas/</w:t>
      </w:r>
      <w:r w:rsidRPr="0018585D">
        <w:rPr>
          <w:rStyle w:val="l-L2Char"/>
          <w:rFonts w:cs="Arial"/>
          <w:b w:val="0"/>
          <w:szCs w:val="22"/>
          <w:u w:val="none"/>
        </w:rPr>
        <w:t>rozhodnutí s dolož</w:t>
      </w:r>
      <w:r w:rsidR="009F49EA" w:rsidRPr="0018585D">
        <w:rPr>
          <w:rStyle w:val="l-L2Char"/>
          <w:rFonts w:cs="Arial"/>
          <w:b w:val="0"/>
          <w:szCs w:val="22"/>
          <w:u w:val="none"/>
        </w:rPr>
        <w:t>ením</w:t>
      </w:r>
      <w:r w:rsidRPr="0018585D">
        <w:rPr>
          <w:rStyle w:val="l-L2Char"/>
          <w:rFonts w:cs="Arial"/>
          <w:b w:val="0"/>
          <w:szCs w:val="22"/>
          <w:u w:val="none"/>
        </w:rPr>
        <w:t xml:space="preserve"> právní moci</w:t>
      </w:r>
      <w:bookmarkEnd w:id="5"/>
      <w:r w:rsidRPr="0018585D">
        <w:rPr>
          <w:rStyle w:val="l-L2Char"/>
          <w:rFonts w:cs="Arial"/>
          <w:b w:val="0"/>
          <w:szCs w:val="22"/>
          <w:u w:val="none"/>
        </w:rPr>
        <w:t>)</w:t>
      </w:r>
      <w:r>
        <w:rPr>
          <w:rStyle w:val="l-L2Char"/>
          <w:rFonts w:cs="Arial"/>
          <w:b w:val="0"/>
          <w:szCs w:val="22"/>
          <w:u w:val="none"/>
        </w:rPr>
        <w:t xml:space="preserve"> </w:t>
      </w:r>
      <w:r w:rsidR="0096359E">
        <w:rPr>
          <w:rFonts w:ascii="Arial" w:hAnsi="Arial" w:cs="Arial"/>
          <w:bCs/>
          <w:snapToGrid w:val="0"/>
          <w:szCs w:val="22"/>
        </w:rPr>
        <w:t>30</w:t>
      </w:r>
      <w:r w:rsidR="00CF18C7">
        <w:rPr>
          <w:rFonts w:ascii="Arial" w:hAnsi="Arial" w:cs="Arial"/>
          <w:bCs/>
          <w:snapToGrid w:val="0"/>
          <w:szCs w:val="22"/>
        </w:rPr>
        <w:t xml:space="preserve">. </w:t>
      </w:r>
      <w:r w:rsidR="0096359E">
        <w:rPr>
          <w:rFonts w:ascii="Arial" w:hAnsi="Arial" w:cs="Arial"/>
          <w:bCs/>
          <w:snapToGrid w:val="0"/>
          <w:szCs w:val="22"/>
        </w:rPr>
        <w:t>3</w:t>
      </w:r>
      <w:r w:rsidR="00CF18C7">
        <w:rPr>
          <w:rFonts w:ascii="Arial" w:hAnsi="Arial" w:cs="Arial"/>
          <w:bCs/>
          <w:snapToGrid w:val="0"/>
          <w:szCs w:val="22"/>
        </w:rPr>
        <w:t>. 2026</w:t>
      </w:r>
    </w:p>
    <w:p w14:paraId="152A85B9" w14:textId="77777777" w:rsidR="000203F2" w:rsidRPr="00BA11E9" w:rsidRDefault="000203F2" w:rsidP="00F04125">
      <w:pPr>
        <w:pStyle w:val="l-L1"/>
        <w:keepNext w:val="0"/>
        <w:spacing w:before="24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Pr="00CF18C7" w:rsidRDefault="001D70C2" w:rsidP="00056754">
      <w:pPr>
        <w:pStyle w:val="l-L1"/>
        <w:keepNext w:val="0"/>
        <w:numPr>
          <w:ilvl w:val="1"/>
          <w:numId w:val="37"/>
        </w:numPr>
        <w:spacing w:before="120" w:after="120"/>
        <w:jc w:val="both"/>
        <w:rPr>
          <w:rStyle w:val="l-L2Char"/>
          <w:rFonts w:cs="Arial"/>
          <w:b w:val="0"/>
          <w:szCs w:val="22"/>
          <w:u w:val="none"/>
        </w:rPr>
      </w:pPr>
      <w:r w:rsidRPr="00CF18C7">
        <w:rPr>
          <w:rStyle w:val="l-L2Char"/>
          <w:rFonts w:cs="Arial"/>
          <w:b w:val="0"/>
          <w:szCs w:val="22"/>
          <w:u w:val="none"/>
        </w:rPr>
        <w:t xml:space="preserve">Místem pro předání </w:t>
      </w:r>
      <w:r w:rsidR="00A70646" w:rsidRPr="00CF18C7">
        <w:rPr>
          <w:rStyle w:val="l-L2Char"/>
          <w:rFonts w:cs="Arial"/>
          <w:b w:val="0"/>
          <w:szCs w:val="22"/>
          <w:u w:val="none"/>
        </w:rPr>
        <w:t>Díla</w:t>
      </w:r>
      <w:r w:rsidRPr="00CF18C7">
        <w:rPr>
          <w:rStyle w:val="l-L2Char"/>
          <w:rFonts w:cs="Arial"/>
          <w:b w:val="0"/>
          <w:szCs w:val="22"/>
          <w:u w:val="none"/>
        </w:rPr>
        <w:t xml:space="preserve"> je sídlo objednatele. </w:t>
      </w:r>
    </w:p>
    <w:p w14:paraId="15A8275B" w14:textId="77777777" w:rsidR="004E2604" w:rsidRPr="00CF18C7" w:rsidRDefault="004E2604" w:rsidP="004E2604">
      <w:pPr>
        <w:pStyle w:val="l-L1"/>
        <w:keepNext w:val="0"/>
        <w:numPr>
          <w:ilvl w:val="1"/>
          <w:numId w:val="37"/>
        </w:numPr>
        <w:spacing w:before="120" w:after="120"/>
        <w:jc w:val="both"/>
        <w:rPr>
          <w:rStyle w:val="l-L2Char"/>
          <w:rFonts w:cs="Arial"/>
          <w:b w:val="0"/>
          <w:szCs w:val="22"/>
          <w:u w:val="none"/>
        </w:rPr>
      </w:pPr>
      <w:r w:rsidRPr="00CF18C7">
        <w:rPr>
          <w:rStyle w:val="l-L2Char"/>
          <w:rFonts w:cs="Arial"/>
          <w:b w:val="0"/>
          <w:szCs w:val="22"/>
          <w:u w:val="none"/>
        </w:rPr>
        <w:t xml:space="preserve">Vyhotovení projektové dokumentace se skládá ze dvou etap: </w:t>
      </w:r>
    </w:p>
    <w:p w14:paraId="6EFA91CB" w14:textId="77777777" w:rsidR="004E2604" w:rsidRPr="00CF18C7" w:rsidRDefault="004E2604" w:rsidP="004E2604">
      <w:pPr>
        <w:pStyle w:val="l-L1"/>
        <w:keepNext w:val="0"/>
        <w:numPr>
          <w:ilvl w:val="0"/>
          <w:numId w:val="0"/>
        </w:numPr>
        <w:spacing w:before="120" w:after="120"/>
        <w:ind w:left="737"/>
        <w:jc w:val="both"/>
        <w:rPr>
          <w:rStyle w:val="l-L2Char"/>
          <w:rFonts w:cs="Arial"/>
          <w:b w:val="0"/>
          <w:szCs w:val="22"/>
          <w:u w:val="none"/>
        </w:rPr>
      </w:pPr>
      <w:r w:rsidRPr="00CF18C7">
        <w:rPr>
          <w:rStyle w:val="l-L2Char"/>
          <w:rFonts w:cs="Arial"/>
          <w:b w:val="0"/>
          <w:szCs w:val="22"/>
          <w:u w:val="none"/>
        </w:rPr>
        <w:t>a) vypracování projektové dokumentace</w:t>
      </w:r>
    </w:p>
    <w:p w14:paraId="303D802F" w14:textId="58974FE5" w:rsidR="004E2604" w:rsidRPr="00BA11E9" w:rsidRDefault="004E2604" w:rsidP="004E2604">
      <w:pPr>
        <w:pStyle w:val="l-L1"/>
        <w:keepNext w:val="0"/>
        <w:numPr>
          <w:ilvl w:val="0"/>
          <w:numId w:val="0"/>
        </w:numPr>
        <w:spacing w:before="120" w:after="120"/>
        <w:ind w:left="737"/>
        <w:jc w:val="both"/>
        <w:rPr>
          <w:rStyle w:val="l-L2Char"/>
          <w:rFonts w:cs="Arial"/>
          <w:b w:val="0"/>
          <w:szCs w:val="22"/>
          <w:u w:val="none"/>
        </w:rPr>
      </w:pPr>
      <w:r w:rsidRPr="00CF18C7">
        <w:rPr>
          <w:rStyle w:val="l-L2Char"/>
          <w:rFonts w:cs="Arial"/>
          <w:b w:val="0"/>
          <w:szCs w:val="22"/>
          <w:u w:val="none"/>
        </w:rPr>
        <w:t>b) zajištění stavebního povolení (</w:t>
      </w:r>
      <w:bookmarkStart w:id="6" w:name="_Hlk137535916"/>
      <w:bookmarkStart w:id="7" w:name="_Hlk137551698"/>
      <w:r w:rsidR="009F49EA" w:rsidRPr="00CF18C7">
        <w:rPr>
          <w:rStyle w:val="l-L2Char"/>
          <w:rFonts w:cs="Arial"/>
          <w:b w:val="0"/>
          <w:szCs w:val="22"/>
          <w:u w:val="none"/>
        </w:rPr>
        <w:t xml:space="preserve">souhlas/rozhodnutí s doložením právní </w:t>
      </w:r>
      <w:proofErr w:type="gramStart"/>
      <w:r w:rsidR="009F49EA" w:rsidRPr="00CF18C7">
        <w:rPr>
          <w:rStyle w:val="l-L2Char"/>
          <w:rFonts w:cs="Arial"/>
          <w:b w:val="0"/>
          <w:szCs w:val="22"/>
          <w:u w:val="none"/>
        </w:rPr>
        <w:t>moci</w:t>
      </w:r>
      <w:bookmarkEnd w:id="6"/>
      <w:r w:rsidR="00B60544" w:rsidRPr="00CF18C7">
        <w:rPr>
          <w:rStyle w:val="l-L2Char"/>
          <w:rFonts w:cs="Arial"/>
          <w:b w:val="0"/>
          <w:szCs w:val="22"/>
          <w:u w:val="none"/>
        </w:rPr>
        <w:t xml:space="preserve"> </w:t>
      </w:r>
      <w:bookmarkEnd w:id="7"/>
      <w:r w:rsidRPr="00CF18C7">
        <w:rPr>
          <w:rStyle w:val="l-L2Char"/>
          <w:rFonts w:cs="Arial"/>
          <w:b w:val="0"/>
          <w:szCs w:val="22"/>
          <w:u w:val="none"/>
        </w:rPr>
        <w:t xml:space="preserve"> –</w:t>
      </w:r>
      <w:proofErr w:type="gramEnd"/>
      <w:r w:rsidRPr="00CF18C7">
        <w:rPr>
          <w:rStyle w:val="l-L2Char"/>
          <w:rFonts w:cs="Arial"/>
          <w:b w:val="0"/>
          <w:szCs w:val="22"/>
          <w:u w:val="none"/>
        </w:rPr>
        <w:t xml:space="preserve"> stavební povolení)</w:t>
      </w:r>
      <w:r w:rsidRPr="001309E6">
        <w:rPr>
          <w:rStyle w:val="l-L2Char"/>
          <w:rFonts w:cs="Arial"/>
          <w:b w:val="0"/>
          <w:szCs w:val="22"/>
          <w:u w:val="none"/>
        </w:rPr>
        <w:t xml:space="preserve"> </w:t>
      </w:r>
    </w:p>
    <w:p w14:paraId="36F30E6D" w14:textId="57399022" w:rsidR="006A2FB2" w:rsidRPr="00BA11E9" w:rsidRDefault="006A2FB2" w:rsidP="00FA235A">
      <w:pPr>
        <w:pStyle w:val="l-L1"/>
        <w:keepNext w:val="0"/>
        <w:numPr>
          <w:ilvl w:val="1"/>
          <w:numId w:val="37"/>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rsidP="0096060A">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8"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w:t>
      </w:r>
      <w:proofErr w:type="gramStart"/>
      <w:r w:rsidR="00A70646" w:rsidRPr="0096060A">
        <w:rPr>
          <w:rFonts w:ascii="Arial" w:hAnsi="Arial" w:cs="Arial"/>
          <w:b w:val="0"/>
          <w:szCs w:val="22"/>
          <w:u w:val="none"/>
        </w:rPr>
        <w:t>lhůtu  pro</w:t>
      </w:r>
      <w:proofErr w:type="gramEnd"/>
      <w:r w:rsidR="00A70646" w:rsidRPr="0096060A">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A70646" w:rsidRPr="0096060A">
        <w:rPr>
          <w:rFonts w:ascii="Arial" w:hAnsi="Arial" w:cs="Arial"/>
          <w:b w:val="0"/>
          <w:szCs w:val="22"/>
          <w:u w:val="none"/>
        </w:rPr>
        <w:t>objednatelem  potvrzeno</w:t>
      </w:r>
      <w:proofErr w:type="gramEnd"/>
      <w:r w:rsidR="00A70646" w:rsidRPr="0096060A">
        <w:rPr>
          <w:rFonts w:ascii="Arial" w:hAnsi="Arial" w:cs="Arial"/>
          <w:b w:val="0"/>
          <w:szCs w:val="22"/>
          <w:u w:val="none"/>
        </w:rPr>
        <w:t xml:space="preserve">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9"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10"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9"/>
      <w:bookmarkEnd w:id="10"/>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p w14:paraId="50795D96" w14:textId="0BA215F9" w:rsidR="00A70646" w:rsidRPr="003F0BDC" w:rsidRDefault="00A70646" w:rsidP="00AE265B">
      <w:pPr>
        <w:pStyle w:val="l-L1"/>
        <w:keepNext w:val="0"/>
        <w:numPr>
          <w:ilvl w:val="0"/>
          <w:numId w:val="0"/>
        </w:numPr>
        <w:spacing w:before="120" w:after="120"/>
        <w:ind w:left="737"/>
        <w:jc w:val="both"/>
        <w:rPr>
          <w:rStyle w:val="l-L2Char"/>
          <w:rFonts w:cs="Arial"/>
          <w:b w:val="0"/>
          <w:strike/>
          <w:szCs w:val="22"/>
          <w:u w:val="none"/>
        </w:rPr>
      </w:pPr>
      <w:bookmarkStart w:id="11" w:name="_Hlk137554265"/>
      <w:bookmarkEnd w:id="8"/>
      <w:proofErr w:type="gramStart"/>
      <w:r w:rsidRPr="00CF18C7">
        <w:rPr>
          <w:rStyle w:val="l-L2Char"/>
          <w:rFonts w:cs="Arial"/>
          <w:b w:val="0"/>
          <w:szCs w:val="22"/>
          <w:u w:val="none"/>
        </w:rPr>
        <w:lastRenderedPageBreak/>
        <w:t>V  případě</w:t>
      </w:r>
      <w:proofErr w:type="gramEnd"/>
      <w:r w:rsidRPr="00CF18C7">
        <w:rPr>
          <w:rStyle w:val="l-L2Char"/>
          <w:rFonts w:cs="Arial"/>
          <w:b w:val="0"/>
          <w:szCs w:val="22"/>
          <w:u w:val="none"/>
        </w:rPr>
        <w:t>, že částí díla bude stavební povolení (</w:t>
      </w:r>
      <w:r w:rsidR="009F49EA" w:rsidRPr="00CF18C7">
        <w:rPr>
          <w:rStyle w:val="l-L2Char"/>
          <w:rFonts w:cs="Arial"/>
          <w:b w:val="0"/>
          <w:szCs w:val="22"/>
          <w:u w:val="none"/>
        </w:rPr>
        <w:t>souhlas/rozhodnutí s doložením právní moci</w:t>
      </w:r>
      <w:r w:rsidRPr="00CF18C7">
        <w:rPr>
          <w:rStyle w:val="l-L2Char"/>
          <w:rFonts w:cs="Arial"/>
          <w:b w:val="0"/>
          <w:szCs w:val="22"/>
          <w:u w:val="none"/>
        </w:rPr>
        <w:t>), bude jeho předání objednateli potvrzovat protokol o předání a převzetí podepsaný oběma smluvními stranami.</w:t>
      </w:r>
    </w:p>
    <w:bookmarkEnd w:id="11"/>
    <w:p w14:paraId="47BE6F2C" w14:textId="77777777" w:rsidR="00236919" w:rsidRPr="00BA11E9" w:rsidRDefault="00236919" w:rsidP="00F04125">
      <w:pPr>
        <w:pStyle w:val="l-L1"/>
        <w:spacing w:before="240"/>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1FCDFF3A" w14:textId="64469263" w:rsidR="00834CA9" w:rsidRDefault="00834CA9" w:rsidP="00A23AA3">
      <w:pPr>
        <w:ind w:left="709" w:hanging="709"/>
        <w:jc w:val="both"/>
        <w:rPr>
          <w:rStyle w:val="l-L2Char"/>
          <w:rFonts w:cs="Arial"/>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Smluvní cena byla stanovena na základě nabídky zhotovitele ze dne</w:t>
      </w:r>
      <w:r w:rsidR="00042D7E">
        <w:rPr>
          <w:rStyle w:val="l-L2Char"/>
          <w:rFonts w:cs="Arial"/>
          <w:szCs w:val="22"/>
        </w:rPr>
        <w:t xml:space="preserve"> </w:t>
      </w:r>
      <w:r w:rsidR="00F02B26">
        <w:rPr>
          <w:rStyle w:val="l-L2Char"/>
          <w:rFonts w:cs="Arial"/>
          <w:szCs w:val="22"/>
        </w:rPr>
        <w:t>4</w:t>
      </w:r>
      <w:r w:rsidR="00042D7E">
        <w:rPr>
          <w:rStyle w:val="l-L2Char"/>
          <w:rFonts w:cs="Arial"/>
          <w:szCs w:val="22"/>
        </w:rPr>
        <w:t>. 6. 2025</w:t>
      </w:r>
      <w:r w:rsidR="00A14402" w:rsidRPr="00BA11E9">
        <w:rPr>
          <w:rFonts w:cs="Arial"/>
          <w:bCs/>
          <w:snapToGrid w:val="0"/>
          <w:szCs w:val="22"/>
        </w:rPr>
        <w:t>.</w:t>
      </w:r>
      <w:r w:rsidR="00F02B26">
        <w:rPr>
          <w:rFonts w:cs="Arial"/>
          <w:bCs/>
          <w:snapToGrid w:val="0"/>
          <w:szCs w:val="22"/>
        </w:rPr>
        <w:t xml:space="preserve"> </w:t>
      </w: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3BBCCC1C" w14:textId="0AC8D234" w:rsidR="009458B3" w:rsidRDefault="001D70C2" w:rsidP="009458B3">
      <w:pPr>
        <w:pStyle w:val="l-L1"/>
        <w:keepNext w:val="0"/>
        <w:numPr>
          <w:ilvl w:val="1"/>
          <w:numId w:val="74"/>
        </w:numPr>
        <w:spacing w:before="120" w:after="120"/>
        <w:jc w:val="both"/>
        <w:rPr>
          <w:rStyle w:val="l-L2Char"/>
          <w:rFonts w:cs="Arial"/>
          <w:b w:val="0"/>
          <w:szCs w:val="22"/>
          <w:u w:val="none"/>
        </w:rPr>
      </w:pPr>
      <w:r w:rsidRPr="00BA11E9">
        <w:rPr>
          <w:rStyle w:val="l-L2Char"/>
          <w:rFonts w:cs="Arial"/>
          <w:b w:val="0"/>
          <w:szCs w:val="22"/>
          <w:u w:val="none"/>
        </w:rPr>
        <w:t xml:space="preserve">Celková cena za provedení </w:t>
      </w:r>
      <w:r w:rsidR="009458B3">
        <w:rPr>
          <w:rStyle w:val="l-L2Char"/>
          <w:rFonts w:cs="Arial"/>
          <w:b w:val="0"/>
          <w:szCs w:val="22"/>
          <w:u w:val="none"/>
        </w:rPr>
        <w:t>Díla</w:t>
      </w:r>
      <w:r w:rsidR="00DE5AF1" w:rsidRPr="00BA11E9">
        <w:rPr>
          <w:rStyle w:val="l-L2Char"/>
          <w:rFonts w:cs="Arial"/>
          <w:b w:val="0"/>
          <w:szCs w:val="22"/>
          <w:u w:val="none"/>
        </w:rPr>
        <w:t xml:space="preserve"> činí</w:t>
      </w:r>
      <w:r w:rsidR="002B5F0E">
        <w:rPr>
          <w:rStyle w:val="l-L2Char"/>
          <w:rFonts w:cs="Arial"/>
          <w:b w:val="0"/>
          <w:szCs w:val="22"/>
          <w:u w:val="none"/>
        </w:rPr>
        <w:t xml:space="preserve"> 60</w:t>
      </w:r>
      <w:r w:rsidR="00A44617">
        <w:rPr>
          <w:rStyle w:val="l-L2Char"/>
          <w:rFonts w:cs="Arial"/>
          <w:b w:val="0"/>
          <w:szCs w:val="22"/>
          <w:u w:val="none"/>
        </w:rPr>
        <w:t> </w:t>
      </w:r>
      <w:r w:rsidR="002B5F0E">
        <w:rPr>
          <w:rStyle w:val="l-L2Char"/>
          <w:rFonts w:cs="Arial"/>
          <w:b w:val="0"/>
          <w:szCs w:val="22"/>
          <w:u w:val="none"/>
        </w:rPr>
        <w:t>000</w:t>
      </w:r>
      <w:r w:rsidR="00A44617">
        <w:rPr>
          <w:rStyle w:val="l-L2Char"/>
          <w:rFonts w:cs="Arial"/>
          <w:b w:val="0"/>
          <w:szCs w:val="22"/>
          <w:u w:val="none"/>
        </w:rPr>
        <w:t>,00 Kč bez DPH,</w:t>
      </w:r>
      <w:r w:rsidR="00D021D9" w:rsidRPr="00BA11E9">
        <w:rPr>
          <w:rStyle w:val="l-L2Char"/>
          <w:rFonts w:cs="Arial"/>
          <w:szCs w:val="22"/>
          <w:u w:val="none"/>
        </w:rPr>
        <w:t xml:space="preserve"> </w:t>
      </w:r>
      <w:r w:rsidR="00D021D9" w:rsidRPr="00BA11E9">
        <w:rPr>
          <w:rStyle w:val="l-L2Char"/>
          <w:rFonts w:cs="Arial"/>
          <w:b w:val="0"/>
          <w:szCs w:val="22"/>
          <w:u w:val="none"/>
        </w:rPr>
        <w:t>tj.</w:t>
      </w:r>
      <w:r w:rsidR="00A44617">
        <w:rPr>
          <w:rStyle w:val="l-L2Char"/>
          <w:rFonts w:cs="Arial"/>
          <w:b w:val="0"/>
          <w:szCs w:val="22"/>
          <w:u w:val="none"/>
        </w:rPr>
        <w:t xml:space="preserve"> 72 600,00</w:t>
      </w:r>
      <w:r w:rsidR="006F3CD0" w:rsidRPr="00BA11E9">
        <w:rPr>
          <w:rStyle w:val="l-L2Char"/>
          <w:rFonts w:cs="Arial"/>
          <w:szCs w:val="22"/>
          <w:u w:val="none"/>
        </w:rPr>
        <w:t xml:space="preserve"> </w:t>
      </w:r>
      <w:r w:rsidR="006F3CD0" w:rsidRPr="006518D3">
        <w:rPr>
          <w:rStyle w:val="l-L2Char"/>
          <w:rFonts w:cs="Arial"/>
          <w:b w:val="0"/>
          <w:bCs/>
          <w:szCs w:val="22"/>
          <w:u w:val="none"/>
        </w:rPr>
        <w:t xml:space="preserve">Kč </w:t>
      </w:r>
      <w:r w:rsidR="00AF3FF8" w:rsidRPr="006518D3">
        <w:rPr>
          <w:rStyle w:val="l-L2Char"/>
          <w:rFonts w:cs="Arial"/>
          <w:b w:val="0"/>
          <w:bCs/>
          <w:szCs w:val="22"/>
          <w:u w:val="none"/>
        </w:rPr>
        <w:t>s</w:t>
      </w:r>
      <w:r w:rsidR="00D021D9" w:rsidRPr="006518D3">
        <w:rPr>
          <w:rStyle w:val="l-L2Char"/>
          <w:rFonts w:cs="Arial"/>
          <w:b w:val="0"/>
          <w:bCs/>
          <w:szCs w:val="22"/>
          <w:u w:val="none"/>
        </w:rPr>
        <w:t> </w:t>
      </w:r>
      <w:r w:rsidR="00DE5AF1" w:rsidRPr="006518D3">
        <w:rPr>
          <w:rStyle w:val="l-L2Char"/>
          <w:rFonts w:cs="Arial"/>
          <w:b w:val="0"/>
          <w:bCs/>
          <w:szCs w:val="22"/>
          <w:u w:val="none"/>
        </w:rPr>
        <w:t>DPH.</w:t>
      </w:r>
      <w:r w:rsidR="00DE5AF1" w:rsidRPr="00BA11E9">
        <w:rPr>
          <w:rStyle w:val="l-L2Char"/>
          <w:rFonts w:cs="Arial"/>
          <w:b w:val="0"/>
          <w:szCs w:val="22"/>
          <w:u w:val="none"/>
        </w:rPr>
        <w:t xml:space="preserve"> DPH bude účtována v příslušné výši stanovené zákonem.</w:t>
      </w:r>
    </w:p>
    <w:p w14:paraId="7D9FFC7B" w14:textId="1376A10D" w:rsidR="009458B3" w:rsidRPr="009458B3" w:rsidRDefault="00CF18C7" w:rsidP="009458B3">
      <w:pPr>
        <w:pStyle w:val="l-L1"/>
        <w:keepNext w:val="0"/>
        <w:numPr>
          <w:ilvl w:val="0"/>
          <w:numId w:val="0"/>
        </w:numPr>
        <w:spacing w:before="120" w:after="120"/>
        <w:ind w:left="737"/>
        <w:jc w:val="both"/>
        <w:rPr>
          <w:rStyle w:val="l-L2Char"/>
          <w:rFonts w:cs="Arial"/>
          <w:b w:val="0"/>
          <w:szCs w:val="22"/>
          <w:u w:val="none"/>
        </w:rPr>
      </w:pPr>
      <w:r>
        <w:rPr>
          <w:rStyle w:val="l-L2Char"/>
          <w:rFonts w:cs="Arial"/>
          <w:b w:val="0"/>
          <w:szCs w:val="22"/>
          <w:u w:val="none"/>
        </w:rPr>
        <w:t>Z</w:t>
      </w:r>
      <w:r w:rsidR="009458B3">
        <w:rPr>
          <w:rStyle w:val="l-L2Char"/>
          <w:rFonts w:cs="Arial"/>
          <w:b w:val="0"/>
          <w:szCs w:val="22"/>
          <w:u w:val="none"/>
        </w:rPr>
        <w:t> toho:</w:t>
      </w:r>
    </w:p>
    <w:p w14:paraId="2D6917B0" w14:textId="4BC87FCE" w:rsidR="00AE265B" w:rsidRPr="00594529" w:rsidRDefault="00AE265B" w:rsidP="00ED1B74">
      <w:pPr>
        <w:pStyle w:val="l-L1"/>
        <w:keepNext w:val="0"/>
        <w:numPr>
          <w:ilvl w:val="0"/>
          <w:numId w:val="0"/>
        </w:numPr>
        <w:spacing w:before="120" w:after="120"/>
        <w:ind w:left="709"/>
        <w:jc w:val="both"/>
        <w:rPr>
          <w:rStyle w:val="l-L2Char"/>
          <w:rFonts w:cs="Arial"/>
          <w:b w:val="0"/>
          <w:bCs/>
          <w:szCs w:val="22"/>
          <w:u w:val="none"/>
        </w:rPr>
      </w:pPr>
      <w:r>
        <w:rPr>
          <w:rStyle w:val="l-L2Char"/>
          <w:rFonts w:cs="Arial"/>
          <w:b w:val="0"/>
          <w:szCs w:val="22"/>
          <w:u w:val="none"/>
        </w:rPr>
        <w:t>Cena za zpracování projektové dokumentace činí</w:t>
      </w:r>
      <w:r w:rsidR="008431CA">
        <w:rPr>
          <w:rStyle w:val="l-L2Char"/>
          <w:rFonts w:cs="Arial"/>
          <w:b w:val="0"/>
          <w:szCs w:val="22"/>
          <w:u w:val="none"/>
        </w:rPr>
        <w:t xml:space="preserve"> </w:t>
      </w:r>
      <w:r w:rsidR="00594529">
        <w:rPr>
          <w:rStyle w:val="l-L2Char"/>
          <w:rFonts w:cs="Arial"/>
          <w:b w:val="0"/>
          <w:szCs w:val="22"/>
          <w:u w:val="none"/>
        </w:rPr>
        <w:t>54 000,00</w:t>
      </w:r>
      <w:r w:rsidRPr="00444E98">
        <w:rPr>
          <w:rStyle w:val="l-L2Char"/>
          <w:rFonts w:cs="Arial"/>
          <w:szCs w:val="22"/>
          <w:u w:val="none"/>
        </w:rPr>
        <w:t xml:space="preserve"> </w:t>
      </w:r>
      <w:r w:rsidRPr="00594529">
        <w:rPr>
          <w:rStyle w:val="l-L2Char"/>
          <w:rFonts w:cs="Arial"/>
          <w:b w:val="0"/>
          <w:bCs/>
          <w:szCs w:val="22"/>
          <w:u w:val="none"/>
        </w:rPr>
        <w:t>Kč bez DPH</w:t>
      </w:r>
      <w:r w:rsidR="00594529" w:rsidRPr="00594529">
        <w:rPr>
          <w:rStyle w:val="l-L2Char"/>
          <w:rFonts w:cs="Arial"/>
          <w:b w:val="0"/>
          <w:bCs/>
          <w:szCs w:val="22"/>
          <w:u w:val="none"/>
        </w:rPr>
        <w:t>,</w:t>
      </w:r>
      <w:r w:rsidRPr="00594529">
        <w:rPr>
          <w:rStyle w:val="l-L2Char"/>
          <w:rFonts w:cs="Arial"/>
          <w:b w:val="0"/>
          <w:bCs/>
          <w:szCs w:val="22"/>
          <w:u w:val="none"/>
        </w:rPr>
        <w:t xml:space="preserve"> tj. </w:t>
      </w:r>
      <w:r w:rsidR="00372105">
        <w:rPr>
          <w:rStyle w:val="l-L2Char"/>
          <w:rFonts w:cs="Arial"/>
          <w:b w:val="0"/>
          <w:bCs/>
          <w:szCs w:val="22"/>
          <w:u w:val="none"/>
        </w:rPr>
        <w:t xml:space="preserve">65 340,00 </w:t>
      </w:r>
      <w:r w:rsidRPr="00594529">
        <w:rPr>
          <w:rStyle w:val="l-L2Char"/>
          <w:rFonts w:cs="Arial"/>
          <w:b w:val="0"/>
          <w:bCs/>
          <w:szCs w:val="22"/>
          <w:u w:val="none"/>
        </w:rPr>
        <w:t>Kč s DPH. DPH bude účtována v příslušné výši stanovené zákonem.</w:t>
      </w:r>
    </w:p>
    <w:p w14:paraId="09738AFA" w14:textId="06A528DE" w:rsidR="00AE265B" w:rsidRDefault="00AE265B" w:rsidP="00ED1B74">
      <w:pPr>
        <w:pStyle w:val="l-L1"/>
        <w:keepNext w:val="0"/>
        <w:numPr>
          <w:ilvl w:val="0"/>
          <w:numId w:val="0"/>
        </w:numPr>
        <w:spacing w:before="120" w:after="120"/>
        <w:ind w:left="709"/>
        <w:jc w:val="both"/>
        <w:rPr>
          <w:rStyle w:val="l-L2Char"/>
          <w:rFonts w:cs="Arial"/>
          <w:b w:val="0"/>
          <w:szCs w:val="22"/>
          <w:u w:val="none"/>
        </w:rPr>
      </w:pPr>
      <w:r>
        <w:rPr>
          <w:rStyle w:val="l-L2Char"/>
          <w:rFonts w:cs="Arial"/>
          <w:b w:val="0"/>
          <w:szCs w:val="22"/>
          <w:u w:val="none"/>
        </w:rPr>
        <w:t>Cena za zajištění stavebního povolení činí</w:t>
      </w:r>
      <w:r w:rsidR="00372105">
        <w:rPr>
          <w:rStyle w:val="l-L2Char"/>
          <w:rFonts w:cs="Arial"/>
          <w:b w:val="0"/>
          <w:szCs w:val="22"/>
          <w:u w:val="none"/>
        </w:rPr>
        <w:t xml:space="preserve"> 6 000,00 </w:t>
      </w:r>
      <w:r w:rsidRPr="0062397E">
        <w:rPr>
          <w:rStyle w:val="l-L2Char"/>
          <w:rFonts w:cs="Arial"/>
          <w:b w:val="0"/>
          <w:bCs/>
          <w:szCs w:val="22"/>
          <w:u w:val="none"/>
        </w:rPr>
        <w:t>Kč bez DPH</w:t>
      </w:r>
      <w:r w:rsidR="0062397E">
        <w:rPr>
          <w:rStyle w:val="l-L2Char"/>
          <w:rFonts w:cs="Arial"/>
          <w:b w:val="0"/>
          <w:bCs/>
          <w:szCs w:val="22"/>
          <w:u w:val="none"/>
        </w:rPr>
        <w:t>,</w:t>
      </w:r>
      <w:r w:rsidRPr="00444E98">
        <w:rPr>
          <w:rStyle w:val="l-L2Char"/>
          <w:rFonts w:cs="Arial"/>
          <w:szCs w:val="22"/>
          <w:u w:val="none"/>
        </w:rPr>
        <w:t xml:space="preserve"> </w:t>
      </w:r>
      <w:r w:rsidRPr="00444E98">
        <w:rPr>
          <w:rStyle w:val="l-L2Char"/>
          <w:rFonts w:cs="Arial"/>
          <w:b w:val="0"/>
          <w:szCs w:val="22"/>
          <w:u w:val="none"/>
        </w:rPr>
        <w:t>tj.</w:t>
      </w:r>
      <w:r w:rsidR="0062397E">
        <w:rPr>
          <w:rStyle w:val="l-L2Char"/>
          <w:rFonts w:cs="Arial"/>
          <w:b w:val="0"/>
          <w:szCs w:val="22"/>
          <w:u w:val="none"/>
        </w:rPr>
        <w:t xml:space="preserve"> 7 260,</w:t>
      </w:r>
      <w:r w:rsidR="0062397E" w:rsidRPr="0062397E">
        <w:rPr>
          <w:rStyle w:val="l-L2Char"/>
          <w:rFonts w:cs="Arial"/>
          <w:b w:val="0"/>
          <w:szCs w:val="22"/>
          <w:u w:val="none"/>
        </w:rPr>
        <w:t>00</w:t>
      </w:r>
      <w:r w:rsidRPr="0062397E">
        <w:rPr>
          <w:rStyle w:val="l-L2Char"/>
          <w:rFonts w:cs="Arial"/>
          <w:b w:val="0"/>
          <w:szCs w:val="22"/>
          <w:u w:val="none"/>
        </w:rPr>
        <w:t xml:space="preserve"> Kč s DPH.</w:t>
      </w:r>
      <w:r w:rsidRPr="00444E98">
        <w:rPr>
          <w:rStyle w:val="l-L2Char"/>
          <w:rFonts w:cs="Arial"/>
          <w:b w:val="0"/>
          <w:szCs w:val="22"/>
          <w:u w:val="none"/>
        </w:rPr>
        <w:t xml:space="preserve"> DPH bude účtována v příslušné výši stanovené zákonem.</w:t>
      </w:r>
    </w:p>
    <w:p w14:paraId="4987635B" w14:textId="3A12C9E0" w:rsidR="003234B4" w:rsidRPr="003234B4" w:rsidRDefault="003234B4" w:rsidP="0096060A">
      <w:pPr>
        <w:pStyle w:val="Default"/>
        <w:ind w:firstLine="708"/>
        <w:rPr>
          <w:rStyle w:val="l-L2Char"/>
          <w:szCs w:val="22"/>
        </w:rPr>
      </w:pPr>
      <w:bookmarkStart w:id="12" w:name="_Hlk36122845"/>
      <w:bookmarkStart w:id="13" w:name="_Hlk36122353"/>
      <w:r>
        <w:rPr>
          <w:i/>
          <w:iCs/>
          <w:sz w:val="22"/>
          <w:szCs w:val="22"/>
        </w:rPr>
        <w:t>(Cena bude uváděna na haléře, tj. na 2 desetinná místa)</w:t>
      </w:r>
      <w:bookmarkEnd w:id="12"/>
      <w:bookmarkEnd w:id="13"/>
    </w:p>
    <w:p w14:paraId="6C16DC20" w14:textId="3E022D0D" w:rsidR="00C30DBF" w:rsidRPr="00BA11E9" w:rsidRDefault="00C30DBF" w:rsidP="00FA235A">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0F7ECCEF" w:rsidR="0005524A" w:rsidRPr="00CB4804" w:rsidRDefault="003F63A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 xml:space="preserve">za </w:t>
      </w:r>
      <w:r w:rsidR="006B0081" w:rsidRPr="00CB4804">
        <w:rPr>
          <w:rStyle w:val="l-L2Char"/>
          <w:rFonts w:cs="Arial"/>
          <w:b w:val="0"/>
          <w:szCs w:val="22"/>
          <w:u w:val="none"/>
        </w:rPr>
        <w:t xml:space="preserve">provedení </w:t>
      </w:r>
      <w:r w:rsidR="006A2349" w:rsidRPr="00CB4804">
        <w:rPr>
          <w:rStyle w:val="l-L2Char"/>
          <w:rFonts w:cs="Arial"/>
          <w:b w:val="0"/>
          <w:szCs w:val="22"/>
          <w:u w:val="none"/>
        </w:rPr>
        <w:t xml:space="preserve">bezvadného </w:t>
      </w:r>
      <w:proofErr w:type="gramStart"/>
      <w:r w:rsidR="006A2349" w:rsidRPr="00CB4804">
        <w:rPr>
          <w:rStyle w:val="l-L2Char"/>
          <w:rFonts w:cs="Arial"/>
          <w:b w:val="0"/>
          <w:szCs w:val="22"/>
          <w:u w:val="none"/>
        </w:rPr>
        <w:t xml:space="preserve">Díla </w:t>
      </w:r>
      <w:r w:rsidR="006B0081" w:rsidRPr="00CB4804">
        <w:rPr>
          <w:rStyle w:val="l-L2Char"/>
          <w:rFonts w:cs="Arial"/>
          <w:b w:val="0"/>
          <w:szCs w:val="22"/>
          <w:u w:val="none"/>
        </w:rPr>
        <w:t xml:space="preserve"> po</w:t>
      </w:r>
      <w:proofErr w:type="gramEnd"/>
      <w:r w:rsidR="006B0081" w:rsidRPr="00CB4804">
        <w:rPr>
          <w:rStyle w:val="l-L2Char"/>
          <w:rFonts w:cs="Arial"/>
          <w:b w:val="0"/>
          <w:szCs w:val="22"/>
          <w:u w:val="none"/>
        </w:rPr>
        <w:t xml:space="preserve"> </w:t>
      </w:r>
      <w:r w:rsidR="006A2349" w:rsidRPr="00CB4804">
        <w:rPr>
          <w:rStyle w:val="l-L2Char"/>
          <w:rFonts w:cs="Arial"/>
          <w:b w:val="0"/>
          <w:szCs w:val="22"/>
          <w:u w:val="none"/>
        </w:rPr>
        <w:t xml:space="preserve">jeho </w:t>
      </w:r>
      <w:r w:rsidR="006B0081" w:rsidRPr="00CB4804">
        <w:rPr>
          <w:rStyle w:val="l-L2Char"/>
          <w:rFonts w:cs="Arial"/>
          <w:b w:val="0"/>
          <w:szCs w:val="22"/>
          <w:u w:val="none"/>
        </w:rPr>
        <w:t xml:space="preserve">řádném </w:t>
      </w:r>
      <w:r w:rsidR="006A2349" w:rsidRPr="00CB4804">
        <w:rPr>
          <w:rStyle w:val="l-L2Char"/>
          <w:rFonts w:cs="Arial"/>
          <w:b w:val="0"/>
          <w:szCs w:val="22"/>
          <w:u w:val="none"/>
        </w:rPr>
        <w:t xml:space="preserve">protokolárním předání a </w:t>
      </w:r>
      <w:r w:rsidR="006B0081" w:rsidRPr="00CB4804">
        <w:rPr>
          <w:rStyle w:val="l-L2Char"/>
          <w:rFonts w:cs="Arial"/>
          <w:b w:val="0"/>
          <w:szCs w:val="22"/>
          <w:u w:val="none"/>
        </w:rPr>
        <w:t>převzetí</w:t>
      </w:r>
      <w:r w:rsidR="0005524A" w:rsidRPr="00CB4804">
        <w:rPr>
          <w:rStyle w:val="l-L2Char"/>
          <w:rFonts w:cs="Arial"/>
          <w:b w:val="0"/>
          <w:szCs w:val="22"/>
          <w:u w:val="none"/>
        </w:rPr>
        <w:t>.</w:t>
      </w:r>
    </w:p>
    <w:p w14:paraId="6876182B" w14:textId="50E14161" w:rsidR="006B7E17" w:rsidRPr="00CB4804" w:rsidRDefault="006B7E17" w:rsidP="00A97BAA">
      <w:pPr>
        <w:pStyle w:val="l-L1"/>
        <w:keepNext w:val="0"/>
        <w:numPr>
          <w:ilvl w:val="1"/>
          <w:numId w:val="37"/>
        </w:numPr>
        <w:spacing w:before="120" w:after="120"/>
        <w:jc w:val="both"/>
        <w:rPr>
          <w:rStyle w:val="l-L2Char"/>
          <w:rFonts w:cs="Arial"/>
          <w:b w:val="0"/>
          <w:szCs w:val="22"/>
          <w:u w:val="none"/>
        </w:rPr>
      </w:pPr>
      <w:r w:rsidRPr="00CB4804">
        <w:rPr>
          <w:rStyle w:val="l-L2Char"/>
          <w:rFonts w:cs="Arial"/>
          <w:b w:val="0"/>
          <w:szCs w:val="22"/>
          <w:u w:val="none"/>
        </w:rPr>
        <w:t xml:space="preserve">V případě zajištění stavebního povolení zhotovitelem dle čl. I. </w:t>
      </w:r>
      <w:proofErr w:type="spellStart"/>
      <w:r w:rsidRPr="00CB4804">
        <w:rPr>
          <w:rStyle w:val="l-L2Char"/>
          <w:rFonts w:cs="Arial"/>
          <w:b w:val="0"/>
          <w:szCs w:val="22"/>
          <w:u w:val="none"/>
        </w:rPr>
        <w:t>odst</w:t>
      </w:r>
      <w:proofErr w:type="spellEnd"/>
      <w:r w:rsidRPr="00CB4804">
        <w:rPr>
          <w:rStyle w:val="l-L2Char"/>
          <w:rFonts w:cs="Arial"/>
          <w:b w:val="0"/>
          <w:szCs w:val="22"/>
          <w:u w:val="none"/>
        </w:rPr>
        <w:t xml:space="preserve"> 1.3. bude cena uhrazena na základě dvou faktur. První faktura bude uhrazena objednatelem po řádném převzetí projektové dokumentace objednatelem, druhá faktura bude uhrazena objednatelem </w:t>
      </w:r>
      <w:bookmarkStart w:id="14" w:name="_Hlk137552467"/>
      <w:r w:rsidR="00E35203" w:rsidRPr="00CB4804">
        <w:rPr>
          <w:rStyle w:val="l-L2Char"/>
          <w:rFonts w:cs="Arial"/>
          <w:b w:val="0"/>
          <w:szCs w:val="22"/>
          <w:u w:val="none"/>
        </w:rPr>
        <w:t xml:space="preserve">na základě souhlasu/rozhodnutí s </w:t>
      </w:r>
      <w:proofErr w:type="spellStart"/>
      <w:r w:rsidR="00E35203" w:rsidRPr="00CB4804">
        <w:rPr>
          <w:rStyle w:val="l-L2Char"/>
          <w:rFonts w:cs="Arial"/>
          <w:b w:val="0"/>
          <w:szCs w:val="22"/>
          <w:u w:val="none"/>
        </w:rPr>
        <w:t>doložním</w:t>
      </w:r>
      <w:proofErr w:type="spellEnd"/>
      <w:r w:rsidR="00E35203" w:rsidRPr="00CB4804">
        <w:rPr>
          <w:rStyle w:val="l-L2Char"/>
          <w:rFonts w:cs="Arial"/>
          <w:b w:val="0"/>
          <w:szCs w:val="22"/>
          <w:u w:val="none"/>
        </w:rPr>
        <w:t xml:space="preserve"> právní </w:t>
      </w:r>
      <w:proofErr w:type="gramStart"/>
      <w:r w:rsidR="00E35203" w:rsidRPr="00CB4804">
        <w:rPr>
          <w:rStyle w:val="l-L2Char"/>
          <w:rFonts w:cs="Arial"/>
          <w:b w:val="0"/>
          <w:szCs w:val="22"/>
          <w:u w:val="none"/>
        </w:rPr>
        <w:t xml:space="preserve">moci </w:t>
      </w:r>
      <w:bookmarkEnd w:id="14"/>
      <w:r w:rsidRPr="00CB4804">
        <w:rPr>
          <w:rStyle w:val="l-L2Char"/>
          <w:rFonts w:cs="Arial"/>
          <w:b w:val="0"/>
          <w:szCs w:val="22"/>
          <w:u w:val="none"/>
        </w:rPr>
        <w:t>- stavební</w:t>
      </w:r>
      <w:proofErr w:type="gramEnd"/>
      <w:r w:rsidRPr="00CB4804">
        <w:rPr>
          <w:rStyle w:val="l-L2Char"/>
          <w:rFonts w:cs="Arial"/>
          <w:b w:val="0"/>
          <w:szCs w:val="22"/>
          <w:u w:val="none"/>
        </w:rPr>
        <w:t xml:space="preserve"> povolení.</w:t>
      </w:r>
    </w:p>
    <w:p w14:paraId="739D7A5E" w14:textId="5120C54C" w:rsidR="008B55DF" w:rsidRPr="00CB4804" w:rsidRDefault="00A50845" w:rsidP="00056754">
      <w:pPr>
        <w:pStyle w:val="l-L1"/>
        <w:keepNext w:val="0"/>
        <w:numPr>
          <w:ilvl w:val="1"/>
          <w:numId w:val="37"/>
        </w:numPr>
        <w:spacing w:before="120" w:after="120"/>
        <w:jc w:val="both"/>
        <w:rPr>
          <w:rStyle w:val="l-L2Char"/>
          <w:rFonts w:cs="Arial"/>
          <w:b w:val="0"/>
          <w:szCs w:val="22"/>
          <w:u w:val="none"/>
        </w:rPr>
      </w:pPr>
      <w:r w:rsidRPr="00CB4804">
        <w:rPr>
          <w:rStyle w:val="l-L2Char"/>
          <w:rFonts w:cs="Arial"/>
          <w:b w:val="0"/>
          <w:szCs w:val="22"/>
          <w:u w:val="none"/>
        </w:rPr>
        <w:t xml:space="preserve">Cena </w:t>
      </w:r>
      <w:r w:rsidR="006A2349" w:rsidRPr="00CB4804">
        <w:rPr>
          <w:rStyle w:val="l-L2Char"/>
          <w:rFonts w:cs="Arial"/>
          <w:b w:val="0"/>
          <w:szCs w:val="22"/>
          <w:u w:val="none"/>
        </w:rPr>
        <w:t>Díla</w:t>
      </w:r>
      <w:r w:rsidR="008B55DF" w:rsidRPr="00CB4804">
        <w:rPr>
          <w:rStyle w:val="l-L2Char"/>
          <w:rFonts w:cs="Arial"/>
          <w:b w:val="0"/>
          <w:szCs w:val="22"/>
          <w:u w:val="none"/>
        </w:rPr>
        <w:t xml:space="preserve"> </w:t>
      </w:r>
      <w:r w:rsidRPr="00CB4804">
        <w:rPr>
          <w:rStyle w:val="l-L2Char"/>
          <w:rFonts w:cs="Arial"/>
          <w:b w:val="0"/>
          <w:szCs w:val="22"/>
          <w:u w:val="none"/>
        </w:rPr>
        <w:t xml:space="preserve">je po dobu </w:t>
      </w:r>
      <w:r w:rsidR="003D4D11" w:rsidRPr="00CB4804">
        <w:rPr>
          <w:rStyle w:val="l-L2Char"/>
          <w:rFonts w:cs="Arial"/>
          <w:b w:val="0"/>
          <w:szCs w:val="22"/>
          <w:u w:val="none"/>
        </w:rPr>
        <w:t>účinnosti smlouvy</w:t>
      </w:r>
      <w:r w:rsidRPr="00CB4804">
        <w:rPr>
          <w:rStyle w:val="l-L2Char"/>
          <w:rFonts w:cs="Arial"/>
          <w:b w:val="0"/>
          <w:szCs w:val="22"/>
          <w:u w:val="none"/>
        </w:rPr>
        <w:t xml:space="preserve"> neměnná a závazná</w:t>
      </w:r>
      <w:r w:rsidR="008B55DF" w:rsidRPr="00CB4804">
        <w:rPr>
          <w:rStyle w:val="l-L2Char"/>
          <w:rFonts w:cs="Arial"/>
          <w:b w:val="0"/>
          <w:szCs w:val="22"/>
          <w:u w:val="none"/>
        </w:rPr>
        <w:t>.</w:t>
      </w:r>
    </w:p>
    <w:p w14:paraId="7B6C6487" w14:textId="36B637A7" w:rsidR="000708A3" w:rsidRPr="00CB4804" w:rsidRDefault="000708A3" w:rsidP="00056754">
      <w:pPr>
        <w:pStyle w:val="l-L1"/>
        <w:keepNext w:val="0"/>
        <w:numPr>
          <w:ilvl w:val="1"/>
          <w:numId w:val="37"/>
        </w:numPr>
        <w:spacing w:before="120" w:after="120"/>
        <w:jc w:val="both"/>
        <w:rPr>
          <w:rStyle w:val="l-L2Char"/>
          <w:rFonts w:cs="Arial"/>
          <w:b w:val="0"/>
          <w:szCs w:val="22"/>
          <w:u w:val="none"/>
        </w:rPr>
      </w:pPr>
      <w:r w:rsidRPr="00CB4804">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w:t>
      </w:r>
      <w:r w:rsidR="00A07F81" w:rsidRPr="00CB4804">
        <w:rPr>
          <w:rStyle w:val="l-L2Char"/>
          <w:rFonts w:cs="Arial"/>
          <w:b w:val="0"/>
          <w:szCs w:val="22"/>
          <w:u w:val="none"/>
        </w:rPr>
        <w:t> </w:t>
      </w:r>
      <w:proofErr w:type="gramStart"/>
      <w:r w:rsidRPr="00CB4804">
        <w:rPr>
          <w:rStyle w:val="l-L2Char"/>
          <w:rFonts w:cs="Arial"/>
          <w:b w:val="0"/>
          <w:szCs w:val="22"/>
          <w:u w:val="none"/>
        </w:rPr>
        <w:t>nov</w:t>
      </w:r>
      <w:r w:rsidR="00A07F81" w:rsidRPr="00CB4804">
        <w:rPr>
          <w:rStyle w:val="l-L2Char"/>
          <w:rFonts w:cs="Arial"/>
          <w:b w:val="0"/>
          <w:szCs w:val="22"/>
          <w:u w:val="none"/>
        </w:rPr>
        <w:t>ým</w:t>
      </w:r>
      <w:r w:rsidRPr="00CB4804">
        <w:rPr>
          <w:rStyle w:val="l-L2Char"/>
          <w:rFonts w:cs="Arial"/>
          <w:b w:val="0"/>
          <w:szCs w:val="22"/>
          <w:u w:val="none"/>
        </w:rPr>
        <w:t xml:space="preserve">  </w:t>
      </w:r>
      <w:r w:rsidR="00A07F81" w:rsidRPr="00CB4804">
        <w:rPr>
          <w:rStyle w:val="l-L2Char"/>
          <w:rFonts w:cs="Arial"/>
          <w:b w:val="0"/>
          <w:szCs w:val="22"/>
          <w:u w:val="none"/>
        </w:rPr>
        <w:t>datem</w:t>
      </w:r>
      <w:proofErr w:type="gramEnd"/>
      <w:r w:rsidR="00A07F81" w:rsidRPr="00CB4804">
        <w:rPr>
          <w:rStyle w:val="l-L2Char"/>
          <w:rFonts w:cs="Arial"/>
          <w:b w:val="0"/>
          <w:szCs w:val="22"/>
          <w:u w:val="none"/>
        </w:rPr>
        <w:t xml:space="preserve"> </w:t>
      </w:r>
      <w:r w:rsidRPr="00CB4804">
        <w:rPr>
          <w:rStyle w:val="l-L2Char"/>
          <w:rFonts w:cs="Arial"/>
          <w:b w:val="0"/>
          <w:szCs w:val="22"/>
          <w:u w:val="none"/>
        </w:rPr>
        <w:t>splatnost</w:t>
      </w:r>
      <w:r w:rsidR="00A07F81" w:rsidRPr="00CB4804">
        <w:rPr>
          <w:rStyle w:val="l-L2Char"/>
          <w:rFonts w:cs="Arial"/>
          <w:b w:val="0"/>
          <w:szCs w:val="22"/>
          <w:u w:val="none"/>
        </w:rPr>
        <w:t>i</w:t>
      </w:r>
      <w:r w:rsidRPr="00CB4804">
        <w:rPr>
          <w:rStyle w:val="l-L2Char"/>
          <w:rFonts w:cs="Arial"/>
          <w:b w:val="0"/>
          <w:szCs w:val="22"/>
          <w:u w:val="none"/>
        </w:rPr>
        <w:t>. V takovém případě není objednatel v prodlení s</w:t>
      </w:r>
      <w:r w:rsidR="00A91766" w:rsidRPr="00CB4804">
        <w:rPr>
          <w:rStyle w:val="l-L2Char"/>
          <w:rFonts w:cs="Arial"/>
          <w:b w:val="0"/>
          <w:szCs w:val="22"/>
          <w:u w:val="none"/>
        </w:rPr>
        <w:t xml:space="preserve"> její </w:t>
      </w:r>
      <w:r w:rsidRPr="00CB4804">
        <w:rPr>
          <w:rStyle w:val="l-L2Char"/>
          <w:rFonts w:cs="Arial"/>
          <w:b w:val="0"/>
          <w:szCs w:val="22"/>
          <w:u w:val="none"/>
        </w:rPr>
        <w:t>úhradou</w:t>
      </w:r>
      <w:bookmarkStart w:id="15" w:name="_Hlk71724548"/>
      <w:r w:rsidRPr="00CB4804">
        <w:rPr>
          <w:rStyle w:val="l-L2Char"/>
          <w:rFonts w:cs="Arial"/>
          <w:b w:val="0"/>
          <w:szCs w:val="22"/>
          <w:u w:val="none"/>
        </w:rPr>
        <w:t>.</w:t>
      </w:r>
      <w:r w:rsidR="006A2349" w:rsidRPr="00CB4804">
        <w:rPr>
          <w:rStyle w:val="l-L2Char"/>
          <w:rFonts w:cs="Arial"/>
          <w:b w:val="0"/>
          <w:szCs w:val="22"/>
          <w:u w:val="none"/>
        </w:rPr>
        <w:t xml:space="preserve"> Přílohou faktury bude protokol o předání a převzetí díla, ze </w:t>
      </w:r>
      <w:proofErr w:type="spellStart"/>
      <w:r w:rsidR="006A2349" w:rsidRPr="00CB4804">
        <w:rPr>
          <w:rStyle w:val="l-L2Char"/>
          <w:rFonts w:cs="Arial"/>
          <w:b w:val="0"/>
          <w:szCs w:val="22"/>
          <w:u w:val="none"/>
        </w:rPr>
        <w:t>ktrerého</w:t>
      </w:r>
      <w:proofErr w:type="spellEnd"/>
      <w:r w:rsidR="006A2349" w:rsidRPr="00CB4804">
        <w:rPr>
          <w:rStyle w:val="l-L2Char"/>
          <w:rFonts w:cs="Arial"/>
          <w:b w:val="0"/>
          <w:szCs w:val="22"/>
          <w:u w:val="none"/>
        </w:rPr>
        <w:t xml:space="preserve"> bude vyplývat, že dílo nevykazuje žádné vady a nedostatky. Přílohou druhé faktury bude protokol o předání a převzetí stavebního povolení (</w:t>
      </w:r>
      <w:bookmarkStart w:id="16" w:name="_Hlk137552575"/>
      <w:r w:rsidR="00E35203" w:rsidRPr="00CB4804">
        <w:rPr>
          <w:rStyle w:val="l-L2Char"/>
          <w:rFonts w:cs="Arial"/>
          <w:b w:val="0"/>
          <w:szCs w:val="22"/>
          <w:u w:val="none"/>
        </w:rPr>
        <w:t xml:space="preserve">souhlas/rozhodnutí s </w:t>
      </w:r>
      <w:proofErr w:type="spellStart"/>
      <w:r w:rsidR="00E35203" w:rsidRPr="00CB4804">
        <w:rPr>
          <w:rStyle w:val="l-L2Char"/>
          <w:rFonts w:cs="Arial"/>
          <w:b w:val="0"/>
          <w:szCs w:val="22"/>
          <w:u w:val="none"/>
        </w:rPr>
        <w:t>doložním</w:t>
      </w:r>
      <w:proofErr w:type="spellEnd"/>
      <w:r w:rsidR="00E35203" w:rsidRPr="00CB4804">
        <w:rPr>
          <w:rStyle w:val="l-L2Char"/>
          <w:rFonts w:cs="Arial"/>
          <w:b w:val="0"/>
          <w:szCs w:val="22"/>
          <w:u w:val="none"/>
        </w:rPr>
        <w:t xml:space="preserve"> právní moci</w:t>
      </w:r>
      <w:bookmarkEnd w:id="16"/>
      <w:r w:rsidR="006A2349" w:rsidRPr="00CB4804">
        <w:rPr>
          <w:rStyle w:val="l-L2Char"/>
          <w:rFonts w:cs="Arial"/>
          <w:b w:val="0"/>
          <w:szCs w:val="22"/>
          <w:u w:val="none"/>
        </w:rPr>
        <w:t>).</w:t>
      </w:r>
      <w:r w:rsidR="009458B3" w:rsidRPr="00CB4804">
        <w:rPr>
          <w:rFonts w:cs="Arial"/>
          <w:b w:val="0"/>
          <w:szCs w:val="22"/>
          <w:u w:val="none"/>
        </w:rPr>
        <w:t xml:space="preserve"> </w:t>
      </w:r>
    </w:p>
    <w:bookmarkEnd w:id="15"/>
    <w:p w14:paraId="08597CF7" w14:textId="713DCB99" w:rsidR="00532A42" w:rsidRPr="00BA11E9" w:rsidRDefault="00532A42"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0651E8">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02825D22" w14:textId="5D899821" w:rsidR="00A97BAA" w:rsidRDefault="00C75A45" w:rsidP="00C75A45">
      <w:pPr>
        <w:pStyle w:val="l-L1"/>
        <w:keepNext w:val="0"/>
        <w:numPr>
          <w:ilvl w:val="0"/>
          <w:numId w:val="0"/>
        </w:numPr>
        <w:spacing w:before="120" w:after="120"/>
        <w:jc w:val="both"/>
        <w:rPr>
          <w:rStyle w:val="l-L2Char"/>
          <w:rFonts w:cs="Arial"/>
          <w:b w:val="0"/>
          <w:szCs w:val="22"/>
          <w:u w:val="none"/>
        </w:rPr>
      </w:pPr>
      <w:r w:rsidRPr="00BA11E9">
        <w:rPr>
          <w:rStyle w:val="l-L2Char"/>
          <w:rFonts w:cs="Arial"/>
          <w:b w:val="0"/>
          <w:szCs w:val="22"/>
          <w:u w:val="none"/>
        </w:rPr>
        <w:t xml:space="preserve">            Odběratel: Státní pozemkový úřad, Praha 3, Husinecká 1024/11a, PSČ 130 00, IČ</w:t>
      </w:r>
    </w:p>
    <w:p w14:paraId="46FBD007" w14:textId="63C445A5" w:rsidR="00C75A45" w:rsidRPr="00BA11E9" w:rsidRDefault="00A97BAA" w:rsidP="00C75A45">
      <w:pPr>
        <w:pStyle w:val="l-L1"/>
        <w:keepNext w:val="0"/>
        <w:numPr>
          <w:ilvl w:val="0"/>
          <w:numId w:val="0"/>
        </w:numPr>
        <w:spacing w:before="120" w:after="120"/>
        <w:jc w:val="both"/>
        <w:rPr>
          <w:rStyle w:val="l-L2Char"/>
          <w:rFonts w:cs="Arial"/>
          <w:b w:val="0"/>
          <w:szCs w:val="22"/>
          <w:u w:val="none"/>
        </w:rPr>
      </w:pPr>
      <w:r>
        <w:rPr>
          <w:rStyle w:val="l-L2Char"/>
          <w:rFonts w:cs="Arial"/>
          <w:b w:val="0"/>
          <w:szCs w:val="22"/>
          <w:u w:val="none"/>
        </w:rPr>
        <w:t xml:space="preserve">            </w:t>
      </w:r>
      <w:r w:rsidR="00C75A45" w:rsidRPr="00BA11E9">
        <w:rPr>
          <w:rStyle w:val="l-L2Char"/>
          <w:rFonts w:cs="Arial"/>
          <w:b w:val="0"/>
          <w:szCs w:val="22"/>
          <w:u w:val="none"/>
        </w:rPr>
        <w:t>01312774</w:t>
      </w:r>
    </w:p>
    <w:p w14:paraId="3F88255B" w14:textId="3AF8E985" w:rsidR="00C75A45" w:rsidRPr="00BA11E9" w:rsidRDefault="00C75A45" w:rsidP="00C75A45">
      <w:pPr>
        <w:pStyle w:val="l-L1"/>
        <w:keepNext w:val="0"/>
        <w:numPr>
          <w:ilvl w:val="0"/>
          <w:numId w:val="0"/>
        </w:numPr>
        <w:spacing w:before="120" w:after="120"/>
        <w:jc w:val="both"/>
        <w:rPr>
          <w:rStyle w:val="l-L2Char"/>
          <w:rFonts w:cs="Arial"/>
          <w:b w:val="0"/>
          <w:szCs w:val="22"/>
          <w:u w:val="none"/>
        </w:rPr>
      </w:pPr>
      <w:r w:rsidRPr="00BA11E9">
        <w:rPr>
          <w:rStyle w:val="l-L2Char"/>
          <w:rFonts w:cs="Arial"/>
          <w:b w:val="0"/>
          <w:szCs w:val="22"/>
          <w:u w:val="none"/>
        </w:rPr>
        <w:t xml:space="preserve">            Konečný příjemce: Pobočka</w:t>
      </w:r>
      <w:r w:rsidR="00CF18C7">
        <w:rPr>
          <w:rStyle w:val="l-L2Char"/>
          <w:rFonts w:cs="Arial"/>
          <w:b w:val="0"/>
          <w:szCs w:val="22"/>
          <w:u w:val="none"/>
        </w:rPr>
        <w:t xml:space="preserve"> Tachov, T. G. Masaryka 1326, 347 01 Tachov</w:t>
      </w:r>
      <w:r w:rsidRPr="00BA11E9">
        <w:rPr>
          <w:rStyle w:val="l-L2Char"/>
          <w:rFonts w:cs="Arial"/>
          <w:b w:val="0"/>
          <w:szCs w:val="22"/>
          <w:u w:val="none"/>
        </w:rPr>
        <w:t xml:space="preserve"> </w:t>
      </w:r>
    </w:p>
    <w:p w14:paraId="02CE7AE4" w14:textId="77777777" w:rsidR="008E7C88" w:rsidRPr="00BA11E9" w:rsidRDefault="008E7C88" w:rsidP="00F04125">
      <w:pPr>
        <w:pStyle w:val="l-L1"/>
        <w:keepNext w:val="0"/>
        <w:spacing w:before="240"/>
        <w:ind w:left="0"/>
        <w:rPr>
          <w:rFonts w:ascii="Arial" w:hAnsi="Arial" w:cs="Arial"/>
          <w:szCs w:val="22"/>
        </w:rPr>
      </w:pPr>
      <w:r w:rsidRPr="00BA11E9">
        <w:rPr>
          <w:rFonts w:ascii="Arial" w:hAnsi="Arial" w:cs="Arial"/>
          <w:szCs w:val="22"/>
        </w:rPr>
        <w:lastRenderedPageBreak/>
        <w:br/>
      </w:r>
      <w:r w:rsidR="000203F2" w:rsidRPr="00BA11E9">
        <w:rPr>
          <w:rFonts w:ascii="Arial" w:hAnsi="Arial" w:cs="Arial"/>
          <w:szCs w:val="22"/>
        </w:rPr>
        <w:t>Záruka za jakost a vady</w:t>
      </w:r>
    </w:p>
    <w:p w14:paraId="464D3865" w14:textId="491FD452" w:rsidR="00C52BAE" w:rsidRPr="00BA11E9" w:rsidRDefault="00A50845" w:rsidP="00012B64">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52E3EEBA" w:rsidR="005844C4" w:rsidRPr="00BA11E9" w:rsidRDefault="00495F74"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 měsíců</w:t>
      </w:r>
      <w:r w:rsidR="00F36F28">
        <w:rPr>
          <w:rStyle w:val="l-L2Char"/>
          <w:rFonts w:cs="Arial"/>
          <w:b w:val="0"/>
          <w:szCs w:val="22"/>
          <w:u w:val="none"/>
        </w:rPr>
        <w:t xml:space="preserve"> o</w:t>
      </w:r>
      <w:r w:rsidRPr="004D5F78">
        <w:rPr>
          <w:rStyle w:val="l-L2Char"/>
          <w:rFonts w:cs="Arial"/>
          <w:b w:val="0"/>
          <w:szCs w:val="22"/>
          <w:u w:val="none"/>
        </w:rPr>
        <w:t xml:space="preserve">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2E0C17BD" w14:textId="19B16FCA" w:rsidR="00C467FD" w:rsidRDefault="009E1295" w:rsidP="00D96446">
      <w:pPr>
        <w:pStyle w:val="l-L1"/>
        <w:keepNext w:val="0"/>
        <w:numPr>
          <w:ilvl w:val="1"/>
          <w:numId w:val="37"/>
        </w:numPr>
        <w:spacing w:before="120" w:after="120"/>
        <w:jc w:val="left"/>
        <w:rPr>
          <w:rStyle w:val="l-L2Char"/>
          <w:rFonts w:cs="Arial"/>
          <w:b w:val="0"/>
          <w:szCs w:val="22"/>
          <w:u w:val="none"/>
        </w:rPr>
      </w:pPr>
      <w:bookmarkStart w:id="17" w:name="_Hlk137544097"/>
      <w:bookmarkStart w:id="18"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proofErr w:type="gramStart"/>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proofErr w:type="gramEnd"/>
      <w:r w:rsidRPr="00BA11E9">
        <w:rPr>
          <w:rStyle w:val="l-L2Char"/>
          <w:rFonts w:cs="Arial"/>
          <w:b w:val="0"/>
          <w:szCs w:val="22"/>
          <w:u w:val="none"/>
        </w:rPr>
        <w:t xml:space="preserve"> od doručení reklamace</w:t>
      </w:r>
      <w:bookmarkEnd w:id="17"/>
      <w:r w:rsidR="00443C71" w:rsidRPr="00BA11E9">
        <w:rPr>
          <w:rStyle w:val="l-L2Char"/>
          <w:rFonts w:cs="Arial"/>
          <w:b w:val="0"/>
          <w:szCs w:val="22"/>
          <w:u w:val="none"/>
        </w:rPr>
        <w:t>.</w:t>
      </w:r>
      <w:bookmarkEnd w:id="18"/>
      <w:r w:rsidR="00443C71" w:rsidRPr="00BA11E9">
        <w:rPr>
          <w:rStyle w:val="l-L2Char"/>
          <w:rFonts w:cs="Arial"/>
          <w:b w:val="0"/>
          <w:szCs w:val="22"/>
          <w:u w:val="none"/>
        </w:rPr>
        <w:t xml:space="preserve"> </w:t>
      </w:r>
    </w:p>
    <w:p w14:paraId="39E39F8B" w14:textId="77777777" w:rsidR="009F5452" w:rsidRPr="00BA11E9" w:rsidRDefault="009F5452" w:rsidP="00F04125">
      <w:pPr>
        <w:pStyle w:val="l-L1"/>
        <w:keepNext w:val="0"/>
        <w:spacing w:before="240"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proofErr w:type="gramStart"/>
      <w:r w:rsidRPr="00BA11E9">
        <w:rPr>
          <w:rFonts w:ascii="Arial" w:hAnsi="Arial" w:cs="Arial"/>
          <w:b w:val="0"/>
          <w:szCs w:val="22"/>
          <w:u w:val="none"/>
        </w:rPr>
        <w:t xml:space="preserve">1  </w:t>
      </w:r>
      <w:r w:rsidRPr="00BA11E9">
        <w:rPr>
          <w:rFonts w:ascii="Arial" w:hAnsi="Arial" w:cs="Arial"/>
          <w:b w:val="0"/>
          <w:szCs w:val="22"/>
          <w:u w:val="none"/>
        </w:rPr>
        <w:tab/>
      </w:r>
      <w:proofErr w:type="gramEnd"/>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5FB585FE"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r w:rsidR="00F302E3">
        <w:rPr>
          <w:rStyle w:val="l-L2Char"/>
          <w:rFonts w:cs="Arial"/>
          <w:b w:val="0"/>
          <w:szCs w:val="22"/>
          <w:u w:val="none"/>
        </w:rPr>
        <w:t>č</w:t>
      </w:r>
      <w:r w:rsidR="008D2DA1" w:rsidRPr="00BA11E9">
        <w:rPr>
          <w:rStyle w:val="l-L2Char"/>
          <w:rFonts w:cs="Arial"/>
          <w:b w:val="0"/>
          <w:szCs w:val="22"/>
          <w:u w:val="none"/>
        </w:rPr>
        <w:t>l.I</w:t>
      </w:r>
      <w:proofErr w:type="spell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F04125">
      <w:pPr>
        <w:pStyle w:val="l-L1"/>
        <w:keepNext w:val="0"/>
        <w:spacing w:before="24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7630C3">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7630C3">
      <w:pPr>
        <w:pStyle w:val="l-L1"/>
        <w:keepNext w:val="0"/>
        <w:numPr>
          <w:ilvl w:val="1"/>
          <w:numId w:val="37"/>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xml:space="preserve">. SPÚ jako správce osobních údajů dle zákona č. 110/2019 Sb. a GDPR, tímto informuje ve smlouvě uvedený subjekt osobních údajů, že jeho údaje uvedené v této smlouvě zpracovává pro účely realizace, výkonu práv a povinností dle této </w:t>
      </w:r>
      <w:r w:rsidR="006A2349" w:rsidRPr="007630C3">
        <w:rPr>
          <w:rFonts w:ascii="Arial" w:hAnsi="Arial" w:cs="Arial"/>
          <w:b w:val="0"/>
          <w:iCs/>
          <w:szCs w:val="22"/>
          <w:u w:val="none"/>
        </w:rPr>
        <w:lastRenderedPageBreak/>
        <w:t>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9D719A">
      <w:pPr>
        <w:pStyle w:val="l-L1"/>
        <w:spacing w:after="0"/>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BB2ABAC" w14:textId="73082E79" w:rsidR="00EA2609" w:rsidRDefault="003A3B9A" w:rsidP="00EA2609">
      <w:pPr>
        <w:pStyle w:val="Odstavecseseznamem"/>
        <w:numPr>
          <w:ilvl w:val="1"/>
          <w:numId w:val="37"/>
        </w:numPr>
        <w:spacing w:after="200" w:line="276" w:lineRule="auto"/>
        <w:jc w:val="both"/>
        <w:rPr>
          <w:rFonts w:cs="Arial"/>
          <w:szCs w:val="22"/>
        </w:rPr>
      </w:pPr>
      <w:r w:rsidRPr="00EA2609">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ve výši </w:t>
      </w:r>
      <w:r w:rsidRPr="00F36F28">
        <w:rPr>
          <w:rFonts w:cs="Arial"/>
          <w:szCs w:val="22"/>
        </w:rPr>
        <w:t xml:space="preserve">nejméně </w:t>
      </w:r>
      <w:r w:rsidR="00F36F28" w:rsidRPr="00F36F28">
        <w:rPr>
          <w:rFonts w:cs="Arial"/>
          <w:szCs w:val="22"/>
        </w:rPr>
        <w:t xml:space="preserve">500 000 </w:t>
      </w:r>
      <w:r w:rsidRPr="00F36F28">
        <w:rPr>
          <w:rFonts w:cs="Arial"/>
          <w:szCs w:val="22"/>
        </w:rPr>
        <w:t>Kč.</w:t>
      </w:r>
      <w:r w:rsidRPr="00EA2609">
        <w:rPr>
          <w:rFonts w:cs="Arial"/>
          <w:szCs w:val="22"/>
        </w:rPr>
        <w:t xml:space="preserve"> Zhotovitel se zavazuje, že po celou dobu trvání této smlouvy bude pojištěn ve smyslu tohoto ustanovení a že nedojde ke snížení pojistné částky pod částku uvedenou v předchozí větě. </w:t>
      </w:r>
      <w:r w:rsidR="00EA2609" w:rsidRPr="00EA2609">
        <w:rPr>
          <w:rFonts w:cs="Arial"/>
          <w:szCs w:val="22"/>
        </w:rPr>
        <w:t xml:space="preserve">Na žádost objednatele je zhotovitel </w:t>
      </w:r>
      <w:proofErr w:type="gramStart"/>
      <w:r w:rsidR="00EA2609" w:rsidRPr="00EA2609">
        <w:rPr>
          <w:rFonts w:cs="Arial"/>
          <w:szCs w:val="22"/>
        </w:rPr>
        <w:t>povinen  kdykoliv</w:t>
      </w:r>
      <w:proofErr w:type="gramEnd"/>
      <w:r w:rsidR="00EA2609" w:rsidRPr="00EA2609">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r w:rsidR="00EA2609" w:rsidRPr="00EA2609">
        <w:rPr>
          <w:rFonts w:cs="Arial"/>
          <w:szCs w:val="22"/>
        </w:rPr>
        <w:br/>
      </w:r>
      <w:bookmarkStart w:id="19" w:name="_Ref376798291"/>
    </w:p>
    <w:bookmarkEnd w:id="19"/>
    <w:p w14:paraId="5952C5DC" w14:textId="77777777" w:rsidR="00EA2609" w:rsidRPr="004D5F78" w:rsidRDefault="00EA2609" w:rsidP="00F04125">
      <w:pPr>
        <w:pStyle w:val="l-L1"/>
        <w:spacing w:before="240"/>
        <w:ind w:left="0"/>
        <w:rPr>
          <w:rFonts w:ascii="Arial" w:hAnsi="Arial" w:cs="Arial"/>
          <w:szCs w:val="22"/>
        </w:rPr>
      </w:pPr>
      <w:r w:rsidRPr="004D5F78">
        <w:rPr>
          <w:rFonts w:ascii="Arial" w:hAnsi="Arial" w:cs="Arial"/>
          <w:szCs w:val="22"/>
        </w:rPr>
        <w:br/>
        <w:t>Licenční ujednání</w:t>
      </w:r>
    </w:p>
    <w:p w14:paraId="63895710" w14:textId="51E257BC" w:rsidR="009D39E8" w:rsidRPr="00EA2609" w:rsidRDefault="009D39E8" w:rsidP="009D39E8">
      <w:pPr>
        <w:pStyle w:val="Odstavecseseznamem"/>
        <w:numPr>
          <w:ilvl w:val="1"/>
          <w:numId w:val="37"/>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Pr="00EA2609">
        <w:rPr>
          <w:rFonts w:cs="Arial"/>
          <w:szCs w:val="22"/>
          <w:lang w:eastAsia="en-US"/>
        </w:rPr>
        <w:fldChar w:fldCharType="begin"/>
      </w:r>
      <w:r w:rsidRPr="00EA2609">
        <w:rPr>
          <w:rFonts w:cs="Arial"/>
          <w:szCs w:val="22"/>
          <w:lang w:eastAsia="en-US"/>
        </w:rPr>
        <w:instrText xml:space="preserve"> REF _Ref376798291 \r \h  \* MERGEFORMAT </w:instrText>
      </w:r>
      <w:r w:rsidRPr="00EA2609">
        <w:rPr>
          <w:rFonts w:cs="Arial"/>
          <w:szCs w:val="22"/>
          <w:lang w:eastAsia="en-US"/>
        </w:rPr>
      </w:r>
      <w:r w:rsidRPr="00EA2609">
        <w:rPr>
          <w:rFonts w:cs="Arial"/>
          <w:szCs w:val="22"/>
          <w:lang w:eastAsia="en-US"/>
        </w:rPr>
        <w:fldChar w:fldCharType="separate"/>
      </w:r>
      <w:r w:rsidR="00F302E3">
        <w:rPr>
          <w:rFonts w:cs="Arial"/>
          <w:szCs w:val="22"/>
          <w:lang w:eastAsia="en-US"/>
        </w:rPr>
        <w:t>č</w:t>
      </w:r>
      <w:r w:rsidR="005E269D" w:rsidRPr="00EA2609">
        <w:rPr>
          <w:rFonts w:cs="Arial"/>
          <w:szCs w:val="22"/>
          <w:lang w:eastAsia="en-US"/>
        </w:rPr>
        <w:t>l. X</w:t>
      </w:r>
      <w:r w:rsidRPr="00EA2609">
        <w:rPr>
          <w:rFonts w:cs="Arial"/>
          <w:szCs w:val="22"/>
          <w:lang w:eastAsia="en-US"/>
        </w:rPr>
        <w:fldChar w:fldCharType="end"/>
      </w:r>
      <w:r w:rsidRPr="00EA2609">
        <w:rPr>
          <w:rFonts w:cs="Arial"/>
          <w:szCs w:val="22"/>
          <w:lang w:eastAsia="en-US"/>
        </w:rPr>
        <w:t>. smlouvy.</w:t>
      </w:r>
    </w:p>
    <w:p w14:paraId="26DDDD8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2E1F3C64" w14:textId="77777777" w:rsidR="009D719A" w:rsidRPr="009D719A" w:rsidRDefault="009D719A" w:rsidP="009D719A">
      <w:pPr>
        <w:rPr>
          <w:lang w:eastAsia="en-US"/>
        </w:rPr>
      </w:pPr>
    </w:p>
    <w:p w14:paraId="0901F422" w14:textId="24D37DED" w:rsidR="003C6C55" w:rsidRPr="00BA11E9" w:rsidRDefault="003C6C55" w:rsidP="00F04125">
      <w:pPr>
        <w:pStyle w:val="l-L1"/>
        <w:keepNext w:val="0"/>
        <w:spacing w:before="24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5ECE61E0" w:rsidR="00934197" w:rsidRPr="004D5F78" w:rsidRDefault="00934197" w:rsidP="0093419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či jeho části 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Pr="004D5F78">
        <w:rPr>
          <w:rStyle w:val="l-L2Char"/>
          <w:rFonts w:cs="Arial"/>
          <w:b w:val="0"/>
          <w:szCs w:val="22"/>
          <w:u w:val="none"/>
        </w:rPr>
        <w:t>  dle</w:t>
      </w:r>
      <w:proofErr w:type="gramEnd"/>
      <w:r w:rsidRPr="004D5F78">
        <w:rPr>
          <w:rStyle w:val="l-L2Char"/>
          <w:rFonts w:cs="Arial"/>
          <w:b w:val="0"/>
          <w:szCs w:val="22"/>
          <w:u w:val="none"/>
        </w:rPr>
        <w:t xml:space="preserve"> </w:t>
      </w:r>
      <w:r>
        <w:fldChar w:fldCharType="begin"/>
      </w:r>
      <w:r>
        <w:instrText xml:space="preserve"> REF _Ref376528450 \r \h  \* MERGEFORMAT </w:instrText>
      </w:r>
      <w:r>
        <w:fldChar w:fldCharType="separate"/>
      </w:r>
      <w:r w:rsidR="00F302E3">
        <w:rPr>
          <w:rStyle w:val="l-L2Char"/>
          <w:rFonts w:cs="Arial"/>
          <w:b w:val="0"/>
          <w:szCs w:val="22"/>
          <w:u w:val="none"/>
        </w:rPr>
        <w:t>č</w:t>
      </w:r>
      <w:r>
        <w:rPr>
          <w:rStyle w:val="l-L2Char"/>
          <w:rFonts w:cs="Arial"/>
          <w:b w:val="0"/>
          <w:szCs w:val="22"/>
          <w:u w:val="none"/>
        </w:rPr>
        <w:t>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 xml:space="preserve">5% </w:t>
      </w:r>
      <w:r w:rsidRPr="004D5F78">
        <w:rPr>
          <w:rStyle w:val="l-L2Char"/>
          <w:rFonts w:cs="Arial"/>
          <w:b w:val="0"/>
          <w:szCs w:val="22"/>
          <w:u w:val="none"/>
        </w:rPr>
        <w:t xml:space="preserve">z ceny Díla </w:t>
      </w:r>
      <w:r w:rsidRPr="00261C1F">
        <w:t xml:space="preserve"> </w:t>
      </w:r>
      <w:r w:rsidRPr="00261C1F">
        <w:rPr>
          <w:rStyle w:val="l-L2Char"/>
          <w:rFonts w:cs="Arial"/>
          <w:b w:val="0"/>
          <w:szCs w:val="22"/>
          <w:u w:val="none"/>
        </w:rPr>
        <w:t xml:space="preserve">bez DPH  dle čl. V odst. 5.2 </w:t>
      </w:r>
      <w:r w:rsidRPr="004A0E11">
        <w:rPr>
          <w:rStyle w:val="l-L2Char"/>
          <w:rFonts w:cs="Arial"/>
          <w:b w:val="0"/>
          <w:szCs w:val="22"/>
          <w:u w:val="none"/>
        </w:rPr>
        <w:t xml:space="preserve">z ceny dílčího plnění </w:t>
      </w:r>
      <w:r w:rsidRPr="00261C1F">
        <w:rPr>
          <w:rStyle w:val="l-L2Char"/>
          <w:rFonts w:cs="Arial"/>
          <w:b w:val="0"/>
          <w:szCs w:val="22"/>
          <w:u w:val="none"/>
        </w:rPr>
        <w:t>dle Smlouvy  za každý byť i jen započatý den prodlení.</w:t>
      </w:r>
    </w:p>
    <w:p w14:paraId="3F328A51" w14:textId="024C936B" w:rsidR="003B41A4" w:rsidRPr="00200C0C" w:rsidRDefault="00666E0D" w:rsidP="00200C0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Je-li zhotovitel v prodlení s</w:t>
      </w:r>
      <w:r w:rsidR="00512DDF" w:rsidRPr="00BA11E9">
        <w:rPr>
          <w:rStyle w:val="l-L2Char"/>
          <w:rFonts w:cs="Arial"/>
          <w:b w:val="0"/>
          <w:szCs w:val="22"/>
          <w:u w:val="none"/>
        </w:rPr>
        <w:t> </w:t>
      </w:r>
      <w:r w:rsidRPr="00BA11E9">
        <w:rPr>
          <w:rStyle w:val="l-L2Char"/>
          <w:rFonts w:cs="Arial"/>
          <w:b w:val="0"/>
          <w:szCs w:val="22"/>
          <w:u w:val="none"/>
        </w:rPr>
        <w:t>odstraněním</w:t>
      </w:r>
      <w:r w:rsidR="00512DDF" w:rsidRPr="00BA11E9">
        <w:rPr>
          <w:rStyle w:val="l-L2Char"/>
          <w:rFonts w:cs="Arial"/>
          <w:b w:val="0"/>
          <w:szCs w:val="22"/>
          <w:u w:val="none"/>
        </w:rPr>
        <w:t xml:space="preserve"> vad</w:t>
      </w:r>
      <w:r w:rsidRPr="00BA11E9">
        <w:rPr>
          <w:rStyle w:val="l-L2Char"/>
          <w:rFonts w:cs="Arial"/>
          <w:b w:val="0"/>
          <w:szCs w:val="22"/>
          <w:u w:val="none"/>
        </w:rPr>
        <w:t xml:space="preserve"> </w:t>
      </w:r>
      <w:r w:rsidR="001F5C01">
        <w:rPr>
          <w:rStyle w:val="l-L2Char"/>
          <w:rFonts w:cs="Arial"/>
          <w:b w:val="0"/>
          <w:szCs w:val="22"/>
          <w:u w:val="none"/>
        </w:rPr>
        <w:t>Díla</w:t>
      </w:r>
      <w:r w:rsidR="00512DDF" w:rsidRPr="00BA11E9">
        <w:rPr>
          <w:rStyle w:val="l-L2Char"/>
          <w:rFonts w:cs="Arial"/>
          <w:b w:val="0"/>
          <w:szCs w:val="22"/>
          <w:u w:val="none"/>
        </w:rPr>
        <w:t xml:space="preserve"> či jeho části</w:t>
      </w:r>
      <w:r w:rsidR="00D53965" w:rsidRPr="00BA11E9">
        <w:rPr>
          <w:rStyle w:val="l-L2Char"/>
          <w:rFonts w:cs="Arial"/>
          <w:b w:val="0"/>
          <w:szCs w:val="22"/>
          <w:u w:val="none"/>
        </w:rPr>
        <w:t xml:space="preserve"> </w:t>
      </w:r>
      <w:r w:rsidR="001F5C01">
        <w:rPr>
          <w:rStyle w:val="l-L2Char"/>
          <w:rFonts w:cs="Arial"/>
          <w:b w:val="0"/>
          <w:szCs w:val="22"/>
          <w:u w:val="none"/>
        </w:rPr>
        <w:t>v</w:t>
      </w:r>
      <w:r w:rsidR="00A07F81">
        <w:rPr>
          <w:rStyle w:val="l-L2Char"/>
          <w:rFonts w:cs="Arial"/>
          <w:b w:val="0"/>
          <w:szCs w:val="22"/>
          <w:u w:val="none"/>
        </w:rPr>
        <w:t xml:space="preserve">e </w:t>
      </w:r>
      <w:proofErr w:type="gramStart"/>
      <w:r w:rsidR="00A07F81">
        <w:rPr>
          <w:rStyle w:val="l-L2Char"/>
          <w:rFonts w:cs="Arial"/>
          <w:b w:val="0"/>
          <w:szCs w:val="22"/>
          <w:u w:val="none"/>
        </w:rPr>
        <w:t>lhůtě</w:t>
      </w:r>
      <w:r w:rsidR="001F5C01">
        <w:rPr>
          <w:rStyle w:val="l-L2Char"/>
          <w:rFonts w:cs="Arial"/>
          <w:b w:val="0"/>
          <w:szCs w:val="22"/>
          <w:u w:val="none"/>
        </w:rPr>
        <w:t xml:space="preserve"> </w:t>
      </w:r>
      <w:r w:rsidR="00D53965" w:rsidRPr="00BA11E9">
        <w:rPr>
          <w:rStyle w:val="l-L2Char"/>
          <w:rFonts w:cs="Arial"/>
          <w:b w:val="0"/>
          <w:szCs w:val="22"/>
          <w:u w:val="none"/>
        </w:rPr>
        <w:t xml:space="preserve"> dle</w:t>
      </w:r>
      <w:proofErr w:type="gramEnd"/>
      <w:r w:rsidR="00D53965" w:rsidRPr="00BA11E9">
        <w:rPr>
          <w:rStyle w:val="l-L2Char"/>
          <w:rFonts w:cs="Arial"/>
          <w:b w:val="0"/>
          <w:szCs w:val="22"/>
          <w:u w:val="none"/>
        </w:rPr>
        <w:t xml:space="preserve"> </w:t>
      </w:r>
      <w:r w:rsidR="00436A19">
        <w:rPr>
          <w:rStyle w:val="l-L2Char"/>
          <w:rFonts w:cs="Arial"/>
          <w:b w:val="0"/>
          <w:szCs w:val="22"/>
          <w:u w:val="none"/>
        </w:rPr>
        <w:t xml:space="preserve">čl. VI </w:t>
      </w:r>
      <w:r w:rsidR="00D53965" w:rsidRPr="00BA11E9">
        <w:rPr>
          <w:rStyle w:val="l-L2Char"/>
          <w:rFonts w:cs="Arial"/>
          <w:b w:val="0"/>
          <w:szCs w:val="22"/>
          <w:u w:val="none"/>
        </w:rPr>
        <w:t xml:space="preserve">odst. </w:t>
      </w:r>
      <w:r w:rsidR="00D53965" w:rsidRPr="00BA11E9">
        <w:rPr>
          <w:rStyle w:val="l-L2Char"/>
          <w:rFonts w:cs="Arial"/>
          <w:b w:val="0"/>
          <w:szCs w:val="22"/>
          <w:u w:val="none"/>
        </w:rPr>
        <w:fldChar w:fldCharType="begin"/>
      </w:r>
      <w:r w:rsidR="00D53965" w:rsidRPr="00BA11E9">
        <w:rPr>
          <w:rStyle w:val="l-L2Char"/>
          <w:rFonts w:cs="Arial"/>
          <w:b w:val="0"/>
          <w:szCs w:val="22"/>
          <w:u w:val="none"/>
        </w:rPr>
        <w:instrText xml:space="preserve"> REF _Ref376528927 \r \h </w:instrText>
      </w:r>
      <w:r w:rsidR="002954A2" w:rsidRPr="00BA11E9">
        <w:rPr>
          <w:rStyle w:val="l-L2Char"/>
          <w:rFonts w:cs="Arial"/>
          <w:b w:val="0"/>
          <w:szCs w:val="22"/>
          <w:u w:val="none"/>
        </w:rPr>
        <w:instrText xml:space="preserve"> \* MERGEFORMAT </w:instrText>
      </w:r>
      <w:r w:rsidR="00D53965" w:rsidRPr="00BA11E9">
        <w:rPr>
          <w:rStyle w:val="l-L2Char"/>
          <w:rFonts w:cs="Arial"/>
          <w:b w:val="0"/>
          <w:szCs w:val="22"/>
          <w:u w:val="none"/>
        </w:rPr>
      </w:r>
      <w:r w:rsidR="00D53965" w:rsidRPr="00BA11E9">
        <w:rPr>
          <w:rStyle w:val="l-L2Char"/>
          <w:rFonts w:cs="Arial"/>
          <w:b w:val="0"/>
          <w:szCs w:val="22"/>
          <w:u w:val="none"/>
        </w:rPr>
        <w:fldChar w:fldCharType="separate"/>
      </w:r>
      <w:r w:rsidR="005E269D" w:rsidRPr="00BA11E9">
        <w:rPr>
          <w:rStyle w:val="l-L2Char"/>
          <w:rFonts w:cs="Arial"/>
          <w:b w:val="0"/>
          <w:szCs w:val="22"/>
          <w:u w:val="none"/>
        </w:rPr>
        <w:t>6.4</w:t>
      </w:r>
      <w:r w:rsidR="00D53965" w:rsidRPr="00BA11E9">
        <w:rPr>
          <w:rStyle w:val="l-L2Char"/>
          <w:rFonts w:cs="Arial"/>
          <w:b w:val="0"/>
          <w:szCs w:val="22"/>
          <w:u w:val="none"/>
        </w:rPr>
        <w:fldChar w:fldCharType="end"/>
      </w:r>
      <w:r w:rsidR="00D53965" w:rsidRPr="00BA11E9">
        <w:rPr>
          <w:rStyle w:val="l-L2Char"/>
          <w:rFonts w:cs="Arial"/>
          <w:b w:val="0"/>
          <w:szCs w:val="22"/>
          <w:u w:val="none"/>
        </w:rPr>
        <w:t xml:space="preserve"> této smlouvy</w:t>
      </w:r>
      <w:r w:rsidRPr="00BA11E9">
        <w:rPr>
          <w:rStyle w:val="l-L2Char"/>
          <w:rFonts w:cs="Arial"/>
          <w:b w:val="0"/>
          <w:szCs w:val="22"/>
          <w:u w:val="none"/>
        </w:rPr>
        <w:t xml:space="preserve">, uhradí objednateli smluvní pokutu ve výši </w:t>
      </w:r>
      <w:r w:rsidR="00671CEE">
        <w:rPr>
          <w:rStyle w:val="l-L2Char"/>
          <w:rFonts w:cs="Arial"/>
          <w:b w:val="0"/>
          <w:szCs w:val="22"/>
          <w:u w:val="none"/>
        </w:rPr>
        <w:t xml:space="preserve">1 </w:t>
      </w:r>
      <w:r w:rsidR="00C976C1">
        <w:rPr>
          <w:rStyle w:val="l-L2Char"/>
          <w:rFonts w:cs="Arial"/>
          <w:b w:val="0"/>
          <w:szCs w:val="22"/>
          <w:u w:val="none"/>
        </w:rPr>
        <w:t xml:space="preserve"> </w:t>
      </w:r>
      <w:bookmarkStart w:id="20" w:name="_Hlk137544285"/>
      <w:r w:rsidR="00512DDF" w:rsidRPr="00BA11E9">
        <w:rPr>
          <w:rStyle w:val="l-L2Char"/>
          <w:rFonts w:cs="Arial"/>
          <w:b w:val="0"/>
          <w:szCs w:val="22"/>
          <w:u w:val="none"/>
        </w:rPr>
        <w:t>% z</w:t>
      </w:r>
      <w:r w:rsidR="00934197">
        <w:rPr>
          <w:rStyle w:val="l-L2Char"/>
          <w:rFonts w:cs="Arial"/>
          <w:b w:val="0"/>
          <w:szCs w:val="22"/>
          <w:u w:val="none"/>
        </w:rPr>
        <w:t> </w:t>
      </w:r>
      <w:r w:rsidR="00203F26">
        <w:rPr>
          <w:rStyle w:val="l-L2Char"/>
          <w:rFonts w:cs="Arial"/>
          <w:b w:val="0"/>
          <w:szCs w:val="22"/>
          <w:u w:val="none"/>
        </w:rPr>
        <w:t>c</w:t>
      </w:r>
      <w:r w:rsidR="00934197">
        <w:rPr>
          <w:rStyle w:val="l-L2Char"/>
          <w:rFonts w:cs="Arial"/>
          <w:b w:val="0"/>
          <w:szCs w:val="22"/>
          <w:u w:val="none"/>
        </w:rPr>
        <w:t xml:space="preserve">elkové </w:t>
      </w:r>
      <w:r w:rsidR="00512DDF" w:rsidRPr="00BA11E9">
        <w:rPr>
          <w:rStyle w:val="l-L2Char"/>
          <w:rFonts w:cs="Arial"/>
          <w:b w:val="0"/>
          <w:szCs w:val="22"/>
          <w:u w:val="none"/>
        </w:rPr>
        <w:t xml:space="preserve">ceny </w:t>
      </w:r>
      <w:r w:rsidR="001F5C01">
        <w:rPr>
          <w:rStyle w:val="l-L2Char"/>
          <w:rFonts w:cs="Arial"/>
          <w:b w:val="0"/>
          <w:szCs w:val="22"/>
          <w:u w:val="none"/>
        </w:rPr>
        <w:t xml:space="preserve">Díla </w:t>
      </w:r>
      <w:r w:rsidR="00646DDB">
        <w:rPr>
          <w:rStyle w:val="l-L2Char"/>
          <w:rFonts w:cs="Arial"/>
          <w:b w:val="0"/>
          <w:szCs w:val="22"/>
          <w:u w:val="none"/>
        </w:rPr>
        <w:t xml:space="preserve">či jeho </w:t>
      </w:r>
      <w:r w:rsidR="00646DDB">
        <w:rPr>
          <w:rStyle w:val="l-L2Char"/>
          <w:rFonts w:cs="Arial"/>
          <w:b w:val="0"/>
          <w:szCs w:val="22"/>
          <w:u w:val="none"/>
        </w:rPr>
        <w:lastRenderedPageBreak/>
        <w:t xml:space="preserve">části </w:t>
      </w:r>
      <w:r w:rsidR="00E7558B">
        <w:rPr>
          <w:rStyle w:val="l-L2Char"/>
          <w:rFonts w:cs="Arial"/>
          <w:b w:val="0"/>
          <w:szCs w:val="22"/>
          <w:u w:val="none"/>
        </w:rPr>
        <w:t>dle</w:t>
      </w:r>
      <w:r w:rsidR="00877267">
        <w:rPr>
          <w:rStyle w:val="l-L2Char"/>
          <w:rFonts w:cs="Arial"/>
          <w:b w:val="0"/>
          <w:szCs w:val="22"/>
          <w:u w:val="none"/>
        </w:rPr>
        <w:t xml:space="preserve"> </w:t>
      </w:r>
      <w:r w:rsidR="00AE1EFC">
        <w:rPr>
          <w:rStyle w:val="l-L2Char"/>
          <w:rFonts w:cs="Arial"/>
          <w:b w:val="0"/>
          <w:szCs w:val="22"/>
          <w:u w:val="none"/>
        </w:rPr>
        <w:t>č</w:t>
      </w:r>
      <w:r w:rsidR="00877267">
        <w:rPr>
          <w:rStyle w:val="l-L2Char"/>
          <w:rFonts w:cs="Arial"/>
          <w:b w:val="0"/>
          <w:szCs w:val="22"/>
          <w:u w:val="none"/>
        </w:rPr>
        <w:t>l. V</w:t>
      </w:r>
      <w:r w:rsidR="00E7558B">
        <w:rPr>
          <w:rStyle w:val="l-L2Char"/>
          <w:rFonts w:cs="Arial"/>
          <w:b w:val="0"/>
          <w:szCs w:val="22"/>
          <w:u w:val="none"/>
        </w:rPr>
        <w:t xml:space="preserve"> odst. 5.2 smlouvy</w:t>
      </w:r>
      <w:r w:rsidR="00C976C1">
        <w:rPr>
          <w:rStyle w:val="l-L2Char"/>
          <w:rFonts w:cs="Arial"/>
          <w:b w:val="0"/>
          <w:szCs w:val="22"/>
          <w:u w:val="none"/>
        </w:rPr>
        <w:t xml:space="preserve">, </w:t>
      </w:r>
      <w:r w:rsidR="00C976C1" w:rsidRPr="0096060A">
        <w:rPr>
          <w:rStyle w:val="l-L2Char"/>
          <w:rFonts w:cs="Arial"/>
          <w:b w:val="0"/>
          <w:szCs w:val="22"/>
          <w:u w:val="none"/>
        </w:rPr>
        <w:t xml:space="preserve">min. však </w:t>
      </w:r>
      <w:r w:rsidR="00671CEE">
        <w:rPr>
          <w:rStyle w:val="l-L2Char"/>
          <w:rFonts w:cs="Arial"/>
          <w:b w:val="0"/>
          <w:szCs w:val="22"/>
          <w:u w:val="none"/>
        </w:rPr>
        <w:t>2</w:t>
      </w:r>
      <w:r w:rsidR="00C976C1" w:rsidRPr="0096060A">
        <w:rPr>
          <w:rStyle w:val="l-L2Char"/>
          <w:rFonts w:cs="Arial"/>
          <w:b w:val="0"/>
          <w:szCs w:val="22"/>
          <w:u w:val="none"/>
        </w:rPr>
        <w:t> 000 Kč</w:t>
      </w:r>
      <w:r w:rsidR="00C976C1">
        <w:rPr>
          <w:rStyle w:val="l-L2Char"/>
          <w:rFonts w:cs="Arial"/>
          <w:b w:val="0"/>
          <w:szCs w:val="22"/>
          <w:u w:val="none"/>
        </w:rPr>
        <w:t xml:space="preserve"> </w:t>
      </w:r>
      <w:r w:rsidRPr="00BA11E9">
        <w:rPr>
          <w:rStyle w:val="l-L2Char"/>
          <w:rFonts w:cs="Arial"/>
          <w:b w:val="0"/>
          <w:szCs w:val="22"/>
          <w:u w:val="none"/>
        </w:rPr>
        <w:t xml:space="preserve"> za každý </w:t>
      </w:r>
      <w:r w:rsidR="00512DDF" w:rsidRPr="00BA11E9">
        <w:rPr>
          <w:rStyle w:val="l-L2Char"/>
          <w:rFonts w:cs="Arial"/>
          <w:b w:val="0"/>
          <w:szCs w:val="22"/>
          <w:u w:val="none"/>
        </w:rPr>
        <w:t>byť i jen započatý den prodlen</w:t>
      </w:r>
      <w:r w:rsidR="00C976C1">
        <w:rPr>
          <w:rStyle w:val="l-L2Char"/>
          <w:rFonts w:cs="Arial"/>
          <w:b w:val="0"/>
          <w:szCs w:val="22"/>
          <w:u w:val="none"/>
        </w:rPr>
        <w:t>í.</w:t>
      </w:r>
      <w:bookmarkEnd w:id="20"/>
    </w:p>
    <w:p w14:paraId="2C052A3B" w14:textId="7BDECC3D" w:rsidR="00AE265B" w:rsidRPr="00A11932" w:rsidRDefault="00807B79" w:rsidP="00A11932">
      <w:pPr>
        <w:pStyle w:val="l-L1"/>
        <w:keepNext w:val="0"/>
        <w:numPr>
          <w:ilvl w:val="1"/>
          <w:numId w:val="37"/>
        </w:numPr>
        <w:spacing w:before="120" w:after="120"/>
        <w:jc w:val="both"/>
        <w:rPr>
          <w:rFonts w:ascii="Arial" w:hAnsi="Arial" w:cs="Arial"/>
          <w:b w:val="0"/>
          <w:szCs w:val="22"/>
          <w:u w:val="none"/>
        </w:rPr>
      </w:pPr>
      <w:r w:rsidRPr="00A11932">
        <w:rPr>
          <w:rFonts w:ascii="Arial" w:hAnsi="Arial" w:cs="Arial"/>
          <w:b w:val="0"/>
          <w:szCs w:val="22"/>
          <w:u w:val="none"/>
        </w:rPr>
        <w:t>V případě porušení povinnosti zajištění stavebního povolení zhotovitelem je objednatel oprávněn požadovat uhrazení smluvní pokuty ve výši 50</w:t>
      </w:r>
      <w:r w:rsidR="00495F74" w:rsidRPr="00A11932">
        <w:rPr>
          <w:rFonts w:ascii="Arial" w:hAnsi="Arial" w:cs="Arial"/>
          <w:b w:val="0"/>
          <w:szCs w:val="22"/>
          <w:u w:val="none"/>
        </w:rPr>
        <w:t> </w:t>
      </w:r>
      <w:r w:rsidRPr="00A11932">
        <w:rPr>
          <w:rFonts w:ascii="Arial" w:hAnsi="Arial" w:cs="Arial"/>
          <w:b w:val="0"/>
          <w:szCs w:val="22"/>
          <w:u w:val="none"/>
        </w:rPr>
        <w:t>000</w:t>
      </w:r>
      <w:r w:rsidR="00495F74" w:rsidRPr="00A11932">
        <w:rPr>
          <w:rFonts w:ascii="Arial" w:hAnsi="Arial" w:cs="Arial"/>
          <w:b w:val="0"/>
          <w:szCs w:val="22"/>
          <w:u w:val="none"/>
        </w:rPr>
        <w:t xml:space="preserve"> Kč.</w:t>
      </w:r>
    </w:p>
    <w:p w14:paraId="10888A4C" w14:textId="77777777" w:rsidR="00A11932" w:rsidRPr="006658A2" w:rsidRDefault="00A11932" w:rsidP="00200C0C">
      <w:pPr>
        <w:pStyle w:val="l-L1"/>
        <w:keepNext w:val="0"/>
        <w:numPr>
          <w:ilvl w:val="1"/>
          <w:numId w:val="37"/>
        </w:numPr>
        <w:spacing w:before="120" w:after="120"/>
        <w:jc w:val="both"/>
        <w:rPr>
          <w:rFonts w:ascii="Arial" w:hAnsi="Arial" w:cs="Arial"/>
          <w:b w:val="0"/>
          <w:szCs w:val="22"/>
          <w:u w:val="none"/>
        </w:rPr>
      </w:pPr>
      <w:bookmarkStart w:id="21" w:name="_Hlk72920646"/>
      <w:r w:rsidRPr="006658A2">
        <w:rPr>
          <w:rFonts w:ascii="Arial" w:hAnsi="Arial" w:cs="Arial"/>
          <w:b w:val="0"/>
          <w:szCs w:val="22"/>
          <w:u w:val="none"/>
        </w:rPr>
        <w:t xml:space="preserve">V ostatních případech nedodržení povinností zhotovitele vyplývajících z ustanovení této smlouvy se sjednává smluvní pokuta ve výši 1% z ceny díla, min. však 2 500 Kč, za každý jednotlivý případ porušení povinnosti zhotovitele. </w:t>
      </w:r>
    </w:p>
    <w:bookmarkEnd w:id="21"/>
    <w:p w14:paraId="5C8F0936" w14:textId="05C42256" w:rsidR="001F0161" w:rsidRPr="0096060A" w:rsidRDefault="001F0161" w:rsidP="001F0161">
      <w:pPr>
        <w:pStyle w:val="TSlneksmlouvy"/>
        <w:keepNext w:val="0"/>
        <w:numPr>
          <w:ilvl w:val="1"/>
          <w:numId w:val="37"/>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012B6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012B64">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DF44DE">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w:t>
      </w:r>
      <w:proofErr w:type="gramStart"/>
      <w:r w:rsidRPr="00BA11E9">
        <w:rPr>
          <w:rStyle w:val="l-L2Char"/>
          <w:rFonts w:cs="Arial"/>
          <w:b w:val="0"/>
          <w:szCs w:val="22"/>
          <w:u w:val="none"/>
        </w:rPr>
        <w:t>obdrží</w:t>
      </w:r>
      <w:proofErr w:type="gramEnd"/>
      <w:r w:rsidRPr="00BA11E9">
        <w:rPr>
          <w:rStyle w:val="l-L2Char"/>
          <w:rFonts w:cs="Arial"/>
          <w:b w:val="0"/>
          <w:szCs w:val="22"/>
          <w:u w:val="none"/>
        </w:rPr>
        <w:t xml:space="preserve">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AF2CA0">
      <w:pPr>
        <w:pStyle w:val="l-L1"/>
        <w:keepNext w:val="0"/>
        <w:numPr>
          <w:ilvl w:val="1"/>
          <w:numId w:val="37"/>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CE7518">
      <w:pPr>
        <w:numPr>
          <w:ilvl w:val="1"/>
          <w:numId w:val="37"/>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w:t>
      </w:r>
      <w:proofErr w:type="gramStart"/>
      <w:r>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doba činí tři (3) měsíce a počne </w:t>
      </w:r>
      <w:r w:rsidRPr="004D5F78">
        <w:rPr>
          <w:rStyle w:val="l-L2Char"/>
          <w:rFonts w:cs="Arial"/>
          <w:szCs w:val="22"/>
          <w:lang w:eastAsia="en-US"/>
        </w:rPr>
        <w:lastRenderedPageBreak/>
        <w:t>běžet prvního dne měsíce následujícího po měsíci, ve kterém byla výpověď doručena zhotoviteli.</w:t>
      </w:r>
    </w:p>
    <w:p w14:paraId="44CE8CA9" w14:textId="77777777" w:rsidR="00CE7518" w:rsidRPr="00CD1317" w:rsidRDefault="00CE7518" w:rsidP="00CE7518">
      <w:pPr>
        <w:numPr>
          <w:ilvl w:val="1"/>
          <w:numId w:val="37"/>
        </w:numPr>
        <w:jc w:val="both"/>
        <w:rPr>
          <w:rStyle w:val="l-L2Char"/>
          <w:rFonts w:cs="Arial"/>
          <w:szCs w:val="22"/>
          <w:lang w:eastAsia="en-US"/>
        </w:rPr>
      </w:pPr>
      <w:bookmarkStart w:id="22" w:name="_Hlk71720356"/>
      <w:r w:rsidRPr="00CD1317">
        <w:rPr>
          <w:rStyle w:val="l-L2Char"/>
          <w:rFonts w:cs="Arial"/>
          <w:szCs w:val="22"/>
          <w:lang w:eastAsia="en-US"/>
        </w:rPr>
        <w:t>Smlouva může být ukončena rovněž vzájemnou dohodou smluvních stran.</w:t>
      </w:r>
    </w:p>
    <w:bookmarkEnd w:id="22"/>
    <w:p w14:paraId="42F70BDB" w14:textId="77777777" w:rsidR="00CE7518" w:rsidRPr="00CD1317" w:rsidRDefault="00CE7518" w:rsidP="00CE7518">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p w14:paraId="73C0876B" w14:textId="77777777" w:rsidR="00247C40" w:rsidRDefault="00247C40" w:rsidP="009D719A">
      <w:pPr>
        <w:pStyle w:val="l-L1"/>
        <w:spacing w:after="0"/>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61E40ED4" w14:textId="77777777" w:rsidR="0074737E" w:rsidRPr="0074737E" w:rsidRDefault="0074737E" w:rsidP="0074737E">
      <w:pPr>
        <w:numPr>
          <w:ilvl w:val="1"/>
          <w:numId w:val="37"/>
        </w:numPr>
        <w:jc w:val="both"/>
        <w:rPr>
          <w:rStyle w:val="l-L2Char"/>
          <w:szCs w:val="22"/>
          <w:lang w:eastAsia="en-US"/>
        </w:rPr>
      </w:pPr>
      <w:r w:rsidRPr="0074737E">
        <w:rPr>
          <w:rStyle w:val="l-L2Char"/>
          <w:szCs w:val="22"/>
          <w:lang w:eastAsia="en-US"/>
        </w:rPr>
        <w:t>Kontaktními osobami určenými pro poskytování součinnosti v běžném rozsahu, jsou:</w:t>
      </w:r>
    </w:p>
    <w:p w14:paraId="2856DF59" w14:textId="77777777" w:rsidR="00247C40" w:rsidRPr="0074737E" w:rsidRDefault="00247C40" w:rsidP="001A328F">
      <w:pPr>
        <w:spacing w:after="0"/>
        <w:ind w:left="737"/>
        <w:jc w:val="both"/>
        <w:rPr>
          <w:rStyle w:val="l-L2Char"/>
          <w:szCs w:val="22"/>
          <w:lang w:eastAsia="en-US"/>
        </w:rPr>
      </w:pPr>
      <w:bookmarkStart w:id="23" w:name="_Hlk72751998"/>
      <w:r w:rsidRPr="0074737E">
        <w:rPr>
          <w:rStyle w:val="l-L2Char"/>
          <w:szCs w:val="22"/>
          <w:lang w:eastAsia="en-US"/>
        </w:rPr>
        <w:t>Za objednatele:</w:t>
      </w:r>
    </w:p>
    <w:p w14:paraId="27C31FD7" w14:textId="21B6E3FF" w:rsidR="00247C40" w:rsidRPr="0074737E" w:rsidRDefault="0074737E" w:rsidP="001A328F">
      <w:pPr>
        <w:spacing w:after="0"/>
        <w:ind w:left="737"/>
        <w:jc w:val="both"/>
        <w:rPr>
          <w:rStyle w:val="l-L2Char"/>
          <w:szCs w:val="22"/>
          <w:lang w:eastAsia="en-US"/>
        </w:rPr>
      </w:pPr>
      <w:r>
        <w:rPr>
          <w:rStyle w:val="l-L2Char"/>
          <w:szCs w:val="22"/>
          <w:lang w:eastAsia="en-US"/>
        </w:rPr>
        <w:t>J</w:t>
      </w:r>
      <w:r w:rsidR="00247C40" w:rsidRPr="0074737E">
        <w:rPr>
          <w:rStyle w:val="l-L2Char"/>
          <w:szCs w:val="22"/>
          <w:lang w:eastAsia="en-US"/>
        </w:rPr>
        <w:t>méno</w:t>
      </w:r>
      <w:r w:rsidR="009D719A">
        <w:rPr>
          <w:rStyle w:val="l-L2Char"/>
          <w:szCs w:val="22"/>
          <w:lang w:eastAsia="en-US"/>
        </w:rPr>
        <w:t>: Ing. Olga Chvátalová</w:t>
      </w:r>
      <w:r w:rsidR="00247C40" w:rsidRPr="0074737E">
        <w:rPr>
          <w:rStyle w:val="l-L2Char"/>
          <w:szCs w:val="22"/>
          <w:lang w:eastAsia="en-US"/>
        </w:rPr>
        <w:tab/>
      </w:r>
    </w:p>
    <w:p w14:paraId="03A95207" w14:textId="32058B29" w:rsidR="00247C40" w:rsidRPr="0074737E" w:rsidRDefault="00247C40" w:rsidP="001A328F">
      <w:pPr>
        <w:spacing w:after="0"/>
        <w:ind w:firstLine="708"/>
        <w:jc w:val="both"/>
        <w:rPr>
          <w:rStyle w:val="l-L2Char"/>
          <w:szCs w:val="22"/>
          <w:lang w:eastAsia="en-US"/>
        </w:rPr>
      </w:pPr>
      <w:r w:rsidRPr="0074737E">
        <w:rPr>
          <w:rStyle w:val="l-L2Char"/>
          <w:szCs w:val="22"/>
          <w:lang w:eastAsia="en-US"/>
        </w:rPr>
        <w:t>Tel.:</w:t>
      </w:r>
      <w:r w:rsidR="009D719A">
        <w:rPr>
          <w:rStyle w:val="l-L2Char"/>
          <w:szCs w:val="22"/>
          <w:lang w:eastAsia="en-US"/>
        </w:rPr>
        <w:t xml:space="preserve"> +420 725 002 575</w:t>
      </w:r>
    </w:p>
    <w:p w14:paraId="11BC7EA2" w14:textId="627D05D7" w:rsidR="00247C40" w:rsidRDefault="00247C40" w:rsidP="001A328F">
      <w:pPr>
        <w:spacing w:after="0"/>
        <w:ind w:left="426" w:firstLine="282"/>
        <w:jc w:val="both"/>
        <w:rPr>
          <w:rFonts w:cs="Arial"/>
          <w:szCs w:val="22"/>
        </w:rPr>
      </w:pPr>
      <w:r w:rsidRPr="008377B5">
        <w:rPr>
          <w:rFonts w:cs="Arial"/>
          <w:szCs w:val="22"/>
        </w:rPr>
        <w:t>E-mail:</w:t>
      </w:r>
      <w:r w:rsidRPr="008377B5">
        <w:rPr>
          <w:rFonts w:cs="Arial"/>
          <w:szCs w:val="22"/>
        </w:rPr>
        <w:tab/>
        <w:t xml:space="preserve"> </w:t>
      </w:r>
      <w:r w:rsidR="009D719A">
        <w:rPr>
          <w:rFonts w:cs="Arial"/>
          <w:szCs w:val="22"/>
        </w:rPr>
        <w:t>olga.chvatalova@spu.gov.cz</w:t>
      </w:r>
    </w:p>
    <w:p w14:paraId="609A078E" w14:textId="77777777" w:rsidR="009D719A" w:rsidRPr="008377B5" w:rsidRDefault="009D719A" w:rsidP="001A328F">
      <w:pPr>
        <w:spacing w:after="0"/>
        <w:ind w:left="426" w:firstLine="282"/>
        <w:jc w:val="both"/>
        <w:rPr>
          <w:rFonts w:cs="Arial"/>
          <w:szCs w:val="22"/>
        </w:rPr>
      </w:pPr>
    </w:p>
    <w:p w14:paraId="0752C726" w14:textId="77777777" w:rsidR="00247C40" w:rsidRPr="008377B5" w:rsidRDefault="00247C40" w:rsidP="001A328F">
      <w:pPr>
        <w:spacing w:after="0"/>
        <w:ind w:left="426" w:firstLine="282"/>
        <w:jc w:val="both"/>
        <w:rPr>
          <w:rFonts w:cs="Arial"/>
          <w:szCs w:val="22"/>
        </w:rPr>
      </w:pPr>
      <w:r w:rsidRPr="008377B5">
        <w:rPr>
          <w:rFonts w:cs="Arial"/>
          <w:szCs w:val="22"/>
        </w:rPr>
        <w:t xml:space="preserve">Za </w:t>
      </w:r>
      <w:r>
        <w:rPr>
          <w:rFonts w:cs="Arial"/>
          <w:szCs w:val="22"/>
        </w:rPr>
        <w:t>zhotovitele</w:t>
      </w:r>
      <w:r w:rsidRPr="008377B5">
        <w:rPr>
          <w:rFonts w:cs="Arial"/>
          <w:szCs w:val="22"/>
        </w:rPr>
        <w:t>:</w:t>
      </w:r>
    </w:p>
    <w:p w14:paraId="0DAEBC6C" w14:textId="5BCD1442" w:rsidR="00247C40" w:rsidRPr="009444A0" w:rsidRDefault="00247C40" w:rsidP="001A328F">
      <w:pPr>
        <w:spacing w:after="0"/>
        <w:ind w:left="426" w:firstLine="282"/>
        <w:jc w:val="both"/>
        <w:rPr>
          <w:rFonts w:cs="Arial"/>
          <w:szCs w:val="22"/>
        </w:rPr>
      </w:pPr>
      <w:r w:rsidRPr="009444A0">
        <w:rPr>
          <w:rFonts w:cs="Arial"/>
          <w:szCs w:val="22"/>
        </w:rPr>
        <w:t>Jméno</w:t>
      </w:r>
      <w:r w:rsidR="00BA1D22" w:rsidRPr="009444A0">
        <w:rPr>
          <w:rFonts w:cs="Arial"/>
          <w:szCs w:val="22"/>
        </w:rPr>
        <w:t xml:space="preserve">: </w:t>
      </w:r>
      <w:proofErr w:type="spellStart"/>
      <w:r w:rsidR="00070987">
        <w:rPr>
          <w:rFonts w:cs="Arial"/>
          <w:szCs w:val="22"/>
        </w:rPr>
        <w:t>xxxxxx</w:t>
      </w:r>
      <w:proofErr w:type="spellEnd"/>
      <w:r w:rsidRPr="009444A0">
        <w:rPr>
          <w:rFonts w:cs="Arial"/>
          <w:szCs w:val="22"/>
        </w:rPr>
        <w:tab/>
      </w:r>
    </w:p>
    <w:p w14:paraId="037F36E2" w14:textId="061DCFC6" w:rsidR="00247C40" w:rsidRPr="009444A0" w:rsidRDefault="00247C40" w:rsidP="001A328F">
      <w:pPr>
        <w:spacing w:after="0"/>
        <w:ind w:left="426" w:firstLine="282"/>
        <w:jc w:val="both"/>
        <w:rPr>
          <w:rFonts w:cs="Arial"/>
          <w:szCs w:val="22"/>
        </w:rPr>
      </w:pPr>
      <w:r w:rsidRPr="009444A0">
        <w:rPr>
          <w:rFonts w:cs="Arial"/>
          <w:szCs w:val="22"/>
        </w:rPr>
        <w:t>Tel.:</w:t>
      </w:r>
      <w:r w:rsidR="00BA1D22" w:rsidRPr="009444A0">
        <w:rPr>
          <w:rFonts w:cs="Arial"/>
          <w:szCs w:val="22"/>
        </w:rPr>
        <w:t xml:space="preserve"> </w:t>
      </w:r>
      <w:proofErr w:type="spellStart"/>
      <w:r w:rsidR="00070987">
        <w:rPr>
          <w:rFonts w:cs="Arial"/>
          <w:szCs w:val="22"/>
        </w:rPr>
        <w:t>xxxxxx</w:t>
      </w:r>
      <w:proofErr w:type="spellEnd"/>
      <w:r w:rsidRPr="009444A0">
        <w:rPr>
          <w:rFonts w:cs="Arial"/>
          <w:szCs w:val="22"/>
        </w:rPr>
        <w:tab/>
      </w:r>
    </w:p>
    <w:p w14:paraId="1C6F9200" w14:textId="568224ED" w:rsidR="001A328F" w:rsidRPr="008377B5" w:rsidRDefault="00247C40" w:rsidP="001A328F">
      <w:pPr>
        <w:spacing w:after="0"/>
        <w:ind w:left="426" w:firstLine="283"/>
        <w:jc w:val="both"/>
        <w:rPr>
          <w:rFonts w:cs="Arial"/>
          <w:szCs w:val="22"/>
        </w:rPr>
      </w:pPr>
      <w:r w:rsidRPr="009444A0">
        <w:rPr>
          <w:rFonts w:cs="Arial"/>
          <w:szCs w:val="22"/>
        </w:rPr>
        <w:t>E-mail:</w:t>
      </w:r>
      <w:r w:rsidRPr="009444A0">
        <w:rPr>
          <w:rFonts w:cs="Arial"/>
          <w:szCs w:val="22"/>
        </w:rPr>
        <w:tab/>
      </w:r>
      <w:r w:rsidR="009444A0" w:rsidRPr="009444A0">
        <w:rPr>
          <w:rFonts w:cs="Arial"/>
          <w:szCs w:val="22"/>
        </w:rPr>
        <w:t xml:space="preserve"> </w:t>
      </w:r>
      <w:proofErr w:type="spellStart"/>
      <w:r w:rsidR="00070987">
        <w:rPr>
          <w:rFonts w:cs="Arial"/>
          <w:szCs w:val="22"/>
        </w:rPr>
        <w:t>xxxxxx</w:t>
      </w:r>
      <w:proofErr w:type="spellEnd"/>
    </w:p>
    <w:bookmarkEnd w:id="23"/>
    <w:p w14:paraId="54C553D1" w14:textId="0F5BB421" w:rsidR="00995ABC" w:rsidRPr="00BA11E9" w:rsidRDefault="00995ABC" w:rsidP="0095373F">
      <w:pPr>
        <w:pStyle w:val="l-L1"/>
        <w:ind w:left="0"/>
        <w:rPr>
          <w:rFonts w:ascii="Arial" w:hAnsi="Arial" w:cs="Arial"/>
          <w:szCs w:val="22"/>
        </w:rPr>
      </w:pPr>
      <w:r w:rsidRPr="00BA11E9">
        <w:rPr>
          <w:rFonts w:ascii="Arial" w:hAnsi="Arial" w:cs="Arial"/>
          <w:szCs w:val="22"/>
        </w:rPr>
        <w:br/>
        <w:t>Závěrečná ustanovení</w:t>
      </w:r>
    </w:p>
    <w:p w14:paraId="312D6EA4" w14:textId="77777777"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9D719A">
      <w:pPr>
        <w:pStyle w:val="l-L1"/>
        <w:numPr>
          <w:ilvl w:val="1"/>
          <w:numId w:val="37"/>
        </w:numPr>
        <w:spacing w:before="120" w:after="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9D719A">
      <w:pPr>
        <w:pStyle w:val="l-L1"/>
        <w:numPr>
          <w:ilvl w:val="1"/>
          <w:numId w:val="37"/>
        </w:numPr>
        <w:spacing w:before="120" w:after="120"/>
        <w:jc w:val="both"/>
        <w:rPr>
          <w:rFonts w:ascii="Arial" w:hAnsi="Arial" w:cs="Arial"/>
          <w:b w:val="0"/>
          <w:szCs w:val="22"/>
          <w:u w:val="none"/>
          <w:lang w:val="x-none"/>
        </w:rPr>
      </w:pPr>
      <w:r w:rsidRPr="005D5DA2">
        <w:rPr>
          <w:rFonts w:ascii="Arial" w:hAnsi="Arial" w:cs="Arial"/>
          <w:b w:val="0"/>
          <w:szCs w:val="22"/>
          <w:u w:val="none"/>
          <w:lang w:val="x-none"/>
        </w:rPr>
        <w:t xml:space="preserve">Smluvní strany berou na vědomí a souhlasí s tím, že tato smlouva, včetně jejích případných změn, bude zveřejněna na základě zákona č. 106/1999 Sb., o svobodném přístupu k informacím, ve znění pozdějších předpisů, vyjma informací uvedených v § 7 – </w:t>
      </w:r>
      <w:r w:rsidRPr="005D5DA2">
        <w:rPr>
          <w:rFonts w:ascii="Arial" w:hAnsi="Arial" w:cs="Arial"/>
          <w:b w:val="0"/>
          <w:szCs w:val="22"/>
          <w:u w:val="none"/>
          <w:lang w:val="x-none"/>
        </w:rPr>
        <w:lastRenderedPageBreak/>
        <w:t>§ 11 zákona. Veškeré údaje, které požívají ochrany dle zvláštních zákonů, zejména osobní a citlivé údaje, obchodní tajemství, aj. budou anonymizovány</w:t>
      </w:r>
    </w:p>
    <w:p w14:paraId="0E1D8F31" w14:textId="3D525AD5" w:rsidR="00807B79" w:rsidRPr="00523C78" w:rsidRDefault="00807B79" w:rsidP="00BA11E9">
      <w:pPr>
        <w:numPr>
          <w:ilvl w:val="1"/>
          <w:numId w:val="37"/>
        </w:numPr>
        <w:jc w:val="both"/>
        <w:rPr>
          <w:rFonts w:cs="Arial"/>
          <w:szCs w:val="22"/>
          <w:lang w:val="x-none" w:eastAsia="en-US"/>
        </w:rPr>
      </w:pPr>
      <w:r w:rsidRPr="00523C78">
        <w:rPr>
          <w:rFonts w:cs="Arial"/>
          <w:szCs w:val="22"/>
          <w:lang w:val="x-none" w:eastAsia="en-US"/>
        </w:rPr>
        <w:t xml:space="preserve">Smlouva nabývá platnosti dnem podpisu smluvních stran a účinnosti dnem jejího uveřejnění v registru smluv  dle </w:t>
      </w:r>
      <w:proofErr w:type="spellStart"/>
      <w:r w:rsidRPr="00523C78">
        <w:rPr>
          <w:rFonts w:cs="Arial"/>
          <w:szCs w:val="22"/>
          <w:lang w:val="x-none" w:eastAsia="en-US"/>
        </w:rPr>
        <w:t>ust</w:t>
      </w:r>
      <w:proofErr w:type="spellEnd"/>
      <w:r w:rsidRPr="00523C78">
        <w:rPr>
          <w:rFonts w:cs="Arial"/>
          <w:szCs w:val="22"/>
          <w:lang w:val="x-none" w:eastAsia="en-US"/>
        </w:rPr>
        <w:t>. § 6 odst. 1 zákona č. 340/2015 Sb., o registru smluv.</w:t>
      </w:r>
    </w:p>
    <w:p w14:paraId="7341DBE6" w14:textId="0C8CE837" w:rsidR="00CE2C1C" w:rsidRPr="00BA11E9" w:rsidRDefault="00CE2C1C" w:rsidP="00CE2C1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6FA4AC4" w14:textId="3303264A" w:rsidR="00A50845" w:rsidRPr="00BA11E9" w:rsidRDefault="007223A6"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Smlouva je vyhotovena ve </w:t>
      </w:r>
      <w:r w:rsidR="00C467FD" w:rsidRPr="00BA11E9">
        <w:rPr>
          <w:rStyle w:val="l-L2Char"/>
          <w:rFonts w:cs="Arial"/>
          <w:b w:val="0"/>
          <w:szCs w:val="22"/>
          <w:u w:val="none"/>
        </w:rPr>
        <w:t>čtyřech</w:t>
      </w:r>
      <w:r w:rsidR="00A50845" w:rsidRPr="00BA11E9">
        <w:rPr>
          <w:rStyle w:val="l-L2Char"/>
          <w:rFonts w:cs="Arial"/>
          <w:b w:val="0"/>
          <w:szCs w:val="22"/>
          <w:u w:val="none"/>
        </w:rPr>
        <w:t xml:space="preserve"> stejnopisech, z toho ve dvou vyhotoveních pro objednatele </w:t>
      </w:r>
      <w:r w:rsidRPr="00BA11E9">
        <w:rPr>
          <w:rStyle w:val="l-L2Char"/>
          <w:rFonts w:cs="Arial"/>
          <w:b w:val="0"/>
          <w:szCs w:val="22"/>
          <w:u w:val="none"/>
        </w:rPr>
        <w:t xml:space="preserve">a </w:t>
      </w:r>
      <w:r w:rsidR="0095373F" w:rsidRPr="00BA11E9">
        <w:rPr>
          <w:rStyle w:val="l-L2Char"/>
          <w:rFonts w:cs="Arial"/>
          <w:b w:val="0"/>
          <w:szCs w:val="22"/>
          <w:u w:val="none"/>
        </w:rPr>
        <w:t>v</w:t>
      </w:r>
      <w:r w:rsidR="00C467FD" w:rsidRPr="00BA11E9">
        <w:rPr>
          <w:rStyle w:val="l-L2Char"/>
          <w:rFonts w:cs="Arial"/>
          <w:b w:val="0"/>
          <w:szCs w:val="22"/>
          <w:u w:val="none"/>
        </w:rPr>
        <w:t>e</w:t>
      </w:r>
      <w:r w:rsidR="0095373F" w:rsidRPr="00BA11E9">
        <w:rPr>
          <w:rStyle w:val="l-L2Char"/>
          <w:rFonts w:cs="Arial"/>
          <w:b w:val="0"/>
          <w:szCs w:val="22"/>
          <w:u w:val="none"/>
        </w:rPr>
        <w:t> </w:t>
      </w:r>
      <w:r w:rsidR="00C467FD" w:rsidRPr="00BA11E9">
        <w:rPr>
          <w:rStyle w:val="l-L2Char"/>
          <w:rFonts w:cs="Arial"/>
          <w:b w:val="0"/>
          <w:szCs w:val="22"/>
          <w:u w:val="none"/>
        </w:rPr>
        <w:t>dvou</w:t>
      </w:r>
      <w:r w:rsidR="00A50845" w:rsidRPr="00BA11E9">
        <w:rPr>
          <w:rStyle w:val="l-L2Char"/>
          <w:rFonts w:cs="Arial"/>
          <w:b w:val="0"/>
          <w:szCs w:val="22"/>
          <w:u w:val="none"/>
        </w:rPr>
        <w:t xml:space="preserve"> vyhotovení pro zhotovitele, z nichž každý má povahu originálu.</w:t>
      </w:r>
    </w:p>
    <w:p w14:paraId="3B131C17" w14:textId="61958C7E"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95373F">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66EABDA7" w14:textId="77777777" w:rsidR="00362FAF" w:rsidRPr="00BA11E9" w:rsidRDefault="00362FAF" w:rsidP="006D50D1">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Nedílnou součást smlouvy </w:t>
      </w:r>
      <w:proofErr w:type="gramStart"/>
      <w:r w:rsidRPr="00BA11E9">
        <w:rPr>
          <w:rStyle w:val="l-L2Char"/>
          <w:rFonts w:cs="Arial"/>
          <w:b w:val="0"/>
          <w:szCs w:val="22"/>
          <w:u w:val="none"/>
        </w:rPr>
        <w:t>tvoří</w:t>
      </w:r>
      <w:proofErr w:type="gramEnd"/>
      <w:r w:rsidRPr="00BA11E9">
        <w:rPr>
          <w:rStyle w:val="l-L2Char"/>
          <w:rFonts w:cs="Arial"/>
          <w:b w:val="0"/>
          <w:szCs w:val="22"/>
          <w:u w:val="none"/>
        </w:rPr>
        <w:t xml:space="preserve"> tyto přílohy:</w:t>
      </w:r>
    </w:p>
    <w:p w14:paraId="567A96D8" w14:textId="4251EABA" w:rsidR="00362FAF" w:rsidRDefault="00523C78" w:rsidP="006D50D1">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 xml:space="preserve"> </w:t>
      </w:r>
      <w:r w:rsidR="00362FAF" w:rsidRPr="00BA11E9">
        <w:rPr>
          <w:rStyle w:val="l-L2Char"/>
          <w:rFonts w:cs="Arial"/>
          <w:b w:val="0"/>
          <w:szCs w:val="22"/>
          <w:u w:val="none"/>
        </w:rPr>
        <w:t>Přílohou č. 1 tét</w:t>
      </w:r>
      <w:r>
        <w:rPr>
          <w:rStyle w:val="l-L2Char"/>
          <w:rFonts w:cs="Arial"/>
          <w:b w:val="0"/>
          <w:szCs w:val="22"/>
          <w:u w:val="none"/>
        </w:rPr>
        <w:t xml:space="preserve">o smlouvy je specifikace </w:t>
      </w:r>
      <w:r w:rsidR="00F37D95">
        <w:rPr>
          <w:rStyle w:val="l-L2Char"/>
          <w:rFonts w:cs="Arial"/>
          <w:b w:val="0"/>
          <w:szCs w:val="22"/>
          <w:u w:val="none"/>
        </w:rPr>
        <w:t>Díla</w:t>
      </w:r>
    </w:p>
    <w:p w14:paraId="33D7D84C" w14:textId="77686698" w:rsidR="001B04B8" w:rsidRPr="009444A0" w:rsidRDefault="00523C78" w:rsidP="009444A0">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 xml:space="preserve"> </w:t>
      </w:r>
      <w:r w:rsidRPr="005D5DA2">
        <w:rPr>
          <w:rStyle w:val="l-L2Char"/>
          <w:rFonts w:cs="Arial"/>
          <w:b w:val="0"/>
          <w:szCs w:val="22"/>
          <w:u w:val="none"/>
        </w:rPr>
        <w:t xml:space="preserve">Přílohou č. 2 této </w:t>
      </w:r>
      <w:r w:rsidRPr="009D719A">
        <w:rPr>
          <w:rStyle w:val="l-L2Char"/>
          <w:rFonts w:cs="Arial"/>
          <w:b w:val="0"/>
          <w:szCs w:val="22"/>
          <w:u w:val="none"/>
        </w:rPr>
        <w:t>smlouvy je Plná moc k zastupování SPÚ</w:t>
      </w:r>
      <w:r>
        <w:rPr>
          <w:rStyle w:val="l-L2Char"/>
          <w:rFonts w:cs="Arial"/>
          <w:b w:val="0"/>
          <w:szCs w:val="22"/>
          <w:u w:val="none"/>
        </w:rPr>
        <w:t xml:space="preserve"> </w:t>
      </w:r>
    </w:p>
    <w:p w14:paraId="1FF5E098" w14:textId="485F1F59" w:rsidR="00581454" w:rsidRDefault="00024114" w:rsidP="004A0E11">
      <w:pPr>
        <w:pStyle w:val="l-L1"/>
        <w:keepNext w:val="0"/>
        <w:numPr>
          <w:ilvl w:val="1"/>
          <w:numId w:val="37"/>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 Na důkaz toho připojují své podpisy.</w:t>
      </w:r>
    </w:p>
    <w:p w14:paraId="23DAF7EC" w14:textId="77777777" w:rsidR="00D15D89" w:rsidRDefault="00D15D89" w:rsidP="00D15D89">
      <w:pPr>
        <w:pStyle w:val="l-L1"/>
        <w:keepNext w:val="0"/>
        <w:numPr>
          <w:ilvl w:val="0"/>
          <w:numId w:val="0"/>
        </w:numPr>
        <w:spacing w:before="120" w:after="120"/>
        <w:ind w:left="737"/>
        <w:jc w:val="both"/>
        <w:rPr>
          <w:rStyle w:val="l-L2Char"/>
          <w:rFonts w:cs="Arial"/>
          <w:b w:val="0"/>
          <w:szCs w:val="22"/>
          <w:u w:val="none"/>
        </w:rPr>
      </w:pPr>
    </w:p>
    <w:p w14:paraId="3823F099" w14:textId="77777777" w:rsidR="00D15D89" w:rsidRDefault="00D15D89" w:rsidP="00D15D89">
      <w:pPr>
        <w:pStyle w:val="l-L1"/>
        <w:keepNext w:val="0"/>
        <w:numPr>
          <w:ilvl w:val="0"/>
          <w:numId w:val="0"/>
        </w:numPr>
        <w:spacing w:before="120" w:after="120"/>
        <w:ind w:left="737"/>
        <w:jc w:val="both"/>
        <w:rPr>
          <w:rStyle w:val="l-L2Char"/>
          <w:rFonts w:cs="Arial"/>
          <w:b w:val="0"/>
          <w:szCs w:val="22"/>
          <w:u w:val="none"/>
        </w:rPr>
      </w:pPr>
    </w:p>
    <w:tbl>
      <w:tblPr>
        <w:tblW w:w="0" w:type="auto"/>
        <w:tblLook w:val="04A0" w:firstRow="1" w:lastRow="0" w:firstColumn="1" w:lastColumn="0" w:noHBand="0" w:noVBand="1"/>
      </w:tblPr>
      <w:tblGrid>
        <w:gridCol w:w="4606"/>
        <w:gridCol w:w="4606"/>
      </w:tblGrid>
      <w:tr w:rsidR="00CB55C3" w:rsidRPr="00BA11E9" w14:paraId="4DEE29BB" w14:textId="77777777" w:rsidTr="0077220E">
        <w:tc>
          <w:tcPr>
            <w:tcW w:w="4606" w:type="dxa"/>
            <w:shd w:val="clear" w:color="auto" w:fill="auto"/>
          </w:tcPr>
          <w:p w14:paraId="44C79F84" w14:textId="6761FD12" w:rsidR="00CB55C3" w:rsidRPr="00BA11E9" w:rsidRDefault="00CB55C3" w:rsidP="003C2212">
            <w:pPr>
              <w:spacing w:line="288" w:lineRule="auto"/>
              <w:jc w:val="center"/>
              <w:rPr>
                <w:rFonts w:cs="Arial"/>
                <w:szCs w:val="22"/>
              </w:rPr>
            </w:pPr>
            <w:r w:rsidRPr="00BA11E9">
              <w:rPr>
                <w:rFonts w:cs="Arial"/>
                <w:szCs w:val="22"/>
              </w:rPr>
              <w:t>V</w:t>
            </w:r>
            <w:r w:rsidR="00AB224F">
              <w:rPr>
                <w:rFonts w:cs="Arial"/>
                <w:szCs w:val="22"/>
              </w:rPr>
              <w:t xml:space="preserve"> </w:t>
            </w:r>
            <w:r w:rsidR="00AB224F">
              <w:rPr>
                <w:rFonts w:cs="Arial"/>
              </w:rPr>
              <w:t>Tachově</w:t>
            </w:r>
            <w:r w:rsidRPr="00BA11E9">
              <w:rPr>
                <w:rFonts w:cs="Arial"/>
                <w:szCs w:val="22"/>
              </w:rPr>
              <w:t xml:space="preserve"> dne</w:t>
            </w:r>
            <w:r w:rsidR="00815958">
              <w:rPr>
                <w:rFonts w:cs="Arial"/>
                <w:szCs w:val="22"/>
              </w:rPr>
              <w:t xml:space="preserve"> 12. 6. 2025</w:t>
            </w:r>
          </w:p>
        </w:tc>
        <w:tc>
          <w:tcPr>
            <w:tcW w:w="4606" w:type="dxa"/>
            <w:shd w:val="clear" w:color="auto" w:fill="auto"/>
          </w:tcPr>
          <w:p w14:paraId="393F56B5" w14:textId="31756E1A" w:rsidR="00CB55C3" w:rsidRPr="00BA11E9" w:rsidRDefault="00CB55C3" w:rsidP="003C2212">
            <w:pPr>
              <w:spacing w:line="288" w:lineRule="auto"/>
              <w:jc w:val="center"/>
              <w:rPr>
                <w:rFonts w:cs="Arial"/>
                <w:szCs w:val="22"/>
              </w:rPr>
            </w:pPr>
            <w:r w:rsidRPr="00BA11E9">
              <w:rPr>
                <w:rFonts w:cs="Arial"/>
                <w:szCs w:val="22"/>
              </w:rPr>
              <w:t>V</w:t>
            </w:r>
            <w:r w:rsidR="00D15D89">
              <w:rPr>
                <w:rFonts w:cs="Arial"/>
                <w:szCs w:val="22"/>
              </w:rPr>
              <w:t xml:space="preserve"> </w:t>
            </w:r>
            <w:r w:rsidR="00D15D89">
              <w:t>Plzni</w:t>
            </w:r>
            <w:r w:rsidRPr="00BA11E9">
              <w:rPr>
                <w:rFonts w:cs="Arial"/>
                <w:szCs w:val="22"/>
              </w:rPr>
              <w:t xml:space="preserve"> dne</w:t>
            </w:r>
            <w:r w:rsidR="00315AA1">
              <w:rPr>
                <w:rFonts w:cs="Arial"/>
                <w:szCs w:val="22"/>
              </w:rPr>
              <w:t xml:space="preserve"> 12. 6. 2025</w:t>
            </w:r>
          </w:p>
        </w:tc>
      </w:tr>
      <w:tr w:rsidR="00CB55C3" w:rsidRPr="00BA11E9" w14:paraId="07651C10" w14:textId="77777777" w:rsidTr="0077220E">
        <w:tc>
          <w:tcPr>
            <w:tcW w:w="4606" w:type="dxa"/>
            <w:shd w:val="clear" w:color="auto" w:fill="auto"/>
          </w:tcPr>
          <w:p w14:paraId="23F3CC8A" w14:textId="77777777" w:rsidR="00CB55C3" w:rsidRDefault="00CB55C3" w:rsidP="00AE2DC5">
            <w:pPr>
              <w:spacing w:line="288" w:lineRule="auto"/>
              <w:jc w:val="center"/>
              <w:rPr>
                <w:rFonts w:cs="Arial"/>
                <w:szCs w:val="22"/>
              </w:rPr>
            </w:pPr>
          </w:p>
          <w:p w14:paraId="44C3CBD1" w14:textId="77777777" w:rsidR="001B04B8" w:rsidRPr="00BA11E9" w:rsidRDefault="001B04B8" w:rsidP="00AE2DC5">
            <w:pPr>
              <w:spacing w:line="288" w:lineRule="auto"/>
              <w:jc w:val="center"/>
              <w:rPr>
                <w:rFonts w:cs="Arial"/>
                <w:szCs w:val="22"/>
              </w:rPr>
            </w:pPr>
          </w:p>
        </w:tc>
        <w:tc>
          <w:tcPr>
            <w:tcW w:w="4606" w:type="dxa"/>
            <w:shd w:val="clear" w:color="auto" w:fill="auto"/>
          </w:tcPr>
          <w:p w14:paraId="266EE572" w14:textId="77777777" w:rsidR="00CB55C3" w:rsidRPr="00BA11E9" w:rsidRDefault="00CB55C3" w:rsidP="00AE2DC5">
            <w:pPr>
              <w:spacing w:line="288" w:lineRule="auto"/>
              <w:jc w:val="center"/>
              <w:rPr>
                <w:rFonts w:cs="Arial"/>
                <w:szCs w:val="22"/>
              </w:rPr>
            </w:pPr>
          </w:p>
        </w:tc>
      </w:tr>
      <w:tr w:rsidR="00CB55C3" w:rsidRPr="00BA11E9" w14:paraId="653B1983" w14:textId="77777777" w:rsidTr="0077220E">
        <w:tc>
          <w:tcPr>
            <w:tcW w:w="4606" w:type="dxa"/>
            <w:shd w:val="clear" w:color="auto" w:fill="auto"/>
          </w:tcPr>
          <w:p w14:paraId="4CF23687" w14:textId="77777777" w:rsidR="00CB55C3" w:rsidRPr="00BA11E9" w:rsidRDefault="00CB55C3" w:rsidP="00AE2DC5">
            <w:pPr>
              <w:spacing w:line="288" w:lineRule="auto"/>
              <w:jc w:val="center"/>
              <w:rPr>
                <w:rFonts w:cs="Arial"/>
                <w:szCs w:val="22"/>
              </w:rPr>
            </w:pPr>
            <w:r w:rsidRPr="00BA11E9">
              <w:rPr>
                <w:rFonts w:cs="Arial"/>
                <w:szCs w:val="22"/>
              </w:rPr>
              <w:t>……………………………………</w:t>
            </w:r>
          </w:p>
        </w:tc>
        <w:tc>
          <w:tcPr>
            <w:tcW w:w="4606" w:type="dxa"/>
            <w:shd w:val="clear" w:color="auto" w:fill="auto"/>
          </w:tcPr>
          <w:p w14:paraId="0322B309" w14:textId="77777777" w:rsidR="00CB55C3" w:rsidRPr="00BA11E9" w:rsidRDefault="00CB55C3" w:rsidP="00AE2DC5">
            <w:pPr>
              <w:spacing w:line="288" w:lineRule="auto"/>
              <w:jc w:val="center"/>
              <w:rPr>
                <w:rFonts w:cs="Arial"/>
                <w:szCs w:val="22"/>
              </w:rPr>
            </w:pPr>
            <w:r w:rsidRPr="00BA11E9">
              <w:rPr>
                <w:rFonts w:cs="Arial"/>
                <w:szCs w:val="22"/>
              </w:rPr>
              <w:t>……………………………………</w:t>
            </w:r>
          </w:p>
        </w:tc>
      </w:tr>
      <w:tr w:rsidR="00CB55C3" w:rsidRPr="00BA11E9" w14:paraId="33956E3E" w14:textId="77777777" w:rsidTr="0077220E">
        <w:tc>
          <w:tcPr>
            <w:tcW w:w="4606" w:type="dxa"/>
            <w:shd w:val="clear" w:color="auto" w:fill="auto"/>
          </w:tcPr>
          <w:p w14:paraId="318355E3" w14:textId="77777777" w:rsidR="00CB55C3" w:rsidRDefault="00CB55C3" w:rsidP="00AE2DC5">
            <w:pPr>
              <w:spacing w:line="288" w:lineRule="auto"/>
              <w:jc w:val="center"/>
              <w:rPr>
                <w:rFonts w:cs="Arial"/>
                <w:b/>
                <w:szCs w:val="22"/>
              </w:rPr>
            </w:pPr>
            <w:r w:rsidRPr="00BA11E9">
              <w:rPr>
                <w:rFonts w:cs="Arial"/>
                <w:b/>
                <w:szCs w:val="22"/>
              </w:rPr>
              <w:t>objednatel</w:t>
            </w:r>
          </w:p>
          <w:p w14:paraId="12A08ADB" w14:textId="77777777" w:rsidR="00AB224F" w:rsidRPr="00AB224F" w:rsidRDefault="00AB224F" w:rsidP="00AE2DC5">
            <w:pPr>
              <w:spacing w:line="288" w:lineRule="auto"/>
              <w:jc w:val="center"/>
              <w:rPr>
                <w:rFonts w:cs="Arial"/>
                <w:bCs/>
                <w:szCs w:val="22"/>
              </w:rPr>
            </w:pPr>
            <w:r w:rsidRPr="00AB224F">
              <w:rPr>
                <w:rFonts w:cs="Arial"/>
                <w:bCs/>
                <w:szCs w:val="22"/>
              </w:rPr>
              <w:t>Ing. Olga Chvátalová</w:t>
            </w:r>
          </w:p>
          <w:p w14:paraId="4744E740" w14:textId="77777777" w:rsidR="00AB224F" w:rsidRPr="00AB224F" w:rsidRDefault="00AB224F" w:rsidP="00AE2DC5">
            <w:pPr>
              <w:spacing w:line="288" w:lineRule="auto"/>
              <w:jc w:val="center"/>
              <w:rPr>
                <w:rFonts w:cs="Arial"/>
                <w:bCs/>
                <w:szCs w:val="22"/>
              </w:rPr>
            </w:pPr>
            <w:r w:rsidRPr="00AB224F">
              <w:rPr>
                <w:rFonts w:cs="Arial"/>
                <w:bCs/>
                <w:szCs w:val="22"/>
              </w:rPr>
              <w:t>Vedoucí Pobočky Tachov</w:t>
            </w:r>
          </w:p>
          <w:p w14:paraId="274EAE1B" w14:textId="067AF510" w:rsidR="00AB224F" w:rsidRPr="00BA11E9" w:rsidRDefault="00AB224F" w:rsidP="00AE2DC5">
            <w:pPr>
              <w:spacing w:line="288" w:lineRule="auto"/>
              <w:jc w:val="center"/>
              <w:rPr>
                <w:rFonts w:cs="Arial"/>
                <w:b/>
                <w:szCs w:val="22"/>
              </w:rPr>
            </w:pPr>
            <w:r w:rsidRPr="00AB224F">
              <w:rPr>
                <w:rFonts w:cs="Arial"/>
                <w:bCs/>
                <w:szCs w:val="22"/>
              </w:rPr>
              <w:t>Státní pozemkový úřad</w:t>
            </w:r>
          </w:p>
        </w:tc>
        <w:tc>
          <w:tcPr>
            <w:tcW w:w="4606" w:type="dxa"/>
            <w:shd w:val="clear" w:color="auto" w:fill="auto"/>
          </w:tcPr>
          <w:p w14:paraId="13EBF0C1" w14:textId="77777777" w:rsidR="00CB55C3" w:rsidRDefault="00CB55C3" w:rsidP="00AE2DC5">
            <w:pPr>
              <w:spacing w:line="288" w:lineRule="auto"/>
              <w:jc w:val="center"/>
              <w:rPr>
                <w:rFonts w:cs="Arial"/>
                <w:b/>
                <w:szCs w:val="22"/>
              </w:rPr>
            </w:pPr>
            <w:r w:rsidRPr="00870B5F">
              <w:rPr>
                <w:rFonts w:cs="Arial"/>
                <w:b/>
                <w:szCs w:val="22"/>
              </w:rPr>
              <w:t>zhotovitel</w:t>
            </w:r>
          </w:p>
          <w:p w14:paraId="7FB40A01" w14:textId="77777777" w:rsidR="00870B5F" w:rsidRDefault="00870B5F" w:rsidP="00AE2DC5">
            <w:pPr>
              <w:spacing w:line="288" w:lineRule="auto"/>
              <w:jc w:val="center"/>
            </w:pPr>
            <w:r>
              <w:t>Martin Vondráček</w:t>
            </w:r>
          </w:p>
          <w:p w14:paraId="228240F7" w14:textId="77777777" w:rsidR="00870B5F" w:rsidRPr="00691C60" w:rsidRDefault="00870B5F" w:rsidP="00AE2DC5">
            <w:pPr>
              <w:spacing w:line="288" w:lineRule="auto"/>
              <w:jc w:val="center"/>
              <w:rPr>
                <w:rFonts w:cs="Arial"/>
                <w:bCs/>
              </w:rPr>
            </w:pPr>
            <w:r w:rsidRPr="00691C60">
              <w:rPr>
                <w:rFonts w:cs="Arial"/>
                <w:bCs/>
              </w:rPr>
              <w:t>Jednatel společnosti</w:t>
            </w:r>
          </w:p>
          <w:p w14:paraId="107A016D" w14:textId="23F38C49" w:rsidR="00870B5F" w:rsidRPr="00870B5F" w:rsidRDefault="00691C60" w:rsidP="00AE2DC5">
            <w:pPr>
              <w:spacing w:line="288" w:lineRule="auto"/>
              <w:jc w:val="center"/>
              <w:rPr>
                <w:rFonts w:cs="Arial"/>
                <w:b/>
                <w:szCs w:val="22"/>
              </w:rPr>
            </w:pPr>
            <w:r>
              <w:rPr>
                <w:rFonts w:cs="Arial"/>
                <w:bCs/>
              </w:rPr>
              <w:t xml:space="preserve">  </w:t>
            </w:r>
            <w:r w:rsidR="00870B5F" w:rsidRPr="00691C60">
              <w:rPr>
                <w:rFonts w:cs="Arial"/>
                <w:bCs/>
              </w:rPr>
              <w:t>GEOREAL</w:t>
            </w:r>
            <w:r w:rsidRPr="00691C60">
              <w:rPr>
                <w:rFonts w:cs="Arial"/>
                <w:bCs/>
              </w:rPr>
              <w:t xml:space="preserve"> spol. s r.o.</w:t>
            </w:r>
          </w:p>
        </w:tc>
      </w:tr>
    </w:tbl>
    <w:p w14:paraId="06B30A7B" w14:textId="77777777" w:rsidR="000524D5" w:rsidRPr="00BA11E9" w:rsidRDefault="000524D5" w:rsidP="00AE2DC5">
      <w:pPr>
        <w:spacing w:line="276" w:lineRule="auto"/>
        <w:rPr>
          <w:rFonts w:cs="Arial"/>
          <w:szCs w:val="22"/>
        </w:rPr>
      </w:pPr>
    </w:p>
    <w:p w14:paraId="5BB4F763" w14:textId="498EB762" w:rsidR="00BC69FF" w:rsidRPr="00BC69FF" w:rsidRDefault="00BC69FF" w:rsidP="00C27833">
      <w:pPr>
        <w:tabs>
          <w:tab w:val="left" w:pos="6520"/>
        </w:tabs>
        <w:spacing w:after="200" w:line="276" w:lineRule="auto"/>
        <w:rPr>
          <w:rFonts w:eastAsiaTheme="minorHAnsi" w:cs="Arial"/>
          <w:b/>
          <w:bCs/>
          <w:szCs w:val="22"/>
          <w:lang w:eastAsia="en-US"/>
        </w:rPr>
      </w:pPr>
      <w:r>
        <w:rPr>
          <w:rFonts w:eastAsiaTheme="minorHAnsi" w:cs="Arial"/>
          <w:b/>
          <w:bCs/>
          <w:szCs w:val="22"/>
          <w:lang w:eastAsia="en-US"/>
        </w:rPr>
        <w:tab/>
      </w:r>
    </w:p>
    <w:p w14:paraId="1DA5CEE0" w14:textId="55D1EFC7" w:rsidR="00152458" w:rsidRPr="00BA11E9" w:rsidRDefault="00152458" w:rsidP="00C27833">
      <w:pPr>
        <w:tabs>
          <w:tab w:val="left" w:pos="6520"/>
        </w:tabs>
        <w:jc w:val="center"/>
        <w:rPr>
          <w:rFonts w:cs="Arial"/>
          <w:szCs w:val="22"/>
        </w:rPr>
        <w:sectPr w:rsidR="00152458" w:rsidRPr="00BA11E9" w:rsidSect="005C22E8">
          <w:footerReference w:type="even" r:id="rId15"/>
          <w:footerReference w:type="default" r:id="rId16"/>
          <w:headerReference w:type="first" r:id="rId17"/>
          <w:pgSz w:w="11906" w:h="16838" w:code="9"/>
          <w:pgMar w:top="851" w:right="1134" w:bottom="1258" w:left="1418" w:header="340" w:footer="680" w:gutter="0"/>
          <w:pgNumType w:start="1"/>
          <w:cols w:space="708"/>
          <w:titlePg/>
          <w:docGrid w:linePitch="299"/>
        </w:sectPr>
      </w:pPr>
    </w:p>
    <w:p w14:paraId="7CFE3812" w14:textId="24F50DE4" w:rsidR="006152B5" w:rsidRPr="00BA11E9" w:rsidRDefault="00152458" w:rsidP="006D50D1">
      <w:pPr>
        <w:pStyle w:val="Nadpis1"/>
        <w:keepNext w:val="0"/>
        <w:jc w:val="center"/>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rsidP="006D50D1">
      <w:pPr>
        <w:pStyle w:val="l-L1"/>
        <w:keepNext w:val="0"/>
        <w:numPr>
          <w:ilvl w:val="0"/>
          <w:numId w:val="60"/>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6D50D1">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03267C05" w:rsidR="00152458" w:rsidRPr="00BA11E9" w:rsidRDefault="00D16E9B"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w:t>
      </w:r>
      <w:r w:rsidR="00ED4340">
        <w:rPr>
          <w:rStyle w:val="l-L2Char"/>
          <w:rFonts w:cs="Arial"/>
          <w:b w:val="0"/>
          <w:szCs w:val="22"/>
          <w:u w:val="none"/>
        </w:rPr>
        <w:t>283</w:t>
      </w:r>
      <w:r w:rsidR="00152458" w:rsidRPr="00BA11E9">
        <w:rPr>
          <w:rStyle w:val="l-L2Char"/>
          <w:rFonts w:cs="Arial"/>
          <w:b w:val="0"/>
          <w:szCs w:val="22"/>
          <w:u w:val="none"/>
        </w:rPr>
        <w:t>/20</w:t>
      </w:r>
      <w:r w:rsidR="00ED4340">
        <w:rPr>
          <w:rStyle w:val="l-L2Char"/>
          <w:rFonts w:cs="Arial"/>
          <w:b w:val="0"/>
          <w:szCs w:val="22"/>
          <w:u w:val="none"/>
        </w:rPr>
        <w:t>21</w:t>
      </w:r>
      <w:r w:rsidR="00152458" w:rsidRPr="00BA11E9">
        <w:rPr>
          <w:rStyle w:val="l-L2Char"/>
          <w:rFonts w:cs="Arial"/>
          <w:b w:val="0"/>
          <w:szCs w:val="22"/>
          <w:u w:val="none"/>
        </w:rPr>
        <w:t xml:space="preserve"> Sb., </w:t>
      </w:r>
      <w:r w:rsidR="00FD7777">
        <w:rPr>
          <w:rStyle w:val="l-L2Char"/>
          <w:rFonts w:cs="Arial"/>
          <w:b w:val="0"/>
          <w:szCs w:val="22"/>
          <w:u w:val="none"/>
        </w:rPr>
        <w:t>s</w:t>
      </w:r>
      <w:r w:rsidR="00ED4340">
        <w:rPr>
          <w:rStyle w:val="l-L2Char"/>
          <w:rFonts w:cs="Arial"/>
          <w:b w:val="0"/>
          <w:szCs w:val="22"/>
          <w:u w:val="none"/>
        </w:rPr>
        <w:t>tavební zákon</w:t>
      </w:r>
      <w:r w:rsidR="00152458" w:rsidRPr="00BA11E9">
        <w:rPr>
          <w:rStyle w:val="l-L2Char"/>
          <w:rFonts w:cs="Arial"/>
          <w:b w:val="0"/>
          <w:szCs w:val="22"/>
          <w:u w:val="none"/>
        </w:rPr>
        <w:t>, ve znění pozdějších předpisů</w:t>
      </w:r>
      <w:r w:rsidR="00440D4F">
        <w:rPr>
          <w:rStyle w:val="l-L2Char"/>
          <w:rFonts w:cs="Arial"/>
          <w:b w:val="0"/>
          <w:szCs w:val="22"/>
          <w:u w:val="none"/>
        </w:rPr>
        <w:t>,</w:t>
      </w:r>
      <w:r w:rsidR="00152458" w:rsidRPr="00BA11E9">
        <w:rPr>
          <w:rStyle w:val="l-L2Char"/>
          <w:rFonts w:cs="Arial"/>
          <w:b w:val="0"/>
          <w:szCs w:val="22"/>
          <w:u w:val="none"/>
        </w:rPr>
        <w:t xml:space="preserve"> </w:t>
      </w:r>
      <w:r w:rsidR="002145F1" w:rsidRPr="002145F1">
        <w:rPr>
          <w:rStyle w:val="l-L2Char"/>
          <w:rFonts w:cs="Arial"/>
          <w:b w:val="0"/>
          <w:szCs w:val="22"/>
          <w:u w:val="none"/>
        </w:rPr>
        <w:t xml:space="preserve"> </w:t>
      </w:r>
      <w:r w:rsidR="00152458" w:rsidRPr="00BA11E9">
        <w:rPr>
          <w:rStyle w:val="l-L2Char"/>
          <w:rFonts w:cs="Arial"/>
          <w:b w:val="0"/>
          <w:szCs w:val="22"/>
          <w:u w:val="none"/>
        </w:rPr>
        <w:t>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31AE2073"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53797A00"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k podání cenové nabídky k výběrovému řízení na zhotovitele stavby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stavby</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bude dopravní řešení s</w:t>
      </w:r>
      <w:r w:rsidR="002F02E0" w:rsidRPr="00BA11E9">
        <w:rPr>
          <w:rStyle w:val="l-L2Char"/>
          <w:rFonts w:cs="Arial"/>
          <w:b w:val="0"/>
          <w:szCs w:val="22"/>
          <w:u w:val="none"/>
        </w:rPr>
        <w:t> </w:t>
      </w:r>
      <w:r w:rsidRPr="00BA11E9">
        <w:rPr>
          <w:rStyle w:val="l-L2Char"/>
          <w:rFonts w:cs="Arial"/>
          <w:b w:val="0"/>
          <w:szCs w:val="22"/>
          <w:u w:val="none"/>
        </w:rPr>
        <w:t>DIO</w:t>
      </w:r>
      <w:r w:rsidR="002F02E0" w:rsidRPr="00BA11E9">
        <w:rPr>
          <w:rStyle w:val="l-L2Char"/>
          <w:rFonts w:cs="Arial"/>
          <w:b w:val="0"/>
          <w:szCs w:val="22"/>
          <w:u w:val="none"/>
        </w:rPr>
        <w:t xml:space="preserve"> (dopravně-inženýrskými opatřeními)</w:t>
      </w:r>
      <w:r w:rsidRPr="00BA11E9">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35F3174D" w14:textId="6DCE6297"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24" w:name="_Hlk142972923"/>
      <w:r w:rsidRPr="00BA11E9">
        <w:rPr>
          <w:rStyle w:val="l-L2Char"/>
          <w:rFonts w:cs="Arial"/>
          <w:b w:val="0"/>
          <w:szCs w:val="22"/>
          <w:u w:val="none"/>
        </w:rPr>
        <w:t>dotčenými orgány</w:t>
      </w:r>
      <w:bookmarkEnd w:id="24"/>
      <w:r w:rsidRPr="00BA11E9">
        <w:rPr>
          <w:rStyle w:val="l-L2Char"/>
          <w:rFonts w:cs="Arial"/>
          <w:b w:val="0"/>
          <w:szCs w:val="22"/>
          <w:u w:val="none"/>
        </w:rPr>
        <w:t xml:space="preserve"> a organizacemi, s vlastníky pozemků dotčených stavbou.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 stavby.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49D1ACAE" w14:textId="6045FE46" w:rsidR="00152458" w:rsidRDefault="00152458" w:rsidP="000651E8">
      <w:pPr>
        <w:pStyle w:val="l-L1"/>
        <w:keepNext w:val="0"/>
        <w:numPr>
          <w:ilvl w:val="2"/>
          <w:numId w:val="60"/>
        </w:numPr>
        <w:spacing w:before="120" w:after="120"/>
        <w:jc w:val="both"/>
        <w:rPr>
          <w:rStyle w:val="l-L2Char"/>
          <w:rFonts w:cs="Arial"/>
          <w:b w:val="0"/>
          <w:i/>
          <w:szCs w:val="22"/>
          <w:u w:val="none"/>
        </w:rPr>
      </w:pPr>
      <w:r w:rsidRPr="00BA11E9">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stavbu</w:t>
      </w:r>
      <w:r w:rsidR="00C84F97" w:rsidRPr="00BA11E9">
        <w:rPr>
          <w:rStyle w:val="l-L2Char"/>
          <w:rFonts w:cs="Arial"/>
          <w:b w:val="0"/>
          <w:szCs w:val="22"/>
          <w:u w:val="none"/>
        </w:rPr>
        <w:t xml:space="preserve">, a bude vyhotoven seznam </w:t>
      </w:r>
      <w:r w:rsidRPr="00BA11E9">
        <w:rPr>
          <w:rStyle w:val="l-L2Char"/>
          <w:rFonts w:cs="Arial"/>
          <w:b w:val="0"/>
          <w:szCs w:val="22"/>
          <w:u w:val="none"/>
        </w:rPr>
        <w:t>parcel dotčených budoucí stavbou pro podání žádosti o stavební povolení. V každé projektové dokumentaci</w:t>
      </w:r>
      <w:r w:rsidR="00A660B0" w:rsidRPr="00BA11E9">
        <w:rPr>
          <w:rStyle w:val="l-L2Char"/>
          <w:rFonts w:cs="Arial"/>
          <w:b w:val="0"/>
          <w:szCs w:val="22"/>
          <w:u w:val="none"/>
        </w:rPr>
        <w:t xml:space="preserve">, </w:t>
      </w:r>
      <w:r w:rsidR="00A660B0" w:rsidRPr="00BA11E9">
        <w:rPr>
          <w:rStyle w:val="l-L2Char"/>
          <w:rFonts w:cs="Arial"/>
          <w:b w:val="0"/>
          <w:szCs w:val="22"/>
          <w:u w:val="none"/>
        </w:rPr>
        <w:lastRenderedPageBreak/>
        <w:t>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stavby. Bude respektován pozemek stavby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stavby.  </w:t>
      </w:r>
      <w:r w:rsidR="00C629E5" w:rsidRPr="00BA11E9">
        <w:rPr>
          <w:rStyle w:val="l-L2Char"/>
          <w:rFonts w:cs="Arial"/>
          <w:b w:val="0"/>
          <w:i/>
          <w:szCs w:val="22"/>
          <w:u w:val="none"/>
        </w:rPr>
        <w:t>(u polních cest řešení napojení na jinou komunikaci, u PEO a VHS napojení na vodní toky, příkopy, údolnice apod.)</w:t>
      </w:r>
    </w:p>
    <w:p w14:paraId="125F81A3" w14:textId="51BC00A7" w:rsidR="00785F40" w:rsidRDefault="00785F40" w:rsidP="00785F40">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3471E3CE" w14:textId="51D927CC" w:rsidR="006D1627" w:rsidRPr="006D1627" w:rsidRDefault="006D1627" w:rsidP="006D1627">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0BDA798A" w14:textId="08BD0D74" w:rsidR="003659C2" w:rsidRPr="001B04B8" w:rsidRDefault="0071160B" w:rsidP="00460959">
      <w:pPr>
        <w:pStyle w:val="l-L1"/>
        <w:keepNext w:val="0"/>
        <w:numPr>
          <w:ilvl w:val="2"/>
          <w:numId w:val="60"/>
        </w:numPr>
        <w:spacing w:before="120" w:after="120"/>
        <w:jc w:val="both"/>
        <w:rPr>
          <w:rStyle w:val="l-L2Char"/>
          <w:rFonts w:cs="Arial"/>
          <w:b w:val="0"/>
          <w:szCs w:val="22"/>
          <w:u w:val="none"/>
        </w:rPr>
      </w:pPr>
      <w:r w:rsidRPr="001B04B8">
        <w:rPr>
          <w:rStyle w:val="l-L2Char"/>
          <w:rFonts w:cs="Arial"/>
          <w:b w:val="0"/>
          <w:szCs w:val="22"/>
          <w:u w:val="none"/>
        </w:rPr>
        <w:t>Specifikace stavby</w:t>
      </w:r>
      <w:r w:rsidR="001B04B8">
        <w:rPr>
          <w:rStyle w:val="l-L2Char"/>
          <w:rFonts w:cs="Arial"/>
          <w:b w:val="0"/>
          <w:szCs w:val="22"/>
          <w:u w:val="none"/>
        </w:rPr>
        <w:t>:</w:t>
      </w:r>
      <w:r w:rsidR="001B04B8" w:rsidRPr="001B04B8">
        <w:rPr>
          <w:rFonts w:cs="Arial"/>
          <w:b w:val="0"/>
          <w:szCs w:val="22"/>
          <w:u w:val="none"/>
        </w:rPr>
        <w:t xml:space="preserve"> </w:t>
      </w:r>
      <w:r w:rsidR="001B04B8">
        <w:rPr>
          <w:rStyle w:val="l-L2Char"/>
          <w:rFonts w:cs="Arial"/>
          <w:b w:val="0"/>
          <w:szCs w:val="22"/>
          <w:u w:val="none"/>
        </w:rPr>
        <w:t>Cesta HC1 je navržena z asfaltobetonu jako hlavní polní cesta jednopruhová, obousměrná v kategorii P 4,5/30, šířka koruny vozovky 4,5 m, šířka vozovky 3,5 m a šířka zpevněných krajnic 0,5 m, návrhová rychlost 30 km/hod. Celková délka je 0,509 km. Na trase cesty je 1 stávající výhybna V1. Odvodnění povrchu vozovky s </w:t>
      </w:r>
      <w:proofErr w:type="spellStart"/>
      <w:r w:rsidR="001B04B8">
        <w:rPr>
          <w:rStyle w:val="l-L2Char"/>
          <w:rFonts w:cs="Arial"/>
          <w:b w:val="0"/>
          <w:szCs w:val="22"/>
          <w:u w:val="none"/>
        </w:rPr>
        <w:t>příčním</w:t>
      </w:r>
      <w:proofErr w:type="spellEnd"/>
      <w:r w:rsidR="001B04B8">
        <w:rPr>
          <w:rStyle w:val="l-L2Char"/>
          <w:rFonts w:cs="Arial"/>
          <w:b w:val="0"/>
          <w:szCs w:val="22"/>
          <w:u w:val="none"/>
        </w:rPr>
        <w:t xml:space="preserve"> sklonem 2,5 % bude provedeno stávajícím příkopem SP1, SP2 a SP12 a nově navrženým příkopem SP3. Odvedení přebytečné vody z SP1 přes propustek P16 do strouhy pod cestou, z SP2 přes novostavbu propustku P31</w:t>
      </w:r>
      <w:r w:rsidR="003659C2" w:rsidRPr="001B04B8">
        <w:rPr>
          <w:rStyle w:val="l-L2Char"/>
          <w:rFonts w:cs="Arial"/>
          <w:b w:val="0"/>
          <w:szCs w:val="22"/>
          <w:u w:val="none"/>
        </w:rPr>
        <w:t>Projektová dokumentace bude zároveň sloužit jako podklad pro realizací zadávacího řízení na výběr zhotovitele stavby.</w:t>
      </w:r>
    </w:p>
    <w:p w14:paraId="57754CF1" w14:textId="445E5AD8" w:rsidR="00152458" w:rsidRPr="00BA11E9" w:rsidRDefault="00256FEE"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64A64C49" w:rsidR="00382CAA" w:rsidRPr="00BA11E9"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722CA2" w:rsidRPr="00BA11E9">
        <w:rPr>
          <w:rStyle w:val="l-L2Char"/>
          <w:rFonts w:cs="Arial"/>
          <w:szCs w:val="22"/>
        </w:rPr>
        <w:t>6</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D67E88">
        <w:rPr>
          <w:rStyle w:val="l-L2Char"/>
          <w:rFonts w:cs="Arial"/>
          <w:szCs w:val="22"/>
          <w:lang w:eastAsia="en-US"/>
        </w:rPr>
        <w:t>a</w:t>
      </w:r>
      <w:r w:rsidR="009E062B" w:rsidRPr="00D67E88">
        <w:rPr>
          <w:rStyle w:val="l-L2Char"/>
          <w:rFonts w:cs="Arial"/>
          <w:szCs w:val="22"/>
          <w:lang w:eastAsia="en-US"/>
        </w:rPr>
        <w:t xml:space="preserve"> rovněž v digitální podobě na výměnné úložiště SPÚ </w:t>
      </w:r>
      <w:r w:rsidR="00722CA2" w:rsidRPr="00BA11E9">
        <w:rPr>
          <w:rStyle w:val="l-L2Char"/>
          <w:rFonts w:cs="Arial"/>
          <w:szCs w:val="22"/>
        </w:rPr>
        <w:t>ve formátu „</w:t>
      </w:r>
      <w:proofErr w:type="spellStart"/>
      <w:r w:rsidR="00722CA2" w:rsidRPr="00BA11E9">
        <w:rPr>
          <w:rStyle w:val="l-L2Char"/>
          <w:rFonts w:cs="Arial"/>
          <w:szCs w:val="22"/>
          <w:lang w:eastAsia="en-US"/>
        </w:rPr>
        <w:t>pdf</w:t>
      </w:r>
      <w:proofErr w:type="spellEnd"/>
      <w:r w:rsidR="00722CA2" w:rsidRPr="00BA11E9">
        <w:rPr>
          <w:rStyle w:val="l-L2Char"/>
          <w:rFonts w:cs="Arial"/>
          <w:szCs w:val="22"/>
          <w:lang w:eastAsia="en-US"/>
        </w:rPr>
        <w:t>“</w:t>
      </w:r>
      <w:r w:rsidR="00B70B1E" w:rsidRPr="00BA11E9">
        <w:rPr>
          <w:rStyle w:val="l-L2Char"/>
          <w:rFonts w:cs="Arial"/>
          <w:szCs w:val="22"/>
          <w:lang w:eastAsia="en-US"/>
        </w:rPr>
        <w:t xml:space="preserve"> a „</w:t>
      </w:r>
      <w:proofErr w:type="spellStart"/>
      <w:r w:rsidR="00B70B1E" w:rsidRPr="00BA11E9">
        <w:rPr>
          <w:rStyle w:val="l-L2Char"/>
          <w:rFonts w:cs="Arial"/>
          <w:szCs w:val="22"/>
          <w:lang w:eastAsia="en-US"/>
        </w:rPr>
        <w:t>dwg</w:t>
      </w:r>
      <w:proofErr w:type="spellEnd"/>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w:t>
      </w:r>
      <w:proofErr w:type="spellStart"/>
      <w:r w:rsidR="00523C78" w:rsidRPr="002030CF">
        <w:rPr>
          <w:rFonts w:cs="Arial"/>
          <w:szCs w:val="22"/>
        </w:rPr>
        <w:t>unixml</w:t>
      </w:r>
      <w:proofErr w:type="spellEnd"/>
      <w:r w:rsidR="00523C78" w:rsidRPr="002030CF">
        <w:rPr>
          <w:rFonts w:cs="Arial"/>
          <w:szCs w:val="22"/>
        </w:rPr>
        <w:t>“ (specifikace na www.unixml.cz)</w:t>
      </w:r>
      <w:r w:rsidR="00523C78" w:rsidRPr="00523C78">
        <w:rPr>
          <w:rFonts w:cs="Arial"/>
          <w:szCs w:val="22"/>
        </w:rPr>
        <w:t xml:space="preserve"> </w:t>
      </w:r>
      <w:r w:rsidR="00722CA2" w:rsidRPr="00BA11E9">
        <w:rPr>
          <w:rStyle w:val="l-L2Char"/>
          <w:rFonts w:cs="Arial"/>
          <w:szCs w:val="22"/>
        </w:rPr>
        <w:t xml:space="preserve"> pro každou </w:t>
      </w:r>
      <w:r w:rsidR="00B70B1E" w:rsidRPr="00BA11E9">
        <w:rPr>
          <w:rStyle w:val="l-L2Char"/>
          <w:rFonts w:cs="Arial"/>
          <w:szCs w:val="22"/>
          <w:lang w:eastAsia="en-US"/>
        </w:rPr>
        <w:t>stavbu</w:t>
      </w:r>
      <w:r w:rsidR="00722CA2" w:rsidRPr="00BA11E9">
        <w:rPr>
          <w:rStyle w:val="l-L2Char"/>
          <w:rFonts w:cs="Arial"/>
          <w:szCs w:val="22"/>
        </w:rPr>
        <w:t xml:space="preserve"> zvlášť.</w:t>
      </w:r>
    </w:p>
    <w:p w14:paraId="3ACF5D77" w14:textId="4CA265A0" w:rsidR="00F829EA" w:rsidRPr="00BA11E9" w:rsidRDefault="00F829EA" w:rsidP="009E6563">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BA11E9">
        <w:rPr>
          <w:rStyle w:val="l-L2Char"/>
          <w:rFonts w:cs="Arial"/>
          <w:szCs w:val="22"/>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BA11E9" w:rsidRDefault="00B94443">
      <w:pPr>
        <w:pStyle w:val="l-L1"/>
        <w:keepNext w:val="0"/>
        <w:numPr>
          <w:ilvl w:val="2"/>
          <w:numId w:val="60"/>
        </w:numPr>
        <w:spacing w:before="120" w:after="120"/>
        <w:jc w:val="left"/>
        <w:rPr>
          <w:rStyle w:val="l-L2Char"/>
          <w:rFonts w:cs="Arial"/>
          <w:szCs w:val="22"/>
          <w:u w:val="none"/>
        </w:rPr>
      </w:pPr>
      <w:r w:rsidRPr="00BA11E9">
        <w:rPr>
          <w:rStyle w:val="l-L2Char"/>
          <w:rFonts w:cs="Arial"/>
          <w:szCs w:val="22"/>
          <w:u w:val="none"/>
        </w:rPr>
        <w:t xml:space="preserve">Dokumentační základna </w:t>
      </w:r>
      <w:r w:rsidR="00DC2688" w:rsidRPr="00BA11E9">
        <w:rPr>
          <w:rStyle w:val="l-L2Char"/>
          <w:rFonts w:cs="Arial"/>
          <w:szCs w:val="22"/>
          <w:u w:val="none"/>
        </w:rPr>
        <w:t>Díla</w:t>
      </w:r>
      <w:r w:rsidR="00A14402" w:rsidRPr="00BA11E9">
        <w:rPr>
          <w:rStyle w:val="l-L2Char"/>
          <w:rFonts w:cs="Arial"/>
          <w:szCs w:val="22"/>
          <w:u w:val="none"/>
        </w:rPr>
        <w:t xml:space="preserve"> (podklady pro zpracování projektové dokumentace):</w:t>
      </w:r>
    </w:p>
    <w:p w14:paraId="7F17FC7E" w14:textId="1BF4F2D0" w:rsidR="00F829EA" w:rsidRPr="001B04B8" w:rsidRDefault="001B04B8" w:rsidP="00B70B1E">
      <w:pPr>
        <w:pStyle w:val="l-L1"/>
        <w:keepNext w:val="0"/>
        <w:numPr>
          <w:ilvl w:val="0"/>
          <w:numId w:val="0"/>
        </w:numPr>
        <w:spacing w:before="120" w:after="120"/>
        <w:ind w:left="1212"/>
        <w:jc w:val="left"/>
        <w:rPr>
          <w:rStyle w:val="l-L2Char"/>
          <w:rFonts w:cs="Arial"/>
          <w:b w:val="0"/>
          <w:bCs/>
          <w:szCs w:val="22"/>
          <w:u w:val="none"/>
        </w:rPr>
      </w:pPr>
      <w:r w:rsidRPr="001B04B8">
        <w:rPr>
          <w:rFonts w:ascii="Arial" w:hAnsi="Arial" w:cs="Arial"/>
          <w:b w:val="0"/>
          <w:bCs/>
          <w:szCs w:val="22"/>
          <w:u w:val="none"/>
          <w:lang w:val="en-US"/>
        </w:rPr>
        <w:t xml:space="preserve">PSZ KoPÚ </w:t>
      </w:r>
      <w:proofErr w:type="spellStart"/>
      <w:r w:rsidRPr="001B04B8">
        <w:rPr>
          <w:rFonts w:ascii="Arial" w:hAnsi="Arial" w:cs="Arial"/>
          <w:b w:val="0"/>
          <w:bCs/>
          <w:szCs w:val="22"/>
          <w:u w:val="none"/>
          <w:lang w:val="en-US"/>
        </w:rPr>
        <w:t>Mchov</w:t>
      </w:r>
      <w:proofErr w:type="spellEnd"/>
    </w:p>
    <w:p w14:paraId="563E698E" w14:textId="77777777" w:rsidR="00F829EA" w:rsidRPr="00BA11E9" w:rsidRDefault="00F829EA" w:rsidP="00B70B1E">
      <w:pPr>
        <w:pStyle w:val="l-L1"/>
        <w:keepNext w:val="0"/>
        <w:numPr>
          <w:ilvl w:val="2"/>
          <w:numId w:val="60"/>
        </w:numPr>
        <w:spacing w:before="120" w:after="120"/>
        <w:jc w:val="left"/>
        <w:rPr>
          <w:rStyle w:val="l-L2Char"/>
          <w:rFonts w:cs="Arial"/>
          <w:szCs w:val="22"/>
          <w:u w:val="none"/>
        </w:rPr>
      </w:pPr>
      <w:r w:rsidRPr="00BA11E9">
        <w:rPr>
          <w:rStyle w:val="l-L2Char"/>
          <w:rFonts w:cs="Arial"/>
          <w:szCs w:val="22"/>
          <w:u w:val="none"/>
        </w:rPr>
        <w:t>Plán společných zařízení:</w:t>
      </w:r>
    </w:p>
    <w:p w14:paraId="33644920" w14:textId="70CA6D09" w:rsidR="00F829EA" w:rsidRPr="001B04B8" w:rsidRDefault="001B04B8" w:rsidP="00E172A7">
      <w:pPr>
        <w:pStyle w:val="l-L1"/>
        <w:keepNext w:val="0"/>
        <w:numPr>
          <w:ilvl w:val="0"/>
          <w:numId w:val="0"/>
        </w:numPr>
        <w:spacing w:before="120" w:after="120"/>
        <w:ind w:left="1212"/>
        <w:jc w:val="left"/>
        <w:rPr>
          <w:rStyle w:val="l-L2Char"/>
          <w:rFonts w:cs="Arial"/>
          <w:b w:val="0"/>
          <w:bCs/>
          <w:szCs w:val="22"/>
          <w:u w:val="none"/>
        </w:rPr>
      </w:pPr>
      <w:proofErr w:type="spellStart"/>
      <w:r w:rsidRPr="001B04B8">
        <w:rPr>
          <w:rStyle w:val="l-L2Char"/>
          <w:rFonts w:cs="Arial"/>
          <w:b w:val="0"/>
          <w:bCs/>
          <w:szCs w:val="22"/>
          <w:u w:val="none"/>
        </w:rPr>
        <w:t>Mchov</w:t>
      </w:r>
      <w:proofErr w:type="spellEnd"/>
    </w:p>
    <w:p w14:paraId="62B7D2A3" w14:textId="14232FB6" w:rsidR="00152458" w:rsidRDefault="00152458" w:rsidP="0047679A">
      <w:pPr>
        <w:pStyle w:val="l-L1"/>
        <w:keepNext w:val="0"/>
        <w:numPr>
          <w:ilvl w:val="0"/>
          <w:numId w:val="0"/>
        </w:numPr>
        <w:spacing w:before="120" w:after="120"/>
        <w:ind w:left="720"/>
        <w:jc w:val="left"/>
        <w:rPr>
          <w:rFonts w:ascii="Arial" w:hAnsi="Arial" w:cs="Arial"/>
          <w:szCs w:val="22"/>
        </w:rPr>
      </w:pPr>
    </w:p>
    <w:p w14:paraId="24EA1570" w14:textId="1E4EFABF" w:rsidR="00523C78" w:rsidRDefault="00523C78" w:rsidP="0047679A">
      <w:pPr>
        <w:pStyle w:val="l-L1"/>
        <w:keepNext w:val="0"/>
        <w:numPr>
          <w:ilvl w:val="0"/>
          <w:numId w:val="0"/>
        </w:numPr>
        <w:spacing w:before="120" w:after="120"/>
        <w:ind w:left="720"/>
        <w:jc w:val="left"/>
        <w:rPr>
          <w:rFonts w:ascii="Arial" w:hAnsi="Arial" w:cs="Arial"/>
          <w:szCs w:val="22"/>
        </w:rPr>
      </w:pPr>
    </w:p>
    <w:p w14:paraId="56F6241D" w14:textId="7985C49C" w:rsidR="00523C78" w:rsidRDefault="00523C78" w:rsidP="0047679A">
      <w:pPr>
        <w:pStyle w:val="l-L1"/>
        <w:keepNext w:val="0"/>
        <w:numPr>
          <w:ilvl w:val="0"/>
          <w:numId w:val="0"/>
        </w:numPr>
        <w:spacing w:before="120" w:after="120"/>
        <w:ind w:left="720"/>
        <w:jc w:val="left"/>
        <w:rPr>
          <w:rFonts w:ascii="Arial" w:hAnsi="Arial" w:cs="Arial"/>
          <w:szCs w:val="22"/>
        </w:rPr>
      </w:pPr>
    </w:p>
    <w:p w14:paraId="1BD49028" w14:textId="7D96B124" w:rsidR="00523C78" w:rsidRDefault="00523C78" w:rsidP="0047679A">
      <w:pPr>
        <w:pStyle w:val="l-L1"/>
        <w:keepNext w:val="0"/>
        <w:numPr>
          <w:ilvl w:val="0"/>
          <w:numId w:val="0"/>
        </w:numPr>
        <w:spacing w:before="120" w:after="120"/>
        <w:ind w:left="720"/>
        <w:jc w:val="left"/>
        <w:rPr>
          <w:rFonts w:ascii="Arial" w:hAnsi="Arial" w:cs="Arial"/>
          <w:szCs w:val="22"/>
        </w:rPr>
      </w:pPr>
    </w:p>
    <w:p w14:paraId="1916B248" w14:textId="3DDCB908" w:rsidR="00523C78" w:rsidRDefault="00523C78" w:rsidP="0047679A">
      <w:pPr>
        <w:pStyle w:val="l-L1"/>
        <w:keepNext w:val="0"/>
        <w:numPr>
          <w:ilvl w:val="0"/>
          <w:numId w:val="0"/>
        </w:numPr>
        <w:spacing w:before="120" w:after="120"/>
        <w:ind w:left="720"/>
        <w:jc w:val="left"/>
        <w:rPr>
          <w:rFonts w:ascii="Arial" w:hAnsi="Arial" w:cs="Arial"/>
          <w:szCs w:val="22"/>
        </w:rPr>
      </w:pPr>
    </w:p>
    <w:p w14:paraId="482168A6" w14:textId="77777777" w:rsidR="00411074" w:rsidRPr="00411074" w:rsidRDefault="00411074" w:rsidP="00411074">
      <w:pPr>
        <w:widowControl w:val="0"/>
        <w:suppressAutoHyphens/>
        <w:spacing w:after="0" w:line="276" w:lineRule="auto"/>
        <w:ind w:left="3600"/>
        <w:jc w:val="both"/>
        <w:rPr>
          <w:rFonts w:eastAsia="Lucida Sans Unicode" w:cs="Arial"/>
          <w:b/>
          <w:bCs/>
          <w:szCs w:val="22"/>
        </w:rPr>
      </w:pPr>
      <w:r w:rsidRPr="001B04B8">
        <w:rPr>
          <w:rFonts w:eastAsia="Lucida Sans Unicode" w:cs="Arial"/>
          <w:b/>
          <w:bCs/>
          <w:szCs w:val="22"/>
        </w:rPr>
        <w:lastRenderedPageBreak/>
        <w:t>Příloha č. 2</w:t>
      </w:r>
    </w:p>
    <w:p w14:paraId="44B883B8" w14:textId="77777777" w:rsidR="00411074" w:rsidRPr="00411074" w:rsidRDefault="00411074" w:rsidP="00411074">
      <w:pPr>
        <w:widowControl w:val="0"/>
        <w:suppressAutoHyphens/>
        <w:spacing w:after="0" w:line="276" w:lineRule="auto"/>
        <w:ind w:left="3600"/>
        <w:jc w:val="both"/>
        <w:rPr>
          <w:rFonts w:eastAsia="Lucida Sans Unicode" w:cs="Arial"/>
          <w:bCs/>
          <w:szCs w:val="22"/>
        </w:rPr>
      </w:pPr>
    </w:p>
    <w:p w14:paraId="75A1F465" w14:textId="77777777" w:rsidR="00411074" w:rsidRPr="00411074" w:rsidRDefault="00411074" w:rsidP="00411074">
      <w:pPr>
        <w:widowControl w:val="0"/>
        <w:suppressAutoHyphens/>
        <w:spacing w:after="0" w:line="276" w:lineRule="auto"/>
        <w:ind w:left="3600"/>
        <w:jc w:val="both"/>
        <w:rPr>
          <w:rFonts w:eastAsia="Lucida Sans Unicode" w:cs="Arial"/>
          <w:bCs/>
          <w:szCs w:val="22"/>
        </w:rPr>
      </w:pPr>
    </w:p>
    <w:p w14:paraId="6129BCA0" w14:textId="77777777" w:rsidR="00411074" w:rsidRPr="00411074" w:rsidRDefault="00411074" w:rsidP="00411074">
      <w:pPr>
        <w:rPr>
          <w:rFonts w:cs="Arial"/>
          <w:b/>
          <w:szCs w:val="22"/>
        </w:rPr>
      </w:pPr>
      <w:r w:rsidRPr="00411074">
        <w:rPr>
          <w:rFonts w:cs="Arial"/>
          <w:b/>
          <w:szCs w:val="22"/>
        </w:rPr>
        <w:t xml:space="preserve">STÁTNÍ   </w:t>
      </w:r>
      <w:proofErr w:type="gramStart"/>
      <w:r w:rsidRPr="00411074">
        <w:rPr>
          <w:rFonts w:cs="Arial"/>
          <w:b/>
          <w:szCs w:val="22"/>
        </w:rPr>
        <w:t>POZEMKOVÝ  ÚŘAD</w:t>
      </w:r>
      <w:proofErr w:type="gramEnd"/>
    </w:p>
    <w:p w14:paraId="193642BC" w14:textId="77777777" w:rsidR="00411074" w:rsidRPr="00411074" w:rsidRDefault="00411074" w:rsidP="00411074">
      <w:pPr>
        <w:rPr>
          <w:rFonts w:cs="Arial"/>
          <w:szCs w:val="22"/>
        </w:rPr>
      </w:pPr>
      <w:r w:rsidRPr="00411074">
        <w:rPr>
          <w:rFonts w:cs="Arial"/>
          <w:szCs w:val="22"/>
        </w:rPr>
        <w:t>Sídlo: Husinecká 1024/11a, 130 00 Praha 3 – Žižkov, IČO: 01312774, DIČ: CZ01312774</w:t>
      </w:r>
    </w:p>
    <w:p w14:paraId="51AADC65" w14:textId="77777777" w:rsidR="00411074" w:rsidRPr="00411074" w:rsidRDefault="00411074" w:rsidP="00411074">
      <w:pPr>
        <w:rPr>
          <w:rFonts w:cs="Arial"/>
          <w:b/>
          <w:szCs w:val="22"/>
        </w:rPr>
      </w:pPr>
      <w:r w:rsidRPr="00411074">
        <w:rPr>
          <w:rFonts w:cs="Arial"/>
          <w:b/>
          <w:szCs w:val="22"/>
        </w:rPr>
        <w:t>-----------------------------------------------------------------------------------------------------------------</w:t>
      </w:r>
    </w:p>
    <w:p w14:paraId="22D5EE14" w14:textId="77777777" w:rsidR="00411074" w:rsidRPr="00411074" w:rsidRDefault="00411074" w:rsidP="00411074">
      <w:pPr>
        <w:rPr>
          <w:rFonts w:cs="Arial"/>
          <w:b/>
          <w:szCs w:val="22"/>
        </w:rPr>
      </w:pPr>
    </w:p>
    <w:p w14:paraId="041B3183" w14:textId="77777777" w:rsidR="00411074" w:rsidRPr="00411074" w:rsidRDefault="00411074" w:rsidP="00411074">
      <w:pPr>
        <w:jc w:val="center"/>
        <w:rPr>
          <w:rFonts w:cs="Arial"/>
          <w:b/>
          <w:szCs w:val="22"/>
        </w:rPr>
      </w:pPr>
      <w:r w:rsidRPr="00411074">
        <w:rPr>
          <w:rFonts w:cs="Arial"/>
          <w:b/>
          <w:szCs w:val="22"/>
        </w:rPr>
        <w:t>P L N Á    M O C</w:t>
      </w:r>
    </w:p>
    <w:p w14:paraId="22472391" w14:textId="77777777" w:rsidR="00411074" w:rsidRPr="00411074" w:rsidRDefault="00411074" w:rsidP="00411074">
      <w:pPr>
        <w:ind w:right="-285"/>
        <w:rPr>
          <w:rFonts w:cs="Arial"/>
          <w:szCs w:val="22"/>
        </w:rPr>
      </w:pPr>
    </w:p>
    <w:p w14:paraId="5CBD89ED" w14:textId="77777777" w:rsidR="00907219" w:rsidRDefault="00411074" w:rsidP="00411074">
      <w:pPr>
        <w:autoSpaceDE w:val="0"/>
        <w:autoSpaceDN w:val="0"/>
        <w:adjustRightInd w:val="0"/>
        <w:spacing w:after="0" w:line="240" w:lineRule="auto"/>
        <w:jc w:val="both"/>
        <w:rPr>
          <w:rFonts w:eastAsiaTheme="minorHAnsi" w:cs="Arial"/>
          <w:b/>
          <w:color w:val="000000"/>
          <w:szCs w:val="22"/>
          <w:lang w:eastAsia="en-US"/>
        </w:rPr>
      </w:pPr>
      <w:r w:rsidRPr="00411074">
        <w:rPr>
          <w:rFonts w:eastAsiaTheme="minorHAnsi" w:cs="Arial"/>
          <w:b/>
          <w:color w:val="000000"/>
          <w:szCs w:val="22"/>
          <w:lang w:eastAsia="en-US"/>
        </w:rPr>
        <w:t>Česká republika - Státní pozemkový úřad,</w:t>
      </w:r>
    </w:p>
    <w:p w14:paraId="1E2C3543" w14:textId="130A91E4" w:rsidR="00411074" w:rsidRPr="00411074" w:rsidRDefault="00907219" w:rsidP="00411074">
      <w:pPr>
        <w:autoSpaceDE w:val="0"/>
        <w:autoSpaceDN w:val="0"/>
        <w:adjustRightInd w:val="0"/>
        <w:spacing w:after="0" w:line="240" w:lineRule="auto"/>
        <w:jc w:val="both"/>
        <w:rPr>
          <w:rFonts w:eastAsiaTheme="minorHAnsi" w:cs="Arial"/>
          <w:color w:val="000000"/>
          <w:szCs w:val="22"/>
          <w:lang w:eastAsia="en-US"/>
        </w:rPr>
      </w:pPr>
      <w:r>
        <w:rPr>
          <w:rFonts w:eastAsiaTheme="minorHAnsi" w:cs="Arial"/>
          <w:b/>
          <w:color w:val="000000"/>
          <w:szCs w:val="22"/>
          <w:lang w:eastAsia="en-US"/>
        </w:rPr>
        <w:t xml:space="preserve">Sídlo: </w:t>
      </w:r>
      <w:r w:rsidR="00411074" w:rsidRPr="00411074">
        <w:rPr>
          <w:rFonts w:eastAsiaTheme="minorHAnsi" w:cs="Arial"/>
          <w:b/>
          <w:color w:val="000000"/>
          <w:szCs w:val="22"/>
          <w:lang w:eastAsia="en-US"/>
        </w:rPr>
        <w:t>130 00 Praha 3,</w:t>
      </w:r>
      <w:r w:rsidR="00411074" w:rsidRPr="00411074">
        <w:rPr>
          <w:rFonts w:eastAsiaTheme="minorHAnsi" w:cs="Arial"/>
          <w:color w:val="000000"/>
          <w:szCs w:val="22"/>
          <w:lang w:eastAsia="en-US"/>
        </w:rPr>
        <w:t xml:space="preserve"> </w:t>
      </w:r>
      <w:r w:rsidR="00411074" w:rsidRPr="00411074">
        <w:rPr>
          <w:rFonts w:eastAsiaTheme="minorHAnsi" w:cs="Arial"/>
          <w:b/>
          <w:color w:val="000000"/>
          <w:szCs w:val="22"/>
          <w:lang w:eastAsia="en-US"/>
        </w:rPr>
        <w:t xml:space="preserve">Husinecká 1024/11a </w:t>
      </w:r>
    </w:p>
    <w:p w14:paraId="4E936D8C" w14:textId="5E9EE0E3" w:rsidR="00907219" w:rsidRDefault="00411074" w:rsidP="00411074">
      <w:pPr>
        <w:autoSpaceDE w:val="0"/>
        <w:autoSpaceDN w:val="0"/>
        <w:adjustRightInd w:val="0"/>
        <w:spacing w:after="0" w:line="240" w:lineRule="auto"/>
        <w:jc w:val="both"/>
        <w:rPr>
          <w:rFonts w:eastAsiaTheme="minorHAnsi" w:cs="Arial"/>
          <w:color w:val="000000"/>
          <w:szCs w:val="22"/>
          <w:lang w:eastAsia="en-US"/>
        </w:rPr>
      </w:pPr>
      <w:r w:rsidRPr="00411074">
        <w:rPr>
          <w:rFonts w:eastAsiaTheme="minorHAnsi" w:cs="Arial"/>
          <w:color w:val="000000"/>
          <w:szCs w:val="22"/>
          <w:lang w:eastAsia="en-US"/>
        </w:rPr>
        <w:t>Krajský pozemkový úřad pro</w:t>
      </w:r>
      <w:r w:rsidR="00907219">
        <w:rPr>
          <w:rFonts w:eastAsiaTheme="minorHAnsi" w:cs="Arial"/>
          <w:color w:val="000000"/>
          <w:szCs w:val="22"/>
          <w:lang w:eastAsia="en-US"/>
        </w:rPr>
        <w:t xml:space="preserve"> </w:t>
      </w:r>
      <w:r w:rsidR="001B04B8">
        <w:rPr>
          <w:rFonts w:eastAsiaTheme="minorHAnsi" w:cs="Arial"/>
          <w:color w:val="000000"/>
          <w:szCs w:val="22"/>
          <w:lang w:eastAsia="en-US"/>
        </w:rPr>
        <w:t>Plzeňský kraj</w:t>
      </w:r>
    </w:p>
    <w:p w14:paraId="2614494E" w14:textId="2B14F620" w:rsidR="001B04B8" w:rsidRDefault="001B04B8" w:rsidP="00411074">
      <w:pPr>
        <w:autoSpaceDE w:val="0"/>
        <w:autoSpaceDN w:val="0"/>
        <w:adjustRightInd w:val="0"/>
        <w:spacing w:after="0" w:line="240" w:lineRule="auto"/>
        <w:jc w:val="both"/>
        <w:rPr>
          <w:rFonts w:eastAsiaTheme="minorHAnsi" w:cs="Arial"/>
          <w:color w:val="000000"/>
          <w:szCs w:val="22"/>
          <w:lang w:eastAsia="en-US"/>
        </w:rPr>
      </w:pPr>
      <w:r>
        <w:rPr>
          <w:rFonts w:eastAsiaTheme="minorHAnsi" w:cs="Arial"/>
          <w:color w:val="000000"/>
          <w:szCs w:val="22"/>
          <w:lang w:eastAsia="en-US"/>
        </w:rPr>
        <w:t>Pobočka Tachov</w:t>
      </w:r>
    </w:p>
    <w:p w14:paraId="21041F09" w14:textId="3FB3C6E2" w:rsidR="00411074" w:rsidRPr="00411074" w:rsidRDefault="00907219" w:rsidP="00411074">
      <w:pPr>
        <w:autoSpaceDE w:val="0"/>
        <w:autoSpaceDN w:val="0"/>
        <w:adjustRightInd w:val="0"/>
        <w:spacing w:after="0" w:line="240" w:lineRule="auto"/>
        <w:jc w:val="both"/>
        <w:rPr>
          <w:rFonts w:eastAsiaTheme="minorHAnsi" w:cs="Arial"/>
          <w:color w:val="000000"/>
          <w:szCs w:val="22"/>
          <w:lang w:eastAsia="en-US"/>
        </w:rPr>
      </w:pPr>
      <w:r>
        <w:rPr>
          <w:rFonts w:eastAsiaTheme="minorHAnsi" w:cs="Arial"/>
          <w:color w:val="000000"/>
          <w:szCs w:val="22"/>
          <w:lang w:eastAsia="en-US"/>
        </w:rPr>
        <w:t xml:space="preserve">Adresa: </w:t>
      </w:r>
      <w:r w:rsidR="001B04B8">
        <w:rPr>
          <w:rFonts w:eastAsiaTheme="minorHAnsi" w:cs="Arial"/>
          <w:color w:val="000000"/>
          <w:szCs w:val="22"/>
          <w:lang w:eastAsia="en-US"/>
        </w:rPr>
        <w:t>T. G. Masaryka 1326, 347 01 Tachov</w:t>
      </w:r>
    </w:p>
    <w:p w14:paraId="362771FD" w14:textId="77777777" w:rsidR="00411074" w:rsidRPr="00411074" w:rsidRDefault="00411074" w:rsidP="00411074">
      <w:pPr>
        <w:jc w:val="both"/>
        <w:rPr>
          <w:rFonts w:cs="Arial"/>
          <w:szCs w:val="22"/>
        </w:rPr>
      </w:pPr>
      <w:r w:rsidRPr="00411074">
        <w:rPr>
          <w:rFonts w:cs="Arial"/>
          <w:szCs w:val="22"/>
        </w:rPr>
        <w:t>IČO:  01312774, DIČ: CZ01312774</w:t>
      </w:r>
    </w:p>
    <w:p w14:paraId="76C634DE" w14:textId="4928B574" w:rsidR="00411074" w:rsidRPr="00411074" w:rsidRDefault="00411074" w:rsidP="00411074">
      <w:pPr>
        <w:ind w:right="566"/>
        <w:jc w:val="both"/>
        <w:rPr>
          <w:rFonts w:cs="Arial"/>
          <w:szCs w:val="22"/>
        </w:rPr>
      </w:pPr>
      <w:r w:rsidRPr="00411074">
        <w:rPr>
          <w:rFonts w:cs="Arial"/>
          <w:szCs w:val="22"/>
        </w:rPr>
        <w:t xml:space="preserve">Zastoupený: </w:t>
      </w:r>
      <w:r w:rsidR="001B04B8">
        <w:rPr>
          <w:rFonts w:cs="Arial"/>
          <w:szCs w:val="22"/>
        </w:rPr>
        <w:t>Ing. Olgou Chvátalovou, vedoucí Pobočky Tachov</w:t>
      </w:r>
    </w:p>
    <w:p w14:paraId="2CE72EFF" w14:textId="6EE19D19" w:rsidR="00411074" w:rsidRPr="00411074" w:rsidRDefault="00411074" w:rsidP="00411074">
      <w:pPr>
        <w:ind w:right="566"/>
        <w:jc w:val="both"/>
        <w:rPr>
          <w:rFonts w:cs="Arial"/>
          <w:szCs w:val="22"/>
        </w:rPr>
      </w:pPr>
      <w:r w:rsidRPr="00411074">
        <w:rPr>
          <w:rFonts w:cs="Arial"/>
          <w:szCs w:val="22"/>
        </w:rPr>
        <w:tab/>
      </w:r>
      <w:r w:rsidRPr="00411074">
        <w:rPr>
          <w:rFonts w:cs="Arial"/>
          <w:szCs w:val="22"/>
        </w:rPr>
        <w:tab/>
      </w:r>
      <w:r w:rsidRPr="00411074">
        <w:rPr>
          <w:rFonts w:cs="Arial"/>
          <w:szCs w:val="22"/>
        </w:rPr>
        <w:tab/>
      </w:r>
      <w:r w:rsidRPr="00411074">
        <w:rPr>
          <w:rFonts w:cs="Arial"/>
          <w:szCs w:val="22"/>
        </w:rPr>
        <w:tab/>
      </w:r>
      <w:r w:rsidRPr="00411074">
        <w:rPr>
          <w:rFonts w:cs="Arial"/>
          <w:szCs w:val="22"/>
        </w:rPr>
        <w:tab/>
        <w:t xml:space="preserve">   </w:t>
      </w:r>
    </w:p>
    <w:p w14:paraId="3C02BA57" w14:textId="2A3A911D" w:rsidR="00411074" w:rsidRPr="00411074" w:rsidRDefault="00411074" w:rsidP="00411074">
      <w:pPr>
        <w:ind w:right="70"/>
        <w:jc w:val="center"/>
        <w:rPr>
          <w:rFonts w:cs="Arial"/>
          <w:b/>
          <w:szCs w:val="22"/>
        </w:rPr>
      </w:pPr>
      <w:r w:rsidRPr="00411074">
        <w:rPr>
          <w:rFonts w:cs="Arial"/>
          <w:b/>
          <w:szCs w:val="22"/>
        </w:rPr>
        <w:t xml:space="preserve">z m o c ň u j e    </w:t>
      </w:r>
    </w:p>
    <w:p w14:paraId="5EE11BE7" w14:textId="77777777" w:rsidR="00411074" w:rsidRPr="00411074" w:rsidRDefault="00411074" w:rsidP="00411074">
      <w:pPr>
        <w:jc w:val="both"/>
        <w:rPr>
          <w:rFonts w:cs="Arial"/>
          <w:szCs w:val="22"/>
        </w:rPr>
      </w:pPr>
    </w:p>
    <w:p w14:paraId="7CF8493A" w14:textId="1E2AE3A5" w:rsidR="00411074" w:rsidRPr="00411074" w:rsidRDefault="00460309" w:rsidP="00460309">
      <w:pPr>
        <w:spacing w:after="0"/>
        <w:jc w:val="both"/>
        <w:rPr>
          <w:rFonts w:cs="Arial"/>
          <w:szCs w:val="22"/>
        </w:rPr>
      </w:pPr>
      <w:r>
        <w:rPr>
          <w:rFonts w:cs="Arial"/>
          <w:szCs w:val="22"/>
        </w:rPr>
        <w:t>S</w:t>
      </w:r>
      <w:r w:rsidR="00411074" w:rsidRPr="00411074">
        <w:rPr>
          <w:rFonts w:cs="Arial"/>
          <w:szCs w:val="22"/>
        </w:rPr>
        <w:t>polečnost:</w:t>
      </w:r>
      <w:r w:rsidR="009E25EA">
        <w:rPr>
          <w:rFonts w:cs="Arial"/>
          <w:szCs w:val="22"/>
        </w:rPr>
        <w:t xml:space="preserve"> GEOREAL spol. s r.o.</w:t>
      </w:r>
    </w:p>
    <w:p w14:paraId="5C1E2DE1" w14:textId="0FF1D9B1" w:rsidR="00411074" w:rsidRPr="00411074" w:rsidRDefault="00460309" w:rsidP="00460309">
      <w:pPr>
        <w:spacing w:after="0"/>
        <w:jc w:val="both"/>
        <w:rPr>
          <w:rFonts w:cs="Arial"/>
          <w:szCs w:val="22"/>
        </w:rPr>
      </w:pPr>
      <w:r>
        <w:rPr>
          <w:rFonts w:cs="Arial"/>
          <w:szCs w:val="22"/>
        </w:rPr>
        <w:t>S</w:t>
      </w:r>
      <w:r w:rsidR="00411074" w:rsidRPr="00411074">
        <w:rPr>
          <w:rFonts w:cs="Arial"/>
          <w:szCs w:val="22"/>
        </w:rPr>
        <w:t xml:space="preserve">e sídlem: </w:t>
      </w:r>
      <w:r w:rsidR="00213BF4">
        <w:rPr>
          <w:rFonts w:cs="Arial"/>
          <w:szCs w:val="22"/>
        </w:rPr>
        <w:t>Hálkova 12, 3</w:t>
      </w:r>
      <w:r w:rsidR="000E288D">
        <w:rPr>
          <w:rFonts w:cs="Arial"/>
          <w:szCs w:val="22"/>
        </w:rPr>
        <w:t>01 00 Plzeň</w:t>
      </w:r>
    </w:p>
    <w:p w14:paraId="0CD2FBAA" w14:textId="53A21323" w:rsidR="00411074" w:rsidRPr="00411074" w:rsidRDefault="00411074" w:rsidP="00460309">
      <w:pPr>
        <w:spacing w:after="0"/>
        <w:ind w:right="70"/>
        <w:jc w:val="both"/>
        <w:rPr>
          <w:rFonts w:cs="Arial"/>
          <w:szCs w:val="22"/>
        </w:rPr>
      </w:pPr>
      <w:r w:rsidRPr="00411074">
        <w:rPr>
          <w:rFonts w:cs="Arial"/>
          <w:szCs w:val="22"/>
        </w:rPr>
        <w:t xml:space="preserve">IČO: </w:t>
      </w:r>
      <w:r w:rsidR="000E288D">
        <w:rPr>
          <w:rFonts w:cs="Arial"/>
          <w:szCs w:val="22"/>
        </w:rPr>
        <w:t>405 27 514</w:t>
      </w:r>
    </w:p>
    <w:p w14:paraId="150D63F4" w14:textId="6ABDE071" w:rsidR="00411074" w:rsidRPr="00411074" w:rsidRDefault="00411074" w:rsidP="00460309">
      <w:pPr>
        <w:spacing w:after="0"/>
        <w:ind w:right="70"/>
        <w:jc w:val="both"/>
        <w:rPr>
          <w:rFonts w:cs="Arial"/>
          <w:szCs w:val="22"/>
        </w:rPr>
      </w:pPr>
      <w:r w:rsidRPr="00411074">
        <w:rPr>
          <w:rFonts w:cs="Arial"/>
          <w:szCs w:val="22"/>
        </w:rPr>
        <w:t>Zastoupená:</w:t>
      </w:r>
      <w:r w:rsidR="000E288D">
        <w:rPr>
          <w:rFonts w:cs="Arial"/>
          <w:szCs w:val="22"/>
        </w:rPr>
        <w:t xml:space="preserve"> Martinem Vondráčkem, jednatelem společnosti</w:t>
      </w:r>
    </w:p>
    <w:p w14:paraId="3DC04E26" w14:textId="77777777" w:rsidR="00411074" w:rsidRPr="00411074" w:rsidRDefault="00411074" w:rsidP="00411074">
      <w:pPr>
        <w:ind w:right="70"/>
        <w:jc w:val="both"/>
        <w:rPr>
          <w:rFonts w:cs="Arial"/>
          <w:szCs w:val="22"/>
        </w:rPr>
      </w:pPr>
    </w:p>
    <w:p w14:paraId="1582DEB9" w14:textId="77777777" w:rsidR="00411074" w:rsidRPr="00411074" w:rsidRDefault="00411074" w:rsidP="00411074">
      <w:pPr>
        <w:ind w:right="70"/>
        <w:jc w:val="both"/>
        <w:rPr>
          <w:rFonts w:cs="Arial"/>
          <w:szCs w:val="22"/>
        </w:rPr>
      </w:pPr>
      <w:r w:rsidRPr="00411074">
        <w:rPr>
          <w:rFonts w:cs="Arial"/>
          <w:szCs w:val="22"/>
        </w:rPr>
        <w:t xml:space="preserve">  </w:t>
      </w:r>
    </w:p>
    <w:p w14:paraId="58A72DA8" w14:textId="6D7F66FF" w:rsidR="00411074" w:rsidRPr="00411074" w:rsidRDefault="00411074" w:rsidP="00411074">
      <w:pPr>
        <w:ind w:right="70"/>
        <w:jc w:val="both"/>
        <w:rPr>
          <w:rFonts w:cs="Arial"/>
          <w:i/>
          <w:color w:val="FF0000"/>
          <w:szCs w:val="22"/>
        </w:rPr>
      </w:pPr>
      <w:r w:rsidRPr="00411074">
        <w:rPr>
          <w:rFonts w:cs="Arial"/>
          <w:szCs w:val="22"/>
        </w:rPr>
        <w:t xml:space="preserve">k zastupování </w:t>
      </w:r>
      <w:proofErr w:type="gramStart"/>
      <w:r w:rsidRPr="00411074">
        <w:rPr>
          <w:rFonts w:cs="Arial"/>
          <w:szCs w:val="22"/>
        </w:rPr>
        <w:t>ČR - Státního</w:t>
      </w:r>
      <w:proofErr w:type="gramEnd"/>
      <w:r w:rsidRPr="00411074">
        <w:rPr>
          <w:rFonts w:cs="Arial"/>
          <w:szCs w:val="22"/>
        </w:rPr>
        <w:t xml:space="preserve"> pozemkového úřadu, tj. k veškerým právním </w:t>
      </w:r>
      <w:r w:rsidR="006E7C32">
        <w:rPr>
          <w:rFonts w:cs="Arial"/>
          <w:szCs w:val="22"/>
        </w:rPr>
        <w:t>jednáním</w:t>
      </w:r>
      <w:r w:rsidRPr="00411074">
        <w:rPr>
          <w:rFonts w:cs="Arial"/>
          <w:szCs w:val="22"/>
        </w:rPr>
        <w:t xml:space="preserve"> směřujícím k získání povolení stavebního úřadu na stavbu </w:t>
      </w:r>
      <w:proofErr w:type="spellStart"/>
      <w:r w:rsidR="00460309">
        <w:rPr>
          <w:rFonts w:cs="Arial"/>
          <w:szCs w:val="22"/>
        </w:rPr>
        <w:t>Mchov</w:t>
      </w:r>
      <w:proofErr w:type="spellEnd"/>
      <w:r w:rsidR="00460309">
        <w:rPr>
          <w:rFonts w:cs="Arial"/>
          <w:szCs w:val="22"/>
        </w:rPr>
        <w:t xml:space="preserve"> PC HC1 + SP3</w:t>
      </w:r>
      <w:r w:rsidRPr="00411074">
        <w:rPr>
          <w:rFonts w:cs="Arial"/>
          <w:szCs w:val="22"/>
        </w:rPr>
        <w:t xml:space="preserve"> dle smlouvy o dílo uzavřené dne</w:t>
      </w:r>
      <w:r w:rsidR="00460309">
        <w:rPr>
          <w:rFonts w:cs="Arial"/>
          <w:szCs w:val="22"/>
        </w:rPr>
        <w:t xml:space="preserve"> </w:t>
      </w:r>
      <w:r w:rsidRPr="00411074">
        <w:rPr>
          <w:rFonts w:cs="Arial"/>
          <w:szCs w:val="22"/>
        </w:rPr>
        <w:t xml:space="preserve">mezi </w:t>
      </w:r>
      <w:r w:rsidR="006E7C32">
        <w:rPr>
          <w:rFonts w:cs="Arial"/>
          <w:szCs w:val="22"/>
        </w:rPr>
        <w:t>Č</w:t>
      </w:r>
      <w:r w:rsidR="00907219">
        <w:rPr>
          <w:rFonts w:cs="Arial"/>
          <w:szCs w:val="22"/>
        </w:rPr>
        <w:t>eskou republ</w:t>
      </w:r>
      <w:r w:rsidR="006E7C32">
        <w:rPr>
          <w:rFonts w:cs="Arial"/>
          <w:szCs w:val="22"/>
        </w:rPr>
        <w:t>i</w:t>
      </w:r>
      <w:r w:rsidR="00907219">
        <w:rPr>
          <w:rFonts w:cs="Arial"/>
          <w:szCs w:val="22"/>
        </w:rPr>
        <w:t>kou</w:t>
      </w:r>
      <w:r w:rsidR="006E7C32">
        <w:rPr>
          <w:rFonts w:cs="Arial"/>
          <w:szCs w:val="22"/>
        </w:rPr>
        <w:t xml:space="preserve"> - </w:t>
      </w:r>
      <w:r w:rsidRPr="00411074">
        <w:rPr>
          <w:rFonts w:cs="Arial"/>
          <w:szCs w:val="22"/>
        </w:rPr>
        <w:t>Státním pozemkovým úřadem jako zmocnitelem a společností</w:t>
      </w:r>
      <w:r w:rsidR="000E288D">
        <w:rPr>
          <w:rFonts w:cs="Arial"/>
          <w:szCs w:val="22"/>
        </w:rPr>
        <w:t xml:space="preserve"> GEOREAL</w:t>
      </w:r>
      <w:r w:rsidR="00F53B85">
        <w:rPr>
          <w:rFonts w:cs="Arial"/>
          <w:szCs w:val="22"/>
        </w:rPr>
        <w:t xml:space="preserve"> spol. s r.o. </w:t>
      </w:r>
      <w:r w:rsidRPr="00411074">
        <w:rPr>
          <w:rFonts w:cs="Arial"/>
          <w:szCs w:val="22"/>
        </w:rPr>
        <w:t xml:space="preserve">jako zmocněncem v rozsahu </w:t>
      </w:r>
      <w:r w:rsidRPr="00460309">
        <w:rPr>
          <w:rFonts w:cs="Arial"/>
          <w:szCs w:val="22"/>
        </w:rPr>
        <w:t xml:space="preserve">čl. </w:t>
      </w:r>
      <w:r w:rsidR="00460309" w:rsidRPr="00460309">
        <w:rPr>
          <w:rFonts w:cs="Arial"/>
          <w:szCs w:val="22"/>
          <w:lang w:val="en-US"/>
        </w:rPr>
        <w:t xml:space="preserve">I </w:t>
      </w:r>
      <w:r w:rsidRPr="00460309">
        <w:rPr>
          <w:rFonts w:cs="Arial"/>
          <w:szCs w:val="22"/>
        </w:rPr>
        <w:t>této</w:t>
      </w:r>
      <w:r w:rsidRPr="00411074">
        <w:rPr>
          <w:rFonts w:cs="Arial"/>
          <w:szCs w:val="22"/>
        </w:rPr>
        <w:t xml:space="preserve"> smlouvy.</w:t>
      </w:r>
    </w:p>
    <w:p w14:paraId="208F66B1" w14:textId="77777777" w:rsidR="00411074" w:rsidRPr="00411074" w:rsidRDefault="00411074" w:rsidP="00411074">
      <w:pPr>
        <w:ind w:right="70"/>
        <w:jc w:val="both"/>
        <w:rPr>
          <w:rFonts w:cs="Arial"/>
          <w:szCs w:val="22"/>
        </w:rPr>
      </w:pPr>
    </w:p>
    <w:p w14:paraId="2875D95E" w14:textId="77777777" w:rsidR="004746F3" w:rsidRDefault="004746F3" w:rsidP="00411074">
      <w:pPr>
        <w:ind w:right="70"/>
        <w:jc w:val="both"/>
        <w:rPr>
          <w:rFonts w:cs="Arial"/>
          <w:szCs w:val="22"/>
        </w:rPr>
      </w:pPr>
    </w:p>
    <w:p w14:paraId="55971A03" w14:textId="1B7AA5E7" w:rsidR="00411074" w:rsidRPr="004746F3" w:rsidRDefault="00411074" w:rsidP="00411074">
      <w:pPr>
        <w:ind w:right="70"/>
        <w:jc w:val="both"/>
        <w:rPr>
          <w:rFonts w:cs="Arial"/>
          <w:szCs w:val="22"/>
        </w:rPr>
      </w:pPr>
      <w:r w:rsidRPr="00411074">
        <w:rPr>
          <w:rFonts w:cs="Arial"/>
          <w:szCs w:val="22"/>
        </w:rPr>
        <w:t>V rámci této plné moci je zmocněnec oprávněn:</w:t>
      </w:r>
    </w:p>
    <w:p w14:paraId="20CDD569" w14:textId="44AD762D"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podání žádosti o vydání stavebního povolení</w:t>
      </w:r>
    </w:p>
    <w:p w14:paraId="1380DB57" w14:textId="600F013D"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 xml:space="preserve">doplnění a opravy podání po výzvě stavebního úřadu </w:t>
      </w:r>
    </w:p>
    <w:p w14:paraId="516B42F0" w14:textId="74CFBA55"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 xml:space="preserve">převzetí veškerých písemností a rozhodnutí </w:t>
      </w:r>
      <w:proofErr w:type="gramStart"/>
      <w:r w:rsidR="00411074" w:rsidRPr="00411074">
        <w:rPr>
          <w:rFonts w:cs="Arial"/>
          <w:szCs w:val="22"/>
        </w:rPr>
        <w:t>stavebního  úřadu</w:t>
      </w:r>
      <w:proofErr w:type="gramEnd"/>
      <w:r w:rsidR="00411074" w:rsidRPr="00411074">
        <w:rPr>
          <w:rFonts w:cs="Arial"/>
          <w:szCs w:val="22"/>
        </w:rPr>
        <w:t xml:space="preserve"> </w:t>
      </w:r>
    </w:p>
    <w:p w14:paraId="1AF3E315" w14:textId="3BE99285"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ke </w:t>
      </w:r>
      <w:r w:rsidR="00411074" w:rsidRPr="00411074">
        <w:rPr>
          <w:rFonts w:cs="Arial"/>
          <w:szCs w:val="22"/>
        </w:rPr>
        <w:t>vzdání se práva na odvolání proti rozhodnutí stavebního úřadu</w:t>
      </w:r>
    </w:p>
    <w:p w14:paraId="195B53B4" w14:textId="0EA1BC26" w:rsidR="00411074" w:rsidRPr="00411074" w:rsidRDefault="00F37D95" w:rsidP="00411074">
      <w:pPr>
        <w:numPr>
          <w:ilvl w:val="0"/>
          <w:numId w:val="73"/>
        </w:numPr>
        <w:tabs>
          <w:tab w:val="left" w:pos="360"/>
        </w:tabs>
        <w:spacing w:after="0" w:line="240" w:lineRule="auto"/>
        <w:ind w:right="70"/>
        <w:contextualSpacing/>
        <w:jc w:val="both"/>
        <w:rPr>
          <w:rFonts w:cs="Arial"/>
          <w:szCs w:val="22"/>
        </w:rPr>
      </w:pPr>
      <w:r>
        <w:rPr>
          <w:rFonts w:cs="Arial"/>
          <w:szCs w:val="22"/>
        </w:rPr>
        <w:t xml:space="preserve">k </w:t>
      </w:r>
      <w:r w:rsidR="00411074" w:rsidRPr="00411074">
        <w:rPr>
          <w:rFonts w:cs="Arial"/>
          <w:szCs w:val="22"/>
        </w:rPr>
        <w:t>další</w:t>
      </w:r>
      <w:r>
        <w:rPr>
          <w:rFonts w:cs="Arial"/>
          <w:szCs w:val="22"/>
        </w:rPr>
        <w:t>m</w:t>
      </w:r>
      <w:r w:rsidR="00411074" w:rsidRPr="00411074">
        <w:rPr>
          <w:rFonts w:cs="Arial"/>
          <w:szCs w:val="22"/>
        </w:rPr>
        <w:t xml:space="preserve"> právní</w:t>
      </w:r>
      <w:r>
        <w:rPr>
          <w:rFonts w:cs="Arial"/>
          <w:szCs w:val="22"/>
        </w:rPr>
        <w:t>m</w:t>
      </w:r>
      <w:r w:rsidR="00411074" w:rsidRPr="00411074">
        <w:rPr>
          <w:rFonts w:cs="Arial"/>
          <w:szCs w:val="22"/>
        </w:rPr>
        <w:t xml:space="preserve"> </w:t>
      </w:r>
      <w:r>
        <w:rPr>
          <w:rFonts w:cs="Arial"/>
          <w:szCs w:val="22"/>
        </w:rPr>
        <w:t>jednáním</w:t>
      </w:r>
      <w:r w:rsidR="00411074" w:rsidRPr="00411074">
        <w:rPr>
          <w:rFonts w:cs="Arial"/>
          <w:szCs w:val="22"/>
        </w:rPr>
        <w:t xml:space="preserve"> směřující</w:t>
      </w:r>
      <w:r>
        <w:rPr>
          <w:rFonts w:cs="Arial"/>
          <w:szCs w:val="22"/>
        </w:rPr>
        <w:t>m</w:t>
      </w:r>
      <w:r w:rsidR="00411074" w:rsidRPr="00411074">
        <w:rPr>
          <w:rFonts w:cs="Arial"/>
          <w:szCs w:val="22"/>
        </w:rPr>
        <w:t xml:space="preserve"> k dosažení vydání příslušného stavebního povolení</w:t>
      </w:r>
      <w:r>
        <w:rPr>
          <w:rFonts w:cs="Arial"/>
          <w:szCs w:val="22"/>
        </w:rPr>
        <w:t xml:space="preserve"> včetně jednání s dotčenými orgány </w:t>
      </w:r>
    </w:p>
    <w:p w14:paraId="5FA6E745" w14:textId="77777777" w:rsidR="00411074" w:rsidRPr="00411074" w:rsidRDefault="00411074" w:rsidP="00411074">
      <w:pPr>
        <w:ind w:right="70"/>
        <w:jc w:val="both"/>
        <w:rPr>
          <w:rFonts w:cs="Arial"/>
          <w:szCs w:val="22"/>
        </w:rPr>
      </w:pPr>
    </w:p>
    <w:p w14:paraId="141AEDDD" w14:textId="2AD8FA6F" w:rsidR="00411074" w:rsidRPr="00411074" w:rsidRDefault="00411074" w:rsidP="00411074">
      <w:pPr>
        <w:ind w:right="70"/>
        <w:jc w:val="both"/>
        <w:rPr>
          <w:rFonts w:cs="Arial"/>
          <w:szCs w:val="22"/>
        </w:rPr>
      </w:pPr>
      <w:r w:rsidRPr="00411074">
        <w:rPr>
          <w:rFonts w:cs="Arial"/>
          <w:szCs w:val="22"/>
        </w:rPr>
        <w:t>Tato plná moc je platná ode dne jejího udělení (podpisu) a zaniká pravomocným rozhodnutím stavebního úřadu</w:t>
      </w:r>
      <w:bookmarkStart w:id="25" w:name="_Hlk19542728"/>
      <w:r w:rsidR="003A3B9A">
        <w:rPr>
          <w:rFonts w:cs="Arial"/>
          <w:szCs w:val="22"/>
        </w:rPr>
        <w:t>, nebo dnem ukončení smluvního závazkového stavu</w:t>
      </w:r>
      <w:bookmarkEnd w:id="25"/>
      <w:r w:rsidRPr="00411074">
        <w:rPr>
          <w:rFonts w:cs="Arial"/>
          <w:szCs w:val="22"/>
        </w:rPr>
        <w:t xml:space="preserve">; je vyhotovena ve </w:t>
      </w:r>
      <w:proofErr w:type="gramStart"/>
      <w:r w:rsidR="00F37D95">
        <w:rPr>
          <w:rFonts w:cs="Arial"/>
          <w:szCs w:val="22"/>
        </w:rPr>
        <w:t xml:space="preserve">čtyřech </w:t>
      </w:r>
      <w:r w:rsidRPr="00411074">
        <w:rPr>
          <w:rFonts w:cs="Arial"/>
          <w:szCs w:val="22"/>
        </w:rPr>
        <w:t xml:space="preserve"> stejnopisech</w:t>
      </w:r>
      <w:proofErr w:type="gramEnd"/>
      <w:r w:rsidRPr="00411074">
        <w:rPr>
          <w:rFonts w:cs="Arial"/>
          <w:szCs w:val="22"/>
        </w:rPr>
        <w:t>, z nichž jeden je založen u zmocnitele.</w:t>
      </w:r>
    </w:p>
    <w:p w14:paraId="6823F373" w14:textId="77777777" w:rsidR="00411074" w:rsidRPr="00411074" w:rsidRDefault="00411074" w:rsidP="00411074">
      <w:pPr>
        <w:ind w:right="70"/>
        <w:jc w:val="both"/>
        <w:rPr>
          <w:rFonts w:cs="Arial"/>
          <w:szCs w:val="22"/>
        </w:rPr>
      </w:pPr>
    </w:p>
    <w:p w14:paraId="463F7D83" w14:textId="77777777" w:rsidR="00411074" w:rsidRPr="00411074" w:rsidRDefault="00411074" w:rsidP="00411074">
      <w:pPr>
        <w:ind w:right="70"/>
        <w:jc w:val="both"/>
        <w:rPr>
          <w:rFonts w:cs="Arial"/>
          <w:szCs w:val="22"/>
        </w:rPr>
      </w:pPr>
    </w:p>
    <w:p w14:paraId="0CBED24D" w14:textId="6B592500" w:rsidR="00411074" w:rsidRPr="00411074" w:rsidRDefault="00411074" w:rsidP="00411074">
      <w:pPr>
        <w:ind w:right="70"/>
        <w:jc w:val="both"/>
        <w:rPr>
          <w:rFonts w:cs="Arial"/>
          <w:szCs w:val="22"/>
        </w:rPr>
      </w:pPr>
      <w:r w:rsidRPr="00411074">
        <w:rPr>
          <w:rFonts w:cs="Arial"/>
          <w:szCs w:val="22"/>
        </w:rPr>
        <w:lastRenderedPageBreak/>
        <w:t>V</w:t>
      </w:r>
      <w:r w:rsidR="00460309">
        <w:rPr>
          <w:rFonts w:cs="Arial"/>
          <w:szCs w:val="22"/>
        </w:rPr>
        <w:t> </w:t>
      </w:r>
      <w:proofErr w:type="gramStart"/>
      <w:r w:rsidR="00460309">
        <w:rPr>
          <w:rFonts w:cs="Arial"/>
          <w:szCs w:val="22"/>
        </w:rPr>
        <w:t xml:space="preserve">Tachově  </w:t>
      </w:r>
      <w:r w:rsidRPr="00411074">
        <w:rPr>
          <w:rFonts w:cs="Arial"/>
          <w:szCs w:val="22"/>
        </w:rPr>
        <w:t>dne</w:t>
      </w:r>
      <w:proofErr w:type="gramEnd"/>
      <w:r w:rsidRPr="00411074">
        <w:rPr>
          <w:rFonts w:cs="Arial"/>
          <w:szCs w:val="22"/>
        </w:rPr>
        <w:t xml:space="preserve"> </w:t>
      </w:r>
      <w:r w:rsidR="00070987">
        <w:rPr>
          <w:rFonts w:cs="Arial"/>
          <w:szCs w:val="22"/>
        </w:rPr>
        <w:t>6. 6. 2025</w:t>
      </w:r>
      <w:r w:rsidRPr="00411074">
        <w:rPr>
          <w:rFonts w:cs="Arial"/>
          <w:szCs w:val="22"/>
        </w:rPr>
        <w:t xml:space="preserve">      </w:t>
      </w:r>
    </w:p>
    <w:p w14:paraId="0F9680EF" w14:textId="77777777" w:rsidR="00411074" w:rsidRDefault="00411074" w:rsidP="00411074">
      <w:pPr>
        <w:ind w:right="70"/>
        <w:jc w:val="both"/>
        <w:rPr>
          <w:rFonts w:cs="Arial"/>
          <w:szCs w:val="22"/>
        </w:rPr>
      </w:pPr>
    </w:p>
    <w:p w14:paraId="52FA49E5" w14:textId="77777777" w:rsidR="00460309" w:rsidRPr="00411074" w:rsidRDefault="00460309" w:rsidP="00411074">
      <w:pPr>
        <w:ind w:right="70"/>
        <w:jc w:val="both"/>
        <w:rPr>
          <w:rFonts w:cs="Arial"/>
          <w:szCs w:val="22"/>
        </w:rPr>
      </w:pPr>
    </w:p>
    <w:p w14:paraId="1BDD03B4" w14:textId="77777777" w:rsidR="00411074" w:rsidRPr="00411074" w:rsidRDefault="00411074" w:rsidP="00411074">
      <w:pPr>
        <w:ind w:right="70"/>
        <w:jc w:val="both"/>
        <w:rPr>
          <w:rFonts w:cs="Arial"/>
          <w:szCs w:val="22"/>
        </w:rPr>
      </w:pPr>
    </w:p>
    <w:p w14:paraId="08E3D0AF" w14:textId="5BA656EC" w:rsidR="00411074" w:rsidRDefault="00411074" w:rsidP="00411074">
      <w:pPr>
        <w:spacing w:line="276" w:lineRule="auto"/>
        <w:ind w:left="5103"/>
        <w:rPr>
          <w:rFonts w:cs="Arial"/>
          <w:szCs w:val="22"/>
        </w:rPr>
      </w:pPr>
      <w:bookmarkStart w:id="26" w:name="Text16"/>
      <w:r w:rsidRPr="00411074">
        <w:rPr>
          <w:rFonts w:cs="Arial"/>
          <w:szCs w:val="22"/>
        </w:rPr>
        <w:t>…………………………………</w:t>
      </w:r>
      <w:proofErr w:type="gramStart"/>
      <w:r w:rsidRPr="00411074">
        <w:rPr>
          <w:rFonts w:cs="Arial"/>
          <w:szCs w:val="22"/>
        </w:rPr>
        <w:t>…….</w:t>
      </w:r>
      <w:proofErr w:type="gramEnd"/>
      <w:r w:rsidRPr="00411074">
        <w:rPr>
          <w:rFonts w:cs="Arial"/>
          <w:szCs w:val="22"/>
        </w:rPr>
        <w:br/>
      </w:r>
      <w:bookmarkEnd w:id="26"/>
      <w:r w:rsidR="00460309">
        <w:rPr>
          <w:rFonts w:cs="Arial"/>
          <w:szCs w:val="22"/>
        </w:rPr>
        <w:t>Ing. Olga Chvátalová</w:t>
      </w:r>
    </w:p>
    <w:p w14:paraId="1560669B" w14:textId="0C30ED6E" w:rsidR="00460309" w:rsidRPr="00411074" w:rsidRDefault="00460309" w:rsidP="00411074">
      <w:pPr>
        <w:spacing w:line="276" w:lineRule="auto"/>
        <w:ind w:left="5103"/>
        <w:rPr>
          <w:rFonts w:cs="Arial"/>
          <w:szCs w:val="22"/>
        </w:rPr>
      </w:pPr>
      <w:r>
        <w:rPr>
          <w:rFonts w:cs="Arial"/>
          <w:szCs w:val="22"/>
        </w:rPr>
        <w:t>Vedoucí Pobočky Tachov</w:t>
      </w:r>
    </w:p>
    <w:p w14:paraId="19EEF77C" w14:textId="77777777" w:rsidR="00411074" w:rsidRDefault="00411074" w:rsidP="00411074">
      <w:pPr>
        <w:spacing w:line="276" w:lineRule="auto"/>
        <w:ind w:left="5103"/>
        <w:rPr>
          <w:rFonts w:cs="Arial"/>
          <w:szCs w:val="22"/>
        </w:rPr>
      </w:pPr>
      <w:r w:rsidRPr="00411074">
        <w:rPr>
          <w:rFonts w:cs="Arial"/>
          <w:szCs w:val="22"/>
        </w:rPr>
        <w:t>Státní pozemkový úřad</w:t>
      </w:r>
    </w:p>
    <w:p w14:paraId="50734712" w14:textId="77777777" w:rsidR="00460309" w:rsidRDefault="00460309" w:rsidP="00411074">
      <w:pPr>
        <w:spacing w:line="276" w:lineRule="auto"/>
        <w:ind w:left="5103"/>
        <w:rPr>
          <w:rFonts w:cs="Arial"/>
          <w:szCs w:val="22"/>
        </w:rPr>
      </w:pPr>
    </w:p>
    <w:p w14:paraId="7F514091" w14:textId="77777777" w:rsidR="00460309" w:rsidRDefault="00460309" w:rsidP="00411074">
      <w:pPr>
        <w:spacing w:line="276" w:lineRule="auto"/>
        <w:ind w:left="5103"/>
        <w:rPr>
          <w:rFonts w:cs="Arial"/>
          <w:szCs w:val="22"/>
        </w:rPr>
      </w:pPr>
    </w:p>
    <w:p w14:paraId="6436CF55" w14:textId="77777777" w:rsidR="00460309" w:rsidRPr="00411074" w:rsidRDefault="00460309" w:rsidP="00411074">
      <w:pPr>
        <w:spacing w:line="276" w:lineRule="auto"/>
        <w:ind w:left="5103"/>
        <w:rPr>
          <w:rFonts w:cs="Arial"/>
          <w:szCs w:val="22"/>
        </w:rPr>
      </w:pPr>
    </w:p>
    <w:p w14:paraId="7F99119B" w14:textId="77777777" w:rsidR="00411074" w:rsidRPr="00411074" w:rsidRDefault="00411074" w:rsidP="00411074">
      <w:pPr>
        <w:spacing w:after="0" w:line="240" w:lineRule="auto"/>
        <w:jc w:val="both"/>
        <w:rPr>
          <w:rFonts w:cs="Arial"/>
          <w:sz w:val="20"/>
          <w:szCs w:val="20"/>
          <w:lang w:eastAsia="en-US"/>
        </w:rPr>
      </w:pPr>
    </w:p>
    <w:p w14:paraId="374202AE" w14:textId="3E13268C" w:rsidR="00411074" w:rsidRDefault="00411074" w:rsidP="00F53B85">
      <w:pPr>
        <w:spacing w:after="0" w:line="240" w:lineRule="auto"/>
        <w:jc w:val="both"/>
        <w:rPr>
          <w:rFonts w:cs="Arial"/>
          <w:szCs w:val="22"/>
          <w:lang w:eastAsia="en-US"/>
        </w:rPr>
      </w:pPr>
      <w:r w:rsidRPr="00460309">
        <w:rPr>
          <w:rFonts w:cs="Arial"/>
          <w:szCs w:val="22"/>
          <w:lang w:eastAsia="en-US"/>
        </w:rPr>
        <w:t>Plnou moc přijímá: ………………………</w:t>
      </w:r>
    </w:p>
    <w:p w14:paraId="74AE5D62" w14:textId="03D328E8" w:rsidR="00F53B85" w:rsidRDefault="00F53B85" w:rsidP="00F53B85">
      <w:pPr>
        <w:spacing w:after="0" w:line="240" w:lineRule="auto"/>
        <w:jc w:val="both"/>
        <w:rPr>
          <w:rFonts w:cs="Arial"/>
          <w:szCs w:val="22"/>
          <w:lang w:eastAsia="en-US"/>
        </w:rPr>
      </w:pPr>
      <w:r>
        <w:rPr>
          <w:rFonts w:cs="Arial"/>
          <w:szCs w:val="22"/>
          <w:lang w:eastAsia="en-US"/>
        </w:rPr>
        <w:t xml:space="preserve">                               Martin Vondráček</w:t>
      </w:r>
    </w:p>
    <w:p w14:paraId="46F6C988" w14:textId="2E1919B2" w:rsidR="00F53B85" w:rsidRDefault="00F53B85" w:rsidP="00F53B85">
      <w:pPr>
        <w:spacing w:after="0" w:line="240" w:lineRule="auto"/>
        <w:jc w:val="both"/>
        <w:rPr>
          <w:rFonts w:cs="Arial"/>
          <w:szCs w:val="22"/>
          <w:lang w:eastAsia="en-US"/>
        </w:rPr>
      </w:pPr>
      <w:r>
        <w:rPr>
          <w:rFonts w:cs="Arial"/>
          <w:szCs w:val="22"/>
          <w:lang w:eastAsia="en-US"/>
        </w:rPr>
        <w:t xml:space="preserve">                               Jednatel společnosti</w:t>
      </w:r>
    </w:p>
    <w:p w14:paraId="33E5F3EE" w14:textId="66C64C58" w:rsidR="00F53B85" w:rsidRPr="00411074" w:rsidRDefault="00F53B85" w:rsidP="00F53B85">
      <w:pPr>
        <w:spacing w:after="0" w:line="240" w:lineRule="auto"/>
        <w:jc w:val="both"/>
        <w:rPr>
          <w:rFonts w:cs="Arial"/>
          <w:szCs w:val="22"/>
          <w:lang w:eastAsia="en-US"/>
        </w:rPr>
      </w:pPr>
      <w:r>
        <w:rPr>
          <w:rFonts w:cs="Arial"/>
          <w:szCs w:val="22"/>
          <w:lang w:eastAsia="en-US"/>
        </w:rPr>
        <w:t xml:space="preserve">                               GEOREA</w:t>
      </w:r>
      <w:r w:rsidR="007C0380">
        <w:rPr>
          <w:rFonts w:cs="Arial"/>
          <w:szCs w:val="22"/>
          <w:lang w:eastAsia="en-US"/>
        </w:rPr>
        <w:t>L spol. s r.o.</w:t>
      </w:r>
    </w:p>
    <w:p w14:paraId="7A6DA313" w14:textId="77777777" w:rsidR="00411074" w:rsidRPr="00411074" w:rsidRDefault="00411074" w:rsidP="00411074">
      <w:pPr>
        <w:suppressAutoHyphens/>
        <w:spacing w:before="120" w:line="288" w:lineRule="auto"/>
        <w:ind w:left="720"/>
        <w:outlineLvl w:val="0"/>
        <w:rPr>
          <w:rFonts w:cs="Arial"/>
          <w:b/>
          <w:szCs w:val="22"/>
          <w:u w:val="single"/>
          <w:lang w:eastAsia="en-US"/>
        </w:rPr>
      </w:pPr>
    </w:p>
    <w:p w14:paraId="16EA2E36" w14:textId="77777777" w:rsidR="00523C78" w:rsidRPr="00BA11E9" w:rsidRDefault="00523C78" w:rsidP="0047679A">
      <w:pPr>
        <w:pStyle w:val="l-L1"/>
        <w:keepNext w:val="0"/>
        <w:numPr>
          <w:ilvl w:val="0"/>
          <w:numId w:val="0"/>
        </w:numPr>
        <w:spacing w:before="120" w:after="120"/>
        <w:ind w:left="720"/>
        <w:jc w:val="left"/>
        <w:rPr>
          <w:rFonts w:ascii="Arial" w:hAnsi="Arial" w:cs="Arial"/>
          <w:szCs w:val="22"/>
        </w:rPr>
      </w:pPr>
    </w:p>
    <w:sectPr w:rsidR="00523C78" w:rsidRPr="00BA11E9">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9516F" w14:textId="77777777" w:rsidR="006E32BD" w:rsidRDefault="006E32BD">
      <w:r>
        <w:separator/>
      </w:r>
    </w:p>
  </w:endnote>
  <w:endnote w:type="continuationSeparator" w:id="0">
    <w:p w14:paraId="25FB4493" w14:textId="77777777" w:rsidR="006E32BD" w:rsidRDefault="006E32BD">
      <w:r>
        <w:continuationSeparator/>
      </w:r>
    </w:p>
  </w:endnote>
  <w:endnote w:type="continuationNotice" w:id="1">
    <w:p w14:paraId="315CB773" w14:textId="77777777" w:rsidR="006E32BD" w:rsidRDefault="006E32BD"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77777777"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BB789" w14:textId="77777777" w:rsidR="006E32BD" w:rsidRDefault="006E32BD">
      <w:r>
        <w:separator/>
      </w:r>
    </w:p>
  </w:footnote>
  <w:footnote w:type="continuationSeparator" w:id="0">
    <w:p w14:paraId="0EA7AD52" w14:textId="77777777" w:rsidR="006E32BD" w:rsidRDefault="006E32BD">
      <w:r>
        <w:continuationSeparator/>
      </w:r>
    </w:p>
  </w:footnote>
  <w:footnote w:type="continuationNotice" w:id="1">
    <w:p w14:paraId="0957D206" w14:textId="77777777" w:rsidR="006E32BD" w:rsidRDefault="006E32BD"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27CC6" w14:textId="54FE9644" w:rsidR="004932C8" w:rsidRPr="005E5A31" w:rsidRDefault="004932C8" w:rsidP="005E5A31">
    <w:pPr>
      <w:pStyle w:val="Zhlav"/>
      <w:spacing w:after="0" w:line="240" w:lineRule="auto"/>
      <w:rPr>
        <w:sz w:val="20"/>
        <w:szCs w:val="20"/>
      </w:rPr>
    </w:pPr>
    <w:r w:rsidRPr="005E5A31">
      <w:rPr>
        <w:sz w:val="20"/>
        <w:szCs w:val="20"/>
      </w:rPr>
      <w:t xml:space="preserve">                                                                                                   Č.j. Objednatele:</w:t>
    </w:r>
    <w:r w:rsidR="00C77DCE">
      <w:rPr>
        <w:sz w:val="20"/>
        <w:szCs w:val="20"/>
      </w:rPr>
      <w:t xml:space="preserve"> </w:t>
    </w:r>
    <w:r w:rsidR="00C77DCE" w:rsidRPr="00C77DCE">
      <w:rPr>
        <w:sz w:val="20"/>
        <w:szCs w:val="20"/>
      </w:rPr>
      <w:t>SPU 227152/2025</w:t>
    </w:r>
  </w:p>
  <w:p w14:paraId="297978FC" w14:textId="5586AAA7" w:rsidR="005E5A31" w:rsidRPr="005E5A31" w:rsidRDefault="005E5A31" w:rsidP="005E5A31">
    <w:pPr>
      <w:pStyle w:val="Zhlav"/>
      <w:spacing w:after="0" w:line="240" w:lineRule="auto"/>
      <w:rPr>
        <w:sz w:val="20"/>
        <w:szCs w:val="20"/>
      </w:rPr>
    </w:pPr>
    <w:r w:rsidRPr="005E5A31">
      <w:rPr>
        <w:sz w:val="20"/>
        <w:szCs w:val="20"/>
      </w:rPr>
      <w:t xml:space="preserve">                                                                                                   UID:</w:t>
    </w:r>
    <w:r w:rsidR="00C77DCE">
      <w:rPr>
        <w:sz w:val="20"/>
        <w:szCs w:val="20"/>
      </w:rPr>
      <w:t xml:space="preserve"> </w:t>
    </w:r>
    <w:r w:rsidR="00C77DCE" w:rsidRPr="00C77DCE">
      <w:rPr>
        <w:sz w:val="20"/>
        <w:szCs w:val="20"/>
      </w:rPr>
      <w:t>spudms00000015640680</w:t>
    </w:r>
  </w:p>
  <w:p w14:paraId="0158BD24" w14:textId="70D6BF14" w:rsidR="005E5A31" w:rsidRPr="005E5A31" w:rsidRDefault="005E5A31" w:rsidP="005E5A31">
    <w:pPr>
      <w:pStyle w:val="Zhlav"/>
      <w:spacing w:after="0" w:line="240" w:lineRule="auto"/>
      <w:rPr>
        <w:sz w:val="20"/>
        <w:szCs w:val="20"/>
      </w:rPr>
    </w:pPr>
    <w:r w:rsidRPr="005E5A31">
      <w:rPr>
        <w:sz w:val="20"/>
        <w:szCs w:val="20"/>
      </w:rPr>
      <w:t xml:space="preserve">                                                                                                   Číslo smlouvy ISPU:</w:t>
    </w:r>
    <w:r w:rsidR="00C77DCE">
      <w:rPr>
        <w:sz w:val="20"/>
        <w:szCs w:val="20"/>
      </w:rPr>
      <w:t xml:space="preserve"> </w:t>
    </w:r>
    <w:r w:rsidR="00C77DCE" w:rsidRPr="00C77DCE">
      <w:rPr>
        <w:sz w:val="20"/>
        <w:szCs w:val="20"/>
      </w:rPr>
      <w:t>696-2025-504204</w:t>
    </w:r>
  </w:p>
  <w:p w14:paraId="3B9411C6" w14:textId="197086AC" w:rsidR="004932C8" w:rsidRPr="005E5A31" w:rsidRDefault="004932C8" w:rsidP="005E5A31">
    <w:pPr>
      <w:pStyle w:val="Zhlav"/>
      <w:spacing w:after="0" w:line="240" w:lineRule="auto"/>
      <w:rPr>
        <w:sz w:val="20"/>
        <w:szCs w:val="20"/>
      </w:rPr>
    </w:pPr>
    <w:r w:rsidRPr="005E5A31">
      <w:rPr>
        <w:sz w:val="20"/>
        <w:szCs w:val="20"/>
      </w:rPr>
      <w:tab/>
      <w:t xml:space="preserve">                                                            Č.j. Zhotovitele:</w:t>
    </w:r>
  </w:p>
  <w:p w14:paraId="7205DED8" w14:textId="77777777" w:rsidR="005E5A31" w:rsidRPr="005E5A31" w:rsidRDefault="005E5A31" w:rsidP="005E5A31">
    <w:pPr>
      <w:pStyle w:val="Zhlav"/>
      <w:spacing w:after="0" w:line="240"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62FDC"/>
    <w:multiLevelType w:val="multilevel"/>
    <w:tmpl w:val="A67C8D62"/>
    <w:lvl w:ilvl="0">
      <w:start w:val="8"/>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1430E8"/>
    <w:multiLevelType w:val="multilevel"/>
    <w:tmpl w:val="DE504656"/>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1C3E1E00"/>
    <w:multiLevelType w:val="hybridMultilevel"/>
    <w:tmpl w:val="8252263C"/>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6F98B71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19"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3"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0"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1"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5"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9111535">
    <w:abstractNumId w:val="30"/>
  </w:num>
  <w:num w:numId="2" w16cid:durableId="1537697149">
    <w:abstractNumId w:val="29"/>
  </w:num>
  <w:num w:numId="3" w16cid:durableId="1185827541">
    <w:abstractNumId w:val="5"/>
  </w:num>
  <w:num w:numId="4" w16cid:durableId="1628388432">
    <w:abstractNumId w:val="34"/>
  </w:num>
  <w:num w:numId="5" w16cid:durableId="1362390907">
    <w:abstractNumId w:val="15"/>
  </w:num>
  <w:num w:numId="6" w16cid:durableId="1279725721">
    <w:abstractNumId w:val="16"/>
  </w:num>
  <w:num w:numId="7" w16cid:durableId="858274079">
    <w:abstractNumId w:val="21"/>
  </w:num>
  <w:num w:numId="8" w16cid:durableId="107353735">
    <w:abstractNumId w:val="36"/>
  </w:num>
  <w:num w:numId="9" w16cid:durableId="1914898403">
    <w:abstractNumId w:val="20"/>
  </w:num>
  <w:num w:numId="10" w16cid:durableId="834077428">
    <w:abstractNumId w:val="44"/>
  </w:num>
  <w:num w:numId="11" w16cid:durableId="735323840">
    <w:abstractNumId w:val="38"/>
  </w:num>
  <w:num w:numId="12" w16cid:durableId="2048792062">
    <w:abstractNumId w:val="10"/>
  </w:num>
  <w:num w:numId="13" w16cid:durableId="1742101112">
    <w:abstractNumId w:val="8"/>
  </w:num>
  <w:num w:numId="14" w16cid:durableId="1743259617">
    <w:abstractNumId w:val="26"/>
  </w:num>
  <w:num w:numId="15" w16cid:durableId="2040817397">
    <w:abstractNumId w:val="0"/>
  </w:num>
  <w:num w:numId="16" w16cid:durableId="1330208473">
    <w:abstractNumId w:val="6"/>
  </w:num>
  <w:num w:numId="17" w16cid:durableId="1538742228">
    <w:abstractNumId w:val="31"/>
  </w:num>
  <w:num w:numId="18" w16cid:durableId="1902669937">
    <w:abstractNumId w:val="39"/>
  </w:num>
  <w:num w:numId="19" w16cid:durableId="1736472739">
    <w:abstractNumId w:val="22"/>
  </w:num>
  <w:num w:numId="20" w16cid:durableId="1482497808">
    <w:abstractNumId w:val="18"/>
  </w:num>
  <w:num w:numId="21" w16cid:durableId="1551847728">
    <w:abstractNumId w:val="37"/>
  </w:num>
  <w:num w:numId="22" w16cid:durableId="1430588867">
    <w:abstractNumId w:val="41"/>
  </w:num>
  <w:num w:numId="23" w16cid:durableId="1878271484">
    <w:abstractNumId w:val="43"/>
  </w:num>
  <w:num w:numId="24" w16cid:durableId="1189297918">
    <w:abstractNumId w:val="12"/>
  </w:num>
  <w:num w:numId="25" w16cid:durableId="1116826076">
    <w:abstractNumId w:val="28"/>
  </w:num>
  <w:num w:numId="26" w16cid:durableId="857423394">
    <w:abstractNumId w:val="40"/>
  </w:num>
  <w:num w:numId="27" w16cid:durableId="775104263">
    <w:abstractNumId w:val="45"/>
  </w:num>
  <w:num w:numId="28" w16cid:durableId="40054882">
    <w:abstractNumId w:val="23"/>
  </w:num>
  <w:num w:numId="29" w16cid:durableId="1350371404">
    <w:abstractNumId w:val="24"/>
  </w:num>
  <w:num w:numId="30" w16cid:durableId="1930456130">
    <w:abstractNumId w:val="11"/>
  </w:num>
  <w:num w:numId="31" w16cid:durableId="1701323290">
    <w:abstractNumId w:val="19"/>
  </w:num>
  <w:num w:numId="32" w16cid:durableId="636184833">
    <w:abstractNumId w:val="27"/>
  </w:num>
  <w:num w:numId="33" w16cid:durableId="1731151490">
    <w:abstractNumId w:val="27"/>
  </w:num>
  <w:num w:numId="34" w16cid:durableId="1384712388">
    <w:abstractNumId w:val="17"/>
  </w:num>
  <w:num w:numId="35" w16cid:durableId="962610481">
    <w:abstractNumId w:val="42"/>
  </w:num>
  <w:num w:numId="36" w16cid:durableId="1943030545">
    <w:abstractNumId w:val="14"/>
  </w:num>
  <w:num w:numId="37" w16cid:durableId="2115904536">
    <w:abstractNumId w:val="9"/>
  </w:num>
  <w:num w:numId="38" w16cid:durableId="1983533471">
    <w:abstractNumId w:val="13"/>
  </w:num>
  <w:num w:numId="39" w16cid:durableId="255602636">
    <w:abstractNumId w:val="9"/>
  </w:num>
  <w:num w:numId="40" w16cid:durableId="1974410808">
    <w:abstractNumId w:val="9"/>
  </w:num>
  <w:num w:numId="41" w16cid:durableId="123889429">
    <w:abstractNumId w:val="9"/>
  </w:num>
  <w:num w:numId="42" w16cid:durableId="1735157726">
    <w:abstractNumId w:val="9"/>
  </w:num>
  <w:num w:numId="43" w16cid:durableId="1192380216">
    <w:abstractNumId w:val="9"/>
  </w:num>
  <w:num w:numId="44" w16cid:durableId="2099715657">
    <w:abstractNumId w:val="9"/>
  </w:num>
  <w:num w:numId="45" w16cid:durableId="1690914148">
    <w:abstractNumId w:val="9"/>
  </w:num>
  <w:num w:numId="46" w16cid:durableId="1719040672">
    <w:abstractNumId w:val="9"/>
  </w:num>
  <w:num w:numId="47" w16cid:durableId="2364000">
    <w:abstractNumId w:val="9"/>
  </w:num>
  <w:num w:numId="48" w16cid:durableId="1806776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4731647">
    <w:abstractNumId w:val="9"/>
  </w:num>
  <w:num w:numId="50" w16cid:durableId="1849174262">
    <w:abstractNumId w:val="9"/>
  </w:num>
  <w:num w:numId="51" w16cid:durableId="1527477710">
    <w:abstractNumId w:val="9"/>
  </w:num>
  <w:num w:numId="52" w16cid:durableId="1969359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0129285">
    <w:abstractNumId w:val="9"/>
  </w:num>
  <w:num w:numId="54" w16cid:durableId="280652278">
    <w:abstractNumId w:val="9"/>
  </w:num>
  <w:num w:numId="55" w16cid:durableId="935405991">
    <w:abstractNumId w:val="9"/>
  </w:num>
  <w:num w:numId="56" w16cid:durableId="1327585301">
    <w:abstractNumId w:val="9"/>
  </w:num>
  <w:num w:numId="57" w16cid:durableId="1658261520">
    <w:abstractNumId w:val="9"/>
  </w:num>
  <w:num w:numId="58" w16cid:durableId="1438018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153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9581915">
    <w:abstractNumId w:val="35"/>
  </w:num>
  <w:num w:numId="61" w16cid:durableId="1735395702">
    <w:abstractNumId w:val="9"/>
  </w:num>
  <w:num w:numId="62" w16cid:durableId="482965480">
    <w:abstractNumId w:val="9"/>
  </w:num>
  <w:num w:numId="63" w16cid:durableId="1796828043">
    <w:abstractNumId w:val="9"/>
  </w:num>
  <w:num w:numId="64" w16cid:durableId="1824078587">
    <w:abstractNumId w:val="9"/>
  </w:num>
  <w:num w:numId="65" w16cid:durableId="1350328786">
    <w:abstractNumId w:val="9"/>
  </w:num>
  <w:num w:numId="66" w16cid:durableId="151869541">
    <w:abstractNumId w:val="9"/>
  </w:num>
  <w:num w:numId="67" w16cid:durableId="668556257">
    <w:abstractNumId w:val="9"/>
  </w:num>
  <w:num w:numId="68" w16cid:durableId="1025063668">
    <w:abstractNumId w:val="9"/>
  </w:num>
  <w:num w:numId="69" w16cid:durableId="1933009431">
    <w:abstractNumId w:val="3"/>
  </w:num>
  <w:num w:numId="70" w16cid:durableId="1822843374">
    <w:abstractNumId w:val="9"/>
  </w:num>
  <w:num w:numId="71" w16cid:durableId="978412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8075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8769479">
    <w:abstractNumId w:val="25"/>
  </w:num>
  <w:num w:numId="74" w16cid:durableId="1017464441">
    <w:abstractNumId w:val="9"/>
    <w:lvlOverride w:ilvl="0">
      <w:startOverride w:val="5"/>
    </w:lvlOverride>
    <w:lvlOverride w:ilvl="1">
      <w:startOverride w:val="2"/>
    </w:lvlOverride>
  </w:num>
  <w:num w:numId="75" w16cid:durableId="1966616961">
    <w:abstractNumId w:val="32"/>
  </w:num>
  <w:num w:numId="76" w16cid:durableId="1376343821">
    <w:abstractNumId w:val="33"/>
  </w:num>
  <w:num w:numId="77" w16cid:durableId="1339849226">
    <w:abstractNumId w:val="2"/>
  </w:num>
  <w:num w:numId="78" w16cid:durableId="1549492059">
    <w:abstractNumId w:val="7"/>
  </w:num>
  <w:num w:numId="79" w16cid:durableId="1824855042">
    <w:abstractNumId w:val="4"/>
  </w:num>
  <w:num w:numId="80" w16cid:durableId="954141343">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12300"/>
    <w:rsid w:val="00012B64"/>
    <w:rsid w:val="00013CC8"/>
    <w:rsid w:val="0001608E"/>
    <w:rsid w:val="0001769A"/>
    <w:rsid w:val="000203F2"/>
    <w:rsid w:val="00024114"/>
    <w:rsid w:val="00035F68"/>
    <w:rsid w:val="00036D68"/>
    <w:rsid w:val="00037752"/>
    <w:rsid w:val="00042D7E"/>
    <w:rsid w:val="00045713"/>
    <w:rsid w:val="000475F1"/>
    <w:rsid w:val="000524D5"/>
    <w:rsid w:val="0005524A"/>
    <w:rsid w:val="0005626A"/>
    <w:rsid w:val="00056754"/>
    <w:rsid w:val="000634B8"/>
    <w:rsid w:val="000651E8"/>
    <w:rsid w:val="0006681A"/>
    <w:rsid w:val="00070319"/>
    <w:rsid w:val="000708A3"/>
    <w:rsid w:val="00070987"/>
    <w:rsid w:val="00070B97"/>
    <w:rsid w:val="0007141B"/>
    <w:rsid w:val="00073202"/>
    <w:rsid w:val="0007515F"/>
    <w:rsid w:val="00081981"/>
    <w:rsid w:val="0008239E"/>
    <w:rsid w:val="000827FC"/>
    <w:rsid w:val="0008462F"/>
    <w:rsid w:val="000847B2"/>
    <w:rsid w:val="000917DD"/>
    <w:rsid w:val="0009187A"/>
    <w:rsid w:val="00095603"/>
    <w:rsid w:val="0009761D"/>
    <w:rsid w:val="000A3CCC"/>
    <w:rsid w:val="000A50EF"/>
    <w:rsid w:val="000A787C"/>
    <w:rsid w:val="000B2366"/>
    <w:rsid w:val="000B2FE7"/>
    <w:rsid w:val="000B3D98"/>
    <w:rsid w:val="000B713E"/>
    <w:rsid w:val="000B7640"/>
    <w:rsid w:val="000C1A9F"/>
    <w:rsid w:val="000C7CAD"/>
    <w:rsid w:val="000D2931"/>
    <w:rsid w:val="000D3CBE"/>
    <w:rsid w:val="000D7484"/>
    <w:rsid w:val="000D7597"/>
    <w:rsid w:val="000D76B6"/>
    <w:rsid w:val="000E288D"/>
    <w:rsid w:val="000E34EF"/>
    <w:rsid w:val="000E6E9C"/>
    <w:rsid w:val="000F2F2F"/>
    <w:rsid w:val="000F51BD"/>
    <w:rsid w:val="000F5BF7"/>
    <w:rsid w:val="000F6065"/>
    <w:rsid w:val="000F648D"/>
    <w:rsid w:val="000F73CB"/>
    <w:rsid w:val="001074D7"/>
    <w:rsid w:val="0011089B"/>
    <w:rsid w:val="00112534"/>
    <w:rsid w:val="001146F6"/>
    <w:rsid w:val="00114CB8"/>
    <w:rsid w:val="001177C9"/>
    <w:rsid w:val="00120C16"/>
    <w:rsid w:val="00123783"/>
    <w:rsid w:val="00123E1B"/>
    <w:rsid w:val="00124A59"/>
    <w:rsid w:val="00125F5A"/>
    <w:rsid w:val="00126736"/>
    <w:rsid w:val="00130F68"/>
    <w:rsid w:val="00131905"/>
    <w:rsid w:val="00131B02"/>
    <w:rsid w:val="00132376"/>
    <w:rsid w:val="00133D00"/>
    <w:rsid w:val="001343FF"/>
    <w:rsid w:val="0013498A"/>
    <w:rsid w:val="00136ACA"/>
    <w:rsid w:val="0013772F"/>
    <w:rsid w:val="00145789"/>
    <w:rsid w:val="00145D95"/>
    <w:rsid w:val="00146F73"/>
    <w:rsid w:val="00152458"/>
    <w:rsid w:val="00152C73"/>
    <w:rsid w:val="00155DAE"/>
    <w:rsid w:val="00157A2A"/>
    <w:rsid w:val="00163657"/>
    <w:rsid w:val="001638C9"/>
    <w:rsid w:val="00163B98"/>
    <w:rsid w:val="001640AC"/>
    <w:rsid w:val="001653D3"/>
    <w:rsid w:val="00167172"/>
    <w:rsid w:val="00170A3E"/>
    <w:rsid w:val="001724C3"/>
    <w:rsid w:val="00173AE3"/>
    <w:rsid w:val="0018278F"/>
    <w:rsid w:val="0018585D"/>
    <w:rsid w:val="00185DF6"/>
    <w:rsid w:val="0019040B"/>
    <w:rsid w:val="001A328F"/>
    <w:rsid w:val="001A3598"/>
    <w:rsid w:val="001A6166"/>
    <w:rsid w:val="001A6C61"/>
    <w:rsid w:val="001B04B8"/>
    <w:rsid w:val="001B2DB9"/>
    <w:rsid w:val="001C5A26"/>
    <w:rsid w:val="001C6108"/>
    <w:rsid w:val="001C6858"/>
    <w:rsid w:val="001D1532"/>
    <w:rsid w:val="001D2761"/>
    <w:rsid w:val="001D32AC"/>
    <w:rsid w:val="001D50DC"/>
    <w:rsid w:val="001D5C4E"/>
    <w:rsid w:val="001D70C2"/>
    <w:rsid w:val="001D7DFC"/>
    <w:rsid w:val="001E1E76"/>
    <w:rsid w:val="001E6C59"/>
    <w:rsid w:val="001E7C6C"/>
    <w:rsid w:val="001F0161"/>
    <w:rsid w:val="001F2445"/>
    <w:rsid w:val="001F2D41"/>
    <w:rsid w:val="001F4E7C"/>
    <w:rsid w:val="001F5C01"/>
    <w:rsid w:val="001F5C31"/>
    <w:rsid w:val="00200C0C"/>
    <w:rsid w:val="002030CF"/>
    <w:rsid w:val="00203F26"/>
    <w:rsid w:val="0020532E"/>
    <w:rsid w:val="00205F0D"/>
    <w:rsid w:val="002067C5"/>
    <w:rsid w:val="00210EB4"/>
    <w:rsid w:val="0021173D"/>
    <w:rsid w:val="00213ADC"/>
    <w:rsid w:val="00213BF4"/>
    <w:rsid w:val="002145F1"/>
    <w:rsid w:val="002147D8"/>
    <w:rsid w:val="002161FC"/>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1D5"/>
    <w:rsid w:val="00247C40"/>
    <w:rsid w:val="00253305"/>
    <w:rsid w:val="002538F3"/>
    <w:rsid w:val="002548F7"/>
    <w:rsid w:val="00256FEE"/>
    <w:rsid w:val="00264B9B"/>
    <w:rsid w:val="00267084"/>
    <w:rsid w:val="002742B7"/>
    <w:rsid w:val="00274E68"/>
    <w:rsid w:val="00275FDD"/>
    <w:rsid w:val="00277B16"/>
    <w:rsid w:val="002803B4"/>
    <w:rsid w:val="00285FFE"/>
    <w:rsid w:val="002921CB"/>
    <w:rsid w:val="002954A2"/>
    <w:rsid w:val="002A486D"/>
    <w:rsid w:val="002B5F0E"/>
    <w:rsid w:val="002C113C"/>
    <w:rsid w:val="002C6FAE"/>
    <w:rsid w:val="002D10A3"/>
    <w:rsid w:val="002D245C"/>
    <w:rsid w:val="002D35D2"/>
    <w:rsid w:val="002D4C3E"/>
    <w:rsid w:val="002D58C5"/>
    <w:rsid w:val="002D5ABD"/>
    <w:rsid w:val="002D7772"/>
    <w:rsid w:val="002E5108"/>
    <w:rsid w:val="002E7E2A"/>
    <w:rsid w:val="002F02E0"/>
    <w:rsid w:val="002F1D2C"/>
    <w:rsid w:val="002F3A87"/>
    <w:rsid w:val="00300358"/>
    <w:rsid w:val="00304F17"/>
    <w:rsid w:val="00305770"/>
    <w:rsid w:val="00306D5E"/>
    <w:rsid w:val="0030747E"/>
    <w:rsid w:val="003106B8"/>
    <w:rsid w:val="003142FB"/>
    <w:rsid w:val="00314977"/>
    <w:rsid w:val="0031507F"/>
    <w:rsid w:val="00315AA1"/>
    <w:rsid w:val="00321E30"/>
    <w:rsid w:val="003234B4"/>
    <w:rsid w:val="00323892"/>
    <w:rsid w:val="00325FC3"/>
    <w:rsid w:val="00327B76"/>
    <w:rsid w:val="00332C92"/>
    <w:rsid w:val="00336FA6"/>
    <w:rsid w:val="003468FB"/>
    <w:rsid w:val="00357DE0"/>
    <w:rsid w:val="00360D9F"/>
    <w:rsid w:val="003629B9"/>
    <w:rsid w:val="00362FAF"/>
    <w:rsid w:val="00363F78"/>
    <w:rsid w:val="003659C2"/>
    <w:rsid w:val="00370FDB"/>
    <w:rsid w:val="00371D11"/>
    <w:rsid w:val="00372105"/>
    <w:rsid w:val="0037518A"/>
    <w:rsid w:val="00380D9B"/>
    <w:rsid w:val="003823D0"/>
    <w:rsid w:val="00382CAA"/>
    <w:rsid w:val="00394CD0"/>
    <w:rsid w:val="003A222E"/>
    <w:rsid w:val="003A3B9A"/>
    <w:rsid w:val="003A65CB"/>
    <w:rsid w:val="003B12E5"/>
    <w:rsid w:val="003B14E8"/>
    <w:rsid w:val="003B41A4"/>
    <w:rsid w:val="003B5CE7"/>
    <w:rsid w:val="003B6E9B"/>
    <w:rsid w:val="003B7031"/>
    <w:rsid w:val="003B7725"/>
    <w:rsid w:val="003C2212"/>
    <w:rsid w:val="003C2775"/>
    <w:rsid w:val="003C6C55"/>
    <w:rsid w:val="003C7DFA"/>
    <w:rsid w:val="003D46F4"/>
    <w:rsid w:val="003D4D11"/>
    <w:rsid w:val="003D4E11"/>
    <w:rsid w:val="003D6DA3"/>
    <w:rsid w:val="003E1E1C"/>
    <w:rsid w:val="003E6C22"/>
    <w:rsid w:val="003F0BD3"/>
    <w:rsid w:val="003F0BDC"/>
    <w:rsid w:val="003F0E58"/>
    <w:rsid w:val="003F0EBD"/>
    <w:rsid w:val="003F23AD"/>
    <w:rsid w:val="003F63A5"/>
    <w:rsid w:val="003F7513"/>
    <w:rsid w:val="003F7AAD"/>
    <w:rsid w:val="003F7B5E"/>
    <w:rsid w:val="0040025D"/>
    <w:rsid w:val="0040724D"/>
    <w:rsid w:val="00407C28"/>
    <w:rsid w:val="00411074"/>
    <w:rsid w:val="0041143F"/>
    <w:rsid w:val="00426FA0"/>
    <w:rsid w:val="00430580"/>
    <w:rsid w:val="00436495"/>
    <w:rsid w:val="00436873"/>
    <w:rsid w:val="00436878"/>
    <w:rsid w:val="00436A19"/>
    <w:rsid w:val="00437BA6"/>
    <w:rsid w:val="00440D4F"/>
    <w:rsid w:val="0044202A"/>
    <w:rsid w:val="00443C71"/>
    <w:rsid w:val="00453B0F"/>
    <w:rsid w:val="00455978"/>
    <w:rsid w:val="00456216"/>
    <w:rsid w:val="0046000F"/>
    <w:rsid w:val="00460309"/>
    <w:rsid w:val="00461D16"/>
    <w:rsid w:val="00467453"/>
    <w:rsid w:val="00472399"/>
    <w:rsid w:val="004723B4"/>
    <w:rsid w:val="00472FF8"/>
    <w:rsid w:val="004746F3"/>
    <w:rsid w:val="00474F03"/>
    <w:rsid w:val="0047679A"/>
    <w:rsid w:val="0048288F"/>
    <w:rsid w:val="004861C9"/>
    <w:rsid w:val="00486C72"/>
    <w:rsid w:val="00492F59"/>
    <w:rsid w:val="004932C8"/>
    <w:rsid w:val="00494455"/>
    <w:rsid w:val="00495F74"/>
    <w:rsid w:val="004A0A7A"/>
    <w:rsid w:val="004A0E11"/>
    <w:rsid w:val="004A3555"/>
    <w:rsid w:val="004A375A"/>
    <w:rsid w:val="004A652C"/>
    <w:rsid w:val="004B0AE8"/>
    <w:rsid w:val="004B1576"/>
    <w:rsid w:val="004B78E3"/>
    <w:rsid w:val="004C051F"/>
    <w:rsid w:val="004C2A1F"/>
    <w:rsid w:val="004C59A5"/>
    <w:rsid w:val="004D037A"/>
    <w:rsid w:val="004D2D12"/>
    <w:rsid w:val="004D3145"/>
    <w:rsid w:val="004D3382"/>
    <w:rsid w:val="004D3F19"/>
    <w:rsid w:val="004D659D"/>
    <w:rsid w:val="004E02BE"/>
    <w:rsid w:val="004E2604"/>
    <w:rsid w:val="004E2CB2"/>
    <w:rsid w:val="004E4DA6"/>
    <w:rsid w:val="004E69ED"/>
    <w:rsid w:val="004F0F11"/>
    <w:rsid w:val="004F13F9"/>
    <w:rsid w:val="004F154E"/>
    <w:rsid w:val="004F38A5"/>
    <w:rsid w:val="00502DDF"/>
    <w:rsid w:val="00503D90"/>
    <w:rsid w:val="00505CB7"/>
    <w:rsid w:val="00510AC8"/>
    <w:rsid w:val="00510C7F"/>
    <w:rsid w:val="00512499"/>
    <w:rsid w:val="00512DDF"/>
    <w:rsid w:val="00515CBE"/>
    <w:rsid w:val="00515DEA"/>
    <w:rsid w:val="005204BB"/>
    <w:rsid w:val="00521E8A"/>
    <w:rsid w:val="00523C78"/>
    <w:rsid w:val="005247F1"/>
    <w:rsid w:val="005257B4"/>
    <w:rsid w:val="0052721B"/>
    <w:rsid w:val="00527B38"/>
    <w:rsid w:val="00532A42"/>
    <w:rsid w:val="00534095"/>
    <w:rsid w:val="00535C93"/>
    <w:rsid w:val="00536E8C"/>
    <w:rsid w:val="0053780F"/>
    <w:rsid w:val="00546BA7"/>
    <w:rsid w:val="00547B20"/>
    <w:rsid w:val="00552932"/>
    <w:rsid w:val="00552E97"/>
    <w:rsid w:val="005533C8"/>
    <w:rsid w:val="0055443D"/>
    <w:rsid w:val="005553AE"/>
    <w:rsid w:val="005626BD"/>
    <w:rsid w:val="0056457F"/>
    <w:rsid w:val="00570232"/>
    <w:rsid w:val="00570C3C"/>
    <w:rsid w:val="00577966"/>
    <w:rsid w:val="00581454"/>
    <w:rsid w:val="005844C4"/>
    <w:rsid w:val="00587E17"/>
    <w:rsid w:val="00594529"/>
    <w:rsid w:val="005949CF"/>
    <w:rsid w:val="00597BDF"/>
    <w:rsid w:val="005A0043"/>
    <w:rsid w:val="005A1830"/>
    <w:rsid w:val="005A39AC"/>
    <w:rsid w:val="005A7706"/>
    <w:rsid w:val="005B3785"/>
    <w:rsid w:val="005B4AD0"/>
    <w:rsid w:val="005C1559"/>
    <w:rsid w:val="005C22E8"/>
    <w:rsid w:val="005C4E34"/>
    <w:rsid w:val="005C66B1"/>
    <w:rsid w:val="005D4D93"/>
    <w:rsid w:val="005D5020"/>
    <w:rsid w:val="005D5DA2"/>
    <w:rsid w:val="005D6EED"/>
    <w:rsid w:val="005E17A3"/>
    <w:rsid w:val="005E269D"/>
    <w:rsid w:val="005E32AD"/>
    <w:rsid w:val="005E4180"/>
    <w:rsid w:val="005E5A31"/>
    <w:rsid w:val="005E6220"/>
    <w:rsid w:val="005E6D45"/>
    <w:rsid w:val="005F0106"/>
    <w:rsid w:val="005F1D90"/>
    <w:rsid w:val="005F435B"/>
    <w:rsid w:val="005F7FCA"/>
    <w:rsid w:val="006007EF"/>
    <w:rsid w:val="0060511A"/>
    <w:rsid w:val="006118BE"/>
    <w:rsid w:val="006135D6"/>
    <w:rsid w:val="006152B5"/>
    <w:rsid w:val="00616927"/>
    <w:rsid w:val="00617544"/>
    <w:rsid w:val="0062397E"/>
    <w:rsid w:val="0062433A"/>
    <w:rsid w:val="006313D9"/>
    <w:rsid w:val="00631AE8"/>
    <w:rsid w:val="00632E5A"/>
    <w:rsid w:val="006417A8"/>
    <w:rsid w:val="006427F3"/>
    <w:rsid w:val="006436C8"/>
    <w:rsid w:val="0064411D"/>
    <w:rsid w:val="00644730"/>
    <w:rsid w:val="0064520A"/>
    <w:rsid w:val="00646DDB"/>
    <w:rsid w:val="006509AC"/>
    <w:rsid w:val="006518D3"/>
    <w:rsid w:val="00655172"/>
    <w:rsid w:val="006564DE"/>
    <w:rsid w:val="006575CE"/>
    <w:rsid w:val="00660690"/>
    <w:rsid w:val="00660870"/>
    <w:rsid w:val="00660B9F"/>
    <w:rsid w:val="0066162B"/>
    <w:rsid w:val="00661B1A"/>
    <w:rsid w:val="00662182"/>
    <w:rsid w:val="00662F37"/>
    <w:rsid w:val="00663C13"/>
    <w:rsid w:val="00666E0D"/>
    <w:rsid w:val="00670F32"/>
    <w:rsid w:val="00671CEE"/>
    <w:rsid w:val="006852B9"/>
    <w:rsid w:val="00687EC8"/>
    <w:rsid w:val="00690BC3"/>
    <w:rsid w:val="00690C9D"/>
    <w:rsid w:val="00691C60"/>
    <w:rsid w:val="00692028"/>
    <w:rsid w:val="0069418B"/>
    <w:rsid w:val="006A2349"/>
    <w:rsid w:val="006A2FB2"/>
    <w:rsid w:val="006A4DDF"/>
    <w:rsid w:val="006A4E33"/>
    <w:rsid w:val="006A70E8"/>
    <w:rsid w:val="006B0081"/>
    <w:rsid w:val="006B21C5"/>
    <w:rsid w:val="006B7E17"/>
    <w:rsid w:val="006C2DB8"/>
    <w:rsid w:val="006C4AC4"/>
    <w:rsid w:val="006C527F"/>
    <w:rsid w:val="006C70A1"/>
    <w:rsid w:val="006D0667"/>
    <w:rsid w:val="006D1627"/>
    <w:rsid w:val="006D50D1"/>
    <w:rsid w:val="006D7BFB"/>
    <w:rsid w:val="006E2293"/>
    <w:rsid w:val="006E2996"/>
    <w:rsid w:val="006E32BD"/>
    <w:rsid w:val="006E7C32"/>
    <w:rsid w:val="006F3CD0"/>
    <w:rsid w:val="006F6ECC"/>
    <w:rsid w:val="00703635"/>
    <w:rsid w:val="0071160B"/>
    <w:rsid w:val="0071580B"/>
    <w:rsid w:val="00716DDA"/>
    <w:rsid w:val="0071727B"/>
    <w:rsid w:val="007223A6"/>
    <w:rsid w:val="00722CA2"/>
    <w:rsid w:val="00723320"/>
    <w:rsid w:val="0073107E"/>
    <w:rsid w:val="00731789"/>
    <w:rsid w:val="00743B00"/>
    <w:rsid w:val="00744D7A"/>
    <w:rsid w:val="0074737E"/>
    <w:rsid w:val="00750233"/>
    <w:rsid w:val="00751679"/>
    <w:rsid w:val="00753A1A"/>
    <w:rsid w:val="00753E52"/>
    <w:rsid w:val="007542FF"/>
    <w:rsid w:val="00754BCC"/>
    <w:rsid w:val="00754F95"/>
    <w:rsid w:val="0076278C"/>
    <w:rsid w:val="007630C3"/>
    <w:rsid w:val="0076588D"/>
    <w:rsid w:val="00767DBF"/>
    <w:rsid w:val="0077220E"/>
    <w:rsid w:val="00772DEB"/>
    <w:rsid w:val="00773191"/>
    <w:rsid w:val="00776074"/>
    <w:rsid w:val="007835F3"/>
    <w:rsid w:val="00785F40"/>
    <w:rsid w:val="0078723B"/>
    <w:rsid w:val="00790CC9"/>
    <w:rsid w:val="0079106B"/>
    <w:rsid w:val="007A7E6A"/>
    <w:rsid w:val="007B467E"/>
    <w:rsid w:val="007B4FE3"/>
    <w:rsid w:val="007B5B8F"/>
    <w:rsid w:val="007B5D2C"/>
    <w:rsid w:val="007B7420"/>
    <w:rsid w:val="007C0380"/>
    <w:rsid w:val="007D069C"/>
    <w:rsid w:val="007E28CE"/>
    <w:rsid w:val="007E3837"/>
    <w:rsid w:val="007E595C"/>
    <w:rsid w:val="007E70CD"/>
    <w:rsid w:val="007E7472"/>
    <w:rsid w:val="007F36A0"/>
    <w:rsid w:val="007F4D81"/>
    <w:rsid w:val="008011A3"/>
    <w:rsid w:val="00806017"/>
    <w:rsid w:val="008068EB"/>
    <w:rsid w:val="00807B79"/>
    <w:rsid w:val="00807FAD"/>
    <w:rsid w:val="0081211C"/>
    <w:rsid w:val="008136F4"/>
    <w:rsid w:val="00815958"/>
    <w:rsid w:val="00817E9C"/>
    <w:rsid w:val="00821735"/>
    <w:rsid w:val="00824335"/>
    <w:rsid w:val="00824DA9"/>
    <w:rsid w:val="00826A6F"/>
    <w:rsid w:val="00834CA9"/>
    <w:rsid w:val="00837E89"/>
    <w:rsid w:val="008401E3"/>
    <w:rsid w:val="008431CA"/>
    <w:rsid w:val="0084737C"/>
    <w:rsid w:val="00853FFD"/>
    <w:rsid w:val="00863B50"/>
    <w:rsid w:val="008665E9"/>
    <w:rsid w:val="00870B5F"/>
    <w:rsid w:val="00871329"/>
    <w:rsid w:val="0087156C"/>
    <w:rsid w:val="00871C5A"/>
    <w:rsid w:val="0087649A"/>
    <w:rsid w:val="00877267"/>
    <w:rsid w:val="00884B58"/>
    <w:rsid w:val="00884C94"/>
    <w:rsid w:val="00884ED8"/>
    <w:rsid w:val="00885601"/>
    <w:rsid w:val="008857E6"/>
    <w:rsid w:val="00885D74"/>
    <w:rsid w:val="00891431"/>
    <w:rsid w:val="008922D1"/>
    <w:rsid w:val="008959B3"/>
    <w:rsid w:val="008960AA"/>
    <w:rsid w:val="008A4391"/>
    <w:rsid w:val="008A52EE"/>
    <w:rsid w:val="008A62AD"/>
    <w:rsid w:val="008B31A6"/>
    <w:rsid w:val="008B55DF"/>
    <w:rsid w:val="008B5C94"/>
    <w:rsid w:val="008C126A"/>
    <w:rsid w:val="008C1A51"/>
    <w:rsid w:val="008C267B"/>
    <w:rsid w:val="008C2E26"/>
    <w:rsid w:val="008C4E63"/>
    <w:rsid w:val="008C7373"/>
    <w:rsid w:val="008D0355"/>
    <w:rsid w:val="008D13C1"/>
    <w:rsid w:val="008D2DA1"/>
    <w:rsid w:val="008D5567"/>
    <w:rsid w:val="008D78D0"/>
    <w:rsid w:val="008E133F"/>
    <w:rsid w:val="008E1C91"/>
    <w:rsid w:val="008E4F6B"/>
    <w:rsid w:val="008E714F"/>
    <w:rsid w:val="008E717D"/>
    <w:rsid w:val="008E7C88"/>
    <w:rsid w:val="008F09ED"/>
    <w:rsid w:val="008F23DA"/>
    <w:rsid w:val="008F2F6D"/>
    <w:rsid w:val="008F7684"/>
    <w:rsid w:val="00901FEF"/>
    <w:rsid w:val="0090432A"/>
    <w:rsid w:val="00904729"/>
    <w:rsid w:val="00904CF0"/>
    <w:rsid w:val="00907219"/>
    <w:rsid w:val="00907A49"/>
    <w:rsid w:val="00915447"/>
    <w:rsid w:val="00924567"/>
    <w:rsid w:val="00926A5C"/>
    <w:rsid w:val="00927633"/>
    <w:rsid w:val="00930D90"/>
    <w:rsid w:val="00934197"/>
    <w:rsid w:val="00936760"/>
    <w:rsid w:val="009368F3"/>
    <w:rsid w:val="00940019"/>
    <w:rsid w:val="00940556"/>
    <w:rsid w:val="009411B7"/>
    <w:rsid w:val="00941A95"/>
    <w:rsid w:val="009444A0"/>
    <w:rsid w:val="009458B3"/>
    <w:rsid w:val="00946650"/>
    <w:rsid w:val="00951789"/>
    <w:rsid w:val="00952520"/>
    <w:rsid w:val="0095373F"/>
    <w:rsid w:val="00953EC8"/>
    <w:rsid w:val="0096060A"/>
    <w:rsid w:val="009611E7"/>
    <w:rsid w:val="00961690"/>
    <w:rsid w:val="0096334C"/>
    <w:rsid w:val="0096359E"/>
    <w:rsid w:val="00966081"/>
    <w:rsid w:val="00971656"/>
    <w:rsid w:val="00971763"/>
    <w:rsid w:val="00971BEF"/>
    <w:rsid w:val="00971EAC"/>
    <w:rsid w:val="0098300F"/>
    <w:rsid w:val="00983262"/>
    <w:rsid w:val="00985309"/>
    <w:rsid w:val="009859A5"/>
    <w:rsid w:val="009867A3"/>
    <w:rsid w:val="0099059E"/>
    <w:rsid w:val="009908E5"/>
    <w:rsid w:val="00991749"/>
    <w:rsid w:val="009943D2"/>
    <w:rsid w:val="00995ABC"/>
    <w:rsid w:val="00995D15"/>
    <w:rsid w:val="009A1D2F"/>
    <w:rsid w:val="009A43BA"/>
    <w:rsid w:val="009A53D2"/>
    <w:rsid w:val="009A66B3"/>
    <w:rsid w:val="009B04CF"/>
    <w:rsid w:val="009B1903"/>
    <w:rsid w:val="009C0AAF"/>
    <w:rsid w:val="009C1846"/>
    <w:rsid w:val="009C6AC8"/>
    <w:rsid w:val="009D32C7"/>
    <w:rsid w:val="009D39E8"/>
    <w:rsid w:val="009D719A"/>
    <w:rsid w:val="009E062B"/>
    <w:rsid w:val="009E0EF5"/>
    <w:rsid w:val="009E1295"/>
    <w:rsid w:val="009E25EA"/>
    <w:rsid w:val="009E3096"/>
    <w:rsid w:val="009E4420"/>
    <w:rsid w:val="009E6563"/>
    <w:rsid w:val="009F3075"/>
    <w:rsid w:val="009F30D6"/>
    <w:rsid w:val="009F36AB"/>
    <w:rsid w:val="009F3720"/>
    <w:rsid w:val="009F49EA"/>
    <w:rsid w:val="009F5452"/>
    <w:rsid w:val="009F7877"/>
    <w:rsid w:val="00A04035"/>
    <w:rsid w:val="00A07F81"/>
    <w:rsid w:val="00A10143"/>
    <w:rsid w:val="00A10274"/>
    <w:rsid w:val="00A1147A"/>
    <w:rsid w:val="00A11932"/>
    <w:rsid w:val="00A126CD"/>
    <w:rsid w:val="00A12FB6"/>
    <w:rsid w:val="00A13487"/>
    <w:rsid w:val="00A14402"/>
    <w:rsid w:val="00A16E44"/>
    <w:rsid w:val="00A23AA3"/>
    <w:rsid w:val="00A2728C"/>
    <w:rsid w:val="00A30EED"/>
    <w:rsid w:val="00A31242"/>
    <w:rsid w:val="00A31465"/>
    <w:rsid w:val="00A368F4"/>
    <w:rsid w:val="00A375CC"/>
    <w:rsid w:val="00A42FED"/>
    <w:rsid w:val="00A44617"/>
    <w:rsid w:val="00A46A9B"/>
    <w:rsid w:val="00A471D8"/>
    <w:rsid w:val="00A4753F"/>
    <w:rsid w:val="00A47981"/>
    <w:rsid w:val="00A50845"/>
    <w:rsid w:val="00A5589B"/>
    <w:rsid w:val="00A56274"/>
    <w:rsid w:val="00A65C79"/>
    <w:rsid w:val="00A660B0"/>
    <w:rsid w:val="00A67EE9"/>
    <w:rsid w:val="00A70646"/>
    <w:rsid w:val="00A850AC"/>
    <w:rsid w:val="00A86DD5"/>
    <w:rsid w:val="00A91766"/>
    <w:rsid w:val="00A95F2D"/>
    <w:rsid w:val="00A97BAA"/>
    <w:rsid w:val="00A97D00"/>
    <w:rsid w:val="00AA19ED"/>
    <w:rsid w:val="00AA6790"/>
    <w:rsid w:val="00AA6C81"/>
    <w:rsid w:val="00AA6F20"/>
    <w:rsid w:val="00AA703A"/>
    <w:rsid w:val="00AB224F"/>
    <w:rsid w:val="00AB5723"/>
    <w:rsid w:val="00AB7CC6"/>
    <w:rsid w:val="00AC34F9"/>
    <w:rsid w:val="00AD170C"/>
    <w:rsid w:val="00AD1AA0"/>
    <w:rsid w:val="00AD1C77"/>
    <w:rsid w:val="00AD57A0"/>
    <w:rsid w:val="00AD5D34"/>
    <w:rsid w:val="00AD7B06"/>
    <w:rsid w:val="00AE1EFC"/>
    <w:rsid w:val="00AE265B"/>
    <w:rsid w:val="00AE2DC5"/>
    <w:rsid w:val="00AE33D5"/>
    <w:rsid w:val="00AE605E"/>
    <w:rsid w:val="00AF0A5D"/>
    <w:rsid w:val="00AF2CA0"/>
    <w:rsid w:val="00AF3FF8"/>
    <w:rsid w:val="00AF79C6"/>
    <w:rsid w:val="00B01789"/>
    <w:rsid w:val="00B02C31"/>
    <w:rsid w:val="00B03BB2"/>
    <w:rsid w:val="00B03FDB"/>
    <w:rsid w:val="00B050B9"/>
    <w:rsid w:val="00B1637F"/>
    <w:rsid w:val="00B30835"/>
    <w:rsid w:val="00B322DC"/>
    <w:rsid w:val="00B33F0F"/>
    <w:rsid w:val="00B37923"/>
    <w:rsid w:val="00B43E16"/>
    <w:rsid w:val="00B448D2"/>
    <w:rsid w:val="00B5015A"/>
    <w:rsid w:val="00B5161D"/>
    <w:rsid w:val="00B53CDD"/>
    <w:rsid w:val="00B5642E"/>
    <w:rsid w:val="00B572AA"/>
    <w:rsid w:val="00B60544"/>
    <w:rsid w:val="00B6547F"/>
    <w:rsid w:val="00B65FFB"/>
    <w:rsid w:val="00B70B1E"/>
    <w:rsid w:val="00B729EE"/>
    <w:rsid w:val="00B73391"/>
    <w:rsid w:val="00B73916"/>
    <w:rsid w:val="00B753E4"/>
    <w:rsid w:val="00B774A9"/>
    <w:rsid w:val="00B77AA2"/>
    <w:rsid w:val="00B804D6"/>
    <w:rsid w:val="00B815E7"/>
    <w:rsid w:val="00B82604"/>
    <w:rsid w:val="00B857F4"/>
    <w:rsid w:val="00B87A91"/>
    <w:rsid w:val="00B93E34"/>
    <w:rsid w:val="00B94443"/>
    <w:rsid w:val="00BA11E9"/>
    <w:rsid w:val="00BA1D22"/>
    <w:rsid w:val="00BA4020"/>
    <w:rsid w:val="00BA432B"/>
    <w:rsid w:val="00BB4624"/>
    <w:rsid w:val="00BB71C6"/>
    <w:rsid w:val="00BB7CB3"/>
    <w:rsid w:val="00BC11BB"/>
    <w:rsid w:val="00BC247C"/>
    <w:rsid w:val="00BC69FF"/>
    <w:rsid w:val="00BD0A14"/>
    <w:rsid w:val="00BD1BB6"/>
    <w:rsid w:val="00BD3F3B"/>
    <w:rsid w:val="00BD41D3"/>
    <w:rsid w:val="00BD470D"/>
    <w:rsid w:val="00BD672E"/>
    <w:rsid w:val="00BE258E"/>
    <w:rsid w:val="00BF3694"/>
    <w:rsid w:val="00BF7EAF"/>
    <w:rsid w:val="00C00631"/>
    <w:rsid w:val="00C0340E"/>
    <w:rsid w:val="00C0493E"/>
    <w:rsid w:val="00C058C6"/>
    <w:rsid w:val="00C05F45"/>
    <w:rsid w:val="00C130F3"/>
    <w:rsid w:val="00C1681E"/>
    <w:rsid w:val="00C2206F"/>
    <w:rsid w:val="00C226B0"/>
    <w:rsid w:val="00C25044"/>
    <w:rsid w:val="00C25139"/>
    <w:rsid w:val="00C26A5E"/>
    <w:rsid w:val="00C27833"/>
    <w:rsid w:val="00C30C2D"/>
    <w:rsid w:val="00C30DBF"/>
    <w:rsid w:val="00C321F7"/>
    <w:rsid w:val="00C3221D"/>
    <w:rsid w:val="00C32521"/>
    <w:rsid w:val="00C354FE"/>
    <w:rsid w:val="00C36B98"/>
    <w:rsid w:val="00C3789A"/>
    <w:rsid w:val="00C3793D"/>
    <w:rsid w:val="00C40310"/>
    <w:rsid w:val="00C467FD"/>
    <w:rsid w:val="00C47A1B"/>
    <w:rsid w:val="00C47F79"/>
    <w:rsid w:val="00C50D61"/>
    <w:rsid w:val="00C517C5"/>
    <w:rsid w:val="00C52BAE"/>
    <w:rsid w:val="00C55CC3"/>
    <w:rsid w:val="00C567B2"/>
    <w:rsid w:val="00C577DF"/>
    <w:rsid w:val="00C60B4E"/>
    <w:rsid w:val="00C629E5"/>
    <w:rsid w:val="00C642F1"/>
    <w:rsid w:val="00C651B8"/>
    <w:rsid w:val="00C657AE"/>
    <w:rsid w:val="00C66CE6"/>
    <w:rsid w:val="00C706E7"/>
    <w:rsid w:val="00C71812"/>
    <w:rsid w:val="00C71B13"/>
    <w:rsid w:val="00C75A45"/>
    <w:rsid w:val="00C77DCE"/>
    <w:rsid w:val="00C84B6E"/>
    <w:rsid w:val="00C84F97"/>
    <w:rsid w:val="00C87854"/>
    <w:rsid w:val="00C976C1"/>
    <w:rsid w:val="00CA04E5"/>
    <w:rsid w:val="00CA082A"/>
    <w:rsid w:val="00CA7ABC"/>
    <w:rsid w:val="00CB0663"/>
    <w:rsid w:val="00CB4804"/>
    <w:rsid w:val="00CB4C86"/>
    <w:rsid w:val="00CB55C3"/>
    <w:rsid w:val="00CB6687"/>
    <w:rsid w:val="00CB68CC"/>
    <w:rsid w:val="00CB6BAC"/>
    <w:rsid w:val="00CC04D6"/>
    <w:rsid w:val="00CC0A33"/>
    <w:rsid w:val="00CC1BF4"/>
    <w:rsid w:val="00CC6AA6"/>
    <w:rsid w:val="00CD5A23"/>
    <w:rsid w:val="00CD6EB6"/>
    <w:rsid w:val="00CD7D78"/>
    <w:rsid w:val="00CE2C1C"/>
    <w:rsid w:val="00CE2E6A"/>
    <w:rsid w:val="00CE347B"/>
    <w:rsid w:val="00CE4E2C"/>
    <w:rsid w:val="00CE4F6C"/>
    <w:rsid w:val="00CE54C2"/>
    <w:rsid w:val="00CE56BB"/>
    <w:rsid w:val="00CE7518"/>
    <w:rsid w:val="00CF0678"/>
    <w:rsid w:val="00CF18C7"/>
    <w:rsid w:val="00CF1B35"/>
    <w:rsid w:val="00CF6E49"/>
    <w:rsid w:val="00D02123"/>
    <w:rsid w:val="00D021D9"/>
    <w:rsid w:val="00D039D4"/>
    <w:rsid w:val="00D0456B"/>
    <w:rsid w:val="00D0476A"/>
    <w:rsid w:val="00D053F8"/>
    <w:rsid w:val="00D05BB8"/>
    <w:rsid w:val="00D06754"/>
    <w:rsid w:val="00D10072"/>
    <w:rsid w:val="00D15D89"/>
    <w:rsid w:val="00D16E9B"/>
    <w:rsid w:val="00D3137B"/>
    <w:rsid w:val="00D316A9"/>
    <w:rsid w:val="00D37F97"/>
    <w:rsid w:val="00D45076"/>
    <w:rsid w:val="00D50182"/>
    <w:rsid w:val="00D50F27"/>
    <w:rsid w:val="00D52E4B"/>
    <w:rsid w:val="00D53965"/>
    <w:rsid w:val="00D56F47"/>
    <w:rsid w:val="00D57FE6"/>
    <w:rsid w:val="00D62408"/>
    <w:rsid w:val="00D63D05"/>
    <w:rsid w:val="00D67603"/>
    <w:rsid w:val="00D67E88"/>
    <w:rsid w:val="00D70183"/>
    <w:rsid w:val="00D7102A"/>
    <w:rsid w:val="00D8162E"/>
    <w:rsid w:val="00D86220"/>
    <w:rsid w:val="00D95427"/>
    <w:rsid w:val="00D96446"/>
    <w:rsid w:val="00DB075A"/>
    <w:rsid w:val="00DB2E76"/>
    <w:rsid w:val="00DB31DA"/>
    <w:rsid w:val="00DB3718"/>
    <w:rsid w:val="00DB4A73"/>
    <w:rsid w:val="00DB5B57"/>
    <w:rsid w:val="00DC0156"/>
    <w:rsid w:val="00DC2688"/>
    <w:rsid w:val="00DD200E"/>
    <w:rsid w:val="00DD3B3D"/>
    <w:rsid w:val="00DD696F"/>
    <w:rsid w:val="00DE04FD"/>
    <w:rsid w:val="00DE17AF"/>
    <w:rsid w:val="00DE24B6"/>
    <w:rsid w:val="00DE5688"/>
    <w:rsid w:val="00DE5AF1"/>
    <w:rsid w:val="00DE5F19"/>
    <w:rsid w:val="00DF44DE"/>
    <w:rsid w:val="00DF4AC8"/>
    <w:rsid w:val="00DF6A49"/>
    <w:rsid w:val="00DF6E51"/>
    <w:rsid w:val="00E00A8F"/>
    <w:rsid w:val="00E0231E"/>
    <w:rsid w:val="00E04004"/>
    <w:rsid w:val="00E04D56"/>
    <w:rsid w:val="00E07D12"/>
    <w:rsid w:val="00E10D46"/>
    <w:rsid w:val="00E115B5"/>
    <w:rsid w:val="00E12050"/>
    <w:rsid w:val="00E132AD"/>
    <w:rsid w:val="00E1419C"/>
    <w:rsid w:val="00E158F7"/>
    <w:rsid w:val="00E172A7"/>
    <w:rsid w:val="00E23090"/>
    <w:rsid w:val="00E26CC5"/>
    <w:rsid w:val="00E277FD"/>
    <w:rsid w:val="00E3326C"/>
    <w:rsid w:val="00E35203"/>
    <w:rsid w:val="00E35F4D"/>
    <w:rsid w:val="00E37926"/>
    <w:rsid w:val="00E37C17"/>
    <w:rsid w:val="00E449B9"/>
    <w:rsid w:val="00E46FD4"/>
    <w:rsid w:val="00E612CB"/>
    <w:rsid w:val="00E62EE1"/>
    <w:rsid w:val="00E64D8D"/>
    <w:rsid w:val="00E71176"/>
    <w:rsid w:val="00E71981"/>
    <w:rsid w:val="00E72C64"/>
    <w:rsid w:val="00E7355F"/>
    <w:rsid w:val="00E7558B"/>
    <w:rsid w:val="00E76A7B"/>
    <w:rsid w:val="00E76B8E"/>
    <w:rsid w:val="00E83018"/>
    <w:rsid w:val="00E83E7F"/>
    <w:rsid w:val="00E84827"/>
    <w:rsid w:val="00E865F6"/>
    <w:rsid w:val="00E90083"/>
    <w:rsid w:val="00E924F7"/>
    <w:rsid w:val="00E96185"/>
    <w:rsid w:val="00EA1A9A"/>
    <w:rsid w:val="00EA2609"/>
    <w:rsid w:val="00EA3688"/>
    <w:rsid w:val="00EA4F01"/>
    <w:rsid w:val="00EA6D3F"/>
    <w:rsid w:val="00EA6F75"/>
    <w:rsid w:val="00EB3FF6"/>
    <w:rsid w:val="00EB5FE0"/>
    <w:rsid w:val="00EB6086"/>
    <w:rsid w:val="00EC3B59"/>
    <w:rsid w:val="00EC4DD8"/>
    <w:rsid w:val="00EC5C90"/>
    <w:rsid w:val="00EC621E"/>
    <w:rsid w:val="00EC759D"/>
    <w:rsid w:val="00ED1B74"/>
    <w:rsid w:val="00ED2202"/>
    <w:rsid w:val="00ED2294"/>
    <w:rsid w:val="00ED2619"/>
    <w:rsid w:val="00ED3898"/>
    <w:rsid w:val="00ED4340"/>
    <w:rsid w:val="00ED562F"/>
    <w:rsid w:val="00EE12FA"/>
    <w:rsid w:val="00EE230D"/>
    <w:rsid w:val="00EE2607"/>
    <w:rsid w:val="00EE6A0B"/>
    <w:rsid w:val="00EE6DAE"/>
    <w:rsid w:val="00EF21A8"/>
    <w:rsid w:val="00F00F80"/>
    <w:rsid w:val="00F01856"/>
    <w:rsid w:val="00F0260D"/>
    <w:rsid w:val="00F02B26"/>
    <w:rsid w:val="00F04125"/>
    <w:rsid w:val="00F062C7"/>
    <w:rsid w:val="00F12B63"/>
    <w:rsid w:val="00F13F17"/>
    <w:rsid w:val="00F146D0"/>
    <w:rsid w:val="00F15883"/>
    <w:rsid w:val="00F15A9F"/>
    <w:rsid w:val="00F176C2"/>
    <w:rsid w:val="00F2079A"/>
    <w:rsid w:val="00F21DB3"/>
    <w:rsid w:val="00F27087"/>
    <w:rsid w:val="00F27BA5"/>
    <w:rsid w:val="00F302E3"/>
    <w:rsid w:val="00F30405"/>
    <w:rsid w:val="00F33A5D"/>
    <w:rsid w:val="00F352BD"/>
    <w:rsid w:val="00F359D8"/>
    <w:rsid w:val="00F36F28"/>
    <w:rsid w:val="00F37D95"/>
    <w:rsid w:val="00F43472"/>
    <w:rsid w:val="00F43ED8"/>
    <w:rsid w:val="00F43F36"/>
    <w:rsid w:val="00F44458"/>
    <w:rsid w:val="00F5185F"/>
    <w:rsid w:val="00F52571"/>
    <w:rsid w:val="00F537F5"/>
    <w:rsid w:val="00F53B85"/>
    <w:rsid w:val="00F55456"/>
    <w:rsid w:val="00F56055"/>
    <w:rsid w:val="00F6095A"/>
    <w:rsid w:val="00F62FB6"/>
    <w:rsid w:val="00F63EFC"/>
    <w:rsid w:val="00F64B21"/>
    <w:rsid w:val="00F678A1"/>
    <w:rsid w:val="00F72441"/>
    <w:rsid w:val="00F7704B"/>
    <w:rsid w:val="00F829EA"/>
    <w:rsid w:val="00F835ED"/>
    <w:rsid w:val="00F85870"/>
    <w:rsid w:val="00F86F2E"/>
    <w:rsid w:val="00F90874"/>
    <w:rsid w:val="00F90B6D"/>
    <w:rsid w:val="00F94E66"/>
    <w:rsid w:val="00FA0A95"/>
    <w:rsid w:val="00FA207D"/>
    <w:rsid w:val="00FA235A"/>
    <w:rsid w:val="00FA6095"/>
    <w:rsid w:val="00FA6B73"/>
    <w:rsid w:val="00FB06DD"/>
    <w:rsid w:val="00FB1308"/>
    <w:rsid w:val="00FB4130"/>
    <w:rsid w:val="00FC0B97"/>
    <w:rsid w:val="00FC38C4"/>
    <w:rsid w:val="00FD20AF"/>
    <w:rsid w:val="00FD2100"/>
    <w:rsid w:val="00FD2BEE"/>
    <w:rsid w:val="00FD32B1"/>
    <w:rsid w:val="00FD4C87"/>
    <w:rsid w:val="00FD5197"/>
    <w:rsid w:val="00FD7777"/>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2.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6.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7.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8.xml><?xml version="1.0" encoding="utf-8"?>
<ds:datastoreItem xmlns:ds="http://schemas.openxmlformats.org/officeDocument/2006/customXml" ds:itemID="{842D6110-04FC-4DFB-94AE-3007E8CA5A11}">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14</Pages>
  <Words>4842</Words>
  <Characters>28427</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33203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Haasová Ivana Bc. DiS.</cp:lastModifiedBy>
  <cp:revision>7</cp:revision>
  <cp:lastPrinted>2015-12-17T11:03:00Z</cp:lastPrinted>
  <dcterms:created xsi:type="dcterms:W3CDTF">2025-06-05T05:54:00Z</dcterms:created>
  <dcterms:modified xsi:type="dcterms:W3CDTF">2025-06-12T09:34:00Z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