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254CD5">
      <w:pPr>
        <w:pStyle w:val="Nadpis1"/>
        <w:keepNext w:val="0"/>
        <w:numPr>
          <w:ilvl w:val="0"/>
          <w:numId w:val="0"/>
        </w:numPr>
        <w:spacing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78077E2"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 xml:space="preserve">se sídlem Husinecká 1024/11a, 130 00 Praha 3 – Žižkov, IČO: 013 12 774, </w:t>
      </w:r>
    </w:p>
    <w:p w14:paraId="6BFB1C87" w14:textId="332D5CC1"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Krajský pozemkový úřad pro Královéhradecký kraj, na adrese Kydlinovská 245, 503 01 Hradec Králové</w:t>
      </w:r>
    </w:p>
    <w:p w14:paraId="1B824CF3"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Zastoupená: Ing. Petrem Lázňovským, ředitelem KPÚ pro Královéhradecký kraj</w:t>
      </w:r>
    </w:p>
    <w:p w14:paraId="70CEBAF3" w14:textId="77777777"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Ve smluvních záležitostech zastoupená: Ing. Petrem Lázňovským, ředitelem KPÚ pro Královéhradecký kraj</w:t>
      </w:r>
    </w:p>
    <w:p w14:paraId="45E6F0B7" w14:textId="07253C58" w:rsidR="002722BF" w:rsidRPr="00C5061A" w:rsidRDefault="002722BF" w:rsidP="002722BF">
      <w:pPr>
        <w:tabs>
          <w:tab w:val="left" w:pos="4536"/>
        </w:tabs>
        <w:spacing w:after="120"/>
        <w:ind w:left="284"/>
        <w:jc w:val="both"/>
        <w:rPr>
          <w:rFonts w:ascii="Arial" w:hAnsi="Arial" w:cs="Arial"/>
        </w:rPr>
      </w:pPr>
      <w:r w:rsidRPr="00C5061A">
        <w:rPr>
          <w:rFonts w:ascii="Arial" w:hAnsi="Arial" w:cs="Arial"/>
        </w:rPr>
        <w:t xml:space="preserve">V technických záležitostech zastoupená: Ing. Štěpánem Melicharem, vedoucím Pobočky Náchod, Ing. </w:t>
      </w:r>
      <w:r w:rsidR="009026CB">
        <w:rPr>
          <w:rFonts w:ascii="Arial" w:hAnsi="Arial" w:cs="Arial"/>
        </w:rPr>
        <w:t>Petrou Hrnčířovou</w:t>
      </w:r>
      <w:r w:rsidRPr="00C5061A">
        <w:rPr>
          <w:rFonts w:ascii="Arial" w:hAnsi="Arial" w:cs="Arial"/>
        </w:rPr>
        <w:t>, Pobočka Náchod</w:t>
      </w:r>
    </w:p>
    <w:p w14:paraId="47AD80CF" w14:textId="77777777" w:rsidR="002722BF" w:rsidRPr="00ED6435" w:rsidRDefault="002722BF" w:rsidP="00254CD5">
      <w:pPr>
        <w:tabs>
          <w:tab w:val="left" w:pos="4536"/>
        </w:tabs>
        <w:spacing w:before="240" w:after="120"/>
        <w:ind w:left="284"/>
        <w:contextualSpacing/>
        <w:jc w:val="both"/>
        <w:rPr>
          <w:rFonts w:ascii="Arial" w:hAnsi="Arial" w:cs="Arial"/>
        </w:rPr>
      </w:pPr>
      <w:r w:rsidRPr="00ED6435">
        <w:rPr>
          <w:rFonts w:ascii="Arial" w:hAnsi="Arial" w:cs="Arial"/>
          <w:b/>
          <w:bCs/>
        </w:rPr>
        <w:t>Kontaktní údaje:</w:t>
      </w:r>
    </w:p>
    <w:p w14:paraId="6633675A" w14:textId="77777777" w:rsidR="002722BF" w:rsidRPr="007D249B" w:rsidRDefault="002722BF" w:rsidP="00254CD5">
      <w:pPr>
        <w:tabs>
          <w:tab w:val="left" w:pos="4536"/>
        </w:tabs>
        <w:spacing w:after="120"/>
        <w:ind w:left="284"/>
        <w:contextualSpacing/>
        <w:jc w:val="both"/>
        <w:rPr>
          <w:rFonts w:ascii="Arial" w:hAnsi="Arial" w:cs="Arial"/>
        </w:rPr>
      </w:pPr>
      <w:r w:rsidRPr="007D249B">
        <w:rPr>
          <w:rFonts w:ascii="Arial" w:hAnsi="Arial" w:cs="Arial"/>
        </w:rPr>
        <w:t xml:space="preserve">Tel.: </w:t>
      </w:r>
      <w:r w:rsidRPr="007D249B">
        <w:rPr>
          <w:rFonts w:ascii="Arial" w:hAnsi="Arial" w:cs="Arial"/>
          <w:snapToGrid w:val="0"/>
        </w:rPr>
        <w:t>+420 725 002 570, +420 702 126 605</w:t>
      </w:r>
    </w:p>
    <w:p w14:paraId="5D10E5F3" w14:textId="77777777" w:rsidR="002722BF" w:rsidRPr="007D249B" w:rsidRDefault="002722BF" w:rsidP="00254CD5">
      <w:pPr>
        <w:tabs>
          <w:tab w:val="left" w:pos="4536"/>
        </w:tabs>
        <w:spacing w:after="120"/>
        <w:ind w:left="284"/>
        <w:contextualSpacing/>
        <w:jc w:val="both"/>
        <w:rPr>
          <w:rFonts w:ascii="Arial" w:hAnsi="Arial" w:cs="Arial"/>
        </w:rPr>
      </w:pPr>
      <w:r w:rsidRPr="007D249B">
        <w:rPr>
          <w:rFonts w:ascii="Arial" w:hAnsi="Arial" w:cs="Arial"/>
        </w:rPr>
        <w:t>E-mail:</w:t>
      </w:r>
      <w:r w:rsidRPr="007D249B">
        <w:rPr>
          <w:rFonts w:ascii="Arial" w:hAnsi="Arial" w:cs="Arial"/>
          <w:snapToGrid w:val="0"/>
        </w:rPr>
        <w:t xml:space="preserve"> </w:t>
      </w:r>
      <w:hyperlink r:id="rId13" w:history="1">
        <w:r w:rsidRPr="007D249B">
          <w:rPr>
            <w:rStyle w:val="Hypertextovodkaz"/>
            <w:rFonts w:ascii="Arial" w:hAnsi="Arial" w:cs="Arial"/>
            <w:snapToGrid w:val="0"/>
            <w:color w:val="auto"/>
          </w:rPr>
          <w:t>kralovehradecky.kraj@spucr.cz</w:t>
        </w:r>
      </w:hyperlink>
      <w:r w:rsidRPr="007D249B">
        <w:rPr>
          <w:rFonts w:ascii="Arial" w:hAnsi="Arial" w:cs="Arial"/>
          <w:snapToGrid w:val="0"/>
        </w:rPr>
        <w:t xml:space="preserve">, </w:t>
      </w:r>
      <w:hyperlink r:id="rId14" w:history="1">
        <w:r w:rsidRPr="007D249B">
          <w:rPr>
            <w:rStyle w:val="Hypertextovodkaz"/>
            <w:rFonts w:ascii="Arial" w:hAnsi="Arial" w:cs="Arial"/>
            <w:snapToGrid w:val="0"/>
            <w:color w:val="auto"/>
          </w:rPr>
          <w:t>nachod.pk@spucr.cz</w:t>
        </w:r>
      </w:hyperlink>
      <w:r w:rsidRPr="007D249B">
        <w:rPr>
          <w:rFonts w:ascii="Arial" w:hAnsi="Arial" w:cs="Arial"/>
          <w:snapToGrid w:val="0"/>
        </w:rPr>
        <w:t xml:space="preserve"> </w:t>
      </w:r>
    </w:p>
    <w:p w14:paraId="6C527796" w14:textId="77777777" w:rsidR="002722BF" w:rsidRPr="00500BF7" w:rsidRDefault="002722BF" w:rsidP="00254CD5">
      <w:pPr>
        <w:spacing w:after="120"/>
        <w:ind w:left="283" w:right="1418"/>
        <w:jc w:val="both"/>
        <w:rPr>
          <w:rFonts w:ascii="Arial" w:hAnsi="Arial" w:cs="Arial"/>
          <w:b/>
          <w:i/>
        </w:rPr>
      </w:pPr>
      <w:r w:rsidRPr="00500BF7">
        <w:rPr>
          <w:rFonts w:ascii="Arial" w:hAnsi="Arial" w:cs="Arial"/>
        </w:rPr>
        <w:t>ID datové schránky: z49per3</w:t>
      </w:r>
    </w:p>
    <w:p w14:paraId="32C2AD4E" w14:textId="77777777" w:rsidR="002722BF" w:rsidRPr="00ED6435" w:rsidRDefault="002722BF" w:rsidP="00254CD5">
      <w:pPr>
        <w:tabs>
          <w:tab w:val="left" w:pos="4536"/>
        </w:tabs>
        <w:spacing w:before="240" w:after="120"/>
        <w:ind w:left="283"/>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717F4DE5" w14:textId="77777777" w:rsidR="002722BF" w:rsidRPr="00ED6435" w:rsidRDefault="002722BF" w:rsidP="00254CD5">
      <w:pPr>
        <w:spacing w:after="120"/>
        <w:ind w:left="283" w:right="1417"/>
        <w:contextualSpacing/>
        <w:jc w:val="both"/>
        <w:rPr>
          <w:rFonts w:ascii="Arial" w:hAnsi="Arial" w:cs="Arial"/>
          <w:b/>
          <w:i/>
        </w:rPr>
      </w:pPr>
      <w:r w:rsidRPr="00ED6435">
        <w:rPr>
          <w:rFonts w:ascii="Arial" w:hAnsi="Arial" w:cs="Arial"/>
        </w:rPr>
        <w:t>Číslo účtu: 3723001/0710</w:t>
      </w:r>
    </w:p>
    <w:p w14:paraId="3BDC2BC0" w14:textId="77777777" w:rsidR="002722BF" w:rsidRPr="00ED6435" w:rsidRDefault="002722BF" w:rsidP="00254CD5">
      <w:pPr>
        <w:spacing w:after="120"/>
        <w:ind w:left="283" w:right="1418"/>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08872B69" w14:textId="77777777" w:rsidR="002722BF" w:rsidRDefault="002722BF" w:rsidP="00254CD5">
      <w:pPr>
        <w:spacing w:after="120"/>
        <w:ind w:left="283" w:right="1417"/>
        <w:jc w:val="both"/>
        <w:rPr>
          <w:rFonts w:ascii="Arial" w:hAnsi="Arial" w:cs="Arial"/>
          <w:bCs/>
        </w:rPr>
      </w:pPr>
      <w:r w:rsidRPr="00ED6435">
        <w:rPr>
          <w:rFonts w:ascii="Arial" w:hAnsi="Arial" w:cs="Arial"/>
        </w:rPr>
        <w:t>(</w:t>
      </w:r>
      <w:r>
        <w:rPr>
          <w:rFonts w:ascii="Arial" w:hAnsi="Arial" w:cs="Arial"/>
        </w:rPr>
        <w:t xml:space="preserve">dále jen </w:t>
      </w:r>
      <w:r w:rsidRPr="00ED6435">
        <w:rPr>
          <w:rFonts w:ascii="Arial" w:hAnsi="Arial" w:cs="Arial"/>
        </w:rPr>
        <w:t>„</w:t>
      </w:r>
      <w:r w:rsidRPr="00E17C98">
        <w:rPr>
          <w:rFonts w:ascii="Arial" w:hAnsi="Arial" w:cs="Arial"/>
          <w:b/>
          <w:bCs/>
        </w:rPr>
        <w:t>o</w:t>
      </w:r>
      <w:r w:rsidRPr="00ED6435">
        <w:rPr>
          <w:rFonts w:ascii="Arial" w:hAnsi="Arial" w:cs="Arial"/>
          <w:b/>
        </w:rPr>
        <w:t>bjednatel</w:t>
      </w:r>
      <w:r>
        <w:rPr>
          <w:rFonts w:ascii="Arial" w:hAnsi="Arial" w:cs="Arial"/>
          <w:b/>
        </w:rPr>
        <w:t xml:space="preserve"> č.1</w:t>
      </w:r>
      <w:r w:rsidRPr="00ED6435">
        <w:rPr>
          <w:rFonts w:ascii="Arial" w:hAnsi="Arial" w:cs="Arial"/>
          <w:bCs/>
        </w:rPr>
        <w:t>“)</w:t>
      </w:r>
    </w:p>
    <w:p w14:paraId="7E3C0C14" w14:textId="77777777" w:rsidR="00E0086F" w:rsidRPr="00ED6435" w:rsidRDefault="00E0086F" w:rsidP="00254CD5">
      <w:pPr>
        <w:spacing w:before="240" w:after="120"/>
        <w:ind w:left="283"/>
        <w:jc w:val="both"/>
        <w:rPr>
          <w:rFonts w:ascii="Arial" w:hAnsi="Arial" w:cs="Arial"/>
          <w:b/>
        </w:rPr>
      </w:pPr>
      <w:r w:rsidRPr="00ED6435">
        <w:rPr>
          <w:rFonts w:ascii="Arial" w:hAnsi="Arial" w:cs="Arial"/>
        </w:rPr>
        <w:t>a</w:t>
      </w:r>
    </w:p>
    <w:p w14:paraId="295B1FC2" w14:textId="68AB0B94" w:rsidR="009B5189" w:rsidRPr="00254CD5" w:rsidRDefault="009B5189" w:rsidP="00254CD5">
      <w:pPr>
        <w:pStyle w:val="Level3"/>
        <w:numPr>
          <w:ilvl w:val="0"/>
          <w:numId w:val="14"/>
        </w:numPr>
        <w:spacing w:before="120" w:after="120" w:line="240" w:lineRule="auto"/>
        <w:ind w:left="567" w:hanging="567"/>
        <w:jc w:val="both"/>
        <w:rPr>
          <w:rFonts w:ascii="Arial" w:hAnsi="Arial" w:cs="Arial"/>
          <w:b/>
          <w:szCs w:val="22"/>
        </w:rPr>
      </w:pPr>
      <w:r w:rsidRPr="00254CD5">
        <w:rPr>
          <w:rFonts w:ascii="Arial" w:hAnsi="Arial" w:cs="Arial"/>
          <w:b/>
          <w:szCs w:val="22"/>
        </w:rPr>
        <w:t>Ředitelství silnic a dálnic s.</w:t>
      </w:r>
      <w:r w:rsidR="005A17FD">
        <w:rPr>
          <w:rFonts w:ascii="Arial" w:hAnsi="Arial" w:cs="Arial"/>
          <w:b/>
          <w:szCs w:val="22"/>
        </w:rPr>
        <w:t xml:space="preserve"> </w:t>
      </w:r>
      <w:r w:rsidRPr="00254CD5">
        <w:rPr>
          <w:rFonts w:ascii="Arial" w:hAnsi="Arial" w:cs="Arial"/>
          <w:b/>
          <w:szCs w:val="22"/>
        </w:rPr>
        <w:t>p.</w:t>
      </w:r>
    </w:p>
    <w:p w14:paraId="3FDB17AB" w14:textId="3F0D8392" w:rsidR="00A6408F" w:rsidRDefault="005A17FD" w:rsidP="005A17FD">
      <w:pPr>
        <w:spacing w:after="120"/>
        <w:ind w:left="283"/>
        <w:jc w:val="both"/>
        <w:rPr>
          <w:rFonts w:ascii="Arial" w:hAnsi="Arial" w:cs="Arial"/>
        </w:rPr>
      </w:pPr>
      <w:r>
        <w:rPr>
          <w:rFonts w:ascii="Arial" w:hAnsi="Arial" w:cs="Arial"/>
        </w:rPr>
        <w:t xml:space="preserve">se sídlem </w:t>
      </w:r>
      <w:r w:rsidR="00A6408F" w:rsidRPr="00A6408F">
        <w:rPr>
          <w:rFonts w:ascii="Arial" w:hAnsi="Arial" w:cs="Arial"/>
        </w:rPr>
        <w:t>Čerčanská 2023/12, Krč, 140 00 Praha 4</w:t>
      </w:r>
      <w:r w:rsidR="001B7834">
        <w:rPr>
          <w:rFonts w:ascii="Arial" w:hAnsi="Arial" w:cs="Arial"/>
        </w:rPr>
        <w:t>, IČO: 659 93 390</w:t>
      </w:r>
    </w:p>
    <w:p w14:paraId="0D2F7D20" w14:textId="1266A109" w:rsidR="009B5189" w:rsidRPr="009B5189" w:rsidRDefault="005A17FD" w:rsidP="005A17FD">
      <w:pPr>
        <w:spacing w:after="120"/>
        <w:ind w:left="283"/>
        <w:jc w:val="both"/>
        <w:rPr>
          <w:rFonts w:ascii="Arial" w:hAnsi="Arial" w:cs="Arial"/>
        </w:rPr>
      </w:pPr>
      <w:r>
        <w:rPr>
          <w:rFonts w:ascii="Arial" w:hAnsi="Arial" w:cs="Arial"/>
        </w:rPr>
        <w:t>v</w:t>
      </w:r>
      <w:r w:rsidR="009B5189" w:rsidRPr="009B5189">
        <w:rPr>
          <w:rFonts w:ascii="Arial" w:hAnsi="Arial" w:cs="Arial"/>
        </w:rPr>
        <w:t xml:space="preserve"> zastoupení: </w:t>
      </w:r>
      <w:r w:rsidR="009B5189" w:rsidRPr="009B5189">
        <w:rPr>
          <w:rFonts w:ascii="Arial" w:eastAsia="Times New Roman" w:hAnsi="Arial" w:cs="Arial"/>
          <w:snapToGrid w:val="0"/>
          <w:lang w:val="en-US" w:eastAsia="cs-CZ"/>
        </w:rPr>
        <w:t>Ředitelství silnic a dálnic s.</w:t>
      </w:r>
      <w:r>
        <w:rPr>
          <w:rFonts w:ascii="Arial" w:eastAsia="Times New Roman" w:hAnsi="Arial" w:cs="Arial"/>
          <w:snapToGrid w:val="0"/>
          <w:lang w:val="en-US" w:eastAsia="cs-CZ"/>
        </w:rPr>
        <w:t xml:space="preserve"> </w:t>
      </w:r>
      <w:r w:rsidR="009B5189" w:rsidRPr="009B5189">
        <w:rPr>
          <w:rFonts w:ascii="Arial" w:eastAsia="Times New Roman" w:hAnsi="Arial" w:cs="Arial"/>
          <w:snapToGrid w:val="0"/>
          <w:lang w:val="en-US" w:eastAsia="cs-CZ"/>
        </w:rPr>
        <w:t xml:space="preserve">p., Správa Hradec Králové, Pouchovská 401, </w:t>
      </w:r>
      <w:r w:rsidR="009B5189" w:rsidRPr="009B5189">
        <w:rPr>
          <w:rFonts w:ascii="Arial" w:eastAsia="Times New Roman" w:hAnsi="Arial" w:cs="Arial"/>
          <w:snapToGrid w:val="0"/>
          <w:lang w:val="en-US" w:eastAsia="cs-CZ"/>
        </w:rPr>
        <w:br/>
        <w:t>503 41 Hradec Králové</w:t>
      </w:r>
      <w:r w:rsidR="009B5189" w:rsidRPr="009B5189">
        <w:rPr>
          <w:rFonts w:ascii="Arial" w:hAnsi="Arial" w:cs="Arial"/>
        </w:rPr>
        <w:t xml:space="preserve"> </w:t>
      </w:r>
    </w:p>
    <w:p w14:paraId="71DFE94C" w14:textId="13C92A0B" w:rsidR="009B5189" w:rsidRPr="009B5189" w:rsidRDefault="009B5189" w:rsidP="005A17FD">
      <w:pPr>
        <w:spacing w:after="120"/>
        <w:ind w:left="283"/>
        <w:jc w:val="both"/>
        <w:rPr>
          <w:rFonts w:ascii="Arial" w:hAnsi="Arial" w:cs="Arial"/>
        </w:rPr>
      </w:pPr>
      <w:r w:rsidRPr="009B5189">
        <w:rPr>
          <w:rFonts w:ascii="Arial" w:hAnsi="Arial" w:cs="Arial"/>
        </w:rPr>
        <w:t>Zastoupen</w:t>
      </w:r>
      <w:r w:rsidR="00B476B5">
        <w:rPr>
          <w:rFonts w:ascii="Arial" w:hAnsi="Arial" w:cs="Arial"/>
        </w:rPr>
        <w:t>á</w:t>
      </w:r>
      <w:r w:rsidRPr="009B5189">
        <w:rPr>
          <w:rFonts w:ascii="Arial" w:hAnsi="Arial" w:cs="Arial"/>
        </w:rPr>
        <w:t>: Ing. Markem Novotným, ředitelem ŘSD s.</w:t>
      </w:r>
      <w:r w:rsidR="00B23DDE">
        <w:rPr>
          <w:rFonts w:ascii="Arial" w:hAnsi="Arial" w:cs="Arial"/>
        </w:rPr>
        <w:t xml:space="preserve"> </w:t>
      </w:r>
      <w:r w:rsidRPr="009B5189">
        <w:rPr>
          <w:rFonts w:ascii="Arial" w:hAnsi="Arial" w:cs="Arial"/>
        </w:rPr>
        <w:t>p., Správy Hradec Králové</w:t>
      </w:r>
    </w:p>
    <w:p w14:paraId="3605FD0D" w14:textId="047D5973" w:rsidR="009B5189" w:rsidRPr="009B5189" w:rsidRDefault="009B5189" w:rsidP="005A17FD">
      <w:pPr>
        <w:spacing w:after="120"/>
        <w:ind w:left="283"/>
        <w:jc w:val="both"/>
        <w:rPr>
          <w:rFonts w:ascii="Arial" w:hAnsi="Arial" w:cs="Arial"/>
        </w:rPr>
      </w:pPr>
      <w:r w:rsidRPr="009B5189">
        <w:rPr>
          <w:rFonts w:ascii="Arial" w:hAnsi="Arial" w:cs="Arial"/>
        </w:rPr>
        <w:t>Ve smluvních záležitostech zastoupená: Ing. Markem Novotným, ředitelem ŘSD s.</w:t>
      </w:r>
      <w:r w:rsidR="001B7834">
        <w:rPr>
          <w:rFonts w:ascii="Arial" w:hAnsi="Arial" w:cs="Arial"/>
        </w:rPr>
        <w:t xml:space="preserve"> </w:t>
      </w:r>
      <w:r w:rsidRPr="009B5189">
        <w:rPr>
          <w:rFonts w:ascii="Arial" w:hAnsi="Arial" w:cs="Arial"/>
        </w:rPr>
        <w:t>p., Správy Hradec Králové</w:t>
      </w:r>
    </w:p>
    <w:p w14:paraId="1EC999B1" w14:textId="77777777" w:rsidR="009B5189" w:rsidRPr="009B5189" w:rsidRDefault="009B5189" w:rsidP="005A17FD">
      <w:pPr>
        <w:tabs>
          <w:tab w:val="left" w:pos="4536"/>
        </w:tabs>
        <w:spacing w:after="120"/>
        <w:ind w:left="283"/>
        <w:jc w:val="both"/>
        <w:rPr>
          <w:rFonts w:ascii="Arial" w:hAnsi="Arial" w:cs="Arial"/>
        </w:rPr>
      </w:pPr>
      <w:r w:rsidRPr="009B5189">
        <w:rPr>
          <w:rFonts w:ascii="Arial" w:hAnsi="Arial" w:cs="Arial"/>
        </w:rPr>
        <w:t>V technických záležitostech zastoupená:</w:t>
      </w:r>
      <w:r w:rsidRPr="009B5189">
        <w:rPr>
          <w:rFonts w:ascii="Arial" w:hAnsi="Arial" w:cs="Arial"/>
          <w:snapToGrid w:val="0"/>
        </w:rPr>
        <w:t xml:space="preserve"> </w:t>
      </w:r>
      <w:r w:rsidRPr="009B5189">
        <w:rPr>
          <w:rFonts w:ascii="Arial" w:eastAsia="Lucida Sans Unicode" w:hAnsi="Arial" w:cs="Arial"/>
          <w:bCs/>
          <w:lang w:eastAsia="cs-CZ"/>
        </w:rPr>
        <w:t>Bc. Luďkem Zedníkem</w:t>
      </w:r>
    </w:p>
    <w:p w14:paraId="3719D718" w14:textId="77777777"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b/>
          <w:bCs/>
        </w:rPr>
        <w:t>Kontaktní údaje:</w:t>
      </w:r>
    </w:p>
    <w:p w14:paraId="755D8B9B" w14:textId="15561FAA"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rPr>
        <w:t xml:space="preserve">Tel.: </w:t>
      </w:r>
      <w:r w:rsidR="00FD62F8">
        <w:rPr>
          <w:rFonts w:ascii="Arial" w:hAnsi="Arial" w:cs="Arial"/>
        </w:rPr>
        <w:t>xxxxxxxxxxxxxxxxxx</w:t>
      </w:r>
    </w:p>
    <w:p w14:paraId="20C1BBFC" w14:textId="46BC7832" w:rsidR="009B5189" w:rsidRPr="009B5189" w:rsidRDefault="009B5189" w:rsidP="003922FD">
      <w:pPr>
        <w:tabs>
          <w:tab w:val="left" w:pos="4536"/>
        </w:tabs>
        <w:spacing w:after="120"/>
        <w:ind w:left="283"/>
        <w:contextualSpacing/>
        <w:jc w:val="both"/>
        <w:rPr>
          <w:rFonts w:ascii="Arial" w:hAnsi="Arial" w:cs="Arial"/>
        </w:rPr>
      </w:pPr>
      <w:r w:rsidRPr="009B5189">
        <w:rPr>
          <w:rFonts w:ascii="Arial" w:hAnsi="Arial" w:cs="Arial"/>
        </w:rPr>
        <w:t>E-mail:</w:t>
      </w:r>
      <w:r w:rsidRPr="009B5189">
        <w:rPr>
          <w:rFonts w:ascii="Arial" w:hAnsi="Arial" w:cs="Arial"/>
          <w:snapToGrid w:val="0"/>
        </w:rPr>
        <w:t xml:space="preserve"> </w:t>
      </w:r>
      <w:r w:rsidR="00FD62F8">
        <w:rPr>
          <w:rFonts w:ascii="Arial" w:eastAsia="Times New Roman" w:hAnsi="Arial" w:cs="Arial"/>
          <w:snapToGrid w:val="0"/>
          <w:lang w:val="en-US" w:eastAsia="cs-CZ"/>
        </w:rPr>
        <w:t>xxxxxxxxxxxxxxxxx</w:t>
      </w:r>
    </w:p>
    <w:p w14:paraId="435583FE" w14:textId="77777777" w:rsidR="009B5189" w:rsidRPr="009B5189" w:rsidRDefault="009B5189" w:rsidP="003922FD">
      <w:pPr>
        <w:spacing w:after="120"/>
        <w:ind w:left="283" w:right="1418"/>
        <w:jc w:val="both"/>
        <w:rPr>
          <w:rFonts w:ascii="Arial" w:hAnsi="Arial" w:cs="Arial"/>
          <w:b/>
          <w:i/>
        </w:rPr>
      </w:pPr>
      <w:r w:rsidRPr="009B5189">
        <w:rPr>
          <w:rFonts w:ascii="Arial" w:hAnsi="Arial" w:cs="Arial"/>
        </w:rPr>
        <w:t xml:space="preserve">ID datové schránky: </w:t>
      </w:r>
      <w:r w:rsidRPr="009B5189">
        <w:rPr>
          <w:rFonts w:ascii="Arial" w:eastAsia="Times New Roman" w:hAnsi="Arial" w:cs="Arial"/>
          <w:bCs/>
          <w:snapToGrid w:val="0"/>
          <w:lang w:val="en-US" w:eastAsia="cs-CZ"/>
        </w:rPr>
        <w:t>zjq4rhz</w:t>
      </w:r>
    </w:p>
    <w:p w14:paraId="42B5921F" w14:textId="77777777" w:rsidR="009B5189" w:rsidRPr="009B5189" w:rsidRDefault="009B5189" w:rsidP="003922FD">
      <w:pPr>
        <w:tabs>
          <w:tab w:val="left" w:pos="4536"/>
        </w:tabs>
        <w:spacing w:after="120"/>
        <w:ind w:left="283"/>
        <w:contextualSpacing/>
        <w:jc w:val="both"/>
        <w:rPr>
          <w:rFonts w:ascii="Arial" w:hAnsi="Arial" w:cs="Arial"/>
          <w:b/>
          <w:i/>
        </w:rPr>
      </w:pPr>
      <w:r w:rsidRPr="009B5189">
        <w:rPr>
          <w:rFonts w:ascii="Arial" w:hAnsi="Arial" w:cs="Arial"/>
          <w:b/>
        </w:rPr>
        <w:t>Bankovní</w:t>
      </w:r>
      <w:r w:rsidRPr="009B5189">
        <w:rPr>
          <w:rFonts w:ascii="Arial" w:hAnsi="Arial" w:cs="Arial"/>
        </w:rPr>
        <w:t xml:space="preserve"> </w:t>
      </w:r>
      <w:r w:rsidRPr="009B5189">
        <w:rPr>
          <w:rFonts w:ascii="Arial" w:hAnsi="Arial" w:cs="Arial"/>
          <w:b/>
        </w:rPr>
        <w:t>spojení</w:t>
      </w:r>
      <w:r w:rsidRPr="009B5189">
        <w:rPr>
          <w:rFonts w:ascii="Arial" w:hAnsi="Arial" w:cs="Arial"/>
        </w:rPr>
        <w:t>: Česká národní banka</w:t>
      </w:r>
    </w:p>
    <w:p w14:paraId="4AB389DA" w14:textId="77777777" w:rsidR="009B5189" w:rsidRPr="009B5189" w:rsidRDefault="009B5189" w:rsidP="003922FD">
      <w:pPr>
        <w:spacing w:after="120"/>
        <w:ind w:left="4252" w:right="1417" w:hanging="3969"/>
        <w:contextualSpacing/>
        <w:jc w:val="both"/>
        <w:rPr>
          <w:rFonts w:ascii="Arial" w:hAnsi="Arial" w:cs="Arial"/>
        </w:rPr>
      </w:pPr>
      <w:r w:rsidRPr="009B5189">
        <w:rPr>
          <w:rFonts w:ascii="Arial" w:hAnsi="Arial" w:cs="Arial"/>
        </w:rPr>
        <w:t>Číslo účtu: 20001-15937031/0710</w:t>
      </w:r>
    </w:p>
    <w:p w14:paraId="64BC3AD2" w14:textId="77777777" w:rsidR="009B5189" w:rsidRPr="009B5189" w:rsidRDefault="009B5189" w:rsidP="003922FD">
      <w:pPr>
        <w:spacing w:after="120"/>
        <w:ind w:left="4252" w:right="1417" w:hanging="3969"/>
        <w:contextualSpacing/>
        <w:jc w:val="both"/>
        <w:rPr>
          <w:rFonts w:ascii="Arial" w:hAnsi="Arial" w:cs="Arial"/>
          <w:b/>
          <w:i/>
        </w:rPr>
      </w:pPr>
      <w:r w:rsidRPr="009B5189">
        <w:rPr>
          <w:rFonts w:ascii="Arial" w:hAnsi="Arial" w:cs="Arial"/>
        </w:rPr>
        <w:t>IČO: 65993390</w:t>
      </w:r>
    </w:p>
    <w:p w14:paraId="24298732" w14:textId="77777777" w:rsidR="009B5189" w:rsidRPr="009B5189" w:rsidRDefault="009B5189" w:rsidP="003922FD">
      <w:pPr>
        <w:spacing w:after="120"/>
        <w:ind w:left="4252" w:right="1418" w:hanging="3969"/>
        <w:jc w:val="both"/>
        <w:rPr>
          <w:rFonts w:ascii="Arial" w:hAnsi="Arial" w:cs="Arial"/>
        </w:rPr>
      </w:pPr>
      <w:r w:rsidRPr="009B5189">
        <w:rPr>
          <w:rFonts w:ascii="Arial" w:hAnsi="Arial" w:cs="Arial"/>
        </w:rPr>
        <w:t>DIČ: CZ65993390</w:t>
      </w:r>
    </w:p>
    <w:p w14:paraId="68345B22" w14:textId="77777777" w:rsidR="009B5189" w:rsidRDefault="009B5189" w:rsidP="003922FD">
      <w:pPr>
        <w:spacing w:after="120"/>
        <w:ind w:left="4252" w:right="1417" w:hanging="3969"/>
        <w:jc w:val="both"/>
        <w:rPr>
          <w:rFonts w:ascii="Arial" w:hAnsi="Arial" w:cs="Arial"/>
          <w:bCs/>
        </w:rPr>
      </w:pPr>
      <w:r w:rsidRPr="009B5189">
        <w:rPr>
          <w:rFonts w:ascii="Arial" w:hAnsi="Arial" w:cs="Arial"/>
        </w:rPr>
        <w:t>(dále jen „</w:t>
      </w:r>
      <w:r w:rsidRPr="009B5189">
        <w:rPr>
          <w:rFonts w:ascii="Arial" w:hAnsi="Arial" w:cs="Arial"/>
          <w:b/>
          <w:bCs/>
        </w:rPr>
        <w:t>o</w:t>
      </w:r>
      <w:r w:rsidRPr="009B5189">
        <w:rPr>
          <w:rFonts w:ascii="Arial" w:hAnsi="Arial" w:cs="Arial"/>
          <w:b/>
        </w:rPr>
        <w:t>bjednatel č.2</w:t>
      </w:r>
      <w:r w:rsidRPr="009B5189">
        <w:rPr>
          <w:rFonts w:ascii="Arial" w:hAnsi="Arial" w:cs="Arial"/>
          <w:bCs/>
        </w:rPr>
        <w:t>“)</w:t>
      </w:r>
    </w:p>
    <w:p w14:paraId="4A9AD3D6" w14:textId="77777777" w:rsidR="00340498" w:rsidRPr="00340498" w:rsidRDefault="00340498" w:rsidP="001C6353">
      <w:pPr>
        <w:spacing w:after="60"/>
        <w:ind w:left="567"/>
        <w:jc w:val="both"/>
        <w:rPr>
          <w:rFonts w:ascii="Arial" w:hAnsi="Arial" w:cs="Arial"/>
          <w:bCs/>
        </w:rPr>
      </w:pPr>
      <w:r w:rsidRPr="00340498">
        <w:rPr>
          <w:rFonts w:ascii="Arial" w:hAnsi="Arial" w:cs="Arial"/>
          <w:bCs/>
        </w:rPr>
        <w:lastRenderedPageBreak/>
        <w:t>a</w:t>
      </w:r>
    </w:p>
    <w:p w14:paraId="4B3563BD" w14:textId="77777777" w:rsidR="008255E3" w:rsidRPr="007F13F9" w:rsidRDefault="008255E3" w:rsidP="008255E3">
      <w:pPr>
        <w:numPr>
          <w:ilvl w:val="0"/>
          <w:numId w:val="14"/>
        </w:numPr>
        <w:spacing w:before="120" w:after="120" w:line="240" w:lineRule="auto"/>
        <w:ind w:left="567" w:hanging="567"/>
        <w:jc w:val="both"/>
        <w:rPr>
          <w:rFonts w:ascii="Arial" w:hAnsi="Arial" w:cs="Arial"/>
          <w:b/>
        </w:rPr>
      </w:pPr>
      <w:r w:rsidRPr="007F13F9">
        <w:rPr>
          <w:rFonts w:ascii="Arial" w:hAnsi="Arial" w:cs="Arial"/>
          <w:b/>
        </w:rPr>
        <w:t>AGROPLAN, spol. s r.o.</w:t>
      </w:r>
    </w:p>
    <w:p w14:paraId="5A401FE7" w14:textId="19C7BBCC" w:rsidR="008255E3" w:rsidRPr="007F13F9" w:rsidRDefault="008255E3" w:rsidP="008255E3">
      <w:pPr>
        <w:spacing w:after="120"/>
        <w:ind w:left="567"/>
        <w:jc w:val="both"/>
        <w:rPr>
          <w:rFonts w:ascii="Arial" w:hAnsi="Arial" w:cs="Arial"/>
          <w:snapToGrid w:val="0"/>
        </w:rPr>
      </w:pPr>
      <w:r w:rsidRPr="007F13F9">
        <w:rPr>
          <w:rFonts w:ascii="Arial" w:hAnsi="Arial" w:cs="Arial"/>
        </w:rPr>
        <w:t xml:space="preserve">společnost založená a existující podle právního řádu [České republiky], </w:t>
      </w:r>
      <w:r w:rsidRPr="007F13F9">
        <w:rPr>
          <w:rFonts w:ascii="Arial" w:hAnsi="Arial" w:cs="Arial"/>
          <w:bCs/>
        </w:rPr>
        <w:t>se sídlem Jeremenkova 411/9, 147 00 Praha 4 - Podolí</w:t>
      </w:r>
      <w:r w:rsidRPr="007F13F9">
        <w:rPr>
          <w:rFonts w:ascii="Arial" w:hAnsi="Arial" w:cs="Arial"/>
          <w:snapToGrid w:val="0"/>
        </w:rPr>
        <w:t>, IČO: 48110141, zapsaná v obchodním rejstříku vedeném u</w:t>
      </w:r>
      <w:r w:rsidR="00691566">
        <w:rPr>
          <w:rFonts w:ascii="Arial" w:hAnsi="Arial" w:cs="Arial"/>
          <w:snapToGrid w:val="0"/>
        </w:rPr>
        <w:t> </w:t>
      </w:r>
      <w:r w:rsidRPr="007F13F9">
        <w:rPr>
          <w:rFonts w:ascii="Arial" w:hAnsi="Arial" w:cs="Arial"/>
          <w:snapToGrid w:val="0"/>
        </w:rPr>
        <w:t>Městského soudu v Praze, oddíl C, vložka 16154.</w:t>
      </w:r>
    </w:p>
    <w:p w14:paraId="6914BD61" w14:textId="77777777" w:rsidR="008255E3" w:rsidRPr="007F13F9" w:rsidRDefault="008255E3" w:rsidP="008255E3">
      <w:pPr>
        <w:tabs>
          <w:tab w:val="left" w:pos="4678"/>
        </w:tabs>
        <w:spacing w:after="120"/>
        <w:ind w:left="567"/>
        <w:contextualSpacing/>
        <w:jc w:val="both"/>
        <w:rPr>
          <w:rFonts w:ascii="Arial" w:hAnsi="Arial" w:cs="Arial"/>
          <w:bCs/>
        </w:rPr>
      </w:pPr>
      <w:r w:rsidRPr="007F13F9">
        <w:rPr>
          <w:rFonts w:ascii="Arial" w:hAnsi="Arial" w:cs="Arial"/>
          <w:snapToGrid w:val="0"/>
        </w:rPr>
        <w:t>Zastoupená:</w:t>
      </w:r>
      <w:r w:rsidRPr="007F13F9">
        <w:rPr>
          <w:rFonts w:ascii="Arial" w:hAnsi="Arial" w:cs="Arial"/>
          <w:snapToGrid w:val="0"/>
        </w:rPr>
        <w:tab/>
        <w:t>Ing. Petrem Kubů, jednatelem</w:t>
      </w:r>
    </w:p>
    <w:p w14:paraId="5BB2119F" w14:textId="77777777" w:rsidR="008255E3" w:rsidRPr="007F13F9" w:rsidRDefault="008255E3" w:rsidP="008255E3">
      <w:pPr>
        <w:tabs>
          <w:tab w:val="left" w:pos="4678"/>
        </w:tabs>
        <w:spacing w:after="120"/>
        <w:ind w:left="4677" w:hanging="4110"/>
        <w:contextualSpacing/>
        <w:jc w:val="both"/>
        <w:rPr>
          <w:rFonts w:ascii="Arial" w:hAnsi="Arial" w:cs="Arial"/>
        </w:rPr>
      </w:pPr>
      <w:r w:rsidRPr="007F13F9">
        <w:rPr>
          <w:rFonts w:ascii="Arial" w:hAnsi="Arial" w:cs="Arial"/>
        </w:rPr>
        <w:t>Ve smluvních záležitostech zastoupená</w:t>
      </w:r>
      <w:r w:rsidRPr="007F13F9">
        <w:rPr>
          <w:rFonts w:ascii="Arial" w:hAnsi="Arial" w:cs="Arial"/>
          <w:bCs/>
        </w:rPr>
        <w:t>:</w:t>
      </w:r>
      <w:r w:rsidRPr="007F13F9">
        <w:rPr>
          <w:rFonts w:ascii="Arial" w:hAnsi="Arial" w:cs="Arial"/>
          <w:bCs/>
        </w:rPr>
        <w:tab/>
      </w:r>
      <w:r w:rsidRPr="007F13F9">
        <w:rPr>
          <w:rFonts w:ascii="Arial" w:hAnsi="Arial" w:cs="Arial"/>
          <w:snapToGrid w:val="0"/>
        </w:rPr>
        <w:t>Ing. Petrem Kubů, jednatelem;</w:t>
      </w:r>
      <w:r w:rsidRPr="007F13F9">
        <w:rPr>
          <w:rFonts w:ascii="Arial" w:hAnsi="Arial" w:cs="Arial"/>
        </w:rPr>
        <w:t xml:space="preserve"> </w:t>
      </w:r>
      <w:r w:rsidRPr="007F13F9">
        <w:rPr>
          <w:rFonts w:ascii="Arial" w:hAnsi="Arial" w:cs="Arial"/>
          <w:snapToGrid w:val="0"/>
        </w:rPr>
        <w:t>Ing. Janou Švábovou, jednatelem</w:t>
      </w:r>
    </w:p>
    <w:p w14:paraId="0B5A8C0D" w14:textId="77777777" w:rsidR="00F02D73" w:rsidRDefault="008255E3" w:rsidP="00F02D73">
      <w:pPr>
        <w:tabs>
          <w:tab w:val="left" w:pos="4678"/>
        </w:tabs>
        <w:spacing w:after="120"/>
        <w:ind w:left="4677" w:hanging="4110"/>
        <w:contextualSpacing/>
        <w:jc w:val="both"/>
        <w:rPr>
          <w:rFonts w:ascii="Arial" w:hAnsi="Arial" w:cs="Arial"/>
          <w:snapToGrid w:val="0"/>
        </w:rPr>
      </w:pPr>
      <w:r w:rsidRPr="007F13F9">
        <w:rPr>
          <w:rFonts w:ascii="Arial" w:hAnsi="Arial" w:cs="Arial"/>
        </w:rPr>
        <w:t>V technických záležitostech zastoupená:</w:t>
      </w:r>
      <w:r w:rsidRPr="007F13F9">
        <w:rPr>
          <w:rFonts w:ascii="Arial" w:hAnsi="Arial" w:cs="Arial"/>
        </w:rPr>
        <w:tab/>
      </w:r>
      <w:r w:rsidR="00FD62F8">
        <w:rPr>
          <w:rFonts w:ascii="Arial" w:hAnsi="Arial" w:cs="Arial"/>
          <w:snapToGrid w:val="0"/>
        </w:rPr>
        <w:t>xxxxxxxxxxxxxxxx</w:t>
      </w:r>
      <w:r w:rsidRPr="007F13F9">
        <w:rPr>
          <w:rFonts w:ascii="Arial" w:hAnsi="Arial" w:cs="Arial"/>
        </w:rPr>
        <w:t xml:space="preserve">; </w:t>
      </w:r>
      <w:r w:rsidR="00FD62F8">
        <w:rPr>
          <w:rFonts w:ascii="Arial" w:hAnsi="Arial" w:cs="Arial"/>
          <w:snapToGrid w:val="0"/>
        </w:rPr>
        <w:t>xxxxxxxxxxxxxx</w:t>
      </w:r>
    </w:p>
    <w:p w14:paraId="0ED1687D" w14:textId="6FEB2E0B" w:rsidR="008255E3" w:rsidRPr="007F13F9" w:rsidRDefault="008255E3" w:rsidP="00F02D73">
      <w:pPr>
        <w:tabs>
          <w:tab w:val="left" w:pos="4678"/>
        </w:tabs>
        <w:spacing w:after="120"/>
        <w:ind w:left="4677" w:hanging="4110"/>
        <w:contextualSpacing/>
        <w:jc w:val="both"/>
        <w:rPr>
          <w:rFonts w:ascii="Arial" w:hAnsi="Arial" w:cs="Arial"/>
          <w:snapToGrid w:val="0"/>
        </w:rPr>
      </w:pPr>
      <w:r w:rsidRPr="007F13F9">
        <w:rPr>
          <w:rFonts w:ascii="Arial" w:hAnsi="Arial" w:cs="Arial"/>
          <w:snapToGrid w:val="0"/>
        </w:rPr>
        <w:t>Vedoucí týmu:</w:t>
      </w:r>
      <w:r w:rsidRPr="007F13F9">
        <w:rPr>
          <w:rFonts w:ascii="Arial" w:hAnsi="Arial" w:cs="Arial"/>
          <w:snapToGrid w:val="0"/>
        </w:rPr>
        <w:tab/>
      </w:r>
      <w:r w:rsidR="00F02D73">
        <w:rPr>
          <w:rFonts w:ascii="Arial" w:hAnsi="Arial" w:cs="Arial"/>
          <w:snapToGrid w:val="0"/>
        </w:rPr>
        <w:t>xxxxxxxxxxxxxxxx</w:t>
      </w:r>
    </w:p>
    <w:p w14:paraId="12A24700" w14:textId="5149F201" w:rsidR="008255E3" w:rsidRPr="007F13F9" w:rsidRDefault="008255E3" w:rsidP="008255E3">
      <w:pPr>
        <w:tabs>
          <w:tab w:val="left" w:pos="4678"/>
        </w:tabs>
        <w:spacing w:after="120"/>
        <w:ind w:left="567"/>
        <w:jc w:val="both"/>
        <w:rPr>
          <w:rFonts w:ascii="Arial" w:hAnsi="Arial" w:cs="Arial"/>
        </w:rPr>
      </w:pPr>
      <w:r w:rsidRPr="007F13F9">
        <w:rPr>
          <w:rFonts w:ascii="Arial" w:hAnsi="Arial" w:cs="Arial"/>
          <w:snapToGrid w:val="0"/>
        </w:rPr>
        <w:t>Zástupce vedoucího týmu:</w:t>
      </w:r>
      <w:r w:rsidRPr="007F13F9">
        <w:rPr>
          <w:rFonts w:ascii="Arial" w:hAnsi="Arial" w:cs="Arial"/>
          <w:snapToGrid w:val="0"/>
        </w:rPr>
        <w:tab/>
      </w:r>
      <w:r w:rsidR="00F02D73">
        <w:rPr>
          <w:rFonts w:ascii="Arial" w:hAnsi="Arial" w:cs="Arial"/>
          <w:snapToGrid w:val="0"/>
        </w:rPr>
        <w:t>xxxxxxxxxxxxxxxx</w:t>
      </w:r>
    </w:p>
    <w:p w14:paraId="768A7854" w14:textId="77777777" w:rsidR="008255E3" w:rsidRPr="007F13F9" w:rsidRDefault="008255E3" w:rsidP="008255E3">
      <w:pPr>
        <w:tabs>
          <w:tab w:val="left" w:pos="4536"/>
        </w:tabs>
        <w:spacing w:after="120"/>
        <w:ind w:left="567"/>
        <w:contextualSpacing/>
        <w:jc w:val="both"/>
        <w:rPr>
          <w:rFonts w:ascii="Arial" w:hAnsi="Arial" w:cs="Arial"/>
        </w:rPr>
      </w:pPr>
      <w:r w:rsidRPr="007F13F9">
        <w:rPr>
          <w:rFonts w:ascii="Arial" w:hAnsi="Arial" w:cs="Arial"/>
          <w:b/>
          <w:bCs/>
        </w:rPr>
        <w:t>Kontaktní údaje:</w:t>
      </w:r>
    </w:p>
    <w:p w14:paraId="39372A99" w14:textId="49629816" w:rsidR="008255E3" w:rsidRPr="007F13F9" w:rsidRDefault="008255E3" w:rsidP="008255E3">
      <w:pPr>
        <w:tabs>
          <w:tab w:val="left" w:pos="4678"/>
        </w:tabs>
        <w:spacing w:after="120"/>
        <w:ind w:left="567"/>
        <w:contextualSpacing/>
        <w:jc w:val="both"/>
        <w:rPr>
          <w:rFonts w:ascii="Arial" w:hAnsi="Arial" w:cs="Arial"/>
        </w:rPr>
      </w:pPr>
      <w:r w:rsidRPr="007F13F9">
        <w:rPr>
          <w:rFonts w:ascii="Arial" w:hAnsi="Arial" w:cs="Arial"/>
        </w:rPr>
        <w:t>Tel.:</w:t>
      </w:r>
      <w:r w:rsidRPr="007F13F9">
        <w:rPr>
          <w:rFonts w:ascii="Arial" w:hAnsi="Arial" w:cs="Arial"/>
        </w:rPr>
        <w:tab/>
      </w:r>
      <w:r w:rsidR="00F02D73">
        <w:rPr>
          <w:rFonts w:ascii="Arial" w:hAnsi="Arial" w:cs="Arial"/>
        </w:rPr>
        <w:t>xxxxxxxxxxxxxxxx</w:t>
      </w:r>
    </w:p>
    <w:p w14:paraId="146A01A2" w14:textId="33179BAA" w:rsidR="008255E3" w:rsidRPr="007F13F9" w:rsidRDefault="008255E3" w:rsidP="008255E3">
      <w:pPr>
        <w:tabs>
          <w:tab w:val="left" w:pos="4678"/>
        </w:tabs>
        <w:spacing w:after="120"/>
        <w:ind w:left="567"/>
        <w:contextualSpacing/>
        <w:jc w:val="both"/>
        <w:rPr>
          <w:rFonts w:ascii="Arial" w:hAnsi="Arial" w:cs="Arial"/>
        </w:rPr>
      </w:pPr>
      <w:r w:rsidRPr="007F13F9">
        <w:rPr>
          <w:rFonts w:ascii="Arial" w:hAnsi="Arial" w:cs="Arial"/>
        </w:rPr>
        <w:t>E-mail:</w:t>
      </w:r>
      <w:r w:rsidRPr="007F13F9">
        <w:rPr>
          <w:rFonts w:ascii="Arial" w:hAnsi="Arial" w:cs="Arial"/>
          <w:snapToGrid w:val="0"/>
        </w:rPr>
        <w:tab/>
      </w:r>
      <w:r w:rsidR="00F02D73">
        <w:rPr>
          <w:rFonts w:ascii="Arial" w:hAnsi="Arial" w:cs="Arial"/>
          <w:snapToGrid w:val="0"/>
        </w:rPr>
        <w:t>xxxxxxxxxxxxxxxx</w:t>
      </w:r>
    </w:p>
    <w:p w14:paraId="41CD535B" w14:textId="77777777" w:rsidR="008255E3" w:rsidRPr="007F13F9" w:rsidRDefault="008255E3" w:rsidP="008255E3">
      <w:pPr>
        <w:tabs>
          <w:tab w:val="left" w:pos="4678"/>
        </w:tabs>
        <w:spacing w:after="120"/>
        <w:ind w:left="567"/>
        <w:jc w:val="both"/>
        <w:rPr>
          <w:rFonts w:ascii="Arial" w:hAnsi="Arial" w:cs="Arial"/>
        </w:rPr>
      </w:pPr>
      <w:r w:rsidRPr="007F13F9">
        <w:rPr>
          <w:rFonts w:ascii="Arial" w:hAnsi="Arial" w:cs="Arial"/>
        </w:rPr>
        <w:t>ID datové schránky:</w:t>
      </w:r>
      <w:r w:rsidRPr="007F13F9">
        <w:rPr>
          <w:rFonts w:ascii="Arial" w:hAnsi="Arial" w:cs="Arial"/>
          <w:snapToGrid w:val="0"/>
        </w:rPr>
        <w:tab/>
        <w:t>pb5jxk5</w:t>
      </w:r>
    </w:p>
    <w:p w14:paraId="7D03AA0A" w14:textId="77777777" w:rsidR="008255E3" w:rsidRPr="007F13F9" w:rsidRDefault="008255E3" w:rsidP="008255E3">
      <w:pPr>
        <w:tabs>
          <w:tab w:val="left" w:pos="4678"/>
        </w:tabs>
        <w:spacing w:after="120"/>
        <w:ind w:left="567"/>
        <w:contextualSpacing/>
        <w:jc w:val="both"/>
        <w:rPr>
          <w:rFonts w:ascii="Arial" w:hAnsi="Arial" w:cs="Arial"/>
        </w:rPr>
      </w:pPr>
      <w:r w:rsidRPr="007F13F9">
        <w:rPr>
          <w:rFonts w:ascii="Arial" w:hAnsi="Arial" w:cs="Arial"/>
          <w:b/>
        </w:rPr>
        <w:t>Bankovní spojení:</w:t>
      </w:r>
      <w:r w:rsidRPr="007F13F9">
        <w:rPr>
          <w:rFonts w:ascii="Arial" w:hAnsi="Arial" w:cs="Arial"/>
          <w:snapToGrid w:val="0"/>
        </w:rPr>
        <w:tab/>
        <w:t>ČSOB a.s. Praha 4</w:t>
      </w:r>
    </w:p>
    <w:p w14:paraId="109F35A0" w14:textId="77777777" w:rsidR="008255E3" w:rsidRPr="007F13F9" w:rsidRDefault="008255E3" w:rsidP="008255E3">
      <w:pPr>
        <w:tabs>
          <w:tab w:val="left" w:pos="4678"/>
        </w:tabs>
        <w:spacing w:after="120"/>
        <w:ind w:left="567"/>
        <w:contextualSpacing/>
        <w:jc w:val="both"/>
        <w:rPr>
          <w:rFonts w:ascii="Arial" w:hAnsi="Arial" w:cs="Arial"/>
        </w:rPr>
      </w:pPr>
      <w:r w:rsidRPr="007F13F9">
        <w:rPr>
          <w:rFonts w:ascii="Arial" w:hAnsi="Arial" w:cs="Arial"/>
        </w:rPr>
        <w:t>Číslo účtu:</w:t>
      </w:r>
      <w:r w:rsidRPr="007F13F9">
        <w:rPr>
          <w:rFonts w:ascii="Arial" w:hAnsi="Arial" w:cs="Arial"/>
        </w:rPr>
        <w:tab/>
      </w:r>
      <w:r w:rsidRPr="007F13F9">
        <w:rPr>
          <w:rFonts w:ascii="Arial" w:hAnsi="Arial" w:cs="Arial"/>
          <w:snapToGrid w:val="0"/>
        </w:rPr>
        <w:t>31405/0300</w:t>
      </w:r>
    </w:p>
    <w:p w14:paraId="12CEA59C" w14:textId="0FBBF7D6" w:rsidR="00340498" w:rsidRPr="00340498" w:rsidRDefault="008255E3" w:rsidP="008255E3">
      <w:pPr>
        <w:tabs>
          <w:tab w:val="left" w:pos="4536"/>
        </w:tabs>
        <w:spacing w:after="120"/>
        <w:ind w:left="567"/>
        <w:jc w:val="both"/>
        <w:rPr>
          <w:rFonts w:ascii="Arial" w:hAnsi="Arial" w:cs="Arial"/>
        </w:rPr>
      </w:pPr>
      <w:r w:rsidRPr="007F13F9">
        <w:rPr>
          <w:rFonts w:ascii="Arial" w:hAnsi="Arial" w:cs="Arial"/>
        </w:rPr>
        <w:t>DIČ:</w:t>
      </w:r>
      <w:r>
        <w:rPr>
          <w:rFonts w:ascii="Arial" w:hAnsi="Arial" w:cs="Arial"/>
        </w:rPr>
        <w:tab/>
      </w:r>
      <w:r w:rsidR="00FB0072">
        <w:rPr>
          <w:rFonts w:ascii="Arial" w:hAnsi="Arial" w:cs="Arial"/>
          <w:snapToGrid w:val="0"/>
        </w:rPr>
        <w:t xml:space="preserve">  </w:t>
      </w:r>
      <w:r w:rsidRPr="007F13F9">
        <w:rPr>
          <w:rFonts w:ascii="Arial" w:hAnsi="Arial" w:cs="Arial"/>
          <w:snapToGrid w:val="0"/>
        </w:rPr>
        <w:t>CZ48110141</w:t>
      </w:r>
    </w:p>
    <w:p w14:paraId="1CB4200D" w14:textId="77777777" w:rsidR="00340498" w:rsidRPr="00340498" w:rsidRDefault="00340498" w:rsidP="00340498">
      <w:pPr>
        <w:spacing w:after="120"/>
        <w:ind w:left="567"/>
        <w:jc w:val="both"/>
        <w:rPr>
          <w:rFonts w:ascii="Arial" w:hAnsi="Arial" w:cs="Arial"/>
        </w:rPr>
      </w:pPr>
      <w:r w:rsidRPr="00340498">
        <w:rPr>
          <w:rFonts w:ascii="Arial" w:hAnsi="Arial" w:cs="Arial"/>
        </w:rPr>
        <w:t>(</w:t>
      </w:r>
      <w:r w:rsidRPr="00340498">
        <w:rPr>
          <w:rFonts w:ascii="Arial" w:hAnsi="Arial" w:cs="Arial"/>
          <w:b/>
        </w:rPr>
        <w:t>„Zhotovitel“</w:t>
      </w:r>
      <w:r w:rsidRPr="00340498">
        <w:rPr>
          <w:rFonts w:ascii="Arial" w:hAnsi="Arial" w:cs="Arial"/>
        </w:rPr>
        <w:t>)</w:t>
      </w:r>
    </w:p>
    <w:p w14:paraId="6EE35A18" w14:textId="77777777" w:rsidR="00E0086F" w:rsidRPr="00ED6435" w:rsidRDefault="00E0086F" w:rsidP="004B4ACB">
      <w:pPr>
        <w:spacing w:before="240" w:after="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4B4ACB">
      <w:pPr>
        <w:pStyle w:val="Nadpis1"/>
        <w:numPr>
          <w:ilvl w:val="0"/>
          <w:numId w:val="0"/>
        </w:numPr>
        <w:tabs>
          <w:tab w:val="left" w:pos="4236"/>
        </w:tabs>
        <w:spacing w:before="360" w:after="240" w:line="240" w:lineRule="auto"/>
        <w:jc w:val="both"/>
        <w:rPr>
          <w:rFonts w:ascii="Arial" w:hAnsi="Arial"/>
          <w:szCs w:val="22"/>
        </w:rPr>
      </w:pPr>
      <w:r w:rsidRPr="00ED6435">
        <w:rPr>
          <w:rFonts w:ascii="Arial" w:hAnsi="Arial"/>
          <w:szCs w:val="22"/>
        </w:rPr>
        <w:t>Preambule</w:t>
      </w:r>
      <w:bookmarkStart w:id="0" w:name="_Ref420387783"/>
    </w:p>
    <w:p w14:paraId="72C94638" w14:textId="3B88055D" w:rsidR="00340498" w:rsidRPr="00764100" w:rsidRDefault="00340498" w:rsidP="00340498">
      <w:pPr>
        <w:pStyle w:val="Preambule"/>
        <w:keepNext/>
        <w:widowControl/>
        <w:spacing w:line="240" w:lineRule="auto"/>
        <w:jc w:val="both"/>
        <w:rPr>
          <w:rFonts w:ascii="Arial" w:hAnsi="Arial" w:cs="Arial"/>
        </w:rPr>
      </w:pPr>
      <w:bookmarkStart w:id="1" w:name="_Ref518373490"/>
      <w:bookmarkStart w:id="2" w:name="_Hlk187676560"/>
      <w:bookmarkEnd w:id="0"/>
      <w:r w:rsidRPr="00764100">
        <w:rPr>
          <w:rFonts w:ascii="Arial" w:hAnsi="Arial" w:cs="Arial"/>
        </w:rPr>
        <w:t>Objednatel</w:t>
      </w:r>
      <w:r>
        <w:rPr>
          <w:rFonts w:ascii="Arial" w:hAnsi="Arial" w:cs="Arial"/>
        </w:rPr>
        <w:t xml:space="preserve"> č. 1 </w:t>
      </w:r>
      <w:r w:rsidRPr="00764100">
        <w:rPr>
          <w:rFonts w:ascii="Arial" w:hAnsi="Arial" w:cs="Arial"/>
        </w:rPr>
        <w:t>zahájil coby zadavatel ve smyslu zákona č. 134/2016 Sb., o zadávání veřejných zakázek, ve znění pozdějších předpisů („</w:t>
      </w:r>
      <w:r w:rsidRPr="00764100">
        <w:rPr>
          <w:rFonts w:ascii="Arial" w:hAnsi="Arial" w:cs="Arial"/>
          <w:b/>
          <w:bCs/>
        </w:rPr>
        <w:t>ZZVZ</w:t>
      </w:r>
      <w:r w:rsidRPr="00764100">
        <w:rPr>
          <w:rFonts w:ascii="Arial" w:hAnsi="Arial" w:cs="Arial"/>
        </w:rPr>
        <w:t xml:space="preserve">“), </w:t>
      </w:r>
      <w:r w:rsidR="00823ED6">
        <w:rPr>
          <w:rFonts w:ascii="Arial" w:hAnsi="Arial" w:cs="Arial"/>
        </w:rPr>
        <w:t xml:space="preserve">otevřené </w:t>
      </w:r>
      <w:r w:rsidRPr="00764100">
        <w:rPr>
          <w:rFonts w:ascii="Arial" w:hAnsi="Arial" w:cs="Arial"/>
        </w:rPr>
        <w:t>zadávací řízení dle § 5</w:t>
      </w:r>
      <w:r w:rsidR="00823ED6">
        <w:rPr>
          <w:rFonts w:ascii="Arial" w:hAnsi="Arial" w:cs="Arial"/>
        </w:rPr>
        <w:t>6 a</w:t>
      </w:r>
      <w:r w:rsidR="008210BA">
        <w:rPr>
          <w:rFonts w:ascii="Arial" w:hAnsi="Arial" w:cs="Arial"/>
        </w:rPr>
        <w:t> </w:t>
      </w:r>
      <w:r w:rsidR="00823ED6">
        <w:rPr>
          <w:rFonts w:ascii="Arial" w:hAnsi="Arial" w:cs="Arial"/>
        </w:rPr>
        <w:t>násl.</w:t>
      </w:r>
      <w:r w:rsidRPr="00764100">
        <w:rPr>
          <w:rFonts w:ascii="Arial" w:hAnsi="Arial" w:cs="Arial"/>
        </w:rPr>
        <w:t xml:space="preserve"> ZZVZ na veřejnou zakázku s názvem „</w:t>
      </w:r>
      <w:r w:rsidRPr="00764100">
        <w:rPr>
          <w:rFonts w:ascii="Arial" w:hAnsi="Arial" w:cs="Arial"/>
          <w:b/>
          <w:bCs/>
        </w:rPr>
        <w:t>Ko</w:t>
      </w:r>
      <w:r w:rsidR="00725755">
        <w:rPr>
          <w:rFonts w:ascii="Arial" w:hAnsi="Arial" w:cs="Arial"/>
          <w:b/>
          <w:bCs/>
        </w:rPr>
        <w:t>PÚ</w:t>
      </w:r>
      <w:r w:rsidRPr="00764100">
        <w:rPr>
          <w:rFonts w:ascii="Arial" w:hAnsi="Arial" w:cs="Arial"/>
          <w:b/>
          <w:bCs/>
        </w:rPr>
        <w:t xml:space="preserve"> </w:t>
      </w:r>
      <w:r>
        <w:rPr>
          <w:rFonts w:ascii="Arial" w:hAnsi="Arial" w:cs="Arial"/>
          <w:b/>
          <w:bCs/>
        </w:rPr>
        <w:t xml:space="preserve">v k.ú. </w:t>
      </w:r>
      <w:r w:rsidR="00725755">
        <w:rPr>
          <w:rFonts w:ascii="Arial" w:hAnsi="Arial" w:cs="Arial"/>
          <w:b/>
          <w:bCs/>
        </w:rPr>
        <w:t>Čáslavky</w:t>
      </w:r>
      <w:r w:rsidRPr="00764100">
        <w:rPr>
          <w:rFonts w:ascii="Arial" w:hAnsi="Arial" w:cs="Arial"/>
        </w:rPr>
        <w:t>“</w:t>
      </w:r>
      <w:r w:rsidR="004D07D1">
        <w:rPr>
          <w:rFonts w:ascii="Arial" w:hAnsi="Arial" w:cs="Arial"/>
        </w:rPr>
        <w:t xml:space="preserve">, </w:t>
      </w:r>
      <w:r w:rsidR="004E68AF" w:rsidRPr="00764100">
        <w:rPr>
          <w:rFonts w:ascii="Arial" w:hAnsi="Arial" w:cs="Arial"/>
        </w:rPr>
        <w:t xml:space="preserve">ev. číslo </w:t>
      </w:r>
      <w:r w:rsidR="004E68AF" w:rsidRPr="009E015B">
        <w:rPr>
          <w:rFonts w:ascii="Arial" w:hAnsi="Arial" w:cs="Arial"/>
        </w:rPr>
        <w:t>zakázky</w:t>
      </w:r>
      <w:r w:rsidR="00A71DAD">
        <w:rPr>
          <w:rFonts w:ascii="Arial" w:hAnsi="Arial" w:cs="Arial"/>
        </w:rPr>
        <w:t> </w:t>
      </w:r>
      <w:r w:rsidR="004E68AF" w:rsidRPr="009E015B">
        <w:rPr>
          <w:rFonts w:ascii="Arial" w:hAnsi="Arial" w:cs="Arial"/>
        </w:rPr>
        <w:t xml:space="preserve"> </w:t>
      </w:r>
      <w:r w:rsidR="003968C2" w:rsidRPr="009E015B">
        <w:rPr>
          <w:rFonts w:ascii="Arial" w:hAnsi="Arial" w:cs="Arial"/>
          <w:b/>
          <w:bCs/>
        </w:rPr>
        <w:t>Z2025</w:t>
      </w:r>
      <w:r w:rsidR="001434F2">
        <w:rPr>
          <w:rFonts w:ascii="Arial" w:hAnsi="Arial" w:cs="Arial"/>
          <w:b/>
          <w:bCs/>
        </w:rPr>
        <w:t>-</w:t>
      </w:r>
      <w:r w:rsidR="003968C2" w:rsidRPr="009E015B">
        <w:rPr>
          <w:rFonts w:ascii="Arial" w:hAnsi="Arial" w:cs="Arial"/>
          <w:b/>
          <w:bCs/>
        </w:rPr>
        <w:t>013165</w:t>
      </w:r>
      <w:r w:rsidR="004E68AF" w:rsidRPr="009E015B">
        <w:rPr>
          <w:rFonts w:ascii="Arial" w:hAnsi="Arial" w:cs="Arial"/>
        </w:rPr>
        <w:t>,</w:t>
      </w:r>
      <w:r w:rsidR="004E68AF" w:rsidRPr="00764100">
        <w:rPr>
          <w:rFonts w:ascii="Arial" w:hAnsi="Arial" w:cs="Arial"/>
        </w:rPr>
        <w:t xml:space="preserve"> zveřejněnou Objednatelem </w:t>
      </w:r>
      <w:r w:rsidR="008210BA">
        <w:rPr>
          <w:rFonts w:ascii="Arial" w:hAnsi="Arial" w:cs="Arial"/>
        </w:rPr>
        <w:t xml:space="preserve">č. 1 </w:t>
      </w:r>
      <w:r w:rsidR="004E68AF" w:rsidRPr="00764100">
        <w:rPr>
          <w:rFonts w:ascii="Arial" w:hAnsi="Arial" w:cs="Arial"/>
        </w:rPr>
        <w:t xml:space="preserve">dne </w:t>
      </w:r>
      <w:r w:rsidR="009E015B">
        <w:rPr>
          <w:rFonts w:ascii="Arial" w:hAnsi="Arial" w:cs="Arial"/>
        </w:rPr>
        <w:t>1</w:t>
      </w:r>
      <w:r w:rsidR="00DA1F4D">
        <w:rPr>
          <w:rFonts w:ascii="Arial" w:hAnsi="Arial" w:cs="Arial"/>
        </w:rPr>
        <w:t>2</w:t>
      </w:r>
      <w:r w:rsidR="009E015B">
        <w:rPr>
          <w:rFonts w:ascii="Arial" w:hAnsi="Arial" w:cs="Arial"/>
        </w:rPr>
        <w:t>.03.2025</w:t>
      </w:r>
      <w:r w:rsidR="004E68AF" w:rsidRPr="00764100">
        <w:rPr>
          <w:rFonts w:ascii="Arial" w:hAnsi="Arial" w:cs="Arial"/>
        </w:rPr>
        <w:t xml:space="preserve"> ve Věstníku veřejných zakázek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Pr="00764100">
        <w:rPr>
          <w:rFonts w:ascii="Arial" w:hAnsi="Arial" w:cs="Arial"/>
        </w:rPr>
        <w:t>vytvoření návrhu komplexních pozemkových úprav, jenž bude sloužit jako podklad pro vydání rozhodnutí o schválení návrhu pozemkových úprav a rozhodnutí o výměně nebo přechodu vlastnických práv a dále jako neopomenutelný podklad pro územní plánování, a to v souladu se zadávací dokumentací Veřejné zakázky („</w:t>
      </w:r>
      <w:r w:rsidRPr="00764100">
        <w:rPr>
          <w:rFonts w:ascii="Arial" w:hAnsi="Arial" w:cs="Arial"/>
          <w:b/>
          <w:bCs/>
        </w:rPr>
        <w:t>Zadávací dokumentace</w:t>
      </w:r>
      <w:r w:rsidRPr="00764100">
        <w:rPr>
          <w:rFonts w:ascii="Arial" w:hAnsi="Arial" w:cs="Arial"/>
        </w:rPr>
        <w:t xml:space="preserve">“). </w:t>
      </w:r>
    </w:p>
    <w:p w14:paraId="0DFD0212" w14:textId="4C9BE126" w:rsidR="00340498" w:rsidRDefault="00340498" w:rsidP="00B77235">
      <w:pPr>
        <w:pStyle w:val="Preambule"/>
        <w:widowControl/>
        <w:spacing w:line="240" w:lineRule="auto"/>
        <w:jc w:val="both"/>
        <w:rPr>
          <w:rFonts w:ascii="Arial" w:hAnsi="Arial" w:cs="Arial"/>
        </w:rPr>
      </w:pPr>
      <w:bookmarkStart w:id="3" w:name="_Hlk187676581"/>
      <w:bookmarkEnd w:id="2"/>
      <w:r w:rsidRPr="00764100">
        <w:rPr>
          <w:rFonts w:ascii="Arial" w:hAnsi="Arial" w:cs="Arial"/>
        </w:rPr>
        <w:t>Zhotovitel předložil Objednateli</w:t>
      </w:r>
      <w:r>
        <w:rPr>
          <w:rFonts w:ascii="Arial" w:hAnsi="Arial" w:cs="Arial"/>
        </w:rPr>
        <w:t xml:space="preserve"> č. 1</w:t>
      </w:r>
      <w:r w:rsidRPr="00764100">
        <w:rPr>
          <w:rFonts w:ascii="Arial" w:hAnsi="Arial" w:cs="Arial"/>
        </w:rPr>
        <w:t xml:space="preserve"> dne </w:t>
      </w:r>
      <w:r w:rsidR="008255E3">
        <w:rPr>
          <w:rFonts w:ascii="Arial" w:hAnsi="Arial" w:cs="Arial"/>
        </w:rPr>
        <w:t>10.04.2025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w:t>
      </w:r>
      <w:r>
        <w:rPr>
          <w:rFonts w:ascii="Arial" w:hAnsi="Arial" w:cs="Arial"/>
        </w:rPr>
        <w:t xml:space="preserve">č. 1 </w:t>
      </w:r>
      <w:r w:rsidRPr="00764100">
        <w:rPr>
          <w:rFonts w:ascii="Arial" w:hAnsi="Arial" w:cs="Arial"/>
        </w:rPr>
        <w:t>vyhodnotil v zadávacím řízení postupem dle ZZVZ jako ekonomicky nejvýhodnější. Objednatel</w:t>
      </w:r>
      <w:r>
        <w:rPr>
          <w:rFonts w:ascii="Arial" w:hAnsi="Arial" w:cs="Arial"/>
        </w:rPr>
        <w:t xml:space="preserve"> č.1</w:t>
      </w:r>
      <w:r w:rsidRPr="00764100">
        <w:rPr>
          <w:rFonts w:ascii="Arial" w:hAnsi="Arial" w:cs="Arial"/>
        </w:rPr>
        <w:t xml:space="preserve"> proto rozhodl o výběru Zhotovitele k realizaci předmětu Veřejné zakázky a Zhotovitel je ochoten se na realizaci podílet v souladu s podmínkami stanovenými v této Smlouvě a Zadávací dokumentaci. Ustanovení této Smlouvy je třeba vždy vykládat v souladu se Zadávací dokumentací tak, aby byl co nejvíce naplněn účel Veřejné zakázky</w:t>
      </w:r>
      <w:bookmarkEnd w:id="3"/>
      <w:r>
        <w:rPr>
          <w:rFonts w:ascii="Arial" w:hAnsi="Arial" w:cs="Arial"/>
        </w:rPr>
        <w:t>.</w:t>
      </w:r>
    </w:p>
    <w:p w14:paraId="6ABE4745" w14:textId="622EF1CD"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77548D">
        <w:rPr>
          <w:rFonts w:ascii="Arial" w:hAnsi="Arial" w:cs="Arial"/>
        </w:rPr>
        <w:t> </w:t>
      </w:r>
      <w:r w:rsidR="00FB0542" w:rsidRPr="00764100">
        <w:rPr>
          <w:rFonts w:ascii="Arial" w:hAnsi="Arial" w:cs="Arial"/>
        </w:rPr>
        <w:t>prospěch Objednatel</w:t>
      </w:r>
      <w:r w:rsidR="00366338">
        <w:rPr>
          <w:rFonts w:ascii="Arial" w:hAnsi="Arial" w:cs="Arial"/>
        </w:rPr>
        <w:t>ů</w:t>
      </w:r>
      <w:r w:rsidR="00FB0542" w:rsidRPr="00764100">
        <w:rPr>
          <w:rFonts w:ascii="Arial" w:hAnsi="Arial" w:cs="Arial"/>
        </w:rPr>
        <w:t xml:space="preserve"> a s ohledem na hospodárné nakládání s finančními prostředky Objednatel</w:t>
      </w:r>
      <w:r w:rsidR="00366338">
        <w:rPr>
          <w:rFonts w:ascii="Arial" w:hAnsi="Arial" w:cs="Arial"/>
        </w:rPr>
        <w:t>ů</w:t>
      </w:r>
      <w:r w:rsidR="00FB0542" w:rsidRPr="00764100">
        <w:rPr>
          <w:rFonts w:ascii="Arial" w:hAnsi="Arial" w:cs="Arial"/>
        </w:rPr>
        <w:t>.</w:t>
      </w:r>
    </w:p>
    <w:p w14:paraId="0FFB6386" w14:textId="6A5C1EE6" w:rsidR="00851D6E" w:rsidRDefault="00851D6E" w:rsidP="00B77235">
      <w:pPr>
        <w:pStyle w:val="Preambule"/>
        <w:widowControl/>
        <w:spacing w:line="240" w:lineRule="auto"/>
        <w:jc w:val="both"/>
        <w:rPr>
          <w:rFonts w:ascii="Arial" w:hAnsi="Arial" w:cs="Arial"/>
        </w:rPr>
      </w:pPr>
      <w:bookmarkStart w:id="4" w:name="_Ref132791901"/>
      <w:r w:rsidRPr="4CFF60DB">
        <w:rPr>
          <w:rFonts w:ascii="Arial" w:hAnsi="Arial" w:cs="Arial"/>
        </w:rPr>
        <w:lastRenderedPageBreak/>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4"/>
    </w:p>
    <w:p w14:paraId="7CD211DC" w14:textId="0ED87E9E" w:rsidR="005E603B" w:rsidRPr="00BD0891" w:rsidRDefault="005E603B" w:rsidP="008342CC">
      <w:pPr>
        <w:pStyle w:val="Preambule"/>
        <w:jc w:val="both"/>
        <w:rPr>
          <w:rFonts w:ascii="Arial" w:hAnsi="Arial" w:cs="Arial"/>
        </w:rPr>
      </w:pPr>
      <w:r w:rsidRPr="00BD0891">
        <w:rPr>
          <w:rFonts w:ascii="Arial" w:hAnsi="Arial" w:cs="Arial"/>
        </w:rPr>
        <w:t>Pokud v dalších ustanoveních Smlouvy není výslovně specifikován konkrétně Objednatel č.</w:t>
      </w:r>
      <w:r w:rsidR="00BD0891">
        <w:rPr>
          <w:rFonts w:ascii="Arial" w:hAnsi="Arial" w:cs="Arial"/>
        </w:rPr>
        <w:t> </w:t>
      </w:r>
      <w:r w:rsidRPr="00BD0891">
        <w:rPr>
          <w:rFonts w:ascii="Arial" w:hAnsi="Arial" w:cs="Arial"/>
        </w:rPr>
        <w:t>1 nebo Objednatel č. 2, má se zato, že pojem „Objednatel“ zahrnuje souhrnně oba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7F5272F" w:rsidR="00117696" w:rsidRPr="00ED6435" w:rsidRDefault="001500FF" w:rsidP="00B77235">
      <w:pPr>
        <w:pStyle w:val="Level2"/>
        <w:spacing w:line="240" w:lineRule="auto"/>
        <w:ind w:left="567" w:hanging="567"/>
        <w:jc w:val="both"/>
        <w:rPr>
          <w:rFonts w:ascii="Arial" w:hAnsi="Arial" w:cs="Arial"/>
          <w:szCs w:val="22"/>
        </w:rPr>
      </w:pPr>
      <w:bookmarkStart w:id="5"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5E603B">
        <w:rPr>
          <w:rFonts w:ascii="Arial" w:hAnsi="Arial" w:cs="Arial"/>
          <w:b/>
          <w:bCs/>
          <w:szCs w:val="22"/>
        </w:rPr>
        <w:t>v k.ú. Čáslavky</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5"/>
    </w:p>
    <w:p w14:paraId="2688741A" w14:textId="1F5BC042"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5E603B" w:rsidRPr="005E603B">
        <w:rPr>
          <w:rFonts w:ascii="Arial" w:hAnsi="Arial" w:cs="Arial"/>
          <w:b/>
          <w:bCs/>
        </w:rPr>
        <w:t>Čáslavky</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w:t>
      </w:r>
      <w:r w:rsidR="00691566">
        <w:rPr>
          <w:rFonts w:ascii="Arial" w:hAnsi="Arial" w:cs="Arial"/>
        </w:rPr>
        <w:t> </w:t>
      </w:r>
      <w:r w:rsidRPr="00ED6435">
        <w:rPr>
          <w:rFonts w:ascii="Arial" w:hAnsi="Arial" w:cs="Arial"/>
        </w:rPr>
        <w:t>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122290C" w14:textId="77777777" w:rsidR="005E603B" w:rsidRPr="00ED6435" w:rsidRDefault="005E603B" w:rsidP="005E603B">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Objednatel</w:t>
      </w:r>
      <w:r>
        <w:rPr>
          <w:rFonts w:ascii="Arial" w:hAnsi="Arial" w:cs="Arial"/>
          <w:szCs w:val="22"/>
        </w:rPr>
        <w:t>é</w:t>
      </w:r>
      <w:r w:rsidRPr="00ED6435">
        <w:rPr>
          <w:rFonts w:ascii="Arial" w:hAnsi="Arial" w:cs="Arial"/>
          <w:szCs w:val="22"/>
        </w:rPr>
        <w:t xml:space="preserve"> se zavazuj</w:t>
      </w:r>
      <w:r>
        <w:rPr>
          <w:rFonts w:ascii="Arial" w:hAnsi="Arial" w:cs="Arial"/>
          <w:szCs w:val="22"/>
        </w:rPr>
        <w:t>í</w:t>
      </w:r>
      <w:r w:rsidRPr="00ED6435">
        <w:rPr>
          <w:rFonts w:ascii="Arial" w:hAnsi="Arial" w:cs="Arial"/>
          <w:szCs w:val="22"/>
        </w:rPr>
        <w:t xml:space="preserve"> řádně a včas provedené Dílo převzít v termínech dle Položkového výkazu </w:t>
      </w:r>
      <w:r>
        <w:rPr>
          <w:rFonts w:ascii="Arial" w:hAnsi="Arial" w:cs="Arial"/>
          <w:szCs w:val="22"/>
        </w:rPr>
        <w:t xml:space="preserve">činností </w:t>
      </w:r>
      <w:r w:rsidRPr="00ED6435">
        <w:rPr>
          <w:rFonts w:ascii="Arial" w:hAnsi="Arial" w:cs="Arial"/>
          <w:szCs w:val="22"/>
        </w:rPr>
        <w:t xml:space="preserve">(jak je tento pojem definován níže v čl. </w:t>
      </w:r>
      <w:r>
        <w:rPr>
          <w:rFonts w:ascii="Arial" w:hAnsi="Arial" w:cs="Arial"/>
          <w:szCs w:val="22"/>
        </w:rPr>
        <w:t>2.1</w:t>
      </w:r>
      <w:r w:rsidRPr="00ED6435">
        <w:rPr>
          <w:rFonts w:ascii="Arial" w:hAnsi="Arial" w:cs="Arial"/>
          <w:szCs w:val="22"/>
        </w:rPr>
        <w:t xml:space="preserve">) a zaplatit Zhotoviteli sjednanou Cenu Díla (jak je tento pojem definován níže v čl. </w:t>
      </w:r>
      <w:r>
        <w:rPr>
          <w:rFonts w:ascii="Arial" w:hAnsi="Arial" w:cs="Arial"/>
          <w:szCs w:val="22"/>
        </w:rPr>
        <w:t>3</w:t>
      </w:r>
      <w:r w:rsidRPr="00ED6435">
        <w:rPr>
          <w:rFonts w:ascii="Arial" w:hAnsi="Arial" w:cs="Arial"/>
          <w:szCs w:val="22"/>
        </w:rPr>
        <w:t>).</w:t>
      </w:r>
    </w:p>
    <w:p w14:paraId="6A366771" w14:textId="018D536F"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2C57CB">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6" w:name="_Ref50801105"/>
      <w:bookmarkStart w:id="7" w:name="_Ref52044582"/>
      <w:bookmarkStart w:id="8"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6"/>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7"/>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8"/>
      <w:r w:rsidR="0026755B" w:rsidRPr="00C62699">
        <w:rPr>
          <w:rFonts w:ascii="Arial" w:hAnsi="Arial" w:cs="Arial"/>
          <w:szCs w:val="22"/>
        </w:rPr>
        <w:t xml:space="preserve"> </w:t>
      </w:r>
    </w:p>
    <w:p w14:paraId="7FACFBF4" w14:textId="4FCEE405"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je možný pouze po předchozím písemném souhlasu Objednatel</w:t>
      </w:r>
      <w:r w:rsidR="00366338">
        <w:rPr>
          <w:rFonts w:ascii="Arial" w:hAnsi="Arial" w:cs="Arial"/>
          <w:szCs w:val="22"/>
        </w:rPr>
        <w:t>ů</w:t>
      </w:r>
      <w:r w:rsidRPr="00C62699">
        <w:rPr>
          <w:rFonts w:ascii="Arial" w:hAnsi="Arial" w:cs="Arial"/>
          <w:szCs w:val="22"/>
        </w:rPr>
        <w:t xml:space="preserve">, </w:t>
      </w:r>
      <w:r w:rsidR="00076871" w:rsidRPr="00C62699">
        <w:rPr>
          <w:rFonts w:ascii="Arial" w:hAnsi="Arial" w:cs="Arial"/>
          <w:szCs w:val="22"/>
        </w:rPr>
        <w:t xml:space="preserve">a to </w:t>
      </w:r>
      <w:r w:rsidRPr="00C62699">
        <w:rPr>
          <w:rFonts w:ascii="Arial" w:hAnsi="Arial" w:cs="Arial"/>
          <w:szCs w:val="22"/>
        </w:rPr>
        <w:t>zejména za podmínky, že k financování Díla budou ze státního rozpočtu uvolněny potřebné finanční prostředky na účet Objednatel</w:t>
      </w:r>
      <w:r w:rsidR="00366338">
        <w:rPr>
          <w:rFonts w:ascii="Arial" w:hAnsi="Arial" w:cs="Arial"/>
          <w:szCs w:val="22"/>
        </w:rPr>
        <w:t>ů</w:t>
      </w:r>
      <w:r w:rsidRPr="00C62699">
        <w:rPr>
          <w:rFonts w:ascii="Arial" w:hAnsi="Arial" w:cs="Arial"/>
          <w:szCs w:val="22"/>
        </w:rPr>
        <w:t xml:space="preserve"> v době dřívějšího plnění. </w:t>
      </w:r>
    </w:p>
    <w:p w14:paraId="7252C95B" w14:textId="49C6FCB0"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w:t>
      </w:r>
      <w:r w:rsidR="00366338">
        <w:rPr>
          <w:rFonts w:ascii="Arial" w:hAnsi="Arial" w:cs="Arial"/>
          <w:szCs w:val="22"/>
        </w:rPr>
        <w:t>ů</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w:t>
      </w:r>
      <w:r w:rsidR="00366338">
        <w:rPr>
          <w:rFonts w:ascii="Arial" w:hAnsi="Arial" w:cs="Arial"/>
          <w:szCs w:val="22"/>
        </w:rPr>
        <w:t>ů</w:t>
      </w:r>
      <w:r w:rsidRPr="00363483">
        <w:rPr>
          <w:rFonts w:ascii="Arial" w:hAnsi="Arial" w:cs="Arial"/>
          <w:szCs w:val="22"/>
        </w:rPr>
        <w:t xml:space="preserv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Objednatel</w:t>
      </w:r>
      <w:r w:rsidR="00366338">
        <w:rPr>
          <w:rFonts w:ascii="Arial" w:hAnsi="Arial" w:cs="Arial"/>
          <w:szCs w:val="22"/>
        </w:rPr>
        <w:t>ům</w:t>
      </w:r>
      <w:r w:rsidR="00F3041C">
        <w:rPr>
          <w:rFonts w:ascii="Arial" w:hAnsi="Arial" w:cs="Arial"/>
          <w:szCs w:val="22"/>
        </w:rPr>
        <w:t xml:space="preserv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28167C02" w14:textId="77777777" w:rsidR="00F04DC7" w:rsidRDefault="00F04DC7" w:rsidP="00F04DC7"/>
    <w:p w14:paraId="04A0660E" w14:textId="77777777" w:rsidR="00F04DC7" w:rsidRDefault="00F04DC7" w:rsidP="00F04DC7"/>
    <w:p w14:paraId="4953549F" w14:textId="77777777" w:rsidR="00F04DC7" w:rsidRDefault="00F04DC7" w:rsidP="00F04DC7"/>
    <w:p w14:paraId="79EBD468" w14:textId="77777777" w:rsidR="00F04DC7" w:rsidRDefault="00F04DC7" w:rsidP="00F04DC7"/>
    <w:p w14:paraId="47B4E000" w14:textId="77777777" w:rsidR="00F04DC7" w:rsidRPr="00F04DC7" w:rsidRDefault="00F04DC7" w:rsidP="00F04DC7"/>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9" w:name="_Ref50757891"/>
      <w:r w:rsidRPr="00ED6435">
        <w:rPr>
          <w:rFonts w:ascii="Arial" w:hAnsi="Arial" w:cs="Arial"/>
          <w:szCs w:val="22"/>
        </w:rPr>
        <w:lastRenderedPageBreak/>
        <w:t>Cena díla</w:t>
      </w:r>
      <w:bookmarkEnd w:id="9"/>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10"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1" w:name="_Ref50660230"/>
      <w:bookmarkEnd w:id="10"/>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8255E3" w:rsidRPr="00C62699" w14:paraId="6B8C8A98" w14:textId="77777777" w:rsidTr="008255E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1"/>
          <w:p w14:paraId="27C368F5" w14:textId="0FB79A39" w:rsidR="008255E3" w:rsidRPr="00C62699" w:rsidRDefault="008255E3" w:rsidP="008255E3">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8B55943" w14:textId="1A7816A6" w:rsidR="008255E3" w:rsidRPr="00F04DC7" w:rsidRDefault="00B30515" w:rsidP="008255E3">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w:t>
            </w:r>
            <w:r w:rsidR="008255E3">
              <w:rPr>
                <w:rFonts w:ascii="Arial" w:hAnsi="Arial" w:cs="Arial"/>
              </w:rPr>
              <w:t>893 250,00 Kč</w:t>
            </w:r>
          </w:p>
        </w:tc>
      </w:tr>
      <w:tr w:rsidR="008255E3" w:rsidRPr="00C62699" w14:paraId="0E6F82C6" w14:textId="77777777" w:rsidTr="008255E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8255E3" w:rsidRPr="00C62699" w:rsidRDefault="008255E3" w:rsidP="008255E3">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75A56A3" w14:textId="49324F6E" w:rsidR="008255E3" w:rsidRPr="00F04DC7" w:rsidRDefault="008255E3" w:rsidP="008255E3">
            <w:pPr>
              <w:tabs>
                <w:tab w:val="right" w:pos="990"/>
              </w:tabs>
              <w:spacing w:after="0" w:line="240" w:lineRule="auto"/>
              <w:ind w:left="709" w:hanging="428"/>
              <w:jc w:val="both"/>
              <w:rPr>
                <w:rFonts w:ascii="Arial" w:hAnsi="Arial" w:cs="Arial"/>
                <w:snapToGrid w:val="0"/>
                <w:highlight w:val="yellow"/>
              </w:rPr>
            </w:pPr>
            <w:r>
              <w:rPr>
                <w:rFonts w:ascii="Arial" w:hAnsi="Arial" w:cs="Arial"/>
              </w:rPr>
              <w:t>1 051 500,00 Kč</w:t>
            </w:r>
          </w:p>
        </w:tc>
      </w:tr>
      <w:tr w:rsidR="008255E3" w:rsidRPr="00C62699" w14:paraId="45FCCC1B" w14:textId="77777777" w:rsidTr="008255E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8255E3" w:rsidRPr="00C62699" w:rsidRDefault="008255E3" w:rsidP="008255E3">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DBB07DC" w14:textId="7213BC4D" w:rsidR="008255E3" w:rsidRPr="00F04DC7" w:rsidRDefault="00B30515" w:rsidP="009464E9">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w:t>
            </w:r>
            <w:r w:rsidR="008255E3">
              <w:rPr>
                <w:rFonts w:ascii="Arial" w:hAnsi="Arial" w:cs="Arial"/>
              </w:rPr>
              <w:t>195 500,00 Kč</w:t>
            </w:r>
          </w:p>
        </w:tc>
      </w:tr>
      <w:tr w:rsidR="008255E3" w:rsidRPr="00C62699" w14:paraId="7E8D71DC" w14:textId="77777777" w:rsidTr="008255E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8255E3" w:rsidRPr="00C62699" w:rsidRDefault="008255E3" w:rsidP="008255E3">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7AAACF99" w14:textId="5BE0022E" w:rsidR="008255E3" w:rsidRPr="00F04DC7" w:rsidRDefault="008255E3" w:rsidP="008255E3">
            <w:pPr>
              <w:tabs>
                <w:tab w:val="right" w:pos="990"/>
              </w:tabs>
              <w:spacing w:after="0" w:line="240" w:lineRule="auto"/>
              <w:ind w:left="709" w:hanging="428"/>
              <w:jc w:val="both"/>
              <w:rPr>
                <w:rFonts w:ascii="Arial" w:hAnsi="Arial" w:cs="Arial"/>
                <w:snapToGrid w:val="0"/>
                <w:highlight w:val="yellow"/>
              </w:rPr>
            </w:pPr>
            <w:r>
              <w:rPr>
                <w:rFonts w:ascii="Arial" w:hAnsi="Arial" w:cs="Arial"/>
                <w:b/>
                <w:bCs/>
              </w:rPr>
              <w:t>2 140 250,00 Kč</w:t>
            </w:r>
          </w:p>
        </w:tc>
      </w:tr>
      <w:tr w:rsidR="008255E3" w:rsidRPr="00ED6435" w14:paraId="7CF9D7F9" w14:textId="77777777" w:rsidTr="008255E3">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8255E3" w:rsidRPr="00C62699" w:rsidRDefault="008255E3" w:rsidP="008255E3">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27589C26" w14:textId="3A9BE10E" w:rsidR="008255E3" w:rsidRPr="00F04DC7" w:rsidRDefault="00B30515" w:rsidP="008255E3">
            <w:pPr>
              <w:tabs>
                <w:tab w:val="right" w:pos="990"/>
              </w:tabs>
              <w:spacing w:after="0" w:line="240" w:lineRule="auto"/>
              <w:ind w:left="709" w:hanging="428"/>
              <w:jc w:val="both"/>
              <w:rPr>
                <w:rFonts w:ascii="Arial" w:hAnsi="Arial" w:cs="Arial"/>
                <w:snapToGrid w:val="0"/>
                <w:highlight w:val="yellow"/>
              </w:rPr>
            </w:pPr>
            <w:r>
              <w:rPr>
                <w:rFonts w:ascii="Arial" w:hAnsi="Arial" w:cs="Arial"/>
              </w:rPr>
              <w:t xml:space="preserve">    </w:t>
            </w:r>
            <w:r w:rsidR="008255E3">
              <w:rPr>
                <w:rFonts w:ascii="Arial" w:hAnsi="Arial" w:cs="Arial"/>
              </w:rPr>
              <w:t>449 452,50 Kč</w:t>
            </w:r>
          </w:p>
        </w:tc>
      </w:tr>
      <w:tr w:rsidR="008255E3" w:rsidRPr="00ED6435" w14:paraId="13929696" w14:textId="77777777" w:rsidTr="008255E3">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8255E3" w:rsidRPr="00ED6435" w:rsidRDefault="008255E3" w:rsidP="008255E3">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6317BF92" w14:textId="63A3B676" w:rsidR="008255E3" w:rsidRPr="00F04DC7" w:rsidRDefault="008255E3" w:rsidP="008255E3">
            <w:pPr>
              <w:tabs>
                <w:tab w:val="right" w:pos="990"/>
              </w:tabs>
              <w:spacing w:after="0" w:line="240" w:lineRule="auto"/>
              <w:ind w:left="709" w:hanging="428"/>
              <w:jc w:val="both"/>
              <w:rPr>
                <w:rFonts w:ascii="Arial" w:hAnsi="Arial" w:cs="Arial"/>
                <w:snapToGrid w:val="0"/>
                <w:highlight w:val="yellow"/>
              </w:rPr>
            </w:pPr>
            <w:r>
              <w:rPr>
                <w:rFonts w:ascii="Arial" w:hAnsi="Arial" w:cs="Arial"/>
                <w:b/>
                <w:bCs/>
              </w:rPr>
              <w:t>2 589 702,50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5D6B1F62" w:rsidR="00354192" w:rsidRPr="00C62699" w:rsidRDefault="004B546A" w:rsidP="00046459">
      <w:pPr>
        <w:pStyle w:val="Level2"/>
        <w:spacing w:line="240" w:lineRule="auto"/>
        <w:ind w:left="567" w:hanging="567"/>
        <w:jc w:val="both"/>
        <w:rPr>
          <w:rFonts w:ascii="Arial" w:hAnsi="Arial" w:cs="Arial"/>
          <w:szCs w:val="22"/>
        </w:rPr>
      </w:pPr>
      <w:bookmarkStart w:id="12" w:name="_Ref50474886"/>
      <w:bookmarkStart w:id="13"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jako součin Objednatel</w:t>
      </w:r>
      <w:r w:rsidR="006674D4">
        <w:rPr>
          <w:rFonts w:ascii="Arial" w:hAnsi="Arial" w:cs="Arial"/>
          <w:szCs w:val="22"/>
        </w:rPr>
        <w:t>em</w:t>
      </w:r>
      <w:r w:rsidR="00355040" w:rsidRPr="00ED6435">
        <w:rPr>
          <w:rFonts w:ascii="Arial" w:hAnsi="Arial" w:cs="Arial"/>
          <w:szCs w:val="22"/>
        </w:rPr>
        <w:t xml:space="preserve">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2"/>
      <w:r w:rsidR="001020B7" w:rsidRPr="00ED6435">
        <w:rPr>
          <w:rFonts w:ascii="Arial" w:hAnsi="Arial" w:cs="Arial"/>
          <w:szCs w:val="22"/>
        </w:rPr>
        <w:t xml:space="preserve"> </w:t>
      </w:r>
      <w:bookmarkStart w:id="14"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w:t>
      </w:r>
      <w:r w:rsidR="00412191">
        <w:rPr>
          <w:rFonts w:ascii="Arial" w:hAnsi="Arial" w:cs="Arial"/>
          <w:szCs w:val="22"/>
        </w:rPr>
        <w:t xml:space="preserve"> č. 1</w:t>
      </w:r>
      <w:r w:rsidR="000A2322" w:rsidRPr="00ED6435">
        <w:rPr>
          <w:rFonts w:ascii="Arial" w:hAnsi="Arial" w:cs="Arial"/>
          <w:szCs w:val="22"/>
        </w:rPr>
        <w:t xml:space="preserv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016098">
        <w:rPr>
          <w:rFonts w:ascii="Arial" w:hAnsi="Arial" w:cs="Arial"/>
          <w:szCs w:val="22"/>
        </w:rPr>
        <w:t xml:space="preserve"> č. 1</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Objednatel</w:t>
      </w:r>
      <w:r w:rsidR="00016098">
        <w:rPr>
          <w:rFonts w:ascii="Arial" w:hAnsi="Arial" w:cs="Arial"/>
          <w:szCs w:val="22"/>
        </w:rPr>
        <w:t>é nejsou</w:t>
      </w:r>
      <w:r w:rsidR="00462A6F" w:rsidRPr="00ED6435">
        <w:rPr>
          <w:rFonts w:ascii="Arial" w:hAnsi="Arial" w:cs="Arial"/>
          <w:szCs w:val="22"/>
        </w:rPr>
        <w:t xml:space="preserve"> </w:t>
      </w:r>
      <w:r w:rsidR="00462A6F" w:rsidRPr="00C62699">
        <w:rPr>
          <w:rFonts w:ascii="Arial" w:hAnsi="Arial" w:cs="Arial"/>
          <w:szCs w:val="22"/>
        </w:rPr>
        <w:t>povinn</w:t>
      </w:r>
      <w:r w:rsidR="00016098">
        <w:rPr>
          <w:rFonts w:ascii="Arial" w:hAnsi="Arial" w:cs="Arial"/>
          <w:szCs w:val="22"/>
        </w:rPr>
        <w:t>i</w:t>
      </w:r>
      <w:r w:rsidR="00462A6F" w:rsidRPr="00C62699">
        <w:rPr>
          <w:rFonts w:ascii="Arial" w:hAnsi="Arial" w:cs="Arial"/>
          <w:szCs w:val="22"/>
        </w:rPr>
        <w:t xml:space="preserve">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4"/>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3"/>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9464E9"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 xml:space="preserve">nebudou </w:t>
      </w:r>
      <w:r w:rsidR="00183AC1" w:rsidRPr="009464E9">
        <w:rPr>
          <w:rFonts w:ascii="Arial" w:hAnsi="Arial" w:cs="Arial"/>
          <w:szCs w:val="22"/>
        </w:rPr>
        <w:t>poskytovány jakékoliv zálohy.</w:t>
      </w:r>
      <w:bookmarkStart w:id="15" w:name="_Ref97411722"/>
      <w:bookmarkStart w:id="16" w:name="_Ref97582192"/>
      <w:bookmarkStart w:id="17" w:name="_Ref99007603"/>
      <w:bookmarkStart w:id="18" w:name="_Ref98329623"/>
    </w:p>
    <w:p w14:paraId="006E1AB6" w14:textId="79B5BBD9" w:rsidR="00C018AA" w:rsidRPr="000B1A31" w:rsidRDefault="00DA5099" w:rsidP="00C018AA">
      <w:pPr>
        <w:pStyle w:val="Level2"/>
        <w:spacing w:line="240" w:lineRule="auto"/>
        <w:ind w:left="567" w:hanging="567"/>
        <w:jc w:val="both"/>
        <w:rPr>
          <w:rFonts w:ascii="Arial" w:hAnsi="Arial" w:cs="Arial"/>
          <w:szCs w:val="22"/>
        </w:rPr>
      </w:pPr>
      <w:bookmarkStart w:id="19" w:name="_Ref124845730"/>
      <w:bookmarkStart w:id="20" w:name="_Hlk145331548"/>
      <w:r w:rsidRPr="009464E9">
        <w:rPr>
          <w:rFonts w:ascii="Arial" w:hAnsi="Arial" w:cs="Arial"/>
          <w:szCs w:val="22"/>
        </w:rPr>
        <w:t xml:space="preserve">Smluvní </w:t>
      </w:r>
      <w:bookmarkEnd w:id="15"/>
      <w:bookmarkEnd w:id="16"/>
      <w:bookmarkEnd w:id="17"/>
      <w:bookmarkEnd w:id="18"/>
      <w:r w:rsidR="003D719E" w:rsidRPr="009464E9">
        <w:rPr>
          <w:rFonts w:ascii="Arial" w:hAnsi="Arial" w:cs="Arial"/>
          <w:szCs w:val="22"/>
        </w:rPr>
        <w:t>s</w:t>
      </w:r>
      <w:r w:rsidR="00C018AA" w:rsidRPr="009464E9">
        <w:rPr>
          <w:rFonts w:ascii="Arial" w:hAnsi="Arial" w:cs="Arial"/>
        </w:rPr>
        <w:t>trany se dohodly, že jedenkrát (1x) za kalendářní rok</w:t>
      </w:r>
      <w:r w:rsidR="00F939FE" w:rsidRPr="009464E9">
        <w:rPr>
          <w:rFonts w:ascii="Arial" w:hAnsi="Arial" w:cs="Arial"/>
          <w:b/>
          <w:bCs/>
        </w:rPr>
        <w:t>, n</w:t>
      </w:r>
      <w:r w:rsidR="0056666F" w:rsidRPr="009464E9">
        <w:rPr>
          <w:rFonts w:ascii="Arial" w:hAnsi="Arial" w:cs="Arial"/>
          <w:b/>
          <w:bCs/>
        </w:rPr>
        <w:t>ejdříve však k datu výročí uzavření smlouvy,</w:t>
      </w:r>
      <w:r w:rsidR="00C018AA" w:rsidRPr="009464E9">
        <w:rPr>
          <w:rFonts w:ascii="Arial" w:hAnsi="Arial" w:cs="Arial"/>
        </w:rPr>
        <w:t xml:space="preserve"> je Zhotovitel oprávněn písemně požádat o </w:t>
      </w:r>
      <w:bookmarkStart w:id="21" w:name="_Hlk97477074"/>
      <w:bookmarkStart w:id="22" w:name="_Hlk97555250"/>
      <w:r w:rsidR="00C018AA" w:rsidRPr="009464E9">
        <w:rPr>
          <w:rFonts w:ascii="Arial" w:hAnsi="Arial" w:cs="Arial"/>
        </w:rPr>
        <w:t xml:space="preserve">navýšení </w:t>
      </w:r>
      <w:bookmarkStart w:id="23" w:name="_Hlk97476867"/>
      <w:r w:rsidR="00C018AA" w:rsidRPr="009464E9">
        <w:rPr>
          <w:rFonts w:ascii="Arial" w:hAnsi="Arial" w:cs="Arial"/>
        </w:rPr>
        <w:t>jednotkových položkových cen</w:t>
      </w:r>
      <w:bookmarkEnd w:id="21"/>
      <w:r w:rsidR="00C018AA" w:rsidRPr="009464E9">
        <w:rPr>
          <w:rFonts w:ascii="Arial" w:hAnsi="Arial" w:cs="Arial"/>
        </w:rPr>
        <w:t xml:space="preserve"> </w:t>
      </w:r>
      <w:bookmarkStart w:id="24" w:name="_Hlk97477692"/>
      <w:bookmarkEnd w:id="22"/>
      <w:bookmarkEnd w:id="23"/>
      <w:r w:rsidR="00C018AA" w:rsidRPr="009464E9">
        <w:rPr>
          <w:rFonts w:ascii="Arial" w:hAnsi="Arial" w:cs="Arial"/>
        </w:rPr>
        <w:t xml:space="preserve">(Měrných jednotek) pro ty části Díla, které dosud nebyly </w:t>
      </w:r>
      <w:bookmarkEnd w:id="24"/>
      <w:r w:rsidR="00C018AA" w:rsidRPr="009464E9">
        <w:rPr>
          <w:rFonts w:ascii="Arial" w:hAnsi="Arial" w:cs="Arial"/>
        </w:rPr>
        <w:t xml:space="preserve">provedeny </w:t>
      </w:r>
      <w:r w:rsidR="00FD2316" w:rsidRPr="009464E9">
        <w:rPr>
          <w:rFonts w:ascii="Arial" w:hAnsi="Arial" w:cs="Arial"/>
          <w:szCs w:val="22"/>
        </w:rPr>
        <w:t xml:space="preserve">(ve smyslu čl. 10 této Smlouvy) </w:t>
      </w:r>
      <w:r w:rsidR="00C018AA" w:rsidRPr="009464E9">
        <w:rPr>
          <w:rFonts w:ascii="Arial" w:hAnsi="Arial" w:cs="Arial"/>
        </w:rPr>
        <w:t>a s jejichž provedením Zhotovitel není v </w:t>
      </w:r>
      <w:r w:rsidR="00C018AA" w:rsidRPr="000B1A31">
        <w:rPr>
          <w:rFonts w:ascii="Arial" w:hAnsi="Arial" w:cs="Arial"/>
        </w:rPr>
        <w:t xml:space="preserve">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ode dne následujícího po doručení Žádosti Objednateli</w:t>
      </w:r>
      <w:r w:rsidR="004B3968">
        <w:rPr>
          <w:rFonts w:ascii="Arial" w:hAnsi="Arial" w:cs="Arial"/>
          <w:szCs w:val="22"/>
        </w:rPr>
        <w:t xml:space="preserve"> č. 1</w:t>
      </w:r>
      <w:r w:rsidR="001F2D3F" w:rsidRPr="000B1A31">
        <w:rPr>
          <w:rFonts w:ascii="Arial" w:hAnsi="Arial" w:cs="Arial"/>
          <w:szCs w:val="22"/>
        </w:rPr>
        <w:t xml:space="preserve">,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E67D69">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w:t>
      </w:r>
      <w:r w:rsidR="00C018AA" w:rsidRPr="000B1A31">
        <w:rPr>
          <w:rFonts w:ascii="Arial" w:hAnsi="Arial" w:cs="Arial"/>
        </w:rPr>
        <w:lastRenderedPageBreak/>
        <w:t xml:space="preserve">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w:t>
      </w:r>
      <w:r w:rsidR="006D0D24">
        <w:rPr>
          <w:rFonts w:ascii="Arial" w:hAnsi="Arial" w:cs="Arial"/>
        </w:rPr>
        <w:t xml:space="preserve">č. 1 </w:t>
      </w:r>
      <w:r w:rsidR="00C018AA" w:rsidRPr="000B1A31">
        <w:rPr>
          <w:rFonts w:ascii="Arial" w:hAnsi="Arial" w:cs="Arial"/>
        </w:rPr>
        <w:t>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5" w:name="_Hlk97873896"/>
      <w:r w:rsidR="00C018AA" w:rsidRPr="000B1A31">
        <w:rPr>
          <w:rFonts w:ascii="Arial" w:hAnsi="Arial" w:cs="Arial"/>
        </w:rPr>
        <w:t>Toto navýšení se nedotýká finančního limitu maximální Ceny Díla za celou dobu trvání Smlouvy.</w:t>
      </w:r>
      <w:bookmarkEnd w:id="19"/>
      <w:bookmarkEnd w:id="25"/>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6" w:name="_Ref50491043"/>
      <w:bookmarkEnd w:id="20"/>
      <w:r w:rsidRPr="00ED6435">
        <w:rPr>
          <w:rFonts w:ascii="Arial" w:hAnsi="Arial" w:cs="Arial"/>
          <w:szCs w:val="22"/>
        </w:rPr>
        <w:t>Platební a fakturační podmínky</w:t>
      </w:r>
      <w:bookmarkEnd w:id="26"/>
    </w:p>
    <w:p w14:paraId="72563907" w14:textId="77777777" w:rsidR="00674D1B" w:rsidRDefault="00674D1B" w:rsidP="00B66A6F">
      <w:pPr>
        <w:pStyle w:val="Level2"/>
        <w:keepNext/>
        <w:spacing w:line="240" w:lineRule="auto"/>
        <w:ind w:left="567" w:hanging="567"/>
        <w:jc w:val="both"/>
        <w:rPr>
          <w:rFonts w:ascii="Arial" w:hAnsi="Arial" w:cs="Arial"/>
          <w:szCs w:val="22"/>
        </w:rPr>
      </w:pPr>
      <w:bookmarkStart w:id="27" w:name="_Ref17389404"/>
      <w:bookmarkStart w:id="28" w:name="_Ref50549080"/>
      <w:bookmarkStart w:id="29"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504CD3C4" w14:textId="77777777" w:rsidR="006C253F" w:rsidRPr="00E348C3" w:rsidRDefault="006C253F" w:rsidP="006C253F">
      <w:pPr>
        <w:pStyle w:val="Level1"/>
        <w:numPr>
          <w:ilvl w:val="0"/>
          <w:numId w:val="0"/>
        </w:numPr>
        <w:ind w:left="567"/>
        <w:rPr>
          <w:rFonts w:ascii="Arial" w:hAnsi="Arial" w:cs="Arial"/>
        </w:rPr>
      </w:pPr>
      <w:r w:rsidRPr="00B66A6F">
        <w:rPr>
          <w:rFonts w:ascii="Arial" w:hAnsi="Arial" w:cs="Arial"/>
        </w:rPr>
        <w:t xml:space="preserve">Cena </w:t>
      </w:r>
      <w:r w:rsidRPr="00E348C3">
        <w:rPr>
          <w:rFonts w:ascii="Arial" w:hAnsi="Arial" w:cs="Arial"/>
        </w:rPr>
        <w:t>Díla bude hrazena ObjednatelI takto:</w:t>
      </w:r>
    </w:p>
    <w:p w14:paraId="2E64DD0C" w14:textId="22A55111" w:rsidR="006C253F" w:rsidRPr="00E348C3" w:rsidRDefault="006C253F" w:rsidP="006C253F">
      <w:pPr>
        <w:spacing w:before="120" w:after="120" w:line="240" w:lineRule="auto"/>
        <w:ind w:left="1418"/>
        <w:jc w:val="both"/>
        <w:rPr>
          <w:rFonts w:ascii="Arial" w:hAnsi="Arial" w:cs="Arial"/>
          <w:b/>
          <w:bCs/>
        </w:rPr>
      </w:pPr>
      <w:r w:rsidRPr="00E348C3">
        <w:rPr>
          <w:rFonts w:ascii="Arial" w:hAnsi="Arial" w:cs="Arial"/>
          <w:b/>
        </w:rPr>
        <w:t>Objednatel č. 1</w:t>
      </w:r>
      <w:r w:rsidRPr="00E348C3">
        <w:rPr>
          <w:rFonts w:ascii="Arial" w:hAnsi="Arial" w:cs="Arial"/>
        </w:rPr>
        <w:t xml:space="preserve"> ve výši </w:t>
      </w:r>
      <w:r w:rsidR="00001B35" w:rsidRPr="00E348C3">
        <w:rPr>
          <w:rFonts w:ascii="Arial" w:hAnsi="Arial" w:cs="Arial"/>
          <w:b/>
          <w:bCs/>
        </w:rPr>
        <w:t>48</w:t>
      </w:r>
      <w:r w:rsidRPr="00E348C3">
        <w:rPr>
          <w:rFonts w:ascii="Arial" w:hAnsi="Arial" w:cs="Arial"/>
          <w:b/>
          <w:bCs/>
        </w:rPr>
        <w:t xml:space="preserve"> %</w:t>
      </w:r>
    </w:p>
    <w:p w14:paraId="6E80DCD7" w14:textId="26CF6250" w:rsidR="006C253F" w:rsidRPr="00B66A6F" w:rsidRDefault="006C253F" w:rsidP="006C253F">
      <w:pPr>
        <w:spacing w:before="120" w:after="120" w:line="240" w:lineRule="auto"/>
        <w:ind w:left="1418"/>
        <w:jc w:val="both"/>
        <w:rPr>
          <w:rFonts w:ascii="Arial" w:hAnsi="Arial" w:cs="Arial"/>
          <w:b/>
          <w:bCs/>
        </w:rPr>
      </w:pPr>
      <w:r w:rsidRPr="00E348C3">
        <w:rPr>
          <w:rFonts w:ascii="Arial" w:hAnsi="Arial" w:cs="Arial"/>
          <w:b/>
        </w:rPr>
        <w:t>Objednatel č. 2</w:t>
      </w:r>
      <w:r w:rsidRPr="00E348C3">
        <w:rPr>
          <w:rFonts w:ascii="Arial" w:hAnsi="Arial" w:cs="Arial"/>
        </w:rPr>
        <w:t xml:space="preserve"> ve výši </w:t>
      </w:r>
      <w:r w:rsidR="00001B35" w:rsidRPr="00E348C3">
        <w:rPr>
          <w:rFonts w:ascii="Arial" w:hAnsi="Arial" w:cs="Arial"/>
          <w:b/>
          <w:bCs/>
        </w:rPr>
        <w:t>52</w:t>
      </w:r>
      <w:r w:rsidRPr="00E348C3">
        <w:rPr>
          <w:rFonts w:ascii="Arial" w:hAnsi="Arial" w:cs="Arial"/>
          <w:b/>
          <w:bCs/>
        </w:rPr>
        <w:t xml:space="preserve"> %</w:t>
      </w:r>
    </w:p>
    <w:p w14:paraId="505E15A8" w14:textId="6D73257F" w:rsidR="00B964FB" w:rsidRPr="00B964FB" w:rsidRDefault="00B964FB" w:rsidP="00B964FB">
      <w:pPr>
        <w:spacing w:before="120" w:after="120" w:line="240" w:lineRule="auto"/>
        <w:ind w:left="567"/>
        <w:jc w:val="both"/>
        <w:rPr>
          <w:rFonts w:ascii="Arial" w:hAnsi="Arial" w:cs="Arial"/>
        </w:rPr>
      </w:pPr>
      <w:r w:rsidRPr="00134AB9">
        <w:rPr>
          <w:rFonts w:ascii="Arial" w:hAnsi="Arial" w:cs="Arial"/>
        </w:rPr>
        <w:t>Faktury budou vystaveny samostatně pro každého z Objednatelů ve výši odpovídajícímu</w:t>
      </w:r>
      <w:r>
        <w:rPr>
          <w:rFonts w:ascii="Arial" w:hAnsi="Arial" w:cs="Arial"/>
        </w:rPr>
        <w:t xml:space="preserve"> </w:t>
      </w:r>
      <w:r w:rsidRPr="00134AB9">
        <w:rPr>
          <w:rFonts w:ascii="Arial" w:hAnsi="Arial" w:cs="Arial"/>
        </w:rPr>
        <w:t>procentuálnímu podílu uvedenému v čl. 4.1. této Smlouvy.</w:t>
      </w:r>
    </w:p>
    <w:bookmarkEnd w:id="27"/>
    <w:p w14:paraId="1A2C7CE1" w14:textId="7096987F" w:rsidR="000A2A27" w:rsidRDefault="000A2A27" w:rsidP="000A2A27">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 převzetím Objednate</w:t>
      </w:r>
      <w:r>
        <w:rPr>
          <w:rFonts w:ascii="Arial" w:hAnsi="Arial" w:cs="Arial"/>
          <w:szCs w:val="22"/>
        </w:rPr>
        <w:t>li</w:t>
      </w:r>
      <w:r w:rsidRPr="00C62699">
        <w:rPr>
          <w:rFonts w:ascii="Arial" w:hAnsi="Arial" w:cs="Arial"/>
          <w:szCs w:val="22"/>
        </w:rPr>
        <w:t xml:space="preserve"> (tj. provedením) posledního výstupu příslušné části Díla ve smyslu čl.</w:t>
      </w:r>
      <w:r w:rsidR="00B66A6F">
        <w:rPr>
          <w:rFonts w:ascii="Arial" w:hAnsi="Arial" w:cs="Arial"/>
          <w:szCs w:val="22"/>
        </w:rPr>
        <w:t> </w:t>
      </w:r>
      <w:r>
        <w:rPr>
          <w:rFonts w:ascii="Arial" w:hAnsi="Arial" w:cs="Arial"/>
          <w:szCs w:val="22"/>
        </w:rPr>
        <w:t>10.6</w:t>
      </w:r>
      <w:r w:rsidRPr="00C62699">
        <w:rPr>
          <w:rFonts w:ascii="Arial" w:hAnsi="Arial" w:cs="Arial"/>
          <w:szCs w:val="22"/>
        </w:rPr>
        <w:t>. 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1B0E741" w14:textId="7CA857CF" w:rsidR="000A2A27" w:rsidRDefault="000A2A27" w:rsidP="000A2A27">
      <w:pPr>
        <w:pStyle w:val="Level2"/>
        <w:tabs>
          <w:tab w:val="num" w:pos="822"/>
        </w:tabs>
        <w:spacing w:line="240" w:lineRule="auto"/>
        <w:ind w:left="567" w:hanging="567"/>
        <w:jc w:val="both"/>
        <w:rPr>
          <w:rFonts w:ascii="Arial" w:hAnsi="Arial" w:cs="Arial"/>
          <w:szCs w:val="22"/>
        </w:rPr>
      </w:pPr>
      <w:r w:rsidRPr="00C332F0">
        <w:rPr>
          <w:rFonts w:ascii="Arial" w:hAnsi="Arial" w:cs="Arial"/>
          <w:szCs w:val="22"/>
          <w:u w:val="single"/>
        </w:rPr>
        <w:t>Fakturační adresa Objednatele č. 1:</w:t>
      </w:r>
      <w:r>
        <w:rPr>
          <w:rFonts w:ascii="Arial" w:hAnsi="Arial" w:cs="Arial"/>
          <w:szCs w:val="22"/>
        </w:rPr>
        <w:t xml:space="preserve"> </w:t>
      </w:r>
      <w:r w:rsidRPr="00C62699">
        <w:rPr>
          <w:rFonts w:ascii="Arial" w:hAnsi="Arial" w:cs="Arial"/>
          <w:szCs w:val="22"/>
        </w:rPr>
        <w:t>Státní pozemkový úřad, Husinecká 1024/11a, 130</w:t>
      </w:r>
      <w:r w:rsidR="00C332F0">
        <w:rPr>
          <w:rFonts w:ascii="Arial" w:hAnsi="Arial" w:cs="Arial"/>
          <w:szCs w:val="22"/>
        </w:rPr>
        <w:t> </w:t>
      </w:r>
      <w:r w:rsidRPr="00C62699">
        <w:rPr>
          <w:rFonts w:ascii="Arial" w:hAnsi="Arial" w:cs="Arial"/>
          <w:szCs w:val="22"/>
        </w:rPr>
        <w:t>00</w:t>
      </w:r>
      <w:r w:rsidR="00C332F0">
        <w:rPr>
          <w:rFonts w:ascii="Arial" w:hAnsi="Arial" w:cs="Arial"/>
          <w:szCs w:val="22"/>
        </w:rPr>
        <w:t> </w:t>
      </w:r>
      <w:r w:rsidRPr="00C62699">
        <w:rPr>
          <w:rFonts w:ascii="Arial" w:hAnsi="Arial" w:cs="Arial"/>
          <w:szCs w:val="22"/>
        </w:rPr>
        <w:t>Prah</w:t>
      </w:r>
      <w:r w:rsidR="0044319D">
        <w:rPr>
          <w:rFonts w:ascii="Arial" w:hAnsi="Arial" w:cs="Arial"/>
          <w:szCs w:val="22"/>
        </w:rPr>
        <w:t>a</w:t>
      </w:r>
      <w:r w:rsidRPr="00C62699">
        <w:rPr>
          <w:rFonts w:ascii="Arial" w:hAnsi="Arial" w:cs="Arial"/>
          <w:szCs w:val="22"/>
        </w:rPr>
        <w:t xml:space="preserve"> 3 – Žižkov, IČO: 01312774. Faktury</w:t>
      </w:r>
      <w:r>
        <w:rPr>
          <w:rFonts w:ascii="Arial" w:hAnsi="Arial" w:cs="Arial"/>
          <w:szCs w:val="22"/>
        </w:rPr>
        <w:t xml:space="preserve"> budou zasílány</w:t>
      </w:r>
      <w:r w:rsidRPr="00C62699">
        <w:rPr>
          <w:rFonts w:ascii="Arial" w:hAnsi="Arial" w:cs="Arial"/>
          <w:szCs w:val="22"/>
        </w:rPr>
        <w:t xml:space="preserve"> ve dvou (2) vyhotoveních na</w:t>
      </w:r>
      <w:r w:rsidR="00C332F0">
        <w:rPr>
          <w:rFonts w:ascii="Arial" w:hAnsi="Arial" w:cs="Arial"/>
          <w:szCs w:val="22"/>
        </w:rPr>
        <w:t> </w:t>
      </w:r>
      <w:r w:rsidRPr="00C62699">
        <w:rPr>
          <w:rFonts w:ascii="Arial" w:hAnsi="Arial" w:cs="Arial"/>
          <w:szCs w:val="22"/>
        </w:rPr>
        <w:t xml:space="preserve">adresu: </w:t>
      </w:r>
      <w:r>
        <w:rPr>
          <w:rFonts w:ascii="Arial" w:hAnsi="Arial" w:cs="Arial"/>
          <w:szCs w:val="22"/>
        </w:rPr>
        <w:t>Státní pozemkový úřad, Krajský pozemkový úřad pro Královéhradecký kraj, Pobočka Náchod, Palachova 1303, 547 01 Náchod</w:t>
      </w:r>
      <w:r w:rsidRPr="00C62699">
        <w:rPr>
          <w:rFonts w:ascii="Arial" w:hAnsi="Arial" w:cs="Arial"/>
          <w:szCs w:val="22"/>
        </w:rPr>
        <w:t>.</w:t>
      </w:r>
    </w:p>
    <w:p w14:paraId="6AA486F2" w14:textId="4EC0879B" w:rsidR="000A2A27" w:rsidRPr="0055703A" w:rsidRDefault="000A2A27" w:rsidP="00565A72">
      <w:pPr>
        <w:autoSpaceDE w:val="0"/>
        <w:autoSpaceDN w:val="0"/>
        <w:adjustRightInd w:val="0"/>
        <w:spacing w:line="240" w:lineRule="auto"/>
        <w:ind w:left="567"/>
        <w:jc w:val="both"/>
        <w:rPr>
          <w:rFonts w:ascii="Arial" w:eastAsia="Calibri" w:hAnsi="Arial" w:cs="Arial"/>
          <w:kern w:val="0"/>
          <w:lang w:eastAsia="cs-CZ"/>
          <w14:ligatures w14:val="none"/>
        </w:rPr>
      </w:pPr>
      <w:r w:rsidRPr="00C332F0">
        <w:rPr>
          <w:rFonts w:ascii="Arial" w:eastAsia="Calibri" w:hAnsi="Arial" w:cs="Arial"/>
          <w:kern w:val="0"/>
          <w:u w:val="single"/>
          <w:lang w:eastAsia="cs-CZ"/>
          <w14:ligatures w14:val="none"/>
        </w:rPr>
        <w:t>Fakturační adresa objednatele č. 2:</w:t>
      </w:r>
      <w:r w:rsidRPr="008122FF">
        <w:rPr>
          <w:rFonts w:ascii="Arial" w:eastAsia="Calibri" w:hAnsi="Arial" w:cs="Arial"/>
          <w:kern w:val="0"/>
          <w:lang w:eastAsia="cs-CZ"/>
          <w14:ligatures w14:val="none"/>
        </w:rPr>
        <w:t xml:space="preserve"> Ředitelství silnic a dálnic </w:t>
      </w:r>
      <w:r w:rsidR="00C332F0">
        <w:rPr>
          <w:rFonts w:ascii="Arial" w:eastAsia="Calibri" w:hAnsi="Arial" w:cs="Arial"/>
          <w:kern w:val="0"/>
          <w:lang w:eastAsia="cs-CZ"/>
          <w14:ligatures w14:val="none"/>
        </w:rPr>
        <w:t>s</w:t>
      </w:r>
      <w:r w:rsidR="00C332F0" w:rsidRPr="00E95181">
        <w:rPr>
          <w:rFonts w:ascii="Arial" w:eastAsia="Calibri" w:hAnsi="Arial" w:cs="Arial"/>
          <w:kern w:val="0"/>
          <w:lang w:eastAsia="cs-CZ"/>
          <w14:ligatures w14:val="none"/>
        </w:rPr>
        <w:t>. p.</w:t>
      </w:r>
      <w:r w:rsidRPr="00E95181">
        <w:rPr>
          <w:rFonts w:ascii="Arial" w:eastAsia="Calibri" w:hAnsi="Arial" w:cs="Arial"/>
          <w:kern w:val="0"/>
          <w:lang w:eastAsia="cs-CZ"/>
          <w14:ligatures w14:val="none"/>
        </w:rPr>
        <w:t xml:space="preserve">, </w:t>
      </w:r>
      <w:r w:rsidR="00B37D63" w:rsidRPr="00E95181">
        <w:rPr>
          <w:rFonts w:ascii="Arial" w:eastAsia="Calibri" w:hAnsi="Arial" w:cs="Arial"/>
          <w:kern w:val="0"/>
          <w:lang w:eastAsia="cs-CZ"/>
          <w14:ligatures w14:val="none"/>
        </w:rPr>
        <w:t>Čerčanská</w:t>
      </w:r>
      <w:r w:rsidRPr="00E95181">
        <w:rPr>
          <w:rFonts w:ascii="Arial" w:eastAsia="Calibri" w:hAnsi="Arial" w:cs="Arial"/>
          <w:kern w:val="0"/>
          <w:lang w:eastAsia="cs-CZ"/>
          <w14:ligatures w14:val="none"/>
        </w:rPr>
        <w:t xml:space="preserve"> </w:t>
      </w:r>
      <w:r w:rsidR="00354BA0" w:rsidRPr="00E95181">
        <w:rPr>
          <w:rFonts w:ascii="Arial" w:eastAsia="Calibri" w:hAnsi="Arial" w:cs="Arial"/>
          <w:kern w:val="0"/>
          <w:lang w:eastAsia="cs-CZ"/>
          <w14:ligatures w14:val="none"/>
        </w:rPr>
        <w:t>2023/12</w:t>
      </w:r>
      <w:r w:rsidRPr="00E95181">
        <w:rPr>
          <w:rFonts w:ascii="Arial" w:eastAsia="Calibri" w:hAnsi="Arial" w:cs="Arial"/>
          <w:kern w:val="0"/>
          <w:lang w:eastAsia="cs-CZ"/>
          <w14:ligatures w14:val="none"/>
        </w:rPr>
        <w:t>,</w:t>
      </w:r>
      <w:r w:rsidR="004F0CC2" w:rsidRPr="00E95181">
        <w:rPr>
          <w:rFonts w:ascii="Arial" w:eastAsia="Calibri" w:hAnsi="Arial" w:cs="Arial"/>
          <w:kern w:val="0"/>
          <w:lang w:eastAsia="cs-CZ"/>
          <w14:ligatures w14:val="none"/>
        </w:rPr>
        <w:t xml:space="preserve"> Krč,</w:t>
      </w:r>
      <w:r w:rsidRPr="00E95181">
        <w:rPr>
          <w:rFonts w:ascii="Arial" w:eastAsia="Calibri" w:hAnsi="Arial" w:cs="Arial"/>
          <w:kern w:val="0"/>
          <w:lang w:eastAsia="cs-CZ"/>
          <w14:ligatures w14:val="none"/>
        </w:rPr>
        <w:t xml:space="preserve"> 140 00 Praha 4. Zhotovitel bude Faktury ve dvou (2) vyhotoveních pro</w:t>
      </w:r>
      <w:r w:rsidRPr="008122FF">
        <w:rPr>
          <w:rFonts w:ascii="Arial" w:eastAsia="Calibri" w:hAnsi="Arial" w:cs="Arial"/>
          <w:kern w:val="0"/>
          <w:lang w:eastAsia="cs-CZ"/>
          <w14:ligatures w14:val="none"/>
        </w:rPr>
        <w:t xml:space="preserve"> Objednatele č. 2 zasílat vždy</w:t>
      </w:r>
      <w:r>
        <w:rPr>
          <w:rFonts w:ascii="Arial" w:eastAsia="Calibri" w:hAnsi="Arial" w:cs="Arial"/>
          <w:kern w:val="0"/>
          <w:lang w:eastAsia="cs-CZ"/>
          <w14:ligatures w14:val="none"/>
        </w:rPr>
        <w:t xml:space="preserve"> </w:t>
      </w:r>
      <w:r w:rsidRPr="008122FF">
        <w:rPr>
          <w:rFonts w:ascii="Arial" w:eastAsia="Calibri" w:hAnsi="Arial" w:cs="Arial"/>
          <w:kern w:val="0"/>
          <w:lang w:eastAsia="cs-CZ"/>
          <w14:ligatures w14:val="none"/>
        </w:rPr>
        <w:t xml:space="preserve">Objednateli č. 1 na adresu: Státní pozemkový úřad, </w:t>
      </w:r>
      <w:r w:rsidRPr="0055703A">
        <w:rPr>
          <w:rFonts w:ascii="Arial" w:eastAsia="Calibri" w:hAnsi="Arial" w:cs="Arial"/>
          <w:kern w:val="0"/>
          <w:lang w:eastAsia="cs-CZ"/>
          <w14:ligatures w14:val="none"/>
        </w:rPr>
        <w:t>Pobočka Náchod, Palachova 1303, 547 01 Náchod.</w:t>
      </w:r>
    </w:p>
    <w:p w14:paraId="765B6F64" w14:textId="61AE90E1" w:rsidR="000A2A27" w:rsidRPr="00C62699" w:rsidRDefault="000A2A27" w:rsidP="000A2A27">
      <w:pPr>
        <w:pStyle w:val="Level2"/>
        <w:numPr>
          <w:ilvl w:val="0"/>
          <w:numId w:val="0"/>
        </w:numPr>
        <w:spacing w:line="240" w:lineRule="auto"/>
        <w:ind w:left="567"/>
        <w:jc w:val="both"/>
        <w:rPr>
          <w:rFonts w:ascii="Arial" w:hAnsi="Arial" w:cs="Arial"/>
          <w:szCs w:val="22"/>
        </w:rPr>
      </w:pPr>
      <w:r w:rsidRPr="00C62699">
        <w:rPr>
          <w:rFonts w:ascii="Arial" w:hAnsi="Arial" w:cs="Arial"/>
          <w:szCs w:val="22"/>
        </w:rPr>
        <w:t xml:space="preserve">Nebude-li </w:t>
      </w:r>
      <w:r w:rsidRPr="008122FF">
        <w:rPr>
          <w:rFonts w:ascii="Arial" w:hAnsi="Arial" w:cs="Arial"/>
          <w:szCs w:val="22"/>
        </w:rPr>
        <w:t>Faktura pro Objednatele č. 1 nebo Faktura pro Objednatele č. 2 obsahovat</w:t>
      </w:r>
      <w:r>
        <w:rPr>
          <w:rFonts w:ascii="Arial" w:hAnsi="Arial" w:cs="Arial"/>
          <w:szCs w:val="22"/>
        </w:rPr>
        <w:t xml:space="preserve"> </w:t>
      </w:r>
      <w:r w:rsidRPr="00C62699">
        <w:rPr>
          <w:rFonts w:ascii="Arial" w:hAnsi="Arial" w:cs="Arial"/>
          <w:szCs w:val="22"/>
        </w:rPr>
        <w:t>stanovené náležitosti, nebo v ní nebudou správně uvedené údaje, je Objednatel</w:t>
      </w:r>
      <w:r>
        <w:rPr>
          <w:rFonts w:ascii="Arial" w:hAnsi="Arial" w:cs="Arial"/>
          <w:szCs w:val="22"/>
        </w:rPr>
        <w:t xml:space="preserve"> č. 1</w:t>
      </w:r>
      <w:r w:rsidRPr="00C62699">
        <w:rPr>
          <w:rFonts w:ascii="Arial" w:hAnsi="Arial" w:cs="Arial"/>
          <w:szCs w:val="22"/>
        </w:rPr>
        <w:t xml:space="preserve"> oprávněn vrátit ji ve</w:t>
      </w:r>
      <w:r w:rsidR="00565A72">
        <w:rPr>
          <w:rFonts w:ascii="Arial" w:hAnsi="Arial" w:cs="Arial"/>
          <w:szCs w:val="22"/>
        </w:rPr>
        <w:t> </w:t>
      </w:r>
      <w:r w:rsidRPr="00C62699">
        <w:rPr>
          <w:rFonts w:ascii="Arial" w:hAnsi="Arial" w:cs="Arial"/>
          <w:szCs w:val="22"/>
        </w:rPr>
        <w:t>lhůtě patnácti (15) pracovních dnů od jejího doručení Zhotoviteli s uvedením chybějících náležitostí anebo nesprávných údajů. V takovém případě se přeruší běh doby splatnosti a nová doba splatnosti počne běžet doručením opravené Faktury.</w:t>
      </w:r>
    </w:p>
    <w:p w14:paraId="294D77EE" w14:textId="54B96DF9" w:rsidR="007241A5" w:rsidRPr="00C62699" w:rsidRDefault="007241A5" w:rsidP="007241A5">
      <w:pPr>
        <w:pStyle w:val="Level2"/>
        <w:tabs>
          <w:tab w:val="num" w:pos="822"/>
        </w:tabs>
        <w:spacing w:line="240" w:lineRule="auto"/>
        <w:ind w:left="567" w:hanging="567"/>
        <w:jc w:val="both"/>
        <w:rPr>
          <w:rFonts w:ascii="Arial" w:hAnsi="Arial" w:cs="Arial"/>
          <w:szCs w:val="22"/>
        </w:rPr>
      </w:pPr>
      <w:bookmarkStart w:id="30" w:name="_Ref53578016"/>
      <w:bookmarkEnd w:id="28"/>
      <w:bookmarkEnd w:id="29"/>
      <w:r w:rsidRPr="00C62699">
        <w:rPr>
          <w:rFonts w:ascii="Arial" w:hAnsi="Arial" w:cs="Arial"/>
          <w:szCs w:val="22"/>
        </w:rPr>
        <w:t>Splatnost jednotlivých Faktur je třicet (30) kalendářních dnů ode dne prokazatelného doručení Objednateli</w:t>
      </w:r>
      <w:r>
        <w:rPr>
          <w:rFonts w:ascii="Arial" w:hAnsi="Arial" w:cs="Arial"/>
          <w:szCs w:val="22"/>
        </w:rPr>
        <w:t xml:space="preserve"> č. 1</w:t>
      </w:r>
      <w:r w:rsidRPr="00C62699">
        <w:rPr>
          <w:rFonts w:ascii="Arial" w:hAnsi="Arial" w:cs="Arial"/>
          <w:szCs w:val="22"/>
        </w:rPr>
        <w:t xml:space="preserve">. Poslední Faktura v každém kalendářním roce musí být Objednateli </w:t>
      </w:r>
      <w:r>
        <w:rPr>
          <w:rFonts w:ascii="Arial" w:hAnsi="Arial" w:cs="Arial"/>
          <w:szCs w:val="22"/>
        </w:rPr>
        <w:t>č.</w:t>
      </w:r>
      <w:r w:rsidR="00520B58">
        <w:rPr>
          <w:rFonts w:ascii="Arial" w:hAnsi="Arial" w:cs="Arial"/>
          <w:szCs w:val="22"/>
        </w:rPr>
        <w:t> </w:t>
      </w:r>
      <w:r>
        <w:rPr>
          <w:rFonts w:ascii="Arial" w:hAnsi="Arial" w:cs="Arial"/>
          <w:szCs w:val="22"/>
        </w:rPr>
        <w:t xml:space="preserve">1 </w:t>
      </w:r>
      <w:r w:rsidRPr="00C62699">
        <w:rPr>
          <w:rFonts w:ascii="Arial" w:hAnsi="Arial" w:cs="Arial"/>
          <w:szCs w:val="22"/>
        </w:rPr>
        <w:t>doručena nejpozději do 30.</w:t>
      </w:r>
      <w:r w:rsidR="00520B58">
        <w:rPr>
          <w:rFonts w:ascii="Arial" w:hAnsi="Arial" w:cs="Arial"/>
          <w:szCs w:val="22"/>
        </w:rPr>
        <w:t> </w:t>
      </w:r>
      <w:r w:rsidRPr="00C62699">
        <w:rPr>
          <w:rFonts w:ascii="Arial" w:hAnsi="Arial" w:cs="Arial"/>
          <w:szCs w:val="22"/>
        </w:rPr>
        <w:t>11. příslušného kalendářního roku. Připadne-li termín splatnosti na</w:t>
      </w:r>
      <w:r w:rsidR="00BF3403">
        <w:rPr>
          <w:rFonts w:ascii="Arial" w:hAnsi="Arial" w:cs="Arial"/>
          <w:szCs w:val="22"/>
        </w:rPr>
        <w:t> </w:t>
      </w:r>
      <w:r w:rsidRPr="00C62699">
        <w:rPr>
          <w:rFonts w:ascii="Arial" w:hAnsi="Arial" w:cs="Arial"/>
          <w:szCs w:val="22"/>
        </w:rPr>
        <w:t>den, který není pracovním dnem, posouvá se termín splatnosti na nejbližší následující pracovní den. Ke splnění dluhu Objednatel</w:t>
      </w:r>
      <w:r>
        <w:rPr>
          <w:rFonts w:ascii="Arial" w:hAnsi="Arial" w:cs="Arial"/>
          <w:szCs w:val="22"/>
        </w:rPr>
        <w:t>ů</w:t>
      </w:r>
      <w:r w:rsidRPr="00C62699">
        <w:rPr>
          <w:rFonts w:ascii="Arial" w:hAnsi="Arial" w:cs="Arial"/>
          <w:szCs w:val="22"/>
        </w:rPr>
        <w:t xml:space="preserve"> dojde odepsáním částky z účtu Objednatel</w:t>
      </w:r>
      <w:r>
        <w:rPr>
          <w:rFonts w:ascii="Arial" w:hAnsi="Arial" w:cs="Arial"/>
          <w:szCs w:val="22"/>
        </w:rPr>
        <w:t>ů</w:t>
      </w:r>
      <w:r w:rsidRPr="00C62699">
        <w:rPr>
          <w:rFonts w:ascii="Arial" w:hAnsi="Arial" w:cs="Arial"/>
          <w:szCs w:val="22"/>
        </w:rPr>
        <w:t xml:space="preserve"> ve prospěch účtu Zhotovitele.</w:t>
      </w:r>
      <w:bookmarkEnd w:id="30"/>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5BAB1AB1" w14:textId="6035C0EF" w:rsidR="007241A5" w:rsidRPr="00ED6435" w:rsidRDefault="007241A5" w:rsidP="007241A5">
      <w:pPr>
        <w:pStyle w:val="Level2"/>
        <w:tabs>
          <w:tab w:val="num" w:pos="822"/>
        </w:tabs>
        <w:spacing w:line="240" w:lineRule="auto"/>
        <w:ind w:left="567" w:hanging="567"/>
        <w:jc w:val="both"/>
        <w:rPr>
          <w:rFonts w:ascii="Arial" w:hAnsi="Arial" w:cs="Arial"/>
          <w:b/>
          <w:i/>
          <w:szCs w:val="22"/>
        </w:rPr>
      </w:pPr>
      <w:bookmarkStart w:id="31" w:name="_Ref453331188"/>
      <w:bookmarkStart w:id="32" w:name="_Toc453594239"/>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 anebo se Objednatel</w:t>
      </w:r>
      <w:r>
        <w:rPr>
          <w:rFonts w:ascii="Arial" w:hAnsi="Arial" w:cs="Arial"/>
          <w:szCs w:val="22"/>
        </w:rPr>
        <w:t>é</w:t>
      </w:r>
      <w:r w:rsidRPr="00C62699">
        <w:rPr>
          <w:rFonts w:ascii="Arial" w:hAnsi="Arial" w:cs="Arial"/>
          <w:szCs w:val="22"/>
        </w:rPr>
        <w:t xml:space="preserve"> dozví o jiných skutečnostech rozhodných pro zákonné ručení Objednatel</w:t>
      </w:r>
      <w:r>
        <w:rPr>
          <w:rFonts w:ascii="Arial" w:hAnsi="Arial" w:cs="Arial"/>
          <w:szCs w:val="22"/>
        </w:rPr>
        <w:t>ů</w:t>
      </w:r>
      <w:r w:rsidRPr="00C62699">
        <w:rPr>
          <w:rFonts w:ascii="Arial" w:hAnsi="Arial" w:cs="Arial"/>
          <w:szCs w:val="22"/>
        </w:rPr>
        <w:t xml:space="preserve"> za</w:t>
      </w:r>
      <w:r w:rsidR="000C23C3">
        <w:rPr>
          <w:rFonts w:ascii="Arial" w:hAnsi="Arial" w:cs="Arial"/>
          <w:szCs w:val="22"/>
        </w:rPr>
        <w:t> </w:t>
      </w:r>
      <w:r w:rsidRPr="00C62699">
        <w:rPr>
          <w:rFonts w:ascii="Arial" w:hAnsi="Arial" w:cs="Arial"/>
          <w:szCs w:val="22"/>
        </w:rPr>
        <w:t>odvod daně z přidané hodnoty, uhradí Objednatel</w:t>
      </w:r>
      <w:r>
        <w:rPr>
          <w:rFonts w:ascii="Arial" w:hAnsi="Arial" w:cs="Arial"/>
          <w:szCs w:val="22"/>
        </w:rPr>
        <w:t>é</w:t>
      </w:r>
      <w:r w:rsidRPr="00C62699">
        <w:rPr>
          <w:rFonts w:ascii="Arial" w:hAnsi="Arial" w:cs="Arial"/>
          <w:szCs w:val="22"/>
        </w:rPr>
        <w:t xml:space="preserve"> daň z přidané hodnoty z poskytnutého plnění – dle § 109a téhož zákona – přímo příslušnému správci daně namísto Zhotovitele a</w:t>
      </w:r>
      <w:r w:rsidR="000C23C3">
        <w:rPr>
          <w:rFonts w:ascii="Arial" w:hAnsi="Arial" w:cs="Arial"/>
          <w:szCs w:val="22"/>
        </w:rPr>
        <w:t> </w:t>
      </w:r>
      <w:r w:rsidRPr="00C62699">
        <w:rPr>
          <w:rFonts w:ascii="Arial" w:hAnsi="Arial" w:cs="Arial"/>
          <w:szCs w:val="22"/>
        </w:rPr>
        <w:t xml:space="preserve">následně uhradí Zhotoviteli Cenu </w:t>
      </w:r>
      <w:r>
        <w:rPr>
          <w:rFonts w:ascii="Arial" w:hAnsi="Arial" w:cs="Arial"/>
          <w:szCs w:val="22"/>
        </w:rPr>
        <w:t xml:space="preserve">Díla </w:t>
      </w:r>
      <w:r w:rsidRPr="00C62699">
        <w:rPr>
          <w:rFonts w:ascii="Arial" w:hAnsi="Arial" w:cs="Arial"/>
          <w:szCs w:val="22"/>
        </w:rPr>
        <w:t>poníženou o takto zaplacenou daň. Zhotovitel se</w:t>
      </w:r>
      <w:r w:rsidR="000C23C3">
        <w:rPr>
          <w:rFonts w:ascii="Arial" w:hAnsi="Arial" w:cs="Arial"/>
          <w:szCs w:val="22"/>
        </w:rPr>
        <w:t> </w:t>
      </w:r>
      <w:r w:rsidRPr="00C62699">
        <w:rPr>
          <w:rFonts w:ascii="Arial" w:hAnsi="Arial" w:cs="Arial"/>
          <w:szCs w:val="22"/>
        </w:rPr>
        <w:t>zavazuje na Faktuře</w:t>
      </w:r>
      <w:r w:rsidRPr="00ED6435">
        <w:rPr>
          <w:rFonts w:ascii="Arial" w:hAnsi="Arial" w:cs="Arial"/>
          <w:szCs w:val="22"/>
        </w:rPr>
        <w:t xml:space="preserve"> uvést účet zveřejněný správcem daně způsobem, umožňujícím dálkový přístup. Je-li na Faktuře vystavené Zhotovitelem</w:t>
      </w:r>
      <w:r>
        <w:rPr>
          <w:rFonts w:ascii="Arial" w:hAnsi="Arial" w:cs="Arial"/>
          <w:szCs w:val="22"/>
        </w:rPr>
        <w:t>,</w:t>
      </w:r>
      <w:r w:rsidRPr="00ED6435">
        <w:rPr>
          <w:rFonts w:ascii="Arial" w:hAnsi="Arial" w:cs="Arial"/>
          <w:szCs w:val="22"/>
        </w:rPr>
        <w:t xml:space="preserve"> uveden jiný účet, než je účet stanovený v předchozí větě, je Objednatel</w:t>
      </w:r>
      <w:r>
        <w:rPr>
          <w:rFonts w:ascii="Arial" w:hAnsi="Arial" w:cs="Arial"/>
          <w:szCs w:val="22"/>
        </w:rPr>
        <w:t xml:space="preserve"> č. 1</w:t>
      </w:r>
      <w:r w:rsidRPr="00ED6435">
        <w:rPr>
          <w:rFonts w:ascii="Arial" w:hAnsi="Arial" w:cs="Arial"/>
          <w:szCs w:val="22"/>
        </w:rPr>
        <w:t xml:space="preserve">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Další podmínky </w:t>
      </w:r>
      <w:bookmarkEnd w:id="31"/>
      <w:bookmarkEnd w:id="32"/>
      <w:r w:rsidRPr="00ED6435">
        <w:rPr>
          <w:rFonts w:ascii="Arial" w:hAnsi="Arial" w:cs="Arial"/>
          <w:szCs w:val="22"/>
        </w:rPr>
        <w:t>Plnění</w:t>
      </w:r>
      <w:r w:rsidR="005935D6" w:rsidRPr="00ED6435">
        <w:rPr>
          <w:rFonts w:ascii="Arial" w:hAnsi="Arial" w:cs="Arial"/>
          <w:szCs w:val="22"/>
        </w:rPr>
        <w:t xml:space="preserve"> smlouvy</w:t>
      </w:r>
    </w:p>
    <w:p w14:paraId="7D486F14" w14:textId="77777777" w:rsidR="007241A5" w:rsidRPr="00ED6435" w:rsidRDefault="007241A5" w:rsidP="007241A5">
      <w:pPr>
        <w:pStyle w:val="Level2"/>
        <w:keepNext/>
        <w:tabs>
          <w:tab w:val="num" w:pos="822"/>
        </w:tabs>
        <w:spacing w:line="240" w:lineRule="auto"/>
        <w:ind w:left="567" w:hanging="567"/>
        <w:jc w:val="both"/>
        <w:rPr>
          <w:rFonts w:ascii="Arial" w:hAnsi="Arial" w:cs="Arial"/>
          <w:szCs w:val="22"/>
        </w:rPr>
      </w:pPr>
      <w:bookmarkStart w:id="33" w:name="_Ref50730899"/>
      <w:r w:rsidRPr="00ED6435">
        <w:rPr>
          <w:rFonts w:ascii="Arial" w:hAnsi="Arial" w:cs="Arial"/>
          <w:szCs w:val="22"/>
        </w:rPr>
        <w:t xml:space="preserve">Objednatel </w:t>
      </w:r>
      <w:r>
        <w:rPr>
          <w:rFonts w:ascii="Arial" w:hAnsi="Arial" w:cs="Arial"/>
          <w:szCs w:val="22"/>
        </w:rPr>
        <w:t xml:space="preserve">č. 1 </w:t>
      </w:r>
      <w:r w:rsidRPr="00ED6435">
        <w:rPr>
          <w:rFonts w:ascii="Arial" w:hAnsi="Arial" w:cs="Arial"/>
          <w:szCs w:val="22"/>
        </w:rPr>
        <w:t>se zavazuje předat Zhotoviteli do deseti (10) kalendářních dní ode dne podpisu této Smlouvy veškeré další podklady, které má pro zpracování Díla k dispozici a nebyly součástí Zadávací dokumentace („</w:t>
      </w:r>
      <w:r w:rsidRPr="00ED6435">
        <w:rPr>
          <w:rFonts w:ascii="Arial" w:hAnsi="Arial" w:cs="Arial"/>
          <w:b/>
          <w:bCs/>
          <w:szCs w:val="22"/>
        </w:rPr>
        <w:t>Podklady</w:t>
      </w:r>
      <w:r w:rsidRPr="00ED6435">
        <w:rPr>
          <w:rFonts w:ascii="Arial" w:hAnsi="Arial" w:cs="Arial"/>
          <w:szCs w:val="22"/>
        </w:rPr>
        <w:t>“). O předání Podkladů bude Smluvními stranami sepsán protokol o předání a převzetí. Bude-li Zhotovitel k provedení Díla potřebovat jakékoli další podklady, které nejsou v dispozici Objednatele</w:t>
      </w:r>
      <w:r>
        <w:rPr>
          <w:rFonts w:ascii="Arial" w:hAnsi="Arial" w:cs="Arial"/>
          <w:szCs w:val="22"/>
        </w:rPr>
        <w:t xml:space="preserve"> č. 1</w:t>
      </w:r>
      <w:r w:rsidRPr="00ED6435">
        <w:rPr>
          <w:rFonts w:ascii="Arial" w:hAnsi="Arial" w:cs="Arial"/>
          <w:szCs w:val="22"/>
        </w:rPr>
        <w:t>, zavazuje se Objednatel</w:t>
      </w:r>
      <w:r>
        <w:rPr>
          <w:rFonts w:ascii="Arial" w:hAnsi="Arial" w:cs="Arial"/>
          <w:szCs w:val="22"/>
        </w:rPr>
        <w:t xml:space="preserve"> č. 1</w:t>
      </w:r>
      <w:r w:rsidRPr="00ED6435">
        <w:rPr>
          <w:rFonts w:ascii="Arial" w:hAnsi="Arial" w:cs="Arial"/>
          <w:szCs w:val="22"/>
        </w:rPr>
        <w:t xml:space="preserve">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3"/>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4" w:name="_Ref52029448"/>
      <w:bookmarkStart w:id="35" w:name="_Ref471937133"/>
      <w:r w:rsidRPr="00ED6435">
        <w:rPr>
          <w:rFonts w:ascii="Arial" w:hAnsi="Arial" w:cs="Arial"/>
          <w:bCs/>
        </w:rPr>
        <w:t>Položkovém výkazu;</w:t>
      </w:r>
      <w:bookmarkEnd w:id="34"/>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6" w:name="_Ref515487239"/>
      <w:bookmarkEnd w:id="35"/>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7" w:name="_Ref50802104"/>
      <w:r w:rsidRPr="00ED6435">
        <w:rPr>
          <w:rFonts w:ascii="Arial" w:hAnsi="Arial" w:cs="Arial"/>
        </w:rPr>
        <w:t>Nabídce</w:t>
      </w:r>
      <w:r w:rsidR="00D1092E" w:rsidRPr="00ED6435">
        <w:rPr>
          <w:rFonts w:ascii="Arial" w:hAnsi="Arial" w:cs="Arial"/>
        </w:rPr>
        <w:t>.</w:t>
      </w:r>
      <w:bookmarkEnd w:id="36"/>
      <w:bookmarkEnd w:id="37"/>
    </w:p>
    <w:p w14:paraId="24D2D7C7" w14:textId="442DB5B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417173">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5D97EADF"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w:t>
      </w:r>
      <w:r w:rsidR="0036647A">
        <w:rPr>
          <w:rFonts w:ascii="Arial" w:hAnsi="Arial" w:cs="Arial"/>
          <w:szCs w:val="22"/>
        </w:rPr>
        <w:t>ů</w:t>
      </w:r>
      <w:r w:rsidRPr="00ED6435">
        <w:rPr>
          <w:rFonts w:ascii="Arial" w:hAnsi="Arial" w:cs="Arial"/>
          <w:szCs w:val="22"/>
        </w:rPr>
        <w:t xml:space="preserve"> a tyto zájmy chránit</w:t>
      </w:r>
      <w:r w:rsidR="00785DC0" w:rsidRPr="00ED6435">
        <w:rPr>
          <w:rFonts w:ascii="Arial" w:hAnsi="Arial" w:cs="Arial"/>
          <w:szCs w:val="22"/>
        </w:rPr>
        <w:t xml:space="preserve"> a jednat tak, aby činností Zhotovitele byly co nejméně narušeny běžné činnosti Objednatel</w:t>
      </w:r>
      <w:r w:rsidR="0036647A">
        <w:rPr>
          <w:rFonts w:ascii="Arial" w:hAnsi="Arial" w:cs="Arial"/>
          <w:szCs w:val="22"/>
        </w:rPr>
        <w:t>ů</w:t>
      </w:r>
      <w:r w:rsidR="00785DC0" w:rsidRPr="00ED6435">
        <w:rPr>
          <w:rFonts w:ascii="Arial" w:hAnsi="Arial" w:cs="Arial"/>
          <w:szCs w:val="22"/>
        </w:rPr>
        <w:t>.</w:t>
      </w:r>
    </w:p>
    <w:p w14:paraId="49ADFD0B" w14:textId="364017E0" w:rsidR="0019545E" w:rsidRPr="00ED6435" w:rsidRDefault="0019545E" w:rsidP="00B77235">
      <w:pPr>
        <w:pStyle w:val="Level2"/>
        <w:spacing w:line="240" w:lineRule="auto"/>
        <w:ind w:left="567" w:hanging="567"/>
        <w:jc w:val="both"/>
        <w:rPr>
          <w:rFonts w:ascii="Arial" w:hAnsi="Arial" w:cs="Arial"/>
          <w:szCs w:val="22"/>
        </w:rPr>
      </w:pPr>
      <w:bookmarkStart w:id="38"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CC63F7">
        <w:rPr>
          <w:rFonts w:ascii="Arial" w:hAnsi="Arial" w:cs="Arial"/>
          <w:szCs w:val="22"/>
        </w:rPr>
        <w:t xml:space="preserve"> č. 1</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CC63F7">
        <w:rPr>
          <w:rFonts w:ascii="Arial" w:hAnsi="Arial" w:cs="Arial"/>
          <w:szCs w:val="22"/>
        </w:rPr>
        <w:t xml:space="preserve">č. 1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8"/>
    </w:p>
    <w:p w14:paraId="32D15B59" w14:textId="37B21B26" w:rsidR="008B1338" w:rsidRDefault="008B1338" w:rsidP="00B77235">
      <w:pPr>
        <w:pStyle w:val="Level2"/>
        <w:spacing w:line="240" w:lineRule="auto"/>
        <w:ind w:left="567" w:hanging="567"/>
        <w:jc w:val="both"/>
        <w:rPr>
          <w:rFonts w:ascii="Arial" w:hAnsi="Arial" w:cs="Arial"/>
          <w:szCs w:val="22"/>
        </w:rPr>
      </w:pPr>
      <w:bookmarkStart w:id="39" w:name="_Ref63168133"/>
      <w:r w:rsidRPr="00ED6435">
        <w:rPr>
          <w:rFonts w:ascii="Arial" w:hAnsi="Arial" w:cs="Arial"/>
          <w:szCs w:val="22"/>
        </w:rPr>
        <w:t>Zhotovitel se zavazuje při provádění Díla postup prací průběžně konzultovat s</w:t>
      </w:r>
      <w:r w:rsidR="00CC63F7">
        <w:rPr>
          <w:rFonts w:ascii="Arial" w:hAnsi="Arial" w:cs="Arial"/>
          <w:szCs w:val="22"/>
        </w:rPr>
        <w:t> </w:t>
      </w:r>
      <w:r w:rsidRPr="00ED6435">
        <w:rPr>
          <w:rFonts w:ascii="Arial" w:hAnsi="Arial" w:cs="Arial"/>
          <w:szCs w:val="22"/>
        </w:rPr>
        <w:t>Objednatelem</w:t>
      </w:r>
      <w:r w:rsidR="00CC63F7">
        <w:rPr>
          <w:rFonts w:ascii="Arial" w:hAnsi="Arial" w:cs="Arial"/>
          <w:szCs w:val="22"/>
        </w:rPr>
        <w:t xml:space="preserve"> č. 1</w:t>
      </w:r>
      <w:r w:rsidRPr="00ED6435">
        <w:rPr>
          <w:rFonts w:ascii="Arial" w:hAnsi="Arial" w:cs="Arial"/>
          <w:szCs w:val="22"/>
        </w:rPr>
        <w:t xml:space="preserve"> a provádět Dílo v souladu s touto Smlouvou, pokyny vydanými Objednatelem </w:t>
      </w:r>
      <w:r w:rsidR="00CC63F7">
        <w:rPr>
          <w:rFonts w:ascii="Arial" w:hAnsi="Arial" w:cs="Arial"/>
          <w:szCs w:val="22"/>
        </w:rPr>
        <w:t xml:space="preserve">č. 1 </w:t>
      </w:r>
      <w:r w:rsidRPr="00ED6435">
        <w:rPr>
          <w:rFonts w:ascii="Arial" w:hAnsi="Arial" w:cs="Arial"/>
          <w:szCs w:val="22"/>
        </w:rPr>
        <w:t>a</w:t>
      </w:r>
      <w:r w:rsidR="00CC63F7">
        <w:rPr>
          <w:rFonts w:ascii="Arial" w:hAnsi="Arial" w:cs="Arial"/>
          <w:szCs w:val="22"/>
        </w:rPr>
        <w:t> </w:t>
      </w:r>
      <w:r w:rsidRPr="00ED6435">
        <w:rPr>
          <w:rFonts w:ascii="Arial" w:hAnsi="Arial" w:cs="Arial"/>
          <w:szCs w:val="22"/>
        </w:rPr>
        <w:t>v</w:t>
      </w:r>
      <w:r w:rsidR="00CC63F7">
        <w:rPr>
          <w:rFonts w:ascii="Arial" w:hAnsi="Arial" w:cs="Arial"/>
          <w:szCs w:val="22"/>
        </w:rPr>
        <w:t> </w:t>
      </w:r>
      <w:r w:rsidRPr="00ED6435">
        <w:rPr>
          <w:rFonts w:ascii="Arial" w:hAnsi="Arial" w:cs="Arial"/>
          <w:szCs w:val="22"/>
        </w:rPr>
        <w:t>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 xml:space="preserve">pozemkových úpravách a pozemkových úřadech a o změně zákona </w:t>
      </w:r>
      <w:r w:rsidRPr="00ED6435">
        <w:rPr>
          <w:rFonts w:ascii="Arial" w:hAnsi="Arial" w:cs="Arial"/>
          <w:szCs w:val="22"/>
        </w:rPr>
        <w:lastRenderedPageBreak/>
        <w:t>č.</w:t>
      </w:r>
      <w:r w:rsidR="00C8190A">
        <w:rPr>
          <w:rFonts w:ascii="Arial" w:hAnsi="Arial" w:cs="Arial"/>
          <w:szCs w:val="22"/>
        </w:rPr>
        <w:t> </w:t>
      </w:r>
      <w:r w:rsidRPr="00ED6435">
        <w:rPr>
          <w:rFonts w:ascii="Arial" w:hAnsi="Arial" w:cs="Arial"/>
          <w:szCs w:val="22"/>
        </w:rPr>
        <w:t>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w:t>
      </w:r>
      <w:r w:rsidR="00C8190A">
        <w:rPr>
          <w:rFonts w:ascii="Arial" w:hAnsi="Arial" w:cs="Arial"/>
          <w:szCs w:val="22"/>
        </w:rPr>
        <w:t> </w:t>
      </w:r>
      <w:r w:rsidRPr="00ED6435">
        <w:rPr>
          <w:rFonts w:ascii="Arial" w:hAnsi="Arial" w:cs="Arial"/>
          <w:szCs w:val="22"/>
        </w:rPr>
        <w:t>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w:t>
      </w:r>
      <w:r w:rsidR="00E65E04">
        <w:rPr>
          <w:rFonts w:ascii="Arial" w:hAnsi="Arial" w:cs="Arial"/>
          <w:szCs w:val="22"/>
        </w:rPr>
        <w:t> </w:t>
      </w:r>
      <w:r w:rsidRPr="00C62699">
        <w:rPr>
          <w:rFonts w:ascii="Arial" w:hAnsi="Arial" w:cs="Arial"/>
          <w:szCs w:val="22"/>
        </w:rPr>
        <w:t>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w:t>
      </w:r>
      <w:r w:rsidR="00E9681D">
        <w:rPr>
          <w:rFonts w:ascii="Arial" w:hAnsi="Arial" w:cs="Arial"/>
          <w:szCs w:val="22"/>
        </w:rPr>
        <w:t> </w:t>
      </w:r>
      <w:r w:rsidRPr="00C62699">
        <w:rPr>
          <w:rFonts w:ascii="Arial" w:hAnsi="Arial" w:cs="Arial"/>
          <w:szCs w:val="22"/>
        </w:rPr>
        <w:t xml:space="preserve">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w:t>
      </w:r>
      <w:r w:rsidR="000D26FC">
        <w:rPr>
          <w:rFonts w:ascii="Arial" w:hAnsi="Arial" w:cs="Arial"/>
          <w:szCs w:val="22"/>
        </w:rPr>
        <w:t> </w:t>
      </w:r>
      <w:r w:rsidRPr="00C62699">
        <w:rPr>
          <w:rFonts w:ascii="Arial" w:hAnsi="Arial" w:cs="Arial"/>
          <w:szCs w:val="22"/>
        </w:rPr>
        <w:t>jejich obecnou závaznost.</w:t>
      </w:r>
      <w:bookmarkEnd w:id="39"/>
    </w:p>
    <w:p w14:paraId="24AA42B2" w14:textId="440D225F" w:rsidR="008B1338"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Objednatel</w:t>
      </w:r>
      <w:r w:rsidR="00B67A2E">
        <w:rPr>
          <w:rFonts w:ascii="Arial" w:hAnsi="Arial" w:cs="Arial"/>
          <w:szCs w:val="22"/>
        </w:rPr>
        <w:t xml:space="preserve"> č. 1</w:t>
      </w:r>
      <w:r w:rsidRPr="00C62699">
        <w:rPr>
          <w:rFonts w:ascii="Arial" w:hAnsi="Arial" w:cs="Arial"/>
          <w:szCs w:val="22"/>
        </w:rPr>
        <w:t xml:space="preserve"> je oprávněn průběžně kontrolovat provádění Díla. K průběžným kontrolám provádění Díla bude docházet mezi Objednatelem </w:t>
      </w:r>
      <w:r w:rsidR="00B67A2E">
        <w:rPr>
          <w:rFonts w:ascii="Arial" w:hAnsi="Arial" w:cs="Arial"/>
          <w:szCs w:val="22"/>
        </w:rPr>
        <w:t xml:space="preserve">č. 1 </w:t>
      </w:r>
      <w:r w:rsidRPr="00C62699">
        <w:rPr>
          <w:rFonts w:ascii="Arial" w:hAnsi="Arial" w:cs="Arial"/>
          <w:szCs w:val="22"/>
        </w:rPr>
        <w:t>a Zhotovitelem podle §</w:t>
      </w:r>
      <w:r w:rsidR="00E9681D">
        <w:rPr>
          <w:rFonts w:ascii="Arial" w:hAnsi="Arial" w:cs="Arial"/>
          <w:szCs w:val="22"/>
        </w:rPr>
        <w:t> </w:t>
      </w:r>
      <w:r w:rsidRPr="00C62699">
        <w:rPr>
          <w:rFonts w:ascii="Arial" w:hAnsi="Arial" w:cs="Arial"/>
          <w:szCs w:val="22"/>
        </w:rPr>
        <w:t>2593</w:t>
      </w:r>
      <w:r w:rsidR="00E9681D">
        <w:rPr>
          <w:rFonts w:ascii="Arial" w:hAnsi="Arial" w:cs="Arial"/>
          <w:szCs w:val="22"/>
        </w:rPr>
        <w:t> </w:t>
      </w:r>
      <w:r w:rsidRPr="00C62699">
        <w:rPr>
          <w:rFonts w:ascii="Arial" w:hAnsi="Arial" w:cs="Arial"/>
          <w:szCs w:val="22"/>
        </w:rPr>
        <w:t>Občanského zákoníku. Tyto kontroly je oprávněn svolávat Objednate</w:t>
      </w:r>
      <w:r w:rsidR="00D95305">
        <w:rPr>
          <w:rFonts w:ascii="Arial" w:hAnsi="Arial" w:cs="Arial"/>
          <w:szCs w:val="22"/>
        </w:rPr>
        <w:t>l</w:t>
      </w:r>
      <w:r w:rsidR="00B67A2E">
        <w:rPr>
          <w:rFonts w:ascii="Arial" w:hAnsi="Arial" w:cs="Arial"/>
          <w:szCs w:val="22"/>
        </w:rPr>
        <w:t xml:space="preserve"> č. 1</w:t>
      </w:r>
      <w:r w:rsidRPr="00C62699">
        <w:rPr>
          <w:rFonts w:ascii="Arial" w:hAnsi="Arial" w:cs="Arial"/>
          <w:szCs w:val="22"/>
        </w:rPr>
        <w:t xml:space="preserve">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w:t>
      </w:r>
      <w:r w:rsidR="00B67A2E">
        <w:rPr>
          <w:rFonts w:ascii="Arial" w:hAnsi="Arial" w:cs="Arial"/>
          <w:szCs w:val="22"/>
        </w:rPr>
        <w:t xml:space="preserve">č. 1 </w:t>
      </w:r>
      <w:r w:rsidRPr="00C62699">
        <w:rPr>
          <w:rFonts w:ascii="Arial" w:hAnsi="Arial" w:cs="Arial"/>
          <w:szCs w:val="22"/>
        </w:rPr>
        <w:t>a poskytnout další nezbytnou součinnost.</w:t>
      </w:r>
    </w:p>
    <w:p w14:paraId="39A6F544" w14:textId="77777777" w:rsidR="00B67A2E" w:rsidRPr="00ED6435" w:rsidRDefault="00B67A2E" w:rsidP="00B67A2E">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w:t>
      </w:r>
      <w:r>
        <w:rPr>
          <w:rFonts w:ascii="Arial" w:hAnsi="Arial" w:cs="Arial"/>
          <w:szCs w:val="22"/>
        </w:rPr>
        <w:t xml:space="preserve">č. 1 </w:t>
      </w:r>
      <w:r w:rsidRPr="00C62699">
        <w:rPr>
          <w:rFonts w:ascii="Arial" w:hAnsi="Arial" w:cs="Arial"/>
          <w:szCs w:val="22"/>
        </w:rPr>
        <w:t>předložit příslušnou rozpracovanou dílčí část</w:t>
      </w:r>
      <w:r>
        <w:rPr>
          <w:rFonts w:ascii="Arial" w:hAnsi="Arial" w:cs="Arial"/>
          <w:szCs w:val="22"/>
        </w:rPr>
        <w:t xml:space="preserve"> </w:t>
      </w:r>
      <w:r w:rsidRPr="00C62699">
        <w:rPr>
          <w:rFonts w:ascii="Arial" w:hAnsi="Arial" w:cs="Arial"/>
          <w:szCs w:val="22"/>
        </w:rPr>
        <w:t>Hlavního celku. Kontrolních dnů se podle potřeby zúčastní zástupce obce, sboru zástupců a dotčených orgánů na základě pozvání</w:t>
      </w:r>
      <w:r w:rsidRPr="00ED6435">
        <w:rPr>
          <w:rFonts w:ascii="Arial" w:hAnsi="Arial" w:cs="Arial"/>
          <w:szCs w:val="22"/>
        </w:rPr>
        <w:t xml:space="preserve"> Objednatele</w:t>
      </w:r>
      <w:r>
        <w:rPr>
          <w:rFonts w:ascii="Arial" w:hAnsi="Arial" w:cs="Arial"/>
          <w:szCs w:val="22"/>
        </w:rPr>
        <w:t xml:space="preserve"> č. 1</w:t>
      </w:r>
      <w:r w:rsidRPr="00ED6435">
        <w:rPr>
          <w:rFonts w:ascii="Arial" w:hAnsi="Arial" w:cs="Arial"/>
          <w:szCs w:val="22"/>
        </w:rPr>
        <w:t>. Zhotovitel je povinen úzce spolupracovat především s obcemi a s dotčenými orgány, které jsou specifikované v § 6 odst. 6 Zákona a dále se sborem zástupců vlastníků ve smyslu § 5 odst. 5 Zákona, je-li zvolen.</w:t>
      </w:r>
    </w:p>
    <w:p w14:paraId="0CE51349" w14:textId="1C19CAC6"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w:t>
      </w:r>
      <w:r w:rsidR="00B67A2E">
        <w:rPr>
          <w:rFonts w:ascii="Arial" w:hAnsi="Arial" w:cs="Arial"/>
          <w:szCs w:val="22"/>
        </w:rPr>
        <w:t>é</w:t>
      </w:r>
      <w:r w:rsidR="00B538CE" w:rsidRPr="00ED6435">
        <w:rPr>
          <w:rFonts w:ascii="Arial" w:hAnsi="Arial" w:cs="Arial"/>
          <w:szCs w:val="22"/>
        </w:rPr>
        <w:t xml:space="preserve"> zavazuj</w:t>
      </w:r>
      <w:r w:rsidR="00B67A2E">
        <w:rPr>
          <w:rFonts w:ascii="Arial" w:hAnsi="Arial" w:cs="Arial"/>
          <w:szCs w:val="22"/>
        </w:rPr>
        <w:t>í</w:t>
      </w:r>
      <w:r w:rsidR="00B538CE" w:rsidRPr="00ED6435">
        <w:rPr>
          <w:rFonts w:ascii="Arial" w:hAnsi="Arial" w:cs="Arial"/>
          <w:szCs w:val="22"/>
        </w:rPr>
        <w:t xml:space="preserve"> zajistit Zhotoviteli přístup.</w:t>
      </w:r>
    </w:p>
    <w:p w14:paraId="0ACECA61" w14:textId="77777777" w:rsidR="000C4F20" w:rsidRPr="00ED6435" w:rsidRDefault="000C4F20" w:rsidP="000C4F20">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Objednatel</w:t>
      </w:r>
      <w:r>
        <w:rPr>
          <w:rFonts w:ascii="Arial" w:hAnsi="Arial" w:cs="Arial"/>
          <w:szCs w:val="22"/>
        </w:rPr>
        <w:t>é</w:t>
      </w:r>
      <w:r w:rsidRPr="00ED6435">
        <w:rPr>
          <w:rFonts w:ascii="Arial" w:hAnsi="Arial" w:cs="Arial"/>
          <w:szCs w:val="22"/>
        </w:rPr>
        <w:t xml:space="preserve"> si vyhrazuj</w:t>
      </w:r>
      <w:r>
        <w:rPr>
          <w:rFonts w:ascii="Arial" w:hAnsi="Arial" w:cs="Arial"/>
          <w:szCs w:val="22"/>
        </w:rPr>
        <w:t>í</w:t>
      </w:r>
      <w:r w:rsidRPr="00ED6435">
        <w:rPr>
          <w:rFonts w:ascii="Arial" w:hAnsi="Arial" w:cs="Arial"/>
          <w:szCs w:val="22"/>
        </w:rPr>
        <w:t xml:space="preserve"> právo písemnou výzvou doručenou Zhotoviteli přerušit práce na Díle: (i) v případě nedostatku finančních prostředků na tyto práce přidělených ze státního rozpočtu; (ii) při výskytu skutečností, které nebyly v době podpisu Smlouvy známy a nebylo možno je předvídat. </w:t>
      </w:r>
      <w:r>
        <w:rPr>
          <w:rFonts w:ascii="Arial" w:hAnsi="Arial" w:cs="Arial"/>
          <w:szCs w:val="22"/>
        </w:rPr>
        <w:t xml:space="preserve">Zhotovitel </w:t>
      </w:r>
      <w:r w:rsidRPr="00ED6435">
        <w:rPr>
          <w:rFonts w:ascii="Arial" w:hAnsi="Arial" w:cs="Arial"/>
          <w:szCs w:val="22"/>
        </w:rPr>
        <w:t>je povinen v takovém případě přerušit práce na Díle bez zbytečného odkladu po doručení výzvy ve smyslu předchozí věty. Na výzvu Objednatele</w:t>
      </w:r>
      <w:r>
        <w:rPr>
          <w:rFonts w:ascii="Arial" w:hAnsi="Arial" w:cs="Arial"/>
          <w:szCs w:val="22"/>
        </w:rPr>
        <w:t xml:space="preserve"> č. 1</w:t>
      </w:r>
      <w:r w:rsidRPr="00ED6435">
        <w:rPr>
          <w:rFonts w:ascii="Arial" w:hAnsi="Arial" w:cs="Arial"/>
          <w:szCs w:val="22"/>
        </w:rPr>
        <w:t xml:space="preserve"> je při přerušení prací na Díle Zhotovitel rovněž povinen provést a prokázat inventarizaci rozpracovanosti Díla; na základě oboustranně </w:t>
      </w:r>
      <w:r w:rsidRPr="00C62699">
        <w:rPr>
          <w:rFonts w:ascii="Arial" w:hAnsi="Arial" w:cs="Arial"/>
          <w:szCs w:val="22"/>
        </w:rPr>
        <w:t>potvrzeného protokolu o inventarizaci vyzve Objednatel</w:t>
      </w:r>
      <w:r>
        <w:rPr>
          <w:rFonts w:ascii="Arial" w:hAnsi="Arial" w:cs="Arial"/>
          <w:szCs w:val="22"/>
        </w:rPr>
        <w:t xml:space="preserve"> č. 1</w:t>
      </w:r>
      <w:r w:rsidRPr="00C62699">
        <w:rPr>
          <w:rFonts w:ascii="Arial" w:hAnsi="Arial" w:cs="Arial"/>
          <w:szCs w:val="22"/>
        </w:rPr>
        <w:t xml:space="preserve"> Zhotovitele k vystavení Faktury k úhradě poměrné části Ceny Díla. O dobu přerušení prací se prodlouží lhůty k předání Díla a jeho částí dle Položkového výkazu, pokud nebude dohodnuto jinak. Objednate</w:t>
      </w:r>
      <w:r>
        <w:rPr>
          <w:rFonts w:ascii="Arial" w:hAnsi="Arial" w:cs="Arial"/>
          <w:szCs w:val="22"/>
        </w:rPr>
        <w:t>lé jsou</w:t>
      </w:r>
      <w:r w:rsidRPr="00C62699">
        <w:rPr>
          <w:rFonts w:ascii="Arial" w:hAnsi="Arial" w:cs="Arial"/>
          <w:szCs w:val="22"/>
        </w:rPr>
        <w:t xml:space="preserve"> oprávněn</w:t>
      </w:r>
      <w:r>
        <w:rPr>
          <w:rFonts w:ascii="Arial" w:hAnsi="Arial" w:cs="Arial"/>
          <w:szCs w:val="22"/>
        </w:rPr>
        <w:t>i</w:t>
      </w:r>
      <w:r w:rsidRPr="00C62699">
        <w:rPr>
          <w:rFonts w:ascii="Arial" w:hAnsi="Arial" w:cs="Arial"/>
          <w:szCs w:val="22"/>
        </w:rPr>
        <w:t xml:space="preserve"> odstoupit od Smlouvy, jestliže přerušení prací na Díle z výše uvedených</w:t>
      </w:r>
      <w:r w:rsidRPr="00ED6435">
        <w:rPr>
          <w:rFonts w:ascii="Arial" w:hAnsi="Arial" w:cs="Arial"/>
          <w:szCs w:val="22"/>
        </w:rPr>
        <w:t xml:space="preserve"> důvodů bude trvat více než šest (6) měsíců nebo důvody pro dopracování Díla (příslušných pozemkových úprav) pominou.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51EE3FB9" w14:textId="77777777" w:rsidR="00947A80" w:rsidRPr="00ED6435" w:rsidRDefault="00947A80" w:rsidP="00947A80">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Zjistí-li Objednatel</w:t>
      </w:r>
      <w:r>
        <w:rPr>
          <w:rFonts w:ascii="Arial" w:hAnsi="Arial" w:cs="Arial"/>
          <w:szCs w:val="22"/>
        </w:rPr>
        <w:t>é</w:t>
      </w:r>
      <w:r w:rsidRPr="00ED6435">
        <w:rPr>
          <w:rFonts w:ascii="Arial" w:hAnsi="Arial" w:cs="Arial"/>
          <w:szCs w:val="22"/>
        </w:rPr>
        <w:t>, že Zhotovitel provádí Dílo v rozporu se svými povinnostmi vyplývajícími z této Smlouvy anebo obecně závaznými právními předpisy, j</w:t>
      </w:r>
      <w:r>
        <w:rPr>
          <w:rFonts w:ascii="Arial" w:hAnsi="Arial" w:cs="Arial"/>
          <w:szCs w:val="22"/>
        </w:rPr>
        <w:t>sou</w:t>
      </w:r>
      <w:r w:rsidRPr="00ED6435">
        <w:rPr>
          <w:rFonts w:ascii="Arial" w:hAnsi="Arial" w:cs="Arial"/>
          <w:szCs w:val="22"/>
        </w:rPr>
        <w:t xml:space="preserve"> Objednat</w:t>
      </w:r>
      <w:r>
        <w:rPr>
          <w:rFonts w:ascii="Arial" w:hAnsi="Arial" w:cs="Arial"/>
          <w:szCs w:val="22"/>
        </w:rPr>
        <w:t>elé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dožadovat se toho, aby Zhotovitel odstranil vady vzniklé vadným prováděním Díla a Dílo </w:t>
      </w:r>
      <w:r w:rsidRPr="00ED6435">
        <w:rPr>
          <w:rFonts w:ascii="Arial" w:hAnsi="Arial" w:cs="Arial"/>
          <w:szCs w:val="22"/>
        </w:rPr>
        <w:lastRenderedPageBreak/>
        <w:t>prováděl řádným způsobem. Jestliže tak Zhotovitel neučiní ani ve lhůtě k tomu poskytnuté, j</w:t>
      </w:r>
      <w:r>
        <w:rPr>
          <w:rFonts w:ascii="Arial" w:hAnsi="Arial" w:cs="Arial"/>
          <w:szCs w:val="22"/>
        </w:rPr>
        <w:t>sou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5761F9BA"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souhlasu Objednatele</w:t>
      </w:r>
      <w:r w:rsidR="00D86BCD">
        <w:rPr>
          <w:rFonts w:ascii="Arial" w:hAnsi="Arial" w:cs="Arial"/>
        </w:rPr>
        <w:t xml:space="preserve"> č. 1</w:t>
      </w:r>
      <w:r w:rsidRPr="4CFF60DB">
        <w:rPr>
          <w:rFonts w:ascii="Arial" w:hAnsi="Arial" w:cs="Arial"/>
        </w:rPr>
        <w:t xml:space="preserv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336AC628"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w:t>
      </w:r>
      <w:r w:rsidR="00947A80">
        <w:rPr>
          <w:rFonts w:ascii="Arial" w:hAnsi="Arial" w:cs="Arial"/>
        </w:rPr>
        <w:t xml:space="preserve"> č. 1</w:t>
      </w:r>
      <w:r w:rsidRPr="4CFF60DB">
        <w:rPr>
          <w:rFonts w:ascii="Arial" w:hAnsi="Arial" w:cs="Arial"/>
        </w:rPr>
        <w:t xml:space="preserve"> bezodkladně informovat o všech skutečnostech o hrozícím úpadku, příp. o prohlášení úpadku.</w:t>
      </w:r>
    </w:p>
    <w:p w14:paraId="79CD6037" w14:textId="54FA8BD8" w:rsidR="0008597D" w:rsidRPr="009060BB" w:rsidRDefault="00E76067" w:rsidP="0008597D">
      <w:pPr>
        <w:pStyle w:val="Level2"/>
        <w:spacing w:line="240" w:lineRule="auto"/>
        <w:ind w:left="567" w:hanging="567"/>
        <w:jc w:val="both"/>
        <w:rPr>
          <w:rFonts w:ascii="Arial" w:hAnsi="Arial" w:cs="Arial"/>
          <w:szCs w:val="22"/>
        </w:rPr>
      </w:pPr>
      <w:bookmarkStart w:id="40" w:name="_Ref50747173"/>
      <w:bookmarkStart w:id="41" w:name="_Hlk63750513"/>
      <w:r w:rsidRPr="005C4F7B">
        <w:rPr>
          <w:rFonts w:ascii="Arial" w:hAnsi="Arial" w:cs="Arial"/>
          <w:b/>
          <w:bCs/>
          <w:szCs w:val="22"/>
        </w:rPr>
        <w:t xml:space="preserve">NENÍ PŘEDMĚTEM TÉTO SMLOUVY - </w:t>
      </w:r>
      <w:r>
        <w:rPr>
          <w:rFonts w:ascii="Arial" w:hAnsi="Arial" w:cs="Arial"/>
          <w:b/>
          <w:bCs/>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4CFF60DB">
        <w:rPr>
          <w:rFonts w:ascii="Arial" w:hAnsi="Arial" w:cs="Arial"/>
        </w:rPr>
        <w:t xml:space="preserve"> </w:t>
      </w:r>
    </w:p>
    <w:p w14:paraId="48C6D3CE" w14:textId="1D2BA6D1" w:rsidR="00B022EF" w:rsidRPr="009060BB" w:rsidRDefault="00E76067"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E76067">
        <w:rPr>
          <w:rFonts w:ascii="Arial" w:hAnsi="Arial" w:cs="Arial"/>
          <w:b/>
          <w:bCs/>
        </w:rPr>
        <w:t xml:space="preserve">NENÍ PŘEDMĚTEM TÉTO </w:t>
      </w:r>
      <w:r w:rsidR="009026CB" w:rsidRPr="00E76067">
        <w:rPr>
          <w:rFonts w:ascii="Arial" w:hAnsi="Arial" w:cs="Arial"/>
          <w:b/>
          <w:bCs/>
        </w:rPr>
        <w:t>SMLOUVY – Zhotovitel</w:t>
      </w:r>
      <w:r w:rsidR="00B022EF" w:rsidRPr="4CFF60DB">
        <w:rPr>
          <w:rFonts w:ascii="Arial" w:hAnsi="Arial" w:cs="Arial"/>
        </w:rPr>
        <w:t xml:space="preserve">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5B07DB">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5B07DB">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3"/>
    </w:p>
    <w:p w14:paraId="2FAE9579" w14:textId="74B161F9" w:rsidR="002A5D94" w:rsidRPr="006A1CE0" w:rsidRDefault="002A5D94" w:rsidP="006A1CE0">
      <w:pPr>
        <w:pStyle w:val="Level2"/>
        <w:spacing w:before="240" w:line="240" w:lineRule="auto"/>
        <w:ind w:left="567" w:hanging="567"/>
        <w:jc w:val="both"/>
        <w:rPr>
          <w:rFonts w:ascii="Arial" w:hAnsi="Arial" w:cs="Arial"/>
          <w:szCs w:val="22"/>
        </w:rPr>
      </w:pPr>
      <w:bookmarkStart w:id="47" w:name="_Ref69389189"/>
      <w:bookmarkEnd w:id="44"/>
      <w:bookmarkEnd w:id="45"/>
      <w:r w:rsidRPr="006A1CE0">
        <w:rPr>
          <w:rFonts w:ascii="Arial" w:hAnsi="Arial" w:cs="Arial"/>
        </w:rPr>
        <w:t>Zhotovitel se zavazuje po celou dobu provádění Díla zabezpečit:</w:t>
      </w:r>
      <w:bookmarkEnd w:id="47"/>
      <w:r w:rsidRPr="006A1CE0">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 xml:space="preserve">plnění veškerých povinností vyplývajících z právních předpisů České republiky, zejména pak z předpisů pracovněprávních, předpisů z oblasti zaměstnanosti </w:t>
      </w:r>
      <w:r w:rsidRPr="00CB3B7F">
        <w:rPr>
          <w:rFonts w:ascii="Arial" w:hAnsi="Arial" w:cs="Arial"/>
          <w:iCs/>
        </w:rPr>
        <w:lastRenderedPageBreak/>
        <w:t>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7221C05C"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w:t>
      </w:r>
      <w:r w:rsidR="00E76067">
        <w:rPr>
          <w:rFonts w:ascii="Arial" w:hAnsi="Arial" w:cs="Arial"/>
          <w:iCs/>
        </w:rPr>
        <w:t>ů</w:t>
      </w:r>
      <w:r w:rsidR="00B022EF" w:rsidRPr="00ED6435">
        <w:rPr>
          <w:rFonts w:ascii="Arial" w:hAnsi="Arial" w:cs="Arial"/>
          <w:iCs/>
        </w:rPr>
        <w:t xml:space="preserve"> za konkrétní</w:t>
      </w:r>
      <w:r w:rsidRPr="00ED6435">
        <w:rPr>
          <w:rFonts w:ascii="Arial" w:hAnsi="Arial" w:cs="Arial"/>
          <w:iCs/>
        </w:rPr>
        <w:t xml:space="preserve"> plnění.</w:t>
      </w:r>
    </w:p>
    <w:p w14:paraId="758FC395" w14:textId="7DF90498" w:rsidR="008B0F58" w:rsidRDefault="008B0F58" w:rsidP="008B0F58">
      <w:pPr>
        <w:pStyle w:val="Level2"/>
        <w:tabs>
          <w:tab w:val="num" w:pos="822"/>
        </w:tabs>
        <w:spacing w:line="240" w:lineRule="auto"/>
        <w:ind w:left="567" w:hanging="567"/>
        <w:jc w:val="both"/>
        <w:rPr>
          <w:rFonts w:ascii="Arial" w:hAnsi="Arial" w:cs="Arial"/>
          <w:iCs/>
          <w:szCs w:val="22"/>
        </w:rPr>
      </w:pPr>
      <w:bookmarkStart w:id="48" w:name="_Ref62484425"/>
      <w:bookmarkStart w:id="49" w:name="_Ref135640154"/>
      <w:bookmarkEnd w:id="46"/>
      <w:r w:rsidRPr="4CFF60DB">
        <w:rPr>
          <w:rFonts w:ascii="Arial" w:hAnsi="Arial" w:cs="Arial"/>
        </w:rPr>
        <w:t>Objednatel</w:t>
      </w:r>
      <w:r>
        <w:rPr>
          <w:rFonts w:ascii="Arial" w:hAnsi="Arial" w:cs="Arial"/>
        </w:rPr>
        <w:t>é</w:t>
      </w:r>
      <w:r w:rsidRPr="4CFF60DB">
        <w:rPr>
          <w:rFonts w:ascii="Arial" w:hAnsi="Arial" w:cs="Arial"/>
        </w:rPr>
        <w:t xml:space="preserve"> j</w:t>
      </w:r>
      <w:r>
        <w:rPr>
          <w:rFonts w:ascii="Arial" w:hAnsi="Arial" w:cs="Arial"/>
        </w:rPr>
        <w:t>sou</w:t>
      </w:r>
      <w:r w:rsidRPr="4CFF60DB">
        <w:rPr>
          <w:rFonts w:ascii="Arial" w:hAnsi="Arial" w:cs="Arial"/>
        </w:rPr>
        <w:t xml:space="preserve"> oprávněn</w:t>
      </w:r>
      <w:r>
        <w:rPr>
          <w:rFonts w:ascii="Arial" w:hAnsi="Arial" w:cs="Arial"/>
        </w:rPr>
        <w:t>i</w:t>
      </w:r>
      <w:r w:rsidRPr="4CFF60DB">
        <w:rPr>
          <w:rFonts w:ascii="Arial" w:hAnsi="Arial" w:cs="Arial"/>
        </w:rPr>
        <w:t xml:space="preserve"> plnění povinností uvedených v čl. </w:t>
      </w:r>
      <w:r>
        <w:rPr>
          <w:rFonts w:ascii="Arial" w:hAnsi="Arial" w:cs="Arial"/>
        </w:rPr>
        <w:t>5.19</w:t>
      </w:r>
      <w:r w:rsidRPr="4CFF60DB">
        <w:rPr>
          <w:rFonts w:ascii="Arial" w:hAnsi="Arial" w:cs="Arial"/>
        </w:rPr>
        <w:t xml:space="preserve"> kdykoliv kontrolovat, a to i</w:t>
      </w:r>
      <w:r w:rsidR="005B07DB">
        <w:rPr>
          <w:rFonts w:ascii="Arial" w:hAnsi="Arial" w:cs="Arial"/>
        </w:rPr>
        <w:t> </w:t>
      </w:r>
      <w:r w:rsidRPr="4CFF60DB">
        <w:rPr>
          <w:rFonts w:ascii="Arial" w:hAnsi="Arial" w:cs="Arial"/>
        </w:rPr>
        <w:t>bez předchozího ohlášení Zhotoviteli. Je-li k provedení kontroly potřeba předložení dokumentů, zavazuje se Zhotovitel k jejich předložení nejpozději do dvou (2) pracovních dnů od doručení výzvy Objednatel</w:t>
      </w:r>
      <w:r>
        <w:rPr>
          <w:rFonts w:ascii="Arial" w:hAnsi="Arial" w:cs="Arial"/>
        </w:rPr>
        <w:t>ů</w:t>
      </w:r>
      <w:r w:rsidRPr="4CFF60DB">
        <w:rPr>
          <w:rFonts w:ascii="Arial" w:hAnsi="Arial" w:cs="Arial"/>
        </w:rPr>
        <w:t>.</w:t>
      </w:r>
      <w:bookmarkEnd w:id="48"/>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9"/>
    </w:p>
    <w:p w14:paraId="57138920" w14:textId="158D58FD"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FF0413">
        <w:rPr>
          <w:rFonts w:ascii="Arial" w:hAnsi="Arial" w:cs="Arial"/>
        </w:rPr>
        <w:t xml:space="preserve">Zhotovitel se zavazuje, </w:t>
      </w:r>
      <w:bookmarkStart w:id="51"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které budou Objednateli</w:t>
      </w:r>
      <w:r w:rsidR="00211BC6">
        <w:rPr>
          <w:rFonts w:ascii="Arial" w:hAnsi="Arial" w:cs="Arial"/>
        </w:rPr>
        <w:t xml:space="preserve"> č. 1</w:t>
      </w:r>
      <w:r w:rsidRPr="00FF0413">
        <w:rPr>
          <w:rFonts w:ascii="Arial" w:hAnsi="Arial" w:cs="Arial"/>
        </w:rPr>
        <w:t xml:space="preserve"> </w:t>
      </w:r>
      <w:r w:rsidR="008B19A4">
        <w:rPr>
          <w:rFonts w:ascii="Arial" w:hAnsi="Arial" w:cs="Arial"/>
        </w:rPr>
        <w:t xml:space="preserve">a Objednateli č. 2 </w:t>
      </w:r>
      <w:r w:rsidRPr="00FF0413">
        <w:rPr>
          <w:rFonts w:ascii="Arial" w:hAnsi="Arial" w:cs="Arial"/>
        </w:rPr>
        <w:t xml:space="preserve">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50"/>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51"/>
    <w:p w14:paraId="0DB79674" w14:textId="6DB6760F"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w:t>
      </w:r>
      <w:r w:rsidR="0046056F">
        <w:rPr>
          <w:rFonts w:ascii="Arial" w:hAnsi="Arial" w:cs="Arial"/>
          <w:iCs/>
        </w:rPr>
        <w:t xml:space="preserve">č. 1 </w:t>
      </w:r>
      <w:r w:rsidRPr="00C62699">
        <w:rPr>
          <w:rFonts w:ascii="Arial" w:hAnsi="Arial" w:cs="Arial"/>
          <w:iCs/>
        </w:rPr>
        <w:t xml:space="preserve">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C62699">
        <w:rPr>
          <w:rFonts w:ascii="Arial" w:hAnsi="Arial" w:cs="Arial"/>
          <w:szCs w:val="22"/>
        </w:rPr>
        <w:lastRenderedPageBreak/>
        <w:t>Rozsah díla a jeho členění na hlavní celky a dílčí části</w:t>
      </w:r>
      <w:bookmarkEnd w:id="52"/>
      <w:r w:rsidRPr="00C62699">
        <w:rPr>
          <w:rFonts w:ascii="Arial" w:hAnsi="Arial" w:cs="Arial"/>
          <w:szCs w:val="22"/>
        </w:rPr>
        <w:t xml:space="preserve"> </w:t>
      </w:r>
      <w:r w:rsidR="00D6651A" w:rsidRPr="00C62699">
        <w:rPr>
          <w:rFonts w:ascii="Arial" w:hAnsi="Arial" w:cs="Arial"/>
          <w:szCs w:val="22"/>
        </w:rPr>
        <w:t>Hlavních celků</w:t>
      </w:r>
      <w:bookmarkEnd w:id="53"/>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5"/>
      <w:r w:rsidR="00BB50B8" w:rsidRPr="00764100">
        <w:rPr>
          <w:rFonts w:ascii="Arial" w:hAnsi="Arial" w:cs="Arial"/>
          <w:szCs w:val="22"/>
        </w:rPr>
        <w:t>.</w:t>
      </w:r>
      <w:bookmarkEnd w:id="56"/>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7"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7"/>
    </w:p>
    <w:p w14:paraId="048050AB" w14:textId="2ECDA3A5" w:rsidR="00B9128B" w:rsidRPr="00764100" w:rsidRDefault="00B9128B" w:rsidP="002B2B06">
      <w:pPr>
        <w:pStyle w:val="Level3"/>
        <w:ind w:left="1418"/>
        <w:rPr>
          <w:rFonts w:ascii="Arial" w:hAnsi="Arial" w:cs="Arial"/>
          <w:szCs w:val="22"/>
        </w:rPr>
      </w:pPr>
      <w:bookmarkStart w:id="58" w:name="_Ref51579618"/>
      <w:bookmarkStart w:id="59" w:name="_Ref52043318"/>
      <w:r w:rsidRPr="00764100">
        <w:rPr>
          <w:rFonts w:ascii="Arial" w:hAnsi="Arial" w:cs="Arial"/>
          <w:szCs w:val="22"/>
        </w:rPr>
        <w:t>Revize a doplnění stávajícího bodového pole:</w:t>
      </w:r>
      <w:bookmarkEnd w:id="58"/>
      <w:bookmarkEnd w:id="59"/>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31374B83" w:rsidR="00B9128B" w:rsidRPr="00764100" w:rsidRDefault="00371308" w:rsidP="00024EBF">
      <w:pPr>
        <w:pStyle w:val="Claneka"/>
        <w:keepLines w:val="0"/>
        <w:widowControl/>
        <w:numPr>
          <w:ilvl w:val="4"/>
          <w:numId w:val="36"/>
        </w:numPr>
        <w:spacing w:line="240" w:lineRule="auto"/>
        <w:ind w:left="1985" w:hanging="567"/>
        <w:jc w:val="both"/>
        <w:rPr>
          <w:rFonts w:ascii="Arial" w:hAnsi="Arial" w:cs="Arial"/>
        </w:rPr>
      </w:pPr>
      <w:r w:rsidRPr="00F42BAD">
        <w:rPr>
          <w:rFonts w:ascii="Arial" w:hAnsi="Arial" w:cs="Arial"/>
          <w:b/>
          <w:bCs/>
        </w:rPr>
        <w:t xml:space="preserve">NENÍ PŘEDMĚTEM TÉTO </w:t>
      </w:r>
      <w:r w:rsidR="00C201B8" w:rsidRPr="00F42BAD">
        <w:rPr>
          <w:rFonts w:ascii="Arial" w:hAnsi="Arial" w:cs="Arial"/>
          <w:b/>
          <w:bCs/>
        </w:rPr>
        <w:t>SMLOUVY</w:t>
      </w:r>
      <w:r w:rsidR="00C201B8">
        <w:rPr>
          <w:rFonts w:ascii="Arial" w:hAnsi="Arial" w:cs="Arial"/>
          <w:b/>
          <w:bCs/>
        </w:rPr>
        <w:t xml:space="preserve"> – </w:t>
      </w:r>
      <w:r w:rsidR="00C201B8" w:rsidRPr="001D7499">
        <w:rPr>
          <w:rFonts w:ascii="Arial" w:hAnsi="Arial" w:cs="Arial"/>
        </w:rPr>
        <w:t>Návrh</w:t>
      </w:r>
      <w:r w:rsidR="00B9128B" w:rsidRPr="001D7499">
        <w:rPr>
          <w:rFonts w:ascii="Arial" w:hAnsi="Arial" w:cs="Arial"/>
        </w:rPr>
        <w:t xml:space="preserve"> n</w:t>
      </w:r>
      <w:r w:rsidR="00B9128B" w:rsidRPr="00764100">
        <w:rPr>
          <w:rFonts w:ascii="Arial" w:hAnsi="Arial" w:cs="Arial"/>
        </w:rPr>
        <w:t xml:space="preserve">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6046B7">
      <w:pPr>
        <w:pStyle w:val="Level3"/>
        <w:ind w:left="1418"/>
        <w:jc w:val="both"/>
        <w:rPr>
          <w:rFonts w:ascii="Arial" w:hAnsi="Arial" w:cs="Arial"/>
          <w:szCs w:val="22"/>
        </w:rPr>
      </w:pPr>
      <w:bookmarkStart w:id="60" w:name="_Ref51579678"/>
      <w:bookmarkStart w:id="61"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60"/>
      <w:bookmarkEnd w:id="61"/>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2"/>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1153C6A7" w:rsidR="006B518C" w:rsidRPr="00764100" w:rsidRDefault="00F42BAD" w:rsidP="00146BD7">
      <w:pPr>
        <w:pStyle w:val="Level3"/>
        <w:ind w:left="1418"/>
        <w:jc w:val="both"/>
        <w:rPr>
          <w:rFonts w:ascii="Arial" w:hAnsi="Arial" w:cs="Arial"/>
          <w:szCs w:val="22"/>
        </w:rPr>
      </w:pPr>
      <w:bookmarkStart w:id="63" w:name="_Ref64278780"/>
      <w:bookmarkStart w:id="64" w:name="_Ref51578703"/>
      <w:bookmarkStart w:id="65" w:name="_Ref52043347"/>
      <w:r w:rsidRPr="00F42BAD">
        <w:rPr>
          <w:rFonts w:ascii="Arial" w:hAnsi="Arial" w:cs="Arial"/>
          <w:b/>
          <w:bCs/>
          <w:szCs w:val="22"/>
        </w:rPr>
        <w:t xml:space="preserve">NENÍ PŘEDMĚTEM TÉTO SMLOUVY - </w:t>
      </w:r>
      <w:r w:rsidR="006B518C" w:rsidRPr="00764100">
        <w:rPr>
          <w:rFonts w:ascii="Arial" w:hAnsi="Arial" w:cs="Arial"/>
          <w:szCs w:val="22"/>
        </w:rPr>
        <w:t>Vektorizace vlastnické mapy</w:t>
      </w:r>
      <w:bookmarkEnd w:id="63"/>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ind w:left="1418"/>
        <w:jc w:val="both"/>
        <w:rPr>
          <w:rFonts w:ascii="Arial" w:hAnsi="Arial" w:cs="Arial"/>
          <w:szCs w:val="22"/>
        </w:rPr>
      </w:pPr>
      <w:bookmarkStart w:id="6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4"/>
      <w:bookmarkEnd w:id="65"/>
      <w:bookmarkEnd w:id="66"/>
    </w:p>
    <w:p w14:paraId="6C415267" w14:textId="0232A911" w:rsidR="00E26681" w:rsidRPr="00764100" w:rsidRDefault="00E26681" w:rsidP="00E26681">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764100">
        <w:rPr>
          <w:rFonts w:ascii="Arial" w:hAnsi="Arial" w:cs="Arial"/>
        </w:rPr>
        <w:t>Vypracování seznamu předpokládaných účastníků řízení pro úvodní jednání ve</w:t>
      </w:r>
      <w:r w:rsidR="00424AC6">
        <w:rPr>
          <w:rFonts w:ascii="Arial" w:hAnsi="Arial" w:cs="Arial"/>
        </w:rPr>
        <w:t> </w:t>
      </w:r>
      <w:r w:rsidRPr="00764100">
        <w:rPr>
          <w:rFonts w:ascii="Arial" w:hAnsi="Arial" w:cs="Arial"/>
        </w:rPr>
        <w:t>smyslu § 7 Zákona. Tento seznam bude předán Objednateli</w:t>
      </w:r>
      <w:r>
        <w:rPr>
          <w:rFonts w:ascii="Arial" w:hAnsi="Arial" w:cs="Arial"/>
        </w:rPr>
        <w:t xml:space="preserve"> č. 1</w:t>
      </w:r>
      <w:r w:rsidRPr="00764100">
        <w:rPr>
          <w:rFonts w:ascii="Arial" w:hAnsi="Arial" w:cs="Arial"/>
        </w:rPr>
        <w:t xml:space="preserve"> v termínu do</w:t>
      </w:r>
      <w:r w:rsidR="00424AC6">
        <w:rPr>
          <w:rFonts w:ascii="Arial" w:hAnsi="Arial" w:cs="Arial"/>
        </w:rPr>
        <w:t> </w:t>
      </w:r>
      <w:r w:rsidRPr="00764100">
        <w:rPr>
          <w:rFonts w:ascii="Arial" w:hAnsi="Arial" w:cs="Arial"/>
        </w:rPr>
        <w:t xml:space="preserve">jednoho (1) měsíce od doručení výzvy Objednatele </w:t>
      </w:r>
      <w:r>
        <w:rPr>
          <w:rFonts w:ascii="Arial" w:hAnsi="Arial" w:cs="Arial"/>
        </w:rPr>
        <w:t xml:space="preserve">č. 1 </w:t>
      </w:r>
      <w:r w:rsidRPr="00764100">
        <w:rPr>
          <w:rFonts w:ascii="Arial" w:hAnsi="Arial" w:cs="Arial"/>
        </w:rPr>
        <w:t>Zhotoviteli;</w:t>
      </w:r>
    </w:p>
    <w:p w14:paraId="73180E00" w14:textId="77777777" w:rsidR="002F3E45" w:rsidRPr="00764100" w:rsidRDefault="002F3E45" w:rsidP="002F3E45">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 xml:space="preserve">Zjišťování hranic obvodu KoPÚ, vypracování potřebných geometrických plánů pro stanovení obvodu KoPÚ, předání elaborátu zjišťování hranic obvodu včetně jeho příloh na katastrální úřad a předepsaného označení hranic pozemků, bude provedeno v souladu s relevantní právní úpravou, týkající se katastru nemovitostí. Pozvánky na zjišťování hranic rozešle dotčeným vlastníkům Objednatel </w:t>
      </w:r>
      <w:r>
        <w:rPr>
          <w:rFonts w:ascii="Arial" w:hAnsi="Arial" w:cs="Arial"/>
        </w:rPr>
        <w:t xml:space="preserve">č. 1 </w:t>
      </w:r>
      <w:r w:rsidRPr="00764100">
        <w:rPr>
          <w:rFonts w:ascii="Arial" w:hAnsi="Arial" w:cs="Arial"/>
        </w:rPr>
        <w:t>na základě podkladů dodaných Zhotovitelem. Zhotovitel je povinen podklady dle předchozí věty předat Objednateli</w:t>
      </w:r>
      <w:r>
        <w:rPr>
          <w:rFonts w:ascii="Arial" w:hAnsi="Arial" w:cs="Arial"/>
        </w:rPr>
        <w:t xml:space="preserve"> č. 1</w:t>
      </w:r>
      <w:r w:rsidRPr="00764100">
        <w:rPr>
          <w:rFonts w:ascii="Arial" w:hAnsi="Arial" w:cs="Arial"/>
        </w:rPr>
        <w:t xml:space="preserve"> minimálně jeden (1) měsíc před zahájením samotného zjišťování hranic;</w:t>
      </w:r>
      <w:bookmarkEnd w:id="6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6E9F2762"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E26681">
        <w:rPr>
          <w:rFonts w:ascii="Arial" w:hAnsi="Arial" w:cs="Arial"/>
        </w:rPr>
        <w:t xml:space="preserve"> č. 1</w:t>
      </w:r>
      <w:r w:rsidRPr="00764100">
        <w:rPr>
          <w:rFonts w:ascii="Arial" w:hAnsi="Arial" w:cs="Arial"/>
        </w:rPr>
        <w:t>;</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ind w:left="1418"/>
        <w:rPr>
          <w:rFonts w:ascii="Arial" w:hAnsi="Arial" w:cs="Arial"/>
          <w:szCs w:val="22"/>
        </w:rPr>
      </w:pPr>
      <w:bookmarkStart w:id="68" w:name="_Ref64278867"/>
      <w:r w:rsidRPr="00764100">
        <w:rPr>
          <w:rFonts w:ascii="Arial" w:hAnsi="Arial" w:cs="Arial"/>
          <w:szCs w:val="22"/>
        </w:rPr>
        <w:t>Zjišťování hranic pozemků neřešených dle § 2 Zákona:</w:t>
      </w:r>
      <w:bookmarkEnd w:id="68"/>
    </w:p>
    <w:p w14:paraId="438B7C01" w14:textId="24BFE969" w:rsidR="00E26681" w:rsidRPr="002229AA" w:rsidRDefault="00E26681" w:rsidP="00E26681">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w:t>
      </w:r>
      <w:r w:rsidR="006A5F47">
        <w:rPr>
          <w:rFonts w:ascii="Arial" w:hAnsi="Arial" w:cs="Arial"/>
        </w:rPr>
        <w:t> </w:t>
      </w:r>
      <w:r w:rsidRPr="00764100">
        <w:rPr>
          <w:rFonts w:ascii="Arial" w:hAnsi="Arial" w:cs="Arial"/>
        </w:rPr>
        <w:t>2</w:t>
      </w:r>
      <w:r w:rsidR="006A5F47">
        <w:rPr>
          <w:rFonts w:ascii="Arial" w:hAnsi="Arial" w:cs="Arial"/>
        </w:rPr>
        <w:t> </w:t>
      </w:r>
      <w:r w:rsidRPr="00764100">
        <w:rPr>
          <w:rFonts w:ascii="Arial" w:hAnsi="Arial" w:cs="Arial"/>
        </w:rPr>
        <w:t>Zákona a jejich zaměření bude provedeno dle relevantní právní úpravy týkající se katastru nemovitostí, v souladu s § 10 odst. 6 Vyhlášky a dle požadavků katastrálního úřadu uvedených v dohodě s</w:t>
      </w:r>
      <w:r>
        <w:rPr>
          <w:rFonts w:ascii="Arial" w:hAnsi="Arial" w:cs="Arial"/>
        </w:rPr>
        <w:t> </w:t>
      </w:r>
      <w:r w:rsidRPr="00764100">
        <w:rPr>
          <w:rFonts w:ascii="Arial" w:hAnsi="Arial" w:cs="Arial"/>
        </w:rPr>
        <w:t>Objednatelem</w:t>
      </w:r>
      <w:r>
        <w:rPr>
          <w:rFonts w:ascii="Arial" w:hAnsi="Arial" w:cs="Arial"/>
        </w:rPr>
        <w:t xml:space="preserve"> č. 1</w:t>
      </w:r>
      <w:r w:rsidRPr="00764100">
        <w:rPr>
          <w:rFonts w:ascii="Arial" w:hAnsi="Arial" w:cs="Arial"/>
        </w:rPr>
        <w:t xml:space="preserve"> (§ 10 odst. 1 </w:t>
      </w:r>
      <w:r w:rsidRPr="00B94A38">
        <w:rPr>
          <w:rFonts w:ascii="Arial" w:hAnsi="Arial" w:cs="Arial"/>
        </w:rPr>
        <w:t xml:space="preserve">Vyhlášky). Pozvánky na zjišťování hranic rozešle dotčeným vlastníkům Objednatel č. 1 na základě podkladů dodaných Zhotovitelem. Zhotovitel je povinen podklady dle předchozí věty předat Objednateli č. 1 minimálně 1 měsíc před </w:t>
      </w:r>
      <w:r w:rsidRPr="002229AA">
        <w:rPr>
          <w:rFonts w:ascii="Arial" w:hAnsi="Arial" w:cs="Arial"/>
        </w:rPr>
        <w:t>zahájením samotného zjišťování hranic;</w:t>
      </w:r>
    </w:p>
    <w:p w14:paraId="14F05815" w14:textId="1351F832" w:rsidR="00D22546" w:rsidRPr="002229AA" w:rsidRDefault="00D22546" w:rsidP="00024EBF">
      <w:pPr>
        <w:pStyle w:val="Claneka"/>
        <w:keepLines w:val="0"/>
        <w:widowControl/>
        <w:numPr>
          <w:ilvl w:val="4"/>
          <w:numId w:val="40"/>
        </w:numPr>
        <w:spacing w:line="240" w:lineRule="auto"/>
        <w:ind w:left="1985" w:hanging="567"/>
        <w:jc w:val="both"/>
        <w:rPr>
          <w:rFonts w:ascii="Arial" w:hAnsi="Arial" w:cs="Arial"/>
        </w:rPr>
      </w:pPr>
      <w:r w:rsidRPr="002229AA">
        <w:rPr>
          <w:rFonts w:ascii="Arial" w:hAnsi="Arial" w:cs="Arial"/>
        </w:rPr>
        <w:t>Vypracování potřebných geometrických plánů pro rozdělení pozemků na hranici mezi řešenými a neřešenými pozemky dle § 2 Zákona;</w:t>
      </w:r>
    </w:p>
    <w:p w14:paraId="2B8AA3D7" w14:textId="6E947140" w:rsidR="00F821DF" w:rsidRPr="00764100" w:rsidRDefault="00B94A38" w:rsidP="00C643A6">
      <w:pPr>
        <w:pStyle w:val="Level3"/>
        <w:ind w:left="1418"/>
        <w:jc w:val="both"/>
        <w:rPr>
          <w:rFonts w:ascii="Arial" w:hAnsi="Arial" w:cs="Arial"/>
          <w:szCs w:val="22"/>
        </w:rPr>
      </w:pPr>
      <w:bookmarkStart w:id="69" w:name="_Ref64278899"/>
      <w:r w:rsidRPr="002229AA">
        <w:rPr>
          <w:rFonts w:ascii="Arial" w:hAnsi="Arial" w:cs="Arial"/>
          <w:b/>
          <w:bCs/>
          <w:szCs w:val="22"/>
        </w:rPr>
        <w:t xml:space="preserve">NENÍ PŘEDMĚTEM TÉTO SMLOUVY - </w:t>
      </w:r>
      <w:r w:rsidR="00F821DF" w:rsidRPr="002229AA">
        <w:rPr>
          <w:rFonts w:ascii="Arial" w:hAnsi="Arial" w:cs="Arial"/>
          <w:szCs w:val="22"/>
        </w:rPr>
        <w:t>Šetření průběhu</w:t>
      </w:r>
      <w:r w:rsidR="00F821DF" w:rsidRPr="00764100">
        <w:rPr>
          <w:rFonts w:ascii="Arial" w:hAnsi="Arial" w:cs="Arial"/>
          <w:szCs w:val="22"/>
        </w:rPr>
        <w:t xml:space="preserve">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9"/>
      <w:r w:rsidR="00F821DF" w:rsidRPr="00764100">
        <w:rPr>
          <w:rFonts w:ascii="Arial" w:hAnsi="Arial" w:cs="Arial"/>
          <w:szCs w:val="22"/>
        </w:rPr>
        <w:t xml:space="preserve"> </w:t>
      </w:r>
    </w:p>
    <w:p w14:paraId="41692E4B" w14:textId="77777777" w:rsidR="006B3662" w:rsidRPr="006B3662" w:rsidRDefault="00E26681" w:rsidP="006B3662">
      <w:pPr>
        <w:pStyle w:val="Level3"/>
        <w:numPr>
          <w:ilvl w:val="0"/>
          <w:numId w:val="0"/>
        </w:numPr>
        <w:ind w:left="1418"/>
        <w:jc w:val="both"/>
        <w:rPr>
          <w:rFonts w:ascii="Arial" w:hAnsi="Arial" w:cs="Arial"/>
          <w:szCs w:val="22"/>
        </w:rPr>
      </w:pPr>
      <w:bookmarkStart w:id="70" w:name="_Ref51578325"/>
      <w:bookmarkStart w:id="71" w:name="_Ref52043370"/>
      <w:r w:rsidRPr="00E26681">
        <w:rPr>
          <w:rFonts w:ascii="Arial" w:hAnsi="Arial" w:cs="Arial"/>
          <w:kern w:val="2"/>
          <w:szCs w:val="22"/>
        </w:rPr>
        <w:t>Šetření průběhu vlastnických hranic řešených pozemků s porosty podle § 8 odst. 6 Zákona v terénu. K šetření hranic (§ 48 Katastrální vyhlášky se nepoužije) Objednatel č. 1 pozve vlastníky předmětných pozemků na základě seznamu, který Zhotovitel Objednateli č. 1 předá jeden (1) měsíc před zahájením šetření. Šetření se účastní zástupce Objednatele č. 1, Zhotovitele a dotčení vlastníci. Lomové body šetřené hranice budou v případě potřeby Zhotovitelem označeny dočasným způsobem a</w:t>
      </w:r>
      <w:r w:rsidR="006B3662">
        <w:rPr>
          <w:rFonts w:ascii="Arial" w:hAnsi="Arial" w:cs="Arial"/>
          <w:kern w:val="2"/>
          <w:szCs w:val="22"/>
        </w:rPr>
        <w:t> </w:t>
      </w:r>
      <w:r w:rsidRPr="00E26681">
        <w:rPr>
          <w:rFonts w:ascii="Arial" w:hAnsi="Arial" w:cs="Arial"/>
          <w:kern w:val="2"/>
          <w:szCs w:val="22"/>
        </w:rPr>
        <w:t xml:space="preserve">posléze Zhotovitelem zaměřeny. Dokumentace vyhotovená Zhotovitelem bude obsahovat protokol o šetření hranic, náčrty, seznam souřadnic zaměřených bodů. Vypracovaná dokumentace o zaměřeném průběhu hranic bude sloužit jako podklad pro návrh nového uspořádání pozemků. </w:t>
      </w:r>
    </w:p>
    <w:p w14:paraId="5C05C953" w14:textId="73C0AAE6" w:rsidR="00B9128B" w:rsidRPr="00764100" w:rsidRDefault="00B9128B" w:rsidP="006B3662">
      <w:pPr>
        <w:pStyle w:val="Level3"/>
        <w:ind w:left="1418"/>
        <w:jc w:val="both"/>
        <w:rPr>
          <w:rFonts w:ascii="Arial" w:hAnsi="Arial" w:cs="Arial"/>
          <w:szCs w:val="22"/>
        </w:rPr>
      </w:pPr>
      <w:r w:rsidRPr="00764100">
        <w:rPr>
          <w:rFonts w:ascii="Arial" w:hAnsi="Arial" w:cs="Arial"/>
          <w:szCs w:val="22"/>
        </w:rPr>
        <w:t>Rozbor současného stavu:</w:t>
      </w:r>
      <w:bookmarkEnd w:id="70"/>
      <w:bookmarkEnd w:id="71"/>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ind w:left="1418"/>
        <w:rPr>
          <w:rFonts w:ascii="Arial" w:hAnsi="Arial" w:cs="Arial"/>
          <w:szCs w:val="22"/>
        </w:rPr>
      </w:pPr>
      <w:bookmarkStart w:id="72" w:name="_Ref51578378"/>
      <w:bookmarkStart w:id="73" w:name="_Ref52043390"/>
      <w:r w:rsidRPr="00764100">
        <w:rPr>
          <w:rFonts w:ascii="Arial" w:hAnsi="Arial" w:cs="Arial"/>
          <w:szCs w:val="22"/>
        </w:rPr>
        <w:t>Dokumentace k soupisu nároků vlastníků pozemků:</w:t>
      </w:r>
      <w:bookmarkEnd w:id="72"/>
      <w:bookmarkEnd w:id="73"/>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7D96FB20"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w:t>
      </w:r>
      <w:r w:rsidRPr="00764100">
        <w:rPr>
          <w:rFonts w:ascii="Arial" w:hAnsi="Arial" w:cs="Arial"/>
        </w:rPr>
        <w:lastRenderedPageBreak/>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 s přílohou č. 1 Vyhlášky a jeho předání příslušnému odboru SPÚ zajistí Objednatel</w:t>
      </w:r>
      <w:r>
        <w:rPr>
          <w:rFonts w:ascii="Arial" w:hAnsi="Arial" w:cs="Arial"/>
        </w:rPr>
        <w:t xml:space="preserve"> č. 1</w:t>
      </w:r>
      <w:r w:rsidRPr="00764100">
        <w:rPr>
          <w:rFonts w:ascii="Arial" w:hAnsi="Arial" w:cs="Arial"/>
        </w:rPr>
        <w:t>;</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4"/>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1DF600D1"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bookmarkStart w:id="75" w:name="_Ref124841838"/>
      <w:r w:rsidRPr="00764100">
        <w:rPr>
          <w:rFonts w:ascii="Arial" w:hAnsi="Arial" w:cs="Arial"/>
        </w:rPr>
        <w:t>Při zjištění změny údajů o dotčených vlastnících nebo pozemcích je Zhotovitel povinen provést aktualizaci příslušných soupisů nároků a Objednatel</w:t>
      </w:r>
      <w:r>
        <w:rPr>
          <w:rFonts w:ascii="Arial" w:hAnsi="Arial" w:cs="Arial"/>
        </w:rPr>
        <w:t xml:space="preserve"> č. 1</w:t>
      </w:r>
      <w:r w:rsidRPr="00764100">
        <w:rPr>
          <w:rFonts w:ascii="Arial" w:hAnsi="Arial" w:cs="Arial"/>
        </w:rPr>
        <w:t xml:space="preserve"> je doručí dotčeným vlastníkům;</w:t>
      </w:r>
    </w:p>
    <w:p w14:paraId="6009F176"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bookmarkStart w:id="76" w:name="_Ref124842042"/>
      <w:bookmarkEnd w:id="75"/>
      <w:r w:rsidRPr="00764100">
        <w:rPr>
          <w:rFonts w:ascii="Arial" w:hAnsi="Arial" w:cs="Arial"/>
        </w:rPr>
        <w:t>Pokud bude vlastník pozemku požadovat ocenění dřevin rostoucích mimo les (§ 8 odst. 6 Zákona a § 12 Vyhlášky), zajistí Objednatel</w:t>
      </w:r>
      <w:r>
        <w:rPr>
          <w:rFonts w:ascii="Arial" w:hAnsi="Arial" w:cs="Arial"/>
        </w:rPr>
        <w:t xml:space="preserve"> č. 1</w:t>
      </w:r>
      <w:r w:rsidRPr="00764100">
        <w:rPr>
          <w:rFonts w:ascii="Arial" w:hAnsi="Arial" w:cs="Arial"/>
        </w:rPr>
        <w:t xml:space="preserve"> toto ocenění do předmětných nárokových listů. O dobu potřebnou pro zhotovení znaleckých posudků mohou být posunuty/prodlouženy termíny v souladu s čl. </w:t>
      </w:r>
      <w:r>
        <w:rPr>
          <w:rFonts w:ascii="Arial" w:hAnsi="Arial" w:cs="Arial"/>
        </w:rPr>
        <w:t xml:space="preserve">17.7 </w:t>
      </w:r>
      <w:r w:rsidRPr="00764100">
        <w:rPr>
          <w:rFonts w:ascii="Arial" w:hAnsi="Arial" w:cs="Arial"/>
        </w:rPr>
        <w:t xml:space="preserve">této Smlouvy; </w:t>
      </w:r>
    </w:p>
    <w:bookmarkEnd w:id="76"/>
    <w:p w14:paraId="7A9A31F1" w14:textId="77777777" w:rsidR="00E26681" w:rsidRPr="00764100" w:rsidRDefault="00E26681" w:rsidP="00E26681">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Vyhotovení znaleckých posudků na ocenění věcných břemen nebo výkupu pozemků zajistí Objednatel</w:t>
      </w:r>
      <w:r>
        <w:rPr>
          <w:rFonts w:ascii="Arial" w:hAnsi="Arial" w:cs="Arial"/>
        </w:rPr>
        <w:t xml:space="preserve"> č.1</w:t>
      </w:r>
      <w:r w:rsidRPr="00764100">
        <w:rPr>
          <w:rFonts w:ascii="Arial" w:hAnsi="Arial" w:cs="Arial"/>
        </w:rPr>
        <w:t>. O dobu potřebnou pro zhotovení znaleckých posudků mohou být posunuty/prodlouženy termíny v souladu s čl. </w:t>
      </w:r>
      <w:r>
        <w:rPr>
          <w:rFonts w:ascii="Arial" w:hAnsi="Arial" w:cs="Arial"/>
        </w:rPr>
        <w:t>17.7</w:t>
      </w:r>
      <w:r w:rsidRPr="00764100">
        <w:rPr>
          <w:rFonts w:ascii="Arial" w:hAnsi="Arial" w:cs="Arial"/>
        </w:rPr>
        <w:t xml:space="preserve"> této Smlouvy; a</w:t>
      </w:r>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7"/>
    </w:p>
    <w:p w14:paraId="4C3B07E4" w14:textId="5693376D" w:rsidR="00B9128B" w:rsidRPr="00764100" w:rsidRDefault="00B9128B" w:rsidP="005F4706">
      <w:pPr>
        <w:pStyle w:val="Level3"/>
        <w:keepNext/>
        <w:keepLines/>
        <w:ind w:left="1418"/>
        <w:rPr>
          <w:rFonts w:ascii="Arial" w:hAnsi="Arial" w:cs="Arial"/>
          <w:szCs w:val="22"/>
        </w:rPr>
      </w:pPr>
      <w:bookmarkStart w:id="78" w:name="_Ref51578417"/>
      <w:bookmarkStart w:id="79"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8"/>
      <w:bookmarkEnd w:id="79"/>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36F44E49" w:rsidR="00B9128B" w:rsidRPr="00E26681" w:rsidRDefault="00E26681" w:rsidP="00E26681">
      <w:pPr>
        <w:pStyle w:val="Claneka"/>
        <w:keepLines w:val="0"/>
        <w:widowControl/>
        <w:numPr>
          <w:ilvl w:val="4"/>
          <w:numId w:val="42"/>
        </w:numPr>
        <w:spacing w:line="240" w:lineRule="auto"/>
        <w:ind w:left="1985" w:hanging="567"/>
        <w:jc w:val="both"/>
        <w:rPr>
          <w:rFonts w:ascii="Arial" w:hAnsi="Arial" w:cs="Arial"/>
        </w:rPr>
      </w:pPr>
      <w:bookmarkStart w:id="80" w:name="_Ref124842111"/>
      <w:r w:rsidRPr="00764100">
        <w:rPr>
          <w:rFonts w:ascii="Arial" w:hAnsi="Arial" w:cs="Arial"/>
        </w:rPr>
        <w:t>Po projednání návrhu PSZ se sborem zástupců (§ 5 odst. 5 Zákona) Objednatel</w:t>
      </w:r>
      <w:r>
        <w:rPr>
          <w:rFonts w:ascii="Arial" w:hAnsi="Arial" w:cs="Arial"/>
        </w:rPr>
        <w:t xml:space="preserve"> č. 1</w:t>
      </w:r>
      <w:r w:rsidRPr="00764100">
        <w:rPr>
          <w:rFonts w:ascii="Arial" w:hAnsi="Arial" w:cs="Arial"/>
        </w:rPr>
        <w:t xml:space="preserve"> zajistí na návrh Zhotovitele zhotovení inženýrsko-geologického průzkumu. Výsledky inženýrsko-geologického průzkumu budou závazným podkladem pro návrh PSZ. O dobu potřebnou pro zhotovení inženýrsko-geologického průzkumu mohou být posunuty/prodlouženy termíny v souladu s čl. </w:t>
      </w:r>
      <w:r>
        <w:rPr>
          <w:rFonts w:ascii="Arial" w:hAnsi="Arial" w:cs="Arial"/>
        </w:rPr>
        <w:t xml:space="preserve">17.7 </w:t>
      </w:r>
      <w:r w:rsidRPr="00764100">
        <w:rPr>
          <w:rFonts w:ascii="Arial" w:hAnsi="Arial" w:cs="Arial"/>
        </w:rPr>
        <w:t>této Smlouvy;</w:t>
      </w:r>
      <w:bookmarkEnd w:id="80"/>
    </w:p>
    <w:p w14:paraId="0A01FEDB" w14:textId="0BF74378" w:rsidR="00E26681" w:rsidRPr="00764100" w:rsidRDefault="00E26681" w:rsidP="00E26681">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 se zapracovanými požadavky ve smyslu § 6 odst. 6 Zákona, předloží Objednatel</w:t>
      </w:r>
      <w:r>
        <w:rPr>
          <w:rFonts w:ascii="Arial" w:hAnsi="Arial" w:cs="Arial"/>
        </w:rPr>
        <w:t xml:space="preserve"> č. 1</w:t>
      </w:r>
      <w:r w:rsidRPr="00764100">
        <w:rPr>
          <w:rFonts w:ascii="Arial" w:hAnsi="Arial" w:cs="Arial"/>
        </w:rPr>
        <w:t xml:space="preserve"> dotčeným orgánům (§ 9 odst. 10 Zákona). Zhotovitel se na </w:t>
      </w:r>
      <w:r w:rsidRPr="00764100">
        <w:rPr>
          <w:rFonts w:ascii="Arial" w:hAnsi="Arial" w:cs="Arial"/>
        </w:rPr>
        <w:lastRenderedPageBreak/>
        <w:t xml:space="preserve">základě výzvy Objednatele </w:t>
      </w:r>
      <w:r>
        <w:rPr>
          <w:rFonts w:ascii="Arial" w:hAnsi="Arial" w:cs="Arial"/>
        </w:rPr>
        <w:t xml:space="preserve">č. 1 </w:t>
      </w:r>
      <w:r w:rsidRPr="00764100">
        <w:rPr>
          <w:rFonts w:ascii="Arial" w:hAnsi="Arial" w:cs="Arial"/>
        </w:rPr>
        <w:t>vždy zúčastní tohoto projednávání a na základě toho bude Zhotovitelem PSZ upraven;</w:t>
      </w:r>
    </w:p>
    <w:p w14:paraId="26591B55" w14:textId="77777777" w:rsidR="00AE2ED7" w:rsidRPr="00764100" w:rsidRDefault="00AE2ED7" w:rsidP="00AE2ED7">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w:t>
      </w:r>
      <w:r>
        <w:rPr>
          <w:rFonts w:ascii="Arial" w:hAnsi="Arial" w:cs="Arial"/>
        </w:rPr>
        <w:t xml:space="preserve">č. 1 </w:t>
      </w:r>
      <w:r w:rsidRPr="00764100">
        <w:rPr>
          <w:rFonts w:ascii="Arial" w:hAnsi="Arial" w:cs="Arial"/>
        </w:rPr>
        <w:t>čtyři (4) měsíce před stanoveným termínem dle čl. 6.3.1 Položkového výkazu, a to ve struktuře dle Směrnice RDK. Po zapracování připomínek vyplývajících ze stanovisek dotčených orgánů bude s PSZ seznámen sbor zástupců v souladu s § 9 odst. 11 Zákona. Následně bude PSZ předložen Objednatelem</w:t>
      </w:r>
      <w:r>
        <w:rPr>
          <w:rFonts w:ascii="Arial" w:hAnsi="Arial" w:cs="Arial"/>
        </w:rPr>
        <w:t xml:space="preserve"> č. 1</w:t>
      </w:r>
      <w:r w:rsidRPr="00764100">
        <w:rPr>
          <w:rFonts w:ascii="Arial" w:hAnsi="Arial" w:cs="Arial"/>
        </w:rPr>
        <w:t xml:space="preserve"> k odsouhlasení Regionální dokumentační komisi („</w:t>
      </w:r>
      <w:r w:rsidRPr="00764100">
        <w:rPr>
          <w:rFonts w:ascii="Arial" w:hAnsi="Arial" w:cs="Arial"/>
          <w:b/>
          <w:bCs/>
        </w:rPr>
        <w:t>RDK</w:t>
      </w:r>
      <w:r w:rsidRPr="00764100">
        <w:rPr>
          <w:rFonts w:ascii="Arial" w:hAnsi="Arial" w:cs="Arial"/>
        </w:rPr>
        <w:t>“); projednání zajišťuje Objednatel</w:t>
      </w:r>
      <w:r>
        <w:rPr>
          <w:rFonts w:ascii="Arial" w:hAnsi="Arial" w:cs="Arial"/>
        </w:rPr>
        <w:t xml:space="preserve"> č. 1</w:t>
      </w:r>
      <w:r w:rsidRPr="00764100">
        <w:rPr>
          <w:rFonts w:ascii="Arial" w:hAnsi="Arial" w:cs="Arial"/>
        </w:rPr>
        <w:t xml:space="preserve">. Zhotovitel je povinen se na základě výzvy Objednatele </w:t>
      </w:r>
      <w:r>
        <w:rPr>
          <w:rFonts w:ascii="Arial" w:hAnsi="Arial" w:cs="Arial"/>
        </w:rPr>
        <w:t xml:space="preserve">č. 1 </w:t>
      </w:r>
      <w:r w:rsidRPr="00764100">
        <w:rPr>
          <w:rFonts w:ascii="Arial" w:hAnsi="Arial" w:cs="Arial"/>
        </w:rPr>
        <w:t xml:space="preserve">zúčastnit projednání předložené dokumentace v RDK. Za včasné a řádné předložení této dílčí části Hlavního celku 2 se považuje předložení (k Akceptačnímu řízení) PSZ, ve kterém jsou vyřešeny všechny připomínky dotčených orgánů, je s ním seznámen sbor zástupců, je odsouhlasen RDK a schválen zastupitelstvem obce; </w:t>
      </w:r>
    </w:p>
    <w:p w14:paraId="04CC89E7" w14:textId="77777777" w:rsidR="00AE2ED7" w:rsidRPr="00764100" w:rsidRDefault="00AE2ED7" w:rsidP="00AE2ED7">
      <w:pPr>
        <w:pStyle w:val="Claneka"/>
        <w:keepLines w:val="0"/>
        <w:widowControl/>
        <w:numPr>
          <w:ilvl w:val="4"/>
          <w:numId w:val="42"/>
        </w:numPr>
        <w:spacing w:line="240" w:lineRule="auto"/>
        <w:ind w:left="1985" w:hanging="567"/>
        <w:jc w:val="both"/>
        <w:rPr>
          <w:rFonts w:ascii="Arial" w:hAnsi="Arial" w:cs="Arial"/>
        </w:rPr>
      </w:pPr>
      <w:bookmarkStart w:id="81" w:name="_Ref124842265"/>
      <w:r w:rsidRPr="00764100">
        <w:rPr>
          <w:rFonts w:ascii="Arial" w:hAnsi="Arial" w:cs="Arial"/>
        </w:rPr>
        <w:t>Po odsouhlasení RDK Objednatel</w:t>
      </w:r>
      <w:r>
        <w:rPr>
          <w:rFonts w:ascii="Arial" w:hAnsi="Arial" w:cs="Arial"/>
        </w:rPr>
        <w:t xml:space="preserve"> č. 1</w:t>
      </w:r>
      <w:r w:rsidRPr="00764100">
        <w:rPr>
          <w:rFonts w:ascii="Arial" w:hAnsi="Arial" w:cs="Arial"/>
        </w:rPr>
        <w:t xml:space="preserve"> předloží PSZ ke schválení zastupitelstvu příslušné obce na veřejném zasedání. Zhotovitel je na základě výzvy Objednatele</w:t>
      </w:r>
      <w:r>
        <w:rPr>
          <w:rFonts w:ascii="Arial" w:hAnsi="Arial" w:cs="Arial"/>
        </w:rPr>
        <w:t xml:space="preserve"> č. 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mohou být posunuty/prodlouženy termíny v souladu s čl. </w:t>
      </w:r>
      <w:r>
        <w:rPr>
          <w:rFonts w:ascii="Arial" w:hAnsi="Arial" w:cs="Arial"/>
        </w:rPr>
        <w:t>17.7</w:t>
      </w:r>
      <w:r w:rsidRPr="00764100">
        <w:rPr>
          <w:rFonts w:ascii="Arial" w:hAnsi="Arial" w:cs="Arial"/>
        </w:rPr>
        <w:t xml:space="preserve"> této Smlouvy;</w:t>
      </w:r>
      <w:bookmarkEnd w:id="81"/>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2"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5C9DB968" w:rsidR="00B9128B" w:rsidRPr="00764100" w:rsidRDefault="00B9128B" w:rsidP="00024EBF">
      <w:pPr>
        <w:pStyle w:val="Level5"/>
        <w:numPr>
          <w:ilvl w:val="0"/>
          <w:numId w:val="37"/>
        </w:numPr>
        <w:ind w:left="3119" w:hanging="992"/>
        <w:rPr>
          <w:rFonts w:ascii="Arial" w:hAnsi="Arial" w:cs="Arial"/>
          <w:szCs w:val="22"/>
        </w:rPr>
      </w:pPr>
      <w:bookmarkStart w:id="83"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w:t>
      </w:r>
      <w:r w:rsidR="008C20F2">
        <w:rPr>
          <w:rFonts w:ascii="Arial" w:hAnsi="Arial" w:cs="Arial"/>
          <w:szCs w:val="22"/>
        </w:rPr>
        <w:t> </w:t>
      </w:r>
      <w:r w:rsidRPr="00764100">
        <w:rPr>
          <w:rFonts w:ascii="Arial" w:hAnsi="Arial" w:cs="Arial"/>
          <w:szCs w:val="22"/>
        </w:rPr>
        <w:t>započítána pouze vodorovná délka podélných profilů. Příčné řezy budou vyhotoveny ke každému podélnému profilu ve vzdálenosti max. 50 m a jsou zahrnuty do Ceny Díla;</w:t>
      </w:r>
      <w:bookmarkEnd w:id="83"/>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4"/>
    </w:p>
    <w:p w14:paraId="580DBE5E" w14:textId="79776F32" w:rsidR="00B9128B" w:rsidRPr="00764100" w:rsidRDefault="00B9128B" w:rsidP="0040187F">
      <w:pPr>
        <w:pStyle w:val="Level3"/>
        <w:ind w:left="1418"/>
        <w:jc w:val="both"/>
        <w:rPr>
          <w:rFonts w:ascii="Arial" w:hAnsi="Arial" w:cs="Arial"/>
          <w:szCs w:val="22"/>
        </w:rPr>
      </w:pPr>
      <w:bookmarkStart w:id="86" w:name="_Ref51578489"/>
      <w:bookmarkStart w:id="87" w:name="_Ref52043431"/>
      <w:bookmarkEnd w:id="85"/>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6"/>
      <w:bookmarkEnd w:id="87"/>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19602CC0"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Jako doklad o projednání návrhu bude Objednateli</w:t>
      </w:r>
      <w:r>
        <w:rPr>
          <w:rFonts w:ascii="Arial" w:hAnsi="Arial" w:cs="Arial"/>
        </w:rPr>
        <w:t xml:space="preserve"> č. 1 </w:t>
      </w:r>
      <w:r w:rsidRPr="00764100">
        <w:rPr>
          <w:rFonts w:ascii="Arial" w:hAnsi="Arial" w:cs="Arial"/>
        </w:rPr>
        <w:t>Zhotovitelem předložen soupis nových pozemků, podepsaný dotčeným vlastníkem. K soupisu nových pozemků bude připojena grafická příloha se zobrazením nového uspořádání pozemků. Grafická příloha dle předchozí věty bude rovněž obsahovat zákres stávajících a nově zřizovaných věcných břemen. Písemná i grafická část bude opatřena originály razítka a vlastnoručním podpisem Zhotovitele;</w:t>
      </w:r>
    </w:p>
    <w:p w14:paraId="21D3DE6F"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bookmarkStart w:id="88" w:name="_Ref51589667"/>
      <w:bookmarkStart w:id="89" w:name="_Ref51581188"/>
      <w:r w:rsidRPr="00764100">
        <w:rPr>
          <w:rFonts w:ascii="Arial" w:hAnsi="Arial" w:cs="Arial"/>
        </w:rPr>
        <w:t>Soupisy nových pozemků včetně grafické části návrhu ve třech (3) vyhotoveních zasílané Objednatelem</w:t>
      </w:r>
      <w:r>
        <w:rPr>
          <w:rFonts w:ascii="Arial" w:hAnsi="Arial" w:cs="Arial"/>
        </w:rPr>
        <w:t xml:space="preserve"> č. 1</w:t>
      </w:r>
      <w:r w:rsidRPr="00764100">
        <w:rPr>
          <w:rFonts w:ascii="Arial" w:hAnsi="Arial" w:cs="Arial"/>
        </w:rPr>
        <w:t xml:space="preserve"> podle § 9 odst. 21 Zákona vlastníkům, kteří se nevyjádřili;</w:t>
      </w:r>
    </w:p>
    <w:p w14:paraId="0791A1B9" w14:textId="77777777" w:rsidR="00F42BAD" w:rsidRPr="00764100" w:rsidRDefault="00F42BAD" w:rsidP="00F42BAD">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Zapracování Objednatelem</w:t>
      </w:r>
      <w:r>
        <w:rPr>
          <w:rFonts w:ascii="Arial" w:hAnsi="Arial" w:cs="Arial"/>
        </w:rPr>
        <w:t xml:space="preserve"> č. 1</w:t>
      </w:r>
      <w:r w:rsidRPr="00764100">
        <w:rPr>
          <w:rFonts w:ascii="Arial" w:hAnsi="Arial" w:cs="Arial"/>
        </w:rPr>
        <w:t xml:space="preserve"> připuštěných připomínek vzešlých na základě výzvy Objednatele</w:t>
      </w:r>
      <w:r>
        <w:rPr>
          <w:rFonts w:ascii="Arial" w:hAnsi="Arial" w:cs="Arial"/>
        </w:rPr>
        <w:t xml:space="preserve"> č. 1</w:t>
      </w:r>
      <w:r w:rsidRPr="00764100">
        <w:rPr>
          <w:rFonts w:ascii="Arial" w:hAnsi="Arial" w:cs="Arial"/>
        </w:rPr>
        <w:t xml:space="preserve"> podle § 9 odst. 21 Zákona;</w:t>
      </w:r>
      <w:bookmarkEnd w:id="88"/>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9"/>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6AEBE878" w14:textId="77777777" w:rsidR="00AE2ED7" w:rsidRPr="00764100" w:rsidRDefault="00AE2ED7" w:rsidP="00AE2ED7">
      <w:pPr>
        <w:pStyle w:val="Claneka"/>
        <w:keepLines w:val="0"/>
        <w:widowControl/>
        <w:numPr>
          <w:ilvl w:val="4"/>
          <w:numId w:val="43"/>
        </w:numPr>
        <w:spacing w:line="240" w:lineRule="auto"/>
        <w:ind w:left="1985" w:hanging="567"/>
        <w:jc w:val="both"/>
        <w:rPr>
          <w:rFonts w:ascii="Arial" w:hAnsi="Arial" w:cs="Arial"/>
        </w:rPr>
      </w:pPr>
      <w:bookmarkStart w:id="90" w:name="_Ref51580149"/>
      <w:bookmarkStart w:id="91" w:name="_Ref52043450"/>
      <w:r w:rsidRPr="00764100">
        <w:rPr>
          <w:rFonts w:ascii="Arial" w:hAnsi="Arial" w:cs="Arial"/>
        </w:rPr>
        <w:t>Aktualizace PSZ s ohledem na návrh nového uspořádání pozemků bude předána Zhotovitelem před vystavením návrhu ve formě dodatku k PSZ, přičemž písemná a grafická podoba dokumentace aktualizace PSZ (s ohledem na rozsah změn) bude obsahovat pouze provedené změny (včetně seznamu a výměry pozemků, které jsou dotčeny aktualizací PSZ). Schvalovací postup při aktualizaci PSZ, který stanoví Objednatel</w:t>
      </w:r>
      <w:r>
        <w:rPr>
          <w:rFonts w:ascii="Arial" w:hAnsi="Arial" w:cs="Arial"/>
        </w:rPr>
        <w:t xml:space="preserve"> č. 1</w:t>
      </w:r>
      <w:r w:rsidRPr="00764100">
        <w:rPr>
          <w:rFonts w:ascii="Arial" w:hAnsi="Arial" w:cs="Arial"/>
        </w:rPr>
        <w:t>, bude proveden přiměřeně s ohledem na typ provedených změn. Po poslední provedené a Objednatelem</w:t>
      </w:r>
      <w:r>
        <w:rPr>
          <w:rFonts w:ascii="Arial" w:hAnsi="Arial" w:cs="Arial"/>
        </w:rPr>
        <w:t xml:space="preserve"> č. 1</w:t>
      </w:r>
      <w:r w:rsidRPr="00764100">
        <w:rPr>
          <w:rFonts w:ascii="Arial" w:hAnsi="Arial" w:cs="Arial"/>
        </w:rPr>
        <w:t xml:space="preserve"> akceptované aktualizaci PSZ budou kompletní digitální podoba dokumentace PSZ a hlavní mapa PSZ předávány v celém rozsahu. </w:t>
      </w:r>
    </w:p>
    <w:p w14:paraId="4CE0089C" w14:textId="09EA3577" w:rsidR="00B9128B" w:rsidRPr="00764100" w:rsidRDefault="00B9128B" w:rsidP="00FD7B9F">
      <w:pPr>
        <w:pStyle w:val="Level3"/>
        <w:ind w:left="1418"/>
        <w:jc w:val="both"/>
        <w:rPr>
          <w:rFonts w:ascii="Arial" w:hAnsi="Arial" w:cs="Arial"/>
          <w:szCs w:val="22"/>
        </w:rPr>
      </w:pPr>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90"/>
      <w:bookmarkEnd w:id="91"/>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w:t>
      </w:r>
      <w:r w:rsidRPr="00764100">
        <w:rPr>
          <w:rFonts w:ascii="Arial" w:hAnsi="Arial" w:cs="Arial"/>
        </w:rPr>
        <w:lastRenderedPageBreak/>
        <w:t xml:space="preserve">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ind w:left="1418"/>
        <w:jc w:val="both"/>
        <w:rPr>
          <w:rFonts w:ascii="Arial" w:hAnsi="Arial" w:cs="Arial"/>
          <w:szCs w:val="22"/>
        </w:rPr>
      </w:pPr>
      <w:bookmarkStart w:id="92" w:name="_Ref51580255"/>
      <w:bookmarkStart w:id="93" w:name="_Ref52043476"/>
      <w:r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74803834" w14:textId="77777777" w:rsidR="00AE2ED7" w:rsidRDefault="00AE2ED7" w:rsidP="00AE2ED7">
      <w:pPr>
        <w:pStyle w:val="Level3"/>
        <w:numPr>
          <w:ilvl w:val="0"/>
          <w:numId w:val="0"/>
        </w:numPr>
        <w:ind w:left="1418"/>
        <w:jc w:val="both"/>
        <w:rPr>
          <w:rFonts w:ascii="Arial" w:hAnsi="Arial" w:cs="Arial"/>
        </w:rPr>
      </w:pPr>
      <w:bookmarkStart w:id="94" w:name="_Ref51580259"/>
      <w:bookmarkStart w:id="95" w:name="_Ref52043492"/>
      <w:r w:rsidRPr="00764100">
        <w:rPr>
          <w:rFonts w:ascii="Arial" w:hAnsi="Arial" w:cs="Arial"/>
        </w:rPr>
        <w:t xml:space="preserve">Bude-li dohodnuto, že dojde ke změně katastrální hranice, zhotoví Zhotovitel podklady v souladu s Katastrální vyhláškou a Objednatel </w:t>
      </w:r>
      <w:r>
        <w:rPr>
          <w:rFonts w:ascii="Arial" w:hAnsi="Arial" w:cs="Arial"/>
        </w:rPr>
        <w:t xml:space="preserve">č. 1 </w:t>
      </w:r>
      <w:r w:rsidRPr="00764100">
        <w:rPr>
          <w:rFonts w:ascii="Arial" w:hAnsi="Arial" w:cs="Arial"/>
        </w:rPr>
        <w:t>zajistí jejich projednání s dotčenými obcemi. Zhotovitel dále zajistí vytyčení nové katastrální hranice v souladu s příslušnými ustanoveními Katastrální vyhlášky, a to do 30 dnů po obdržení výzvy objednatele</w:t>
      </w:r>
      <w:r>
        <w:rPr>
          <w:rFonts w:ascii="Arial" w:hAnsi="Arial" w:cs="Arial"/>
        </w:rPr>
        <w:t xml:space="preserve"> č. 1</w:t>
      </w:r>
      <w:r w:rsidRPr="00764100">
        <w:rPr>
          <w:rFonts w:ascii="Arial" w:hAnsi="Arial" w:cs="Arial"/>
        </w:rPr>
        <w:t xml:space="preserve">. </w:t>
      </w:r>
    </w:p>
    <w:p w14:paraId="13B6E5E7" w14:textId="17C736DE" w:rsidR="00B9128B" w:rsidRPr="00764100" w:rsidRDefault="00B9128B" w:rsidP="00FD7B9F">
      <w:pPr>
        <w:pStyle w:val="Level3"/>
        <w:ind w:left="1418"/>
        <w:jc w:val="both"/>
        <w:rPr>
          <w:rFonts w:ascii="Arial" w:hAnsi="Arial" w:cs="Arial"/>
          <w:szCs w:val="22"/>
        </w:rPr>
      </w:pPr>
      <w:r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2DEB1CD7" w14:textId="77777777" w:rsidR="00AE2ED7" w:rsidRPr="00764100" w:rsidRDefault="00AE2ED7" w:rsidP="00AE2ED7">
      <w:pPr>
        <w:pStyle w:val="Claneka"/>
        <w:numPr>
          <w:ilvl w:val="2"/>
          <w:numId w:val="0"/>
        </w:numPr>
        <w:spacing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w:t>
      </w:r>
      <w:r>
        <w:rPr>
          <w:rFonts w:ascii="Arial" w:hAnsi="Arial" w:cs="Arial"/>
        </w:rPr>
        <w:t xml:space="preserve"> č. 1</w:t>
      </w:r>
      <w:r w:rsidRPr="00764100">
        <w:rPr>
          <w:rFonts w:ascii="Arial" w:hAnsi="Arial" w:cs="Arial"/>
        </w:rPr>
        <w:t xml:space="preserve"> po ukončení odvolacího řízení aktualizaci návrhu. Rozsah požadovaných úprav návrhu včetně aktualizace PSZ určí Objednatel</w:t>
      </w:r>
      <w:r>
        <w:rPr>
          <w:rFonts w:ascii="Arial" w:hAnsi="Arial" w:cs="Arial"/>
        </w:rPr>
        <w:t xml:space="preserve"> č. 1</w:t>
      </w:r>
      <w:r w:rsidRPr="00764100">
        <w:rPr>
          <w:rFonts w:ascii="Arial" w:hAnsi="Arial" w:cs="Arial"/>
        </w:rPr>
        <w:t xml:space="preserve">. </w:t>
      </w:r>
    </w:p>
    <w:p w14:paraId="2EA385EE" w14:textId="77777777" w:rsidR="00AE2ED7" w:rsidRPr="00764100" w:rsidRDefault="00AE2ED7" w:rsidP="00AE2ED7">
      <w:pPr>
        <w:pStyle w:val="Level3"/>
        <w:ind w:left="1418"/>
        <w:jc w:val="both"/>
        <w:rPr>
          <w:rFonts w:ascii="Arial" w:eastAsiaTheme="minorEastAsia" w:hAnsi="Arial" w:cs="Arial"/>
          <w:szCs w:val="22"/>
        </w:rPr>
      </w:pPr>
      <w:bookmarkStart w:id="96" w:name="_Ref51579017"/>
      <w:bookmarkStart w:id="97" w:name="_Ref52043525"/>
      <w:r w:rsidRPr="00764100">
        <w:rPr>
          <w:rFonts w:ascii="Arial" w:hAnsi="Arial" w:cs="Arial"/>
          <w:szCs w:val="22"/>
        </w:rPr>
        <w:t>Zhotovitel předloží Objednateli</w:t>
      </w:r>
      <w:r>
        <w:rPr>
          <w:rFonts w:ascii="Arial" w:hAnsi="Arial" w:cs="Arial"/>
          <w:szCs w:val="22"/>
        </w:rPr>
        <w:t xml:space="preserve"> č. 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797E91EC" w:rsidR="00B9128B" w:rsidRPr="00764100" w:rsidRDefault="00B9128B" w:rsidP="00FD7B9F">
      <w:pPr>
        <w:pStyle w:val="Level3"/>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w:t>
      </w:r>
      <w:r w:rsidR="006C5EA9">
        <w:rPr>
          <w:rFonts w:ascii="Arial" w:hAnsi="Arial" w:cs="Arial"/>
          <w:szCs w:val="22"/>
        </w:rPr>
        <w:t> </w:t>
      </w:r>
      <w:r w:rsidRPr="00764100">
        <w:rPr>
          <w:rFonts w:ascii="Arial" w:hAnsi="Arial" w:cs="Arial"/>
          <w:szCs w:val="22"/>
        </w:rPr>
        <w:t>c)</w:t>
      </w:r>
      <w:r w:rsidR="0029040F">
        <w:rPr>
          <w:rFonts w:ascii="Arial" w:hAnsi="Arial" w:cs="Arial"/>
          <w:szCs w:val="22"/>
        </w:rPr>
        <w:t> </w:t>
      </w:r>
      <w:r w:rsidRPr="00764100">
        <w:rPr>
          <w:rFonts w:ascii="Arial" w:hAnsi="Arial" w:cs="Arial"/>
          <w:szCs w:val="22"/>
        </w:rPr>
        <w:t>a e);</w:t>
      </w:r>
    </w:p>
    <w:p w14:paraId="3B5E4DF9" w14:textId="7A7FDAAB" w:rsidR="00B9128B" w:rsidRPr="00764100" w:rsidRDefault="00B9128B" w:rsidP="00FD7B9F">
      <w:pPr>
        <w:pStyle w:val="Level3"/>
        <w:ind w:left="1418"/>
        <w:jc w:val="both"/>
        <w:rPr>
          <w:rFonts w:ascii="Arial" w:hAnsi="Arial" w:cs="Arial"/>
          <w:szCs w:val="22"/>
        </w:rPr>
      </w:pPr>
      <w:r w:rsidRPr="00764100">
        <w:rPr>
          <w:rFonts w:ascii="Arial" w:hAnsi="Arial" w:cs="Arial"/>
          <w:szCs w:val="22"/>
        </w:rPr>
        <w:lastRenderedPageBreak/>
        <w:t>Topologická úprava platných linií BPEJ na DKM bude odsouhlasena příslušným odborem SPÚ; její předání příslušnému odboru SPÚ zajistí Objednatel</w:t>
      </w:r>
      <w:r w:rsidR="00427E33">
        <w:rPr>
          <w:rFonts w:ascii="Arial" w:hAnsi="Arial" w:cs="Arial"/>
          <w:szCs w:val="22"/>
        </w:rPr>
        <w:t xml:space="preserve"> č. 1</w:t>
      </w:r>
      <w:r w:rsidRPr="00764100">
        <w:rPr>
          <w:rFonts w:ascii="Arial" w:hAnsi="Arial" w:cs="Arial"/>
          <w:szCs w:val="22"/>
        </w:rPr>
        <w:t>;</w:t>
      </w:r>
    </w:p>
    <w:p w14:paraId="0C5DD1C8" w14:textId="55E71542" w:rsidR="005D3CCF" w:rsidRPr="00764100" w:rsidRDefault="005D3CCF" w:rsidP="005D3CCF">
      <w:pPr>
        <w:pStyle w:val="Level3"/>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 zeměměřictví a o změně a doplnění některých zákonů souvisejících s jeho zavedením, ve znění pozdějších předpisů, příslušnému katastrálnímu úřadu prostřednictvím odborně způsobilé osoby společně s přílohami k rozhodnutí dle § 11 odst. 8 Zákona k posouzení způsobilosti jejich převzetí do katastru nemovitostí nejpozději do tří (3) měsíců od</w:t>
      </w:r>
      <w:r w:rsidR="00FB307D">
        <w:rPr>
          <w:rFonts w:ascii="Arial" w:hAnsi="Arial" w:cs="Arial"/>
          <w:szCs w:val="22"/>
        </w:rPr>
        <w:t> </w:t>
      </w:r>
      <w:r w:rsidRPr="00764100">
        <w:rPr>
          <w:rFonts w:ascii="Arial" w:hAnsi="Arial" w:cs="Arial"/>
          <w:szCs w:val="22"/>
        </w:rPr>
        <w:t>výzvy Objednatele</w:t>
      </w:r>
      <w:r>
        <w:rPr>
          <w:rFonts w:ascii="Arial" w:hAnsi="Arial" w:cs="Arial"/>
          <w:szCs w:val="22"/>
        </w:rPr>
        <w:t xml:space="preserve"> č. 1</w:t>
      </w:r>
      <w:r w:rsidRPr="00764100">
        <w:rPr>
          <w:rFonts w:ascii="Arial" w:hAnsi="Arial" w:cs="Arial"/>
          <w:szCs w:val="22"/>
        </w:rPr>
        <w:t>. Nesplní-li Zhotovitel svou povinnost dle předchozí věty, není Objednatel</w:t>
      </w:r>
      <w:r>
        <w:rPr>
          <w:rFonts w:ascii="Arial" w:hAnsi="Arial" w:cs="Arial"/>
          <w:szCs w:val="22"/>
        </w:rPr>
        <w:t xml:space="preserve"> č. 1</w:t>
      </w:r>
      <w:r w:rsidRPr="00764100">
        <w:rPr>
          <w:rFonts w:ascii="Arial" w:hAnsi="Arial" w:cs="Arial"/>
          <w:szCs w:val="22"/>
        </w:rPr>
        <w:t xml:space="preserve"> povinen Hlavní celek 3 převzít;</w:t>
      </w:r>
    </w:p>
    <w:p w14:paraId="1EDB1BFD" w14:textId="0E4A1D1D" w:rsidR="00B9128B" w:rsidRPr="00764100" w:rsidRDefault="00B9128B" w:rsidP="00FD7B9F">
      <w:pPr>
        <w:pStyle w:val="Level3"/>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FB307D">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7EE031D0"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A128DD">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73F29ECA"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Revize a doplnění stávajícího bodového pole – digitální vyhotovení určené Objednateli</w:t>
      </w:r>
      <w:r>
        <w:rPr>
          <w:rFonts w:ascii="Arial" w:hAnsi="Arial" w:cs="Arial"/>
        </w:rPr>
        <w:t xml:space="preserve"> č. 1, Objednateli č. 2 a katastrálnímu úřadu</w:t>
      </w:r>
      <w:r w:rsidRPr="00EE517F">
        <w:rPr>
          <w:rFonts w:ascii="Arial" w:hAnsi="Arial" w:cs="Arial"/>
        </w:rPr>
        <w:t>;</w:t>
      </w:r>
    </w:p>
    <w:p w14:paraId="3DC294A8"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Podrobné měření polohopisu v obvodu KoPÚ – digitální vyhotovení určené Objednateli</w:t>
      </w:r>
      <w:r>
        <w:rPr>
          <w:rFonts w:ascii="Arial" w:hAnsi="Arial" w:cs="Arial"/>
        </w:rPr>
        <w:t xml:space="preserve"> č. 1 a Objednateli č. 2</w:t>
      </w:r>
      <w:r w:rsidRPr="00EE517F">
        <w:rPr>
          <w:rFonts w:ascii="Arial" w:hAnsi="Arial" w:cs="Arial"/>
        </w:rPr>
        <w:t>;</w:t>
      </w:r>
    </w:p>
    <w:p w14:paraId="6CCDD2C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963216">
        <w:rPr>
          <w:rFonts w:ascii="Arial" w:hAnsi="Arial" w:cs="Arial"/>
        </w:rPr>
        <w:t xml:space="preserve">Vektorizace vlastnické mapy – digitální vyhotovení určené </w:t>
      </w:r>
      <w:r w:rsidRPr="00EE517F">
        <w:rPr>
          <w:rFonts w:ascii="Arial" w:hAnsi="Arial" w:cs="Arial"/>
        </w:rPr>
        <w:t>Objednateli</w:t>
      </w:r>
      <w:r>
        <w:rPr>
          <w:rFonts w:ascii="Arial" w:hAnsi="Arial" w:cs="Arial"/>
        </w:rPr>
        <w:t xml:space="preserve"> č. 1 a Objednateli č. 2</w:t>
      </w:r>
      <w:r w:rsidRPr="00EE517F">
        <w:rPr>
          <w:rFonts w:ascii="Arial" w:hAnsi="Arial" w:cs="Arial"/>
        </w:rPr>
        <w:t>;</w:t>
      </w:r>
    </w:p>
    <w:p w14:paraId="2F1D50FA" w14:textId="77777777" w:rsidR="00B62912" w:rsidRPr="0064728C" w:rsidRDefault="00B62912" w:rsidP="00B62912">
      <w:pPr>
        <w:pStyle w:val="Claneka"/>
        <w:keepLines w:val="0"/>
        <w:widowControl/>
        <w:numPr>
          <w:ilvl w:val="2"/>
          <w:numId w:val="22"/>
        </w:numPr>
        <w:spacing w:line="240" w:lineRule="auto"/>
        <w:jc w:val="both"/>
        <w:rPr>
          <w:rFonts w:ascii="Arial" w:hAnsi="Arial" w:cs="Arial"/>
        </w:rPr>
      </w:pPr>
      <w:r w:rsidRPr="00963216">
        <w:rPr>
          <w:rFonts w:ascii="Arial" w:hAnsi="Arial" w:cs="Arial"/>
        </w:rPr>
        <w:lastRenderedPageBreak/>
        <w:t xml:space="preserve">Zjišťování průběhu hranic obvodu KoPÚ – </w:t>
      </w:r>
      <w:r>
        <w:rPr>
          <w:rFonts w:ascii="Arial" w:hAnsi="Arial" w:cs="Arial"/>
        </w:rPr>
        <w:t>3</w:t>
      </w:r>
      <w:r w:rsidRPr="00963216">
        <w:rPr>
          <w:rFonts w:ascii="Arial" w:hAnsi="Arial" w:cs="Arial"/>
        </w:rPr>
        <w:t xml:space="preserve">x listinné a digitální vyhotovení určené </w:t>
      </w:r>
      <w:r w:rsidRPr="00EE517F">
        <w:rPr>
          <w:rFonts w:ascii="Arial" w:hAnsi="Arial" w:cs="Arial"/>
        </w:rPr>
        <w:t>Objednateli</w:t>
      </w:r>
      <w:r>
        <w:rPr>
          <w:rFonts w:ascii="Arial" w:hAnsi="Arial" w:cs="Arial"/>
        </w:rPr>
        <w:t xml:space="preserve"> č. 1, Objednateli č. 2 a katastrálnímu úřadu</w:t>
      </w:r>
      <w:r w:rsidRPr="00EE517F">
        <w:rPr>
          <w:rFonts w:ascii="Arial" w:hAnsi="Arial" w:cs="Arial"/>
        </w:rPr>
        <w:t>;</w:t>
      </w:r>
      <w:r w:rsidRPr="0064728C">
        <w:rPr>
          <w:rFonts w:ascii="Arial" w:hAnsi="Arial" w:cs="Arial"/>
        </w:rPr>
        <w:t xml:space="preserve"> geometrické plány budou odevzdány jen v digitálním vyhotovení;</w:t>
      </w:r>
    </w:p>
    <w:p w14:paraId="12B85161"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hranic pozemků neřešených dle § 2 Zákona – </w:t>
      </w:r>
      <w:r>
        <w:rPr>
          <w:rFonts w:ascii="Arial" w:hAnsi="Arial" w:cs="Arial"/>
        </w:rPr>
        <w:t>3</w:t>
      </w:r>
      <w:r w:rsidRPr="00EE517F">
        <w:rPr>
          <w:rFonts w:ascii="Arial" w:hAnsi="Arial" w:cs="Arial"/>
        </w:rPr>
        <w:t>x listinné a digitální vyhotovení určené Objednateli</w:t>
      </w:r>
      <w:r>
        <w:rPr>
          <w:rFonts w:ascii="Arial" w:hAnsi="Arial" w:cs="Arial"/>
        </w:rPr>
        <w:t xml:space="preserve"> č. 1, Objednateli č. 2 a katastrálnímu úřadu</w:t>
      </w:r>
      <w:r w:rsidRPr="00EE517F">
        <w:rPr>
          <w:rFonts w:ascii="Arial" w:hAnsi="Arial" w:cs="Arial"/>
        </w:rPr>
        <w:t>; geometrické plány budou odevzdány jen v digitálním vyhotovení;</w:t>
      </w:r>
    </w:p>
    <w:p w14:paraId="44169F73" w14:textId="77777777" w:rsidR="00B62912" w:rsidRPr="0064728C"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s porosty pro účely návrhu KoPÚ – </w:t>
      </w:r>
      <w:r>
        <w:rPr>
          <w:rFonts w:ascii="Arial" w:hAnsi="Arial" w:cs="Arial"/>
        </w:rPr>
        <w:t>2</w:t>
      </w:r>
      <w:r w:rsidRPr="00EE517F">
        <w:rPr>
          <w:rFonts w:ascii="Arial" w:hAnsi="Arial" w:cs="Arial"/>
        </w:rPr>
        <w:t>x listinné a digitální vyhotovení určené Objednateli</w:t>
      </w:r>
      <w:r>
        <w:rPr>
          <w:rFonts w:ascii="Arial" w:hAnsi="Arial" w:cs="Arial"/>
        </w:rPr>
        <w:t xml:space="preserve"> č. 1 a Objednateli č. 2</w:t>
      </w:r>
      <w:r w:rsidRPr="00EE517F">
        <w:rPr>
          <w:rFonts w:ascii="Arial" w:hAnsi="Arial" w:cs="Arial"/>
        </w:rPr>
        <w:t>;</w:t>
      </w:r>
    </w:p>
    <w:p w14:paraId="32EFD4D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64728C">
        <w:rPr>
          <w:rFonts w:ascii="Arial" w:hAnsi="Arial" w:cs="Arial"/>
        </w:rPr>
        <w:t xml:space="preserve">Rozbor současného stavu – </w:t>
      </w:r>
      <w:r>
        <w:rPr>
          <w:rFonts w:ascii="Arial" w:hAnsi="Arial" w:cs="Arial"/>
        </w:rPr>
        <w:t>3</w:t>
      </w:r>
      <w:r w:rsidRPr="0064728C">
        <w:rPr>
          <w:rFonts w:ascii="Arial" w:hAnsi="Arial" w:cs="Arial"/>
        </w:rPr>
        <w:t xml:space="preserve">x listinné a digitální vyhotovení určené </w:t>
      </w:r>
      <w:r w:rsidRPr="00EE517F">
        <w:rPr>
          <w:rFonts w:ascii="Arial" w:hAnsi="Arial" w:cs="Arial"/>
        </w:rPr>
        <w:t>Objednateli</w:t>
      </w:r>
      <w:r>
        <w:rPr>
          <w:rFonts w:ascii="Arial" w:hAnsi="Arial" w:cs="Arial"/>
        </w:rPr>
        <w:t xml:space="preserve"> č. 1, Objednateli č. 2 a obci;</w:t>
      </w:r>
    </w:p>
    <w:p w14:paraId="35C63D8A" w14:textId="77777777" w:rsidR="00B62912" w:rsidRPr="003C09DB" w:rsidRDefault="00B62912" w:rsidP="00B62912">
      <w:pPr>
        <w:pStyle w:val="Claneka"/>
        <w:keepLines w:val="0"/>
        <w:widowControl/>
        <w:numPr>
          <w:ilvl w:val="2"/>
          <w:numId w:val="22"/>
        </w:numPr>
        <w:spacing w:line="240" w:lineRule="auto"/>
        <w:jc w:val="both"/>
        <w:rPr>
          <w:rFonts w:ascii="Arial" w:hAnsi="Arial" w:cs="Arial"/>
        </w:rPr>
      </w:pPr>
      <w:r w:rsidRPr="003C09DB">
        <w:rPr>
          <w:rFonts w:ascii="Arial" w:hAnsi="Arial" w:cs="Arial"/>
        </w:rPr>
        <w:t xml:space="preserve">Dokumentace nároků vlastníků – 5x listinné vyhotovení určené – 1x Objednateli č. 1, 1x Objednateli č. 2; 1x příslušné obci k vyložení a 2x k rozeslání účastníkům řízení; digitální vyhotovení a </w:t>
      </w:r>
      <w:r>
        <w:rPr>
          <w:rFonts w:ascii="Arial" w:hAnsi="Arial" w:cs="Arial"/>
        </w:rPr>
        <w:t xml:space="preserve">3 </w:t>
      </w:r>
      <w:r w:rsidRPr="003C09DB">
        <w:rPr>
          <w:rFonts w:ascii="Arial" w:hAnsi="Arial" w:cs="Arial"/>
        </w:rPr>
        <w:t>x listinné vyhotovení</w:t>
      </w:r>
      <w:r w:rsidRPr="003C09DB" w:rsidDel="00395278">
        <w:rPr>
          <w:rFonts w:ascii="Arial" w:hAnsi="Arial" w:cs="Arial"/>
        </w:rPr>
        <w:t xml:space="preserve"> </w:t>
      </w:r>
      <w:r w:rsidRPr="003C09DB">
        <w:rPr>
          <w:rFonts w:ascii="Arial" w:hAnsi="Arial" w:cs="Arial"/>
        </w:rPr>
        <w:t xml:space="preserve">mapy vlastnických vztahů určené </w:t>
      </w:r>
      <w:r w:rsidRPr="00EE517F">
        <w:rPr>
          <w:rFonts w:ascii="Arial" w:hAnsi="Arial" w:cs="Arial"/>
        </w:rPr>
        <w:t>Objednateli</w:t>
      </w:r>
      <w:r>
        <w:rPr>
          <w:rFonts w:ascii="Arial" w:hAnsi="Arial" w:cs="Arial"/>
        </w:rPr>
        <w:t xml:space="preserve"> č. 1, Objednateli č. 2 a obci;</w:t>
      </w:r>
    </w:p>
    <w:p w14:paraId="11339866"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036A3C8D"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7A7898">
        <w:rPr>
          <w:rFonts w:ascii="Arial" w:hAnsi="Arial" w:cs="Arial"/>
        </w:rPr>
        <w:t xml:space="preserve">Vypracování dokumentace PSZ – </w:t>
      </w:r>
      <w:r>
        <w:rPr>
          <w:rFonts w:ascii="Arial" w:hAnsi="Arial" w:cs="Arial"/>
        </w:rPr>
        <w:t>4</w:t>
      </w:r>
      <w:r w:rsidRPr="007A7898">
        <w:rPr>
          <w:rFonts w:ascii="Arial" w:hAnsi="Arial" w:cs="Arial"/>
        </w:rPr>
        <w:t>x listinné vyhotovení určené – 1x Objednateli č. 1, 1x Objednateli č. 2</w:t>
      </w:r>
      <w:r>
        <w:rPr>
          <w:rFonts w:ascii="Arial" w:hAnsi="Arial" w:cs="Arial"/>
        </w:rPr>
        <w:t>,</w:t>
      </w:r>
      <w:r w:rsidRPr="007A7898">
        <w:rPr>
          <w:rFonts w:ascii="Arial" w:hAnsi="Arial" w:cs="Arial"/>
        </w:rPr>
        <w:t xml:space="preserve"> 1x příslušné obci</w:t>
      </w:r>
      <w:r>
        <w:rPr>
          <w:rFonts w:ascii="Arial" w:hAnsi="Arial" w:cs="Arial"/>
        </w:rPr>
        <w:t xml:space="preserve"> a 1x obci s rozšířenou působností</w:t>
      </w:r>
      <w:r w:rsidRPr="007A7898">
        <w:rPr>
          <w:rFonts w:ascii="Arial" w:hAnsi="Arial" w:cs="Arial"/>
        </w:rPr>
        <w:t xml:space="preserve">; digitální vyhotovení určené </w:t>
      </w:r>
      <w:r w:rsidRPr="00EE517F">
        <w:rPr>
          <w:rFonts w:ascii="Arial" w:hAnsi="Arial" w:cs="Arial"/>
        </w:rPr>
        <w:t>Objednateli</w:t>
      </w:r>
      <w:r>
        <w:rPr>
          <w:rFonts w:ascii="Arial" w:hAnsi="Arial" w:cs="Arial"/>
        </w:rPr>
        <w:t xml:space="preserve"> č. 1 a Objednateli č. 2</w:t>
      </w:r>
      <w:r w:rsidRPr="00EE517F">
        <w:rPr>
          <w:rFonts w:ascii="Arial" w:hAnsi="Arial" w:cs="Arial"/>
        </w:rPr>
        <w:t>;</w:t>
      </w:r>
    </w:p>
    <w:p w14:paraId="1DA1A93E" w14:textId="77777777" w:rsidR="00B62912" w:rsidRPr="007A7898" w:rsidRDefault="00B62912" w:rsidP="00B62912">
      <w:pPr>
        <w:pStyle w:val="Claneki"/>
        <w:keepNext w:val="0"/>
        <w:numPr>
          <w:ilvl w:val="3"/>
          <w:numId w:val="22"/>
        </w:numPr>
        <w:spacing w:line="240" w:lineRule="auto"/>
        <w:jc w:val="both"/>
        <w:rPr>
          <w:rFonts w:ascii="Arial" w:hAnsi="Arial" w:cs="Arial"/>
        </w:rPr>
      </w:pPr>
      <w:r w:rsidRPr="007A7898">
        <w:rPr>
          <w:rFonts w:ascii="Arial" w:hAnsi="Arial" w:cs="Arial"/>
        </w:rPr>
        <w:t xml:space="preserve">Vypracování dokumentace technického řešení – </w:t>
      </w:r>
      <w:r>
        <w:rPr>
          <w:rFonts w:ascii="Arial" w:hAnsi="Arial" w:cs="Arial"/>
        </w:rPr>
        <w:t>2</w:t>
      </w:r>
      <w:r w:rsidRPr="007A7898">
        <w:rPr>
          <w:rFonts w:ascii="Arial" w:hAnsi="Arial" w:cs="Arial"/>
        </w:rPr>
        <w:t>x listinné a digitální vyhotovení určené Objednateli</w:t>
      </w:r>
      <w:r>
        <w:rPr>
          <w:rFonts w:ascii="Arial" w:hAnsi="Arial" w:cs="Arial"/>
        </w:rPr>
        <w:t xml:space="preserve"> č. 1 a Objednateli č. 2;</w:t>
      </w:r>
    </w:p>
    <w:p w14:paraId="5DE675F4"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 </w:t>
      </w:r>
      <w:r>
        <w:rPr>
          <w:rFonts w:ascii="Arial" w:hAnsi="Arial" w:cs="Arial"/>
        </w:rPr>
        <w:t>4</w:t>
      </w:r>
      <w:r w:rsidRPr="00EE517F">
        <w:rPr>
          <w:rFonts w:ascii="Arial" w:hAnsi="Arial" w:cs="Arial"/>
        </w:rPr>
        <w:t>x listinné vyhotovení určené – 1x Objednateli</w:t>
      </w:r>
      <w:r>
        <w:rPr>
          <w:rFonts w:ascii="Arial" w:hAnsi="Arial" w:cs="Arial"/>
        </w:rPr>
        <w:t xml:space="preserve"> č. 1, 1x Objednateli č. 2,</w:t>
      </w:r>
      <w:r w:rsidRPr="00EE517F">
        <w:rPr>
          <w:rFonts w:ascii="Arial" w:hAnsi="Arial" w:cs="Arial"/>
        </w:rPr>
        <w:t xml:space="preserve"> 1x příslušné obci</w:t>
      </w:r>
      <w:r>
        <w:rPr>
          <w:rFonts w:ascii="Arial" w:hAnsi="Arial" w:cs="Arial"/>
        </w:rPr>
        <w:t xml:space="preserve"> a 1x obci s rozšířenou působností</w:t>
      </w:r>
      <w:r w:rsidRPr="00EE517F">
        <w:rPr>
          <w:rFonts w:ascii="Arial" w:hAnsi="Arial" w:cs="Arial"/>
        </w:rPr>
        <w:t>; digitální vyhotovení určené Objednateli</w:t>
      </w:r>
      <w:r>
        <w:rPr>
          <w:rFonts w:ascii="Arial" w:hAnsi="Arial" w:cs="Arial"/>
        </w:rPr>
        <w:t xml:space="preserve"> č. 1 a objednateli č. 2</w:t>
      </w:r>
      <w:r w:rsidRPr="00EE517F">
        <w:rPr>
          <w:rFonts w:ascii="Arial" w:hAnsi="Arial" w:cs="Arial"/>
        </w:rPr>
        <w:t xml:space="preserve">; </w:t>
      </w:r>
    </w:p>
    <w:p w14:paraId="6D4807F3"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 digitální vyhotovení a </w:t>
      </w:r>
      <w:r>
        <w:rPr>
          <w:rFonts w:ascii="Arial" w:hAnsi="Arial" w:cs="Arial"/>
        </w:rPr>
        <w:t>2</w:t>
      </w:r>
      <w:r w:rsidRPr="00EE517F">
        <w:rPr>
          <w:rFonts w:ascii="Arial" w:hAnsi="Arial" w:cs="Arial"/>
        </w:rPr>
        <w:t>x listinné vyhotovení mapy určené Objednateli</w:t>
      </w:r>
      <w:r>
        <w:rPr>
          <w:rFonts w:ascii="Arial" w:hAnsi="Arial" w:cs="Arial"/>
        </w:rPr>
        <w:t xml:space="preserve"> č. 1 a Objednateli č. 2;</w:t>
      </w:r>
    </w:p>
    <w:p w14:paraId="7F65EE35" w14:textId="77777777" w:rsidR="00B62912" w:rsidRPr="00EE517F" w:rsidRDefault="00B62912" w:rsidP="00B62912">
      <w:pPr>
        <w:pStyle w:val="Claneki"/>
        <w:keepNext w:val="0"/>
        <w:numPr>
          <w:ilvl w:val="3"/>
          <w:numId w:val="22"/>
        </w:numPr>
        <w:spacing w:line="240" w:lineRule="auto"/>
        <w:jc w:val="both"/>
        <w:rPr>
          <w:rFonts w:ascii="Arial" w:hAnsi="Arial" w:cs="Arial"/>
        </w:rPr>
      </w:pPr>
      <w:r w:rsidRPr="00EE517F">
        <w:rPr>
          <w:rFonts w:ascii="Arial" w:hAnsi="Arial" w:cs="Arial"/>
        </w:rPr>
        <w:t>Výškopisné zaměření zájmového území – digitální vyhotovení určené Objednateli</w:t>
      </w:r>
      <w:r>
        <w:rPr>
          <w:rFonts w:ascii="Arial" w:hAnsi="Arial" w:cs="Arial"/>
        </w:rPr>
        <w:t xml:space="preserve"> č. 1 a objednateli č.2</w:t>
      </w:r>
      <w:r w:rsidRPr="00EE517F">
        <w:rPr>
          <w:rFonts w:ascii="Arial" w:hAnsi="Arial" w:cs="Arial"/>
        </w:rPr>
        <w:t>;</w:t>
      </w:r>
    </w:p>
    <w:p w14:paraId="04706E0E"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 </w:t>
      </w:r>
      <w:r>
        <w:rPr>
          <w:rFonts w:ascii="Arial" w:hAnsi="Arial" w:cs="Arial"/>
        </w:rPr>
        <w:t>3</w:t>
      </w:r>
      <w:r w:rsidRPr="00EE517F">
        <w:rPr>
          <w:rFonts w:ascii="Arial" w:hAnsi="Arial" w:cs="Arial"/>
        </w:rPr>
        <w:t>x listinné vyhotovení určené – 1x Objednateli</w:t>
      </w:r>
      <w:r>
        <w:rPr>
          <w:rFonts w:ascii="Arial" w:hAnsi="Arial" w:cs="Arial"/>
        </w:rPr>
        <w:t xml:space="preserve"> č. 1, 1x objednateli č. 2</w:t>
      </w:r>
      <w:r w:rsidRPr="00EE517F">
        <w:rPr>
          <w:rFonts w:ascii="Arial" w:hAnsi="Arial" w:cs="Arial"/>
        </w:rPr>
        <w:t xml:space="preserve"> a 1x příslušné obci k vystavení; digitální vyhotovení určené Objednateli</w:t>
      </w:r>
      <w:r>
        <w:rPr>
          <w:rFonts w:ascii="Arial" w:hAnsi="Arial" w:cs="Arial"/>
        </w:rPr>
        <w:t xml:space="preserve"> č. 1 a Objednateli č. 2</w:t>
      </w:r>
      <w:r w:rsidRPr="00EE517F">
        <w:rPr>
          <w:rFonts w:ascii="Arial" w:hAnsi="Arial" w:cs="Arial"/>
        </w:rPr>
        <w:t>;</w:t>
      </w:r>
      <w:bookmarkEnd w:id="101"/>
    </w:p>
    <w:p w14:paraId="683AB9DE"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 </w:t>
      </w:r>
      <w:r>
        <w:rPr>
          <w:rFonts w:ascii="Arial" w:hAnsi="Arial" w:cs="Arial"/>
        </w:rPr>
        <w:t>3</w:t>
      </w:r>
      <w:r w:rsidRPr="00EE517F">
        <w:rPr>
          <w:rFonts w:ascii="Arial" w:hAnsi="Arial" w:cs="Arial"/>
        </w:rPr>
        <w:t>x listinné vyhotovení určené – 1x Objednateli</w:t>
      </w:r>
      <w:r>
        <w:rPr>
          <w:rFonts w:ascii="Arial" w:hAnsi="Arial" w:cs="Arial"/>
        </w:rPr>
        <w:t xml:space="preserve"> č. 1</w:t>
      </w:r>
      <w:r w:rsidRPr="00EE517F">
        <w:rPr>
          <w:rFonts w:ascii="Arial" w:hAnsi="Arial" w:cs="Arial"/>
        </w:rPr>
        <w:t xml:space="preserve"> (paré č. 1)</w:t>
      </w:r>
      <w:r>
        <w:rPr>
          <w:rFonts w:ascii="Arial" w:hAnsi="Arial" w:cs="Arial"/>
        </w:rPr>
        <w:t>, 1x Objednateli č. 2</w:t>
      </w:r>
      <w:r w:rsidRPr="00EE517F">
        <w:rPr>
          <w:rFonts w:ascii="Arial" w:hAnsi="Arial" w:cs="Arial"/>
        </w:rPr>
        <w:t xml:space="preserve"> a 1x příslušné obci k uložení (v obou případech se doplňují pouze ty části dokumentace dle čl.</w:t>
      </w:r>
      <w:r>
        <w:rPr>
          <w:rFonts w:ascii="Arial" w:hAnsi="Arial" w:cs="Arial"/>
        </w:rPr>
        <w:t xml:space="preserve"> 6.3.3</w:t>
      </w:r>
      <w:r w:rsidRPr="00EE517F">
        <w:rPr>
          <w:rFonts w:ascii="Arial" w:hAnsi="Arial" w:cs="Arial"/>
        </w:rPr>
        <w:t>, které dosud nebyly Objednateli nebo obci předány)</w:t>
      </w:r>
      <w:r>
        <w:rPr>
          <w:rFonts w:ascii="Arial" w:hAnsi="Arial" w:cs="Arial"/>
        </w:rPr>
        <w:t xml:space="preserve"> </w:t>
      </w:r>
      <w:r w:rsidRPr="00EE517F">
        <w:rPr>
          <w:rFonts w:ascii="Arial" w:hAnsi="Arial" w:cs="Arial"/>
        </w:rPr>
        <w:t xml:space="preserve">+ </w:t>
      </w:r>
      <w:r>
        <w:rPr>
          <w:rFonts w:ascii="Arial" w:hAnsi="Arial" w:cs="Arial"/>
        </w:rPr>
        <w:t>4</w:t>
      </w:r>
      <w:r w:rsidRPr="00EE517F">
        <w:rPr>
          <w:rFonts w:ascii="Arial" w:hAnsi="Arial" w:cs="Arial"/>
        </w:rPr>
        <w:t>x listinné vyhotovení přílohy k rozhodnutí o schválení návrhu určené – 1x Objednateli</w:t>
      </w:r>
      <w:r>
        <w:rPr>
          <w:rFonts w:ascii="Arial" w:hAnsi="Arial" w:cs="Arial"/>
        </w:rPr>
        <w:t xml:space="preserve"> č. 1, 1x Objednateli č. 2</w:t>
      </w:r>
      <w:r w:rsidRPr="00EE517F">
        <w:rPr>
          <w:rFonts w:ascii="Arial" w:hAnsi="Arial" w:cs="Arial"/>
        </w:rPr>
        <w:t>, 1x k rozeslání účastníkům řízení, 1x příslušné obci k veřejnému nahlédnutí; digitální vyhotovení určené Objednateli</w:t>
      </w:r>
      <w:r>
        <w:rPr>
          <w:rFonts w:ascii="Arial" w:hAnsi="Arial" w:cs="Arial"/>
        </w:rPr>
        <w:t xml:space="preserve"> č. 1 a Objednateli č. 2</w:t>
      </w:r>
      <w:r w:rsidRPr="00EE517F">
        <w:rPr>
          <w:rFonts w:ascii="Arial" w:hAnsi="Arial" w:cs="Arial"/>
        </w:rPr>
        <w:t>;</w:t>
      </w:r>
      <w:bookmarkEnd w:id="102"/>
    </w:p>
    <w:p w14:paraId="2FF96EFD"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 </w:t>
      </w:r>
      <w:r>
        <w:rPr>
          <w:rFonts w:ascii="Arial" w:hAnsi="Arial" w:cs="Arial"/>
        </w:rPr>
        <w:t>3</w:t>
      </w:r>
      <w:r w:rsidRPr="00EE517F">
        <w:rPr>
          <w:rFonts w:ascii="Arial" w:hAnsi="Arial" w:cs="Arial"/>
        </w:rPr>
        <w:t>x listinné a digitální vyhotovení určené</w:t>
      </w:r>
      <w:r>
        <w:rPr>
          <w:rFonts w:ascii="Arial" w:hAnsi="Arial" w:cs="Arial"/>
        </w:rPr>
        <w:t xml:space="preserve"> 1x</w:t>
      </w:r>
      <w:r w:rsidRPr="00EE517F">
        <w:rPr>
          <w:rFonts w:ascii="Arial" w:hAnsi="Arial" w:cs="Arial"/>
        </w:rPr>
        <w:t xml:space="preserve"> Objednateli</w:t>
      </w:r>
      <w:r>
        <w:rPr>
          <w:rFonts w:ascii="Arial" w:hAnsi="Arial" w:cs="Arial"/>
        </w:rPr>
        <w:t xml:space="preserve"> č. 1</w:t>
      </w:r>
      <w:r w:rsidRPr="00EE517F">
        <w:rPr>
          <w:rFonts w:ascii="Arial" w:hAnsi="Arial" w:cs="Arial"/>
        </w:rPr>
        <w:t>,</w:t>
      </w:r>
      <w:r>
        <w:rPr>
          <w:rFonts w:ascii="Arial" w:hAnsi="Arial" w:cs="Arial"/>
        </w:rPr>
        <w:t xml:space="preserve"> 1x Objednateli č. 2,</w:t>
      </w:r>
      <w:r w:rsidRPr="00EE517F">
        <w:rPr>
          <w:rFonts w:ascii="Arial" w:hAnsi="Arial" w:cs="Arial"/>
        </w:rPr>
        <w:t xml:space="preserve"> 1x listinné vyhotovení podkladů pro každou dotčenou obec;</w:t>
      </w:r>
      <w:bookmarkEnd w:id="103"/>
    </w:p>
    <w:p w14:paraId="0F23A49F"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Vypracování aktualizace návrhu – přiměřeně se použijí předchozí články Smlouvy;</w:t>
      </w:r>
    </w:p>
    <w:p w14:paraId="656F30E4" w14:textId="77777777" w:rsidR="00B62912" w:rsidRPr="00EE517F" w:rsidRDefault="00B62912" w:rsidP="00B62912">
      <w:pPr>
        <w:pStyle w:val="Claneka"/>
        <w:keepLines w:val="0"/>
        <w:widowControl/>
        <w:numPr>
          <w:ilvl w:val="2"/>
          <w:numId w:val="22"/>
        </w:numPr>
        <w:spacing w:line="240" w:lineRule="auto"/>
        <w:jc w:val="both"/>
        <w:rPr>
          <w:rFonts w:ascii="Arial" w:hAnsi="Arial" w:cs="Arial"/>
        </w:rPr>
      </w:pPr>
      <w:r w:rsidRPr="00EE517F">
        <w:rPr>
          <w:rFonts w:ascii="Arial" w:hAnsi="Arial" w:cs="Arial"/>
        </w:rPr>
        <w:t>Zpracování mapového díla – digitální vyhotovení určené Objednateli</w:t>
      </w:r>
      <w:r>
        <w:rPr>
          <w:rFonts w:ascii="Arial" w:hAnsi="Arial" w:cs="Arial"/>
        </w:rPr>
        <w:t xml:space="preserve"> č. 1, Objednateli č. 2 </w:t>
      </w:r>
      <w:r w:rsidRPr="00EE517F">
        <w:rPr>
          <w:rFonts w:ascii="Arial" w:hAnsi="Arial" w:cs="Arial"/>
        </w:rPr>
        <w:t>a</w:t>
      </w:r>
      <w:r>
        <w:rPr>
          <w:rFonts w:ascii="Arial" w:hAnsi="Arial" w:cs="Arial"/>
        </w:rPr>
        <w:t xml:space="preserve"> digitální vyhotovení určené katastrálnímu úřadu</w:t>
      </w:r>
    </w:p>
    <w:p w14:paraId="75B37F74" w14:textId="0F42876D" w:rsidR="00B62912" w:rsidRPr="00EE517F" w:rsidRDefault="00B62912" w:rsidP="00B62912">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 </w:t>
      </w:r>
      <w:r>
        <w:rPr>
          <w:rFonts w:ascii="Arial" w:hAnsi="Arial" w:cs="Arial"/>
        </w:rPr>
        <w:t>5</w:t>
      </w:r>
      <w:r w:rsidRPr="00EE517F">
        <w:rPr>
          <w:rFonts w:ascii="Arial" w:hAnsi="Arial" w:cs="Arial"/>
        </w:rPr>
        <w:t>x listinné vyhotovení určené – 1x Objednateli</w:t>
      </w:r>
      <w:r>
        <w:rPr>
          <w:rFonts w:ascii="Arial" w:hAnsi="Arial" w:cs="Arial"/>
        </w:rPr>
        <w:t xml:space="preserve"> č.1</w:t>
      </w:r>
      <w:r w:rsidRPr="00EE517F">
        <w:rPr>
          <w:rFonts w:ascii="Arial" w:hAnsi="Arial" w:cs="Arial"/>
        </w:rPr>
        <w:t>,</w:t>
      </w:r>
      <w:r>
        <w:rPr>
          <w:rFonts w:ascii="Arial" w:hAnsi="Arial" w:cs="Arial"/>
        </w:rPr>
        <w:t xml:space="preserve"> 1x Objednateli č. 2 a</w:t>
      </w:r>
      <w:r w:rsidRPr="00EE517F">
        <w:rPr>
          <w:rFonts w:ascii="Arial" w:hAnsi="Arial" w:cs="Arial"/>
        </w:rPr>
        <w:t xml:space="preserve"> 1x příslušné obci </w:t>
      </w:r>
      <w:r w:rsidRPr="00EE517F">
        <w:rPr>
          <w:rFonts w:ascii="Arial" w:hAnsi="Arial" w:cs="Arial"/>
        </w:rPr>
        <w:lastRenderedPageBreak/>
        <w:t>k veřejnému nahlédnutí, 1x k rozeslání účastníkům řízení a 1x katastrálnímu úřadu; digitální vyhotovení určené Objednateli</w:t>
      </w:r>
      <w:r>
        <w:rPr>
          <w:rFonts w:ascii="Arial" w:hAnsi="Arial" w:cs="Arial"/>
        </w:rPr>
        <w:t xml:space="preserve"> č. 1 a Objednateli č. 2</w:t>
      </w:r>
      <w:r w:rsidRPr="00EE517F">
        <w:rPr>
          <w:rFonts w:ascii="Arial" w:hAnsi="Arial" w:cs="Arial"/>
        </w:rPr>
        <w:t>.</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bookmarkEnd w:id="54"/>
    <w:p w14:paraId="1A14E434" w14:textId="39A30AC3" w:rsidR="00607FF4" w:rsidRDefault="00607FF4" w:rsidP="00607FF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w:t>
      </w:r>
      <w:r>
        <w:rPr>
          <w:rFonts w:ascii="Arial" w:hAnsi="Arial" w:cs="Arial"/>
          <w:szCs w:val="22"/>
        </w:rPr>
        <w:t xml:space="preserve"> č. 1</w:t>
      </w:r>
      <w:r w:rsidRPr="00ED6435">
        <w:rPr>
          <w:rFonts w:ascii="Arial" w:hAnsi="Arial" w:cs="Arial"/>
          <w:szCs w:val="22"/>
        </w:rPr>
        <w:t xml:space="preserve"> následně rozesílat účastníkům řízení, budou zkompletovány pro každého účastníka řízení samostatně a</w:t>
      </w:r>
      <w:r w:rsidR="00A128DD">
        <w:rPr>
          <w:rFonts w:ascii="Arial" w:hAnsi="Arial" w:cs="Arial"/>
          <w:szCs w:val="22"/>
        </w:rPr>
        <w:t> </w:t>
      </w:r>
      <w:r w:rsidRPr="00ED6435">
        <w:rPr>
          <w:rFonts w:ascii="Arial" w:hAnsi="Arial" w:cs="Arial"/>
          <w:szCs w:val="22"/>
        </w:rPr>
        <w:t>řazeny dle požadavku Objednatele</w:t>
      </w:r>
      <w:r>
        <w:rPr>
          <w:rFonts w:ascii="Arial" w:hAnsi="Arial" w:cs="Arial"/>
          <w:szCs w:val="22"/>
        </w:rPr>
        <w:t xml:space="preserve"> č. 1</w:t>
      </w:r>
      <w:r w:rsidRPr="00ED6435">
        <w:rPr>
          <w:rFonts w:ascii="Arial" w:hAnsi="Arial" w:cs="Arial"/>
          <w:szCs w:val="22"/>
        </w:rPr>
        <w:t>.</w:t>
      </w:r>
    </w:p>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4D2C960"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A128DD">
        <w:rPr>
          <w:rFonts w:ascii="Arial" w:hAnsi="Arial" w:cs="Arial"/>
          <w:szCs w:val="22"/>
        </w:rPr>
        <w:t> </w:t>
      </w:r>
      <w:r w:rsidR="000D4632">
        <w:rPr>
          <w:rFonts w:ascii="Arial" w:hAnsi="Arial" w:cs="Arial"/>
          <w:szCs w:val="22"/>
        </w:rPr>
        <w:t>1 926</w:t>
      </w:r>
      <w:r w:rsidR="00324ADA">
        <w:rPr>
          <w:rFonts w:ascii="Arial" w:hAnsi="Arial" w:cs="Arial"/>
          <w:szCs w:val="22"/>
        </w:rPr>
        <w:t> 225,00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BC1AE0">
        <w:rPr>
          <w:rFonts w:ascii="Arial" w:hAnsi="Arial" w:cs="Arial"/>
          <w:szCs w:val="22"/>
        </w:rPr>
        <w:t> </w:t>
      </w:r>
      <w:r w:rsidRPr="00764100">
        <w:rPr>
          <w:rFonts w:ascii="Arial" w:hAnsi="Arial" w:cs="Arial"/>
          <w:szCs w:val="22"/>
        </w:rPr>
        <w:t>předchozí větě.</w:t>
      </w:r>
      <w:bookmarkEnd w:id="105"/>
      <w:r w:rsidR="005C24E9" w:rsidRPr="00764100">
        <w:rPr>
          <w:rFonts w:ascii="Arial" w:hAnsi="Arial" w:cs="Arial"/>
          <w:bCs/>
          <w:iCs/>
          <w:szCs w:val="22"/>
        </w:rPr>
        <w:t xml:space="preserve"> </w:t>
      </w:r>
    </w:p>
    <w:p w14:paraId="257D738D" w14:textId="77777777" w:rsidR="00607FF4" w:rsidRPr="00764100" w:rsidRDefault="00607FF4" w:rsidP="00607FF4">
      <w:pPr>
        <w:pStyle w:val="Level2"/>
        <w:tabs>
          <w:tab w:val="num" w:pos="822"/>
        </w:tabs>
        <w:spacing w:line="240" w:lineRule="auto"/>
        <w:ind w:left="567" w:hanging="567"/>
        <w:jc w:val="both"/>
        <w:rPr>
          <w:rFonts w:ascii="Arial" w:hAnsi="Arial" w:cs="Arial"/>
          <w:szCs w:val="22"/>
        </w:rPr>
      </w:pPr>
      <w:r w:rsidRPr="00764100">
        <w:rPr>
          <w:rFonts w:ascii="Arial" w:hAnsi="Arial" w:cs="Arial"/>
          <w:szCs w:val="22"/>
        </w:rPr>
        <w:t>Jestliže Zhotovitel nebude udržovat v platnosti pojištění vyžadované touto Smlouvou, může Objednatel</w:t>
      </w:r>
      <w:r>
        <w:rPr>
          <w:rFonts w:ascii="Arial" w:hAnsi="Arial" w:cs="Arial"/>
          <w:szCs w:val="22"/>
        </w:rPr>
        <w:t xml:space="preserve"> č. 1</w:t>
      </w:r>
      <w:r w:rsidRPr="00764100">
        <w:rPr>
          <w:rFonts w:ascii="Arial" w:hAnsi="Arial" w:cs="Arial"/>
          <w:szCs w:val="22"/>
        </w:rPr>
        <w:t xml:space="preserve"> svým jménem kdykoli sjednat a udržovat adekvátní pojištění pokrývající rizika spojená s výkonem činností Zhotovitele, které jsou předmětem</w:t>
      </w:r>
      <w:r w:rsidRPr="00764100" w:rsidDel="0050447B">
        <w:rPr>
          <w:rFonts w:ascii="Arial" w:hAnsi="Arial" w:cs="Arial"/>
          <w:szCs w:val="22"/>
        </w:rPr>
        <w:t xml:space="preserve"> </w:t>
      </w:r>
      <w:r w:rsidRPr="00764100">
        <w:rPr>
          <w:rFonts w:ascii="Arial" w:hAnsi="Arial" w:cs="Arial"/>
          <w:szCs w:val="22"/>
        </w:rPr>
        <w:t>této Smlouvy, a platit jakékoli pojistné, které je přiměřené pro takové účely, a započítávat takto placené částky na jakékoliv platby Zhotoviteli, které jsou splatné anebo se stanou splatnými, nebo vymáhat tyto částky jako splatný dluh Zhotovitele.</w:t>
      </w:r>
    </w:p>
    <w:p w14:paraId="5A859D73" w14:textId="77777777" w:rsidR="00607FF4" w:rsidRPr="00764100" w:rsidRDefault="00607FF4" w:rsidP="00607FF4">
      <w:pPr>
        <w:pStyle w:val="Level2"/>
        <w:tabs>
          <w:tab w:val="num" w:pos="822"/>
        </w:tabs>
        <w:spacing w:line="240" w:lineRule="auto"/>
        <w:ind w:left="567" w:hanging="567"/>
        <w:jc w:val="both"/>
        <w:rPr>
          <w:rFonts w:ascii="Arial" w:hAnsi="Arial" w:cs="Arial"/>
          <w:szCs w:val="22"/>
        </w:rPr>
      </w:pPr>
      <w:bookmarkStart w:id="106" w:name="_Ref26987952"/>
      <w:r w:rsidRPr="00764100">
        <w:rPr>
          <w:rFonts w:ascii="Arial" w:hAnsi="Arial" w:cs="Arial"/>
          <w:szCs w:val="22"/>
        </w:rPr>
        <w:t>Na žádost Objednatele</w:t>
      </w:r>
      <w:r>
        <w:rPr>
          <w:rFonts w:ascii="Arial" w:hAnsi="Arial" w:cs="Arial"/>
          <w:szCs w:val="22"/>
        </w:rPr>
        <w:t xml:space="preserve"> č. 1</w:t>
      </w:r>
      <w:r w:rsidRPr="00764100">
        <w:rPr>
          <w:rFonts w:ascii="Arial" w:hAnsi="Arial" w:cs="Arial"/>
          <w:szCs w:val="22"/>
        </w:rPr>
        <w:t xml:space="preserve"> je Zhotovitel povinen kdykoliv, </w:t>
      </w:r>
      <w:r w:rsidRPr="00764100">
        <w:rPr>
          <w:rFonts w:ascii="Arial" w:eastAsia="Calibri" w:hAnsi="Arial" w:cs="Arial"/>
          <w:szCs w:val="22"/>
        </w:rPr>
        <w:t>nejvýše jednou za dvanáct (12) měsíců,</w:t>
      </w:r>
      <w:r w:rsidRPr="00764100">
        <w:rPr>
          <w:rFonts w:ascii="Arial" w:hAnsi="Arial" w:cs="Arial"/>
          <w:szCs w:val="22"/>
        </w:rPr>
        <w:t xml:space="preserve"> předložit doklad o úhradě pojistného anebo pojistný certifikát tak, aby prokázal, že pojištění vyžadované touto Smlouvou je a zůstává v platnosti a účinnosti po celou dobu trvání této Smlouvy </w:t>
      </w:r>
      <w:r w:rsidRPr="00764100">
        <w:rPr>
          <w:rFonts w:ascii="Arial" w:hAnsi="Arial" w:cs="Arial"/>
          <w:bCs/>
          <w:iCs/>
          <w:szCs w:val="22"/>
        </w:rPr>
        <w:t>dle čl.</w:t>
      </w:r>
      <w:r>
        <w:rPr>
          <w:rFonts w:ascii="Arial" w:hAnsi="Arial" w:cs="Arial"/>
          <w:bCs/>
          <w:iCs/>
          <w:szCs w:val="22"/>
        </w:rPr>
        <w:t xml:space="preserve"> 13.1</w:t>
      </w:r>
      <w:r w:rsidRPr="00764100">
        <w:rPr>
          <w:rFonts w:ascii="Arial" w:hAnsi="Arial" w:cs="Arial"/>
          <w:szCs w:val="22"/>
        </w:rPr>
        <w:t xml:space="preserve">. V případě, že dojde k zániku pojištění, které vyžaduje tato Smlouva, je Zhotovitel povinen o této skutečnosti neprodleně informovat Objednatele </w:t>
      </w:r>
      <w:r>
        <w:rPr>
          <w:rFonts w:ascii="Arial" w:hAnsi="Arial" w:cs="Arial"/>
          <w:szCs w:val="22"/>
        </w:rPr>
        <w:t xml:space="preserve">č. 1 </w:t>
      </w:r>
      <w:r w:rsidRPr="00764100">
        <w:rPr>
          <w:rFonts w:ascii="Arial" w:hAnsi="Arial" w:cs="Arial"/>
          <w:szCs w:val="22"/>
        </w:rPr>
        <w:t>a nejpozději ve lhůtě třiceti (30) dnů uzavřít novou pojistnou smlouvu v požadovaném rozsahu. Porušení této povinnosti ze strany Zhotovitele je podstatným porušením Smlouvy zakládající právo Objednatel</w:t>
      </w:r>
      <w:r>
        <w:rPr>
          <w:rFonts w:ascii="Arial" w:hAnsi="Arial" w:cs="Arial"/>
          <w:szCs w:val="22"/>
        </w:rPr>
        <w:t xml:space="preserve">ů </w:t>
      </w:r>
      <w:r w:rsidRPr="00764100">
        <w:rPr>
          <w:rFonts w:ascii="Arial" w:hAnsi="Arial" w:cs="Arial"/>
          <w:szCs w:val="22"/>
        </w:rPr>
        <w:t>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r w:rsidRPr="00312425">
        <w:rPr>
          <w:rFonts w:ascii="Arial" w:hAnsi="Arial" w:cs="Arial"/>
          <w:szCs w:val="22"/>
        </w:rPr>
        <w:t>Poddodavatelé</w:t>
      </w:r>
      <w:bookmarkEnd w:id="10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3D81E3B5" w14:textId="77777777" w:rsidR="00607FF4" w:rsidRPr="00ED6435" w:rsidRDefault="00607FF4" w:rsidP="00607FF4">
      <w:pPr>
        <w:pStyle w:val="Level2"/>
        <w:tabs>
          <w:tab w:val="num" w:pos="822"/>
        </w:tabs>
        <w:spacing w:line="240" w:lineRule="auto"/>
        <w:ind w:left="567" w:hanging="567"/>
        <w:jc w:val="both"/>
        <w:rPr>
          <w:rFonts w:ascii="Arial" w:hAnsi="Arial" w:cs="Arial"/>
          <w:szCs w:val="22"/>
        </w:rPr>
      </w:pPr>
      <w:bookmarkStart w:id="108" w:name="_Ref51003723"/>
      <w:bookmarkStart w:id="109" w:name="_Ref51003732"/>
      <w:r w:rsidRPr="00ED6435">
        <w:rPr>
          <w:rFonts w:ascii="Arial" w:hAnsi="Arial" w:cs="Arial"/>
          <w:szCs w:val="22"/>
        </w:rPr>
        <w:t>Plnění prostřednictvím Poddodavatele nad rámec uvedený v Nabídce musí být předem s</w:t>
      </w:r>
      <w:r>
        <w:rPr>
          <w:rFonts w:ascii="Arial" w:hAnsi="Arial" w:cs="Arial"/>
          <w:szCs w:val="22"/>
        </w:rPr>
        <w:t> </w:t>
      </w:r>
      <w:r w:rsidRPr="00ED6435">
        <w:rPr>
          <w:rFonts w:ascii="Arial" w:hAnsi="Arial" w:cs="Arial"/>
          <w:szCs w:val="22"/>
        </w:rPr>
        <w:t>Objednatelem</w:t>
      </w:r>
      <w:r>
        <w:rPr>
          <w:rFonts w:ascii="Arial" w:hAnsi="Arial" w:cs="Arial"/>
          <w:szCs w:val="22"/>
        </w:rPr>
        <w:t xml:space="preserve"> č. 1</w:t>
      </w:r>
      <w:r w:rsidRPr="00ED6435">
        <w:rPr>
          <w:rFonts w:ascii="Arial" w:hAnsi="Arial" w:cs="Arial"/>
          <w:szCs w:val="22"/>
        </w:rPr>
        <w:t xml:space="preserve"> projednáno a Objednatelem</w:t>
      </w:r>
      <w:r>
        <w:rPr>
          <w:rFonts w:ascii="Arial" w:hAnsi="Arial" w:cs="Arial"/>
          <w:szCs w:val="22"/>
        </w:rPr>
        <w:t xml:space="preserve"> č. 1</w:t>
      </w:r>
      <w:r w:rsidRPr="00ED6435">
        <w:rPr>
          <w:rFonts w:ascii="Arial" w:hAnsi="Arial" w:cs="Arial"/>
          <w:szCs w:val="22"/>
        </w:rPr>
        <w:t xml:space="preserve"> předem písemně odsouhlaseno. Každá změna Poddodavatele musí být předem s</w:t>
      </w:r>
      <w:r>
        <w:rPr>
          <w:rFonts w:ascii="Arial" w:hAnsi="Arial" w:cs="Arial"/>
          <w:szCs w:val="22"/>
        </w:rPr>
        <w:t> </w:t>
      </w:r>
      <w:r w:rsidRPr="00ED6435">
        <w:rPr>
          <w:rFonts w:ascii="Arial" w:hAnsi="Arial" w:cs="Arial"/>
          <w:szCs w:val="22"/>
        </w:rPr>
        <w:t>Objednatelem</w:t>
      </w:r>
      <w:r>
        <w:rPr>
          <w:rFonts w:ascii="Arial" w:hAnsi="Arial" w:cs="Arial"/>
          <w:szCs w:val="22"/>
        </w:rPr>
        <w:t xml:space="preserve"> č. 1</w:t>
      </w:r>
      <w:r w:rsidRPr="00ED6435">
        <w:rPr>
          <w:rFonts w:ascii="Arial" w:hAnsi="Arial" w:cs="Arial"/>
          <w:szCs w:val="22"/>
        </w:rPr>
        <w:t xml:space="preserve"> projednána a Objednatelem</w:t>
      </w:r>
      <w:r>
        <w:rPr>
          <w:rFonts w:ascii="Arial" w:hAnsi="Arial" w:cs="Arial"/>
          <w:szCs w:val="22"/>
        </w:rPr>
        <w:t xml:space="preserve"> č. 1</w:t>
      </w:r>
      <w:r w:rsidRPr="00ED6435">
        <w:rPr>
          <w:rFonts w:ascii="Arial" w:hAnsi="Arial" w:cs="Arial"/>
          <w:szCs w:val="22"/>
        </w:rPr>
        <w:t xml:space="preserve"> předem písemně odsouhlasena.</w:t>
      </w:r>
      <w:bookmarkEnd w:id="108"/>
    </w:p>
    <w:bookmarkEnd w:id="109"/>
    <w:p w14:paraId="43D41356" w14:textId="77777777" w:rsidR="00607FF4" w:rsidRPr="00ED6435" w:rsidRDefault="00607FF4" w:rsidP="00607FF4">
      <w:pPr>
        <w:pStyle w:val="Level2"/>
        <w:tabs>
          <w:tab w:val="num" w:pos="822"/>
          <w:tab w:val="num" w:pos="964"/>
        </w:tabs>
        <w:spacing w:line="240" w:lineRule="auto"/>
        <w:ind w:left="567" w:hanging="567"/>
        <w:jc w:val="both"/>
        <w:rPr>
          <w:rFonts w:ascii="Arial" w:hAnsi="Arial" w:cs="Arial"/>
          <w:szCs w:val="22"/>
        </w:rPr>
      </w:pPr>
      <w:r w:rsidRPr="00ED6435">
        <w:rPr>
          <w:rFonts w:ascii="Arial" w:hAnsi="Arial" w:cs="Arial"/>
          <w:szCs w:val="22"/>
        </w:rPr>
        <w:t>Ke změně Poddodavatele, jejichž prostřednictvím Zhotovitel prokazoval jakoukoliv část kvalifikace v</w:t>
      </w:r>
      <w:r>
        <w:rPr>
          <w:rFonts w:ascii="Arial" w:hAnsi="Arial" w:cs="Arial"/>
          <w:szCs w:val="22"/>
        </w:rPr>
        <w:t xml:space="preserve"> </w:t>
      </w:r>
      <w:r w:rsidRPr="00ED6435">
        <w:rPr>
          <w:rFonts w:ascii="Arial" w:hAnsi="Arial" w:cs="Arial"/>
          <w:szCs w:val="22"/>
        </w:rPr>
        <w:t xml:space="preserve">řízení vztahující se k Veřejné zakázce, je Zhotovitel oprávněn po písemném </w:t>
      </w:r>
      <w:r w:rsidRPr="00ED6435">
        <w:rPr>
          <w:rFonts w:ascii="Arial" w:hAnsi="Arial" w:cs="Arial"/>
          <w:szCs w:val="22"/>
        </w:rPr>
        <w:lastRenderedPageBreak/>
        <w:t>odsouhlasení ze strany Objednatel</w:t>
      </w:r>
      <w:r>
        <w:rPr>
          <w:rFonts w:ascii="Arial" w:hAnsi="Arial" w:cs="Arial"/>
          <w:szCs w:val="22"/>
        </w:rPr>
        <w:t>ů</w:t>
      </w:r>
      <w:r w:rsidRPr="00ED6435">
        <w:rPr>
          <w:rFonts w:ascii="Arial" w:hAnsi="Arial" w:cs="Arial"/>
          <w:szCs w:val="22"/>
        </w:rPr>
        <w:t xml:space="preserve"> a za předpokladu, že každá náhradní osoba bude splňovat požadovanou část kvalifikace jako Poddodavatel předchozí, a to ve stejném nebo vyšším rozsahu. Nový Poddodavatel musí splňovat kvalifikaci minimálně v rozsahu, v jakém byla prokázána v zadávacím řízení na Veřejnou zakázku. Objednatel</w:t>
      </w:r>
      <w:r>
        <w:rPr>
          <w:rFonts w:ascii="Arial" w:hAnsi="Arial" w:cs="Arial"/>
          <w:szCs w:val="22"/>
        </w:rPr>
        <w:t>é</w:t>
      </w:r>
      <w:r w:rsidRPr="00ED6435">
        <w:rPr>
          <w:rFonts w:ascii="Arial" w:hAnsi="Arial" w:cs="Arial"/>
          <w:szCs w:val="22"/>
        </w:rPr>
        <w:t xml:space="preserve"> svůj souhlas s případnou změnou Poddodavatele neodepř</w:t>
      </w:r>
      <w:r>
        <w:rPr>
          <w:rFonts w:ascii="Arial" w:hAnsi="Arial" w:cs="Arial"/>
          <w:szCs w:val="22"/>
        </w:rPr>
        <w:t>ou</w:t>
      </w:r>
      <w:r w:rsidRPr="00ED6435">
        <w:rPr>
          <w:rFonts w:ascii="Arial" w:hAnsi="Arial" w:cs="Arial"/>
          <w:szCs w:val="22"/>
        </w:rPr>
        <w:t xml:space="preserve"> bezdůvodně. </w:t>
      </w:r>
    </w:p>
    <w:p w14:paraId="7FF4E075" w14:textId="77777777" w:rsidR="00607FF4" w:rsidRPr="00C62699" w:rsidRDefault="00607FF4" w:rsidP="00607FF4">
      <w:pPr>
        <w:pStyle w:val="Level2"/>
        <w:tabs>
          <w:tab w:val="num" w:pos="822"/>
        </w:tabs>
        <w:spacing w:line="240" w:lineRule="auto"/>
        <w:ind w:left="567" w:hanging="567"/>
        <w:jc w:val="both"/>
        <w:rPr>
          <w:rFonts w:ascii="Arial" w:hAnsi="Arial" w:cs="Arial"/>
          <w:szCs w:val="22"/>
        </w:rPr>
      </w:pPr>
      <w:bookmarkStart w:id="110" w:name="_Ref50733850"/>
      <w:r w:rsidRPr="00ED6435">
        <w:rPr>
          <w:rFonts w:ascii="Arial" w:hAnsi="Arial" w:cs="Arial"/>
          <w:szCs w:val="22"/>
          <w:lang w:eastAsia="cs-CZ"/>
        </w:rPr>
        <w:t xml:space="preserve">Všechny osoby, které Zhotovitel při plnění Smlouvy použije, musí splňovat veškeré předpoklady vyžadované pro tuto činnost Smlouvou a účinnými právními předpisy, musí být bezúhonné a musí být plně seznámeny s důsledky možné trestní odpovědnosti právnických osob. </w:t>
      </w:r>
      <w:r w:rsidRPr="00ED6435">
        <w:rPr>
          <w:rFonts w:ascii="Arial" w:hAnsi="Arial" w:cs="Arial"/>
          <w:szCs w:val="22"/>
        </w:rPr>
        <w:t>Provedení činnosti dle Smlouvy Poddodavatelem nezbavuje Zhotovitele jeho odpovědnosti vůči Objednatel</w:t>
      </w:r>
      <w:r>
        <w:rPr>
          <w:rFonts w:ascii="Arial" w:hAnsi="Arial" w:cs="Arial"/>
          <w:szCs w:val="22"/>
        </w:rPr>
        <w:t>ům</w:t>
      </w:r>
      <w:r w:rsidRPr="00ED6435">
        <w:rPr>
          <w:rFonts w:ascii="Arial" w:hAnsi="Arial" w:cs="Arial"/>
          <w:szCs w:val="22"/>
        </w:rPr>
        <w:t>. Zhotovitel odpovídá Objednatel</w:t>
      </w:r>
      <w:r>
        <w:rPr>
          <w:rFonts w:ascii="Arial" w:hAnsi="Arial" w:cs="Arial"/>
          <w:szCs w:val="22"/>
        </w:rPr>
        <w:t xml:space="preserve">ům </w:t>
      </w:r>
      <w:r w:rsidRPr="00ED6435">
        <w:rPr>
          <w:rFonts w:ascii="Arial" w:hAnsi="Arial" w:cs="Arial"/>
          <w:szCs w:val="22"/>
        </w:rPr>
        <w:t xml:space="preserve">za činnost dle Smlouvy, kterou svěřil </w:t>
      </w:r>
      <w:r w:rsidRPr="00C62699">
        <w:rPr>
          <w:rFonts w:ascii="Arial" w:hAnsi="Arial" w:cs="Arial"/>
          <w:szCs w:val="22"/>
        </w:rPr>
        <w:t>Poddodavateli,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72F7A932" w14:textId="77777777" w:rsidR="00607FF4" w:rsidRPr="00C62699" w:rsidRDefault="00607FF4" w:rsidP="00607FF4">
      <w:pPr>
        <w:pStyle w:val="Level2"/>
        <w:tabs>
          <w:tab w:val="num" w:pos="822"/>
        </w:tabs>
        <w:spacing w:line="240" w:lineRule="auto"/>
        <w:ind w:left="567" w:hanging="567"/>
        <w:jc w:val="both"/>
        <w:rPr>
          <w:rFonts w:ascii="Arial" w:hAnsi="Arial" w:cs="Arial"/>
          <w:szCs w:val="22"/>
        </w:rPr>
      </w:pPr>
      <w:bookmarkStart w:id="111" w:name="_Ref419281048"/>
      <w:r w:rsidRPr="00C62699">
        <w:rPr>
          <w:rFonts w:ascii="Arial" w:hAnsi="Arial" w:cs="Arial"/>
          <w:szCs w:val="22"/>
        </w:rPr>
        <w:t>Zhotovitel se zavazuje předat Objednateli</w:t>
      </w:r>
      <w:r>
        <w:rPr>
          <w:rFonts w:ascii="Arial" w:hAnsi="Arial" w:cs="Arial"/>
          <w:szCs w:val="22"/>
        </w:rPr>
        <w:t xml:space="preserve"> č. 1</w:t>
      </w:r>
      <w:r w:rsidRPr="00C62699">
        <w:rPr>
          <w:rFonts w:ascii="Arial" w:hAnsi="Arial" w:cs="Arial"/>
          <w:szCs w:val="22"/>
        </w:rPr>
        <w:t xml:space="preserve"> Dílo, resp. jeho část, k akceptačnímu řízení v termínech uvedených v Položkovém výkazu, a to v takové kvalitě a v technickém provedení, aby je bylo možné použít dle záměrů Objednatel</w:t>
      </w:r>
      <w:r>
        <w:rPr>
          <w:rFonts w:ascii="Arial" w:hAnsi="Arial" w:cs="Arial"/>
          <w:szCs w:val="22"/>
        </w:rPr>
        <w:t>ů</w:t>
      </w:r>
      <w:r w:rsidRPr="00C62699">
        <w:rPr>
          <w:rFonts w:ascii="Arial" w:hAnsi="Arial" w:cs="Arial"/>
          <w:szCs w:val="22"/>
        </w:rPr>
        <w:t xml:space="preserve"> a v souladu s účelem, kterému má Dílo sloužit. Dílo, resp. jeho část, bude předáváno vždy v sídle SPÚ – Krajského pozemkového </w:t>
      </w:r>
      <w:r w:rsidRPr="0055703A">
        <w:rPr>
          <w:rFonts w:ascii="Arial" w:hAnsi="Arial" w:cs="Arial"/>
          <w:szCs w:val="22"/>
        </w:rPr>
        <w:t xml:space="preserve">úřadu pro Královéhradecký kraj, Pobočky Náchod, adresa Palachova 1303, 547 01 Náchod. </w:t>
      </w:r>
      <w:r w:rsidRPr="00C62699">
        <w:rPr>
          <w:rFonts w:ascii="Arial" w:hAnsi="Arial" w:cs="Arial"/>
          <w:szCs w:val="22"/>
        </w:rPr>
        <w:t>O</w:t>
      </w:r>
      <w:r>
        <w:rPr>
          <w:rFonts w:ascii="Arial" w:hAnsi="Arial" w:cs="Arial"/>
          <w:szCs w:val="22"/>
        </w:rPr>
        <w:t> </w:t>
      </w:r>
      <w:r w:rsidRPr="00C62699">
        <w:rPr>
          <w:rFonts w:ascii="Arial" w:hAnsi="Arial" w:cs="Arial"/>
          <w:szCs w:val="22"/>
        </w:rPr>
        <w:t>předání Díla, resp. každé části Díla, k akceptačnímu řízení bude vyhotoven protokol o předání a převzetí podepsaný oprávněnými zástupci obou Smluvních stran („</w:t>
      </w:r>
      <w:r w:rsidRPr="00C62699">
        <w:rPr>
          <w:rFonts w:ascii="Arial" w:hAnsi="Arial" w:cs="Arial"/>
          <w:b/>
          <w:szCs w:val="22"/>
        </w:rPr>
        <w:t>Předávací protokol</w:t>
      </w:r>
      <w:r w:rsidRPr="00C62699">
        <w:rPr>
          <w:rFonts w:ascii="Arial" w:hAnsi="Arial" w:cs="Arial"/>
          <w:szCs w:val="22"/>
        </w:rPr>
        <w:t>“).</w:t>
      </w:r>
    </w:p>
    <w:p w14:paraId="7991402B" w14:textId="58812101" w:rsidR="00FF7CCA" w:rsidRPr="00A67ADB" w:rsidRDefault="00FF7CCA" w:rsidP="5784E4A4">
      <w:pPr>
        <w:pStyle w:val="Level2"/>
        <w:spacing w:line="240" w:lineRule="auto"/>
        <w:ind w:left="567" w:hanging="567"/>
        <w:jc w:val="both"/>
        <w:rPr>
          <w:rFonts w:ascii="Arial" w:hAnsi="Arial" w:cs="Arial"/>
        </w:rPr>
      </w:pPr>
      <w:r w:rsidRPr="00A67ADB">
        <w:rPr>
          <w:rFonts w:ascii="Arial" w:hAnsi="Arial" w:cs="Arial"/>
        </w:rPr>
        <w:t xml:space="preserve">Objednatel </w:t>
      </w:r>
      <w:r w:rsidR="00607FF4">
        <w:rPr>
          <w:rFonts w:ascii="Arial" w:hAnsi="Arial" w:cs="Arial"/>
        </w:rPr>
        <w:t xml:space="preserve">č. 1 </w:t>
      </w:r>
      <w:r w:rsidRPr="00A67ADB">
        <w:rPr>
          <w:rFonts w:ascii="Arial" w:hAnsi="Arial" w:cs="Arial"/>
        </w:rPr>
        <w:t>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1649247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607FF4">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454ACD44"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není způsobilé k převzetí Objednatelem</w:t>
      </w:r>
      <w:r w:rsidR="00607FF4">
        <w:rPr>
          <w:rFonts w:ascii="Arial" w:hAnsi="Arial" w:cs="Arial"/>
        </w:rPr>
        <w:t xml:space="preserve"> č. 1</w:t>
      </w:r>
      <w:r w:rsidRPr="00C62699">
        <w:rPr>
          <w:rFonts w:ascii="Arial" w:hAnsi="Arial" w:cs="Arial"/>
        </w:rPr>
        <w:t>, je Objednatel</w:t>
      </w:r>
      <w:r w:rsidR="00607FF4">
        <w:rPr>
          <w:rFonts w:ascii="Arial" w:hAnsi="Arial" w:cs="Arial"/>
        </w:rPr>
        <w:t xml:space="preserve"> č. 1</w:t>
      </w:r>
      <w:r w:rsidRPr="00C62699">
        <w:rPr>
          <w:rFonts w:ascii="Arial" w:hAnsi="Arial" w:cs="Arial"/>
        </w:rPr>
        <w:t xml:space="preserve">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1"/>
    </w:p>
    <w:p w14:paraId="4C9677CC" w14:textId="77777777" w:rsidR="0023286E" w:rsidRPr="00C62699" w:rsidRDefault="0023286E" w:rsidP="0023286E">
      <w:pPr>
        <w:pStyle w:val="Level2"/>
        <w:tabs>
          <w:tab w:val="num" w:pos="822"/>
        </w:tabs>
        <w:spacing w:line="240" w:lineRule="auto"/>
        <w:ind w:left="567" w:hanging="567"/>
        <w:jc w:val="both"/>
        <w:rPr>
          <w:rFonts w:ascii="Arial" w:hAnsi="Arial" w:cs="Arial"/>
          <w:szCs w:val="22"/>
        </w:rPr>
      </w:pPr>
      <w:bookmarkStart w:id="113" w:name="_Ref50734694"/>
      <w:bookmarkStart w:id="114" w:name="_Ref58404253"/>
      <w:r w:rsidRPr="00C62699">
        <w:rPr>
          <w:rFonts w:ascii="Arial" w:hAnsi="Arial" w:cs="Arial"/>
          <w:szCs w:val="22"/>
        </w:rPr>
        <w:t>V případě nepřevzetí Díla, resp. jeho části,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w:t>
      </w:r>
      <w:r>
        <w:rPr>
          <w:rFonts w:ascii="Arial" w:hAnsi="Arial" w:cs="Arial"/>
          <w:szCs w:val="22"/>
        </w:rPr>
        <w:t xml:space="preserve"> č. 1</w:t>
      </w:r>
      <w:r w:rsidRPr="00C62699">
        <w:rPr>
          <w:rFonts w:ascii="Arial" w:hAnsi="Arial" w:cs="Arial"/>
          <w:szCs w:val="22"/>
        </w:rPr>
        <w:t xml:space="preserve"> v Akceptačním protokolu stanovena lhůta jiná. Do odstranění vad bránících převzetí je Dílo, resp. jeho část, považováno za nepřevzaté. Po odstranění vad Zhotovitel předá znovu Dílo, resp. jeho část, Objednateli</w:t>
      </w:r>
      <w:r>
        <w:rPr>
          <w:rFonts w:ascii="Arial" w:hAnsi="Arial" w:cs="Arial"/>
          <w:szCs w:val="22"/>
        </w:rPr>
        <w:t xml:space="preserve"> č. 1</w:t>
      </w:r>
      <w:r w:rsidRPr="00C62699">
        <w:rPr>
          <w:rFonts w:ascii="Arial" w:hAnsi="Arial" w:cs="Arial"/>
          <w:szCs w:val="22"/>
        </w:rPr>
        <w:t xml:space="preserve"> a Objednatel</w:t>
      </w:r>
      <w:r>
        <w:rPr>
          <w:rFonts w:ascii="Arial" w:hAnsi="Arial" w:cs="Arial"/>
          <w:szCs w:val="22"/>
        </w:rPr>
        <w:t xml:space="preserve"> č. 1</w:t>
      </w:r>
      <w:r w:rsidRPr="00C62699">
        <w:rPr>
          <w:rFonts w:ascii="Arial" w:hAnsi="Arial" w:cs="Arial"/>
          <w:szCs w:val="22"/>
        </w:rPr>
        <w:t xml:space="preserve"> postupuje obdobně podle předchozích odstavců tohoto čl. </w:t>
      </w:r>
      <w:bookmarkEnd w:id="113"/>
      <w:bookmarkEnd w:id="114"/>
      <w:r>
        <w:rPr>
          <w:rFonts w:ascii="Arial" w:hAnsi="Arial" w:cs="Arial"/>
          <w:szCs w:val="22"/>
        </w:rPr>
        <w:t>10.</w:t>
      </w:r>
    </w:p>
    <w:p w14:paraId="099823C5" w14:textId="32F8CCC8" w:rsidR="00A92F44" w:rsidRPr="00C62699" w:rsidRDefault="0023286E" w:rsidP="5784E4A4">
      <w:pPr>
        <w:pStyle w:val="Level2"/>
        <w:spacing w:line="240" w:lineRule="auto"/>
        <w:ind w:left="567" w:hanging="567"/>
        <w:jc w:val="both"/>
        <w:rPr>
          <w:rFonts w:ascii="Arial" w:hAnsi="Arial" w:cs="Arial"/>
        </w:rPr>
      </w:pPr>
      <w:r w:rsidRPr="5784E4A4">
        <w:rPr>
          <w:rFonts w:ascii="Arial" w:hAnsi="Arial" w:cs="Arial"/>
        </w:rPr>
        <w:t>V případě, že bude Objednatelem</w:t>
      </w:r>
      <w:r>
        <w:rPr>
          <w:rFonts w:ascii="Arial" w:hAnsi="Arial" w:cs="Arial"/>
        </w:rPr>
        <w:t xml:space="preserve"> č. 1</w:t>
      </w:r>
      <w:r w:rsidRPr="5784E4A4">
        <w:rPr>
          <w:rFonts w:ascii="Arial" w:hAnsi="Arial" w:cs="Arial"/>
        </w:rPr>
        <w:t xml:space="preserve"> zjištěno, že Dílo, resp. jeho část, předané k dalšímu akceptačnímu řízení stále obsahuje vady (tj. zejména neodpovídá Akceptačním kritériím), obdrží Zhotovitel písemné sdělení Objednatele</w:t>
      </w:r>
      <w:r>
        <w:rPr>
          <w:rFonts w:ascii="Arial" w:hAnsi="Arial" w:cs="Arial"/>
        </w:rPr>
        <w:t xml:space="preserve"> č. 1</w:t>
      </w:r>
      <w:r w:rsidRPr="5784E4A4">
        <w:rPr>
          <w:rFonts w:ascii="Arial" w:hAnsi="Arial" w:cs="Arial"/>
        </w:rPr>
        <w:t xml:space="preserve"> o porušení Smlouvy a uplatnění smluvní pokuty dle čl. </w:t>
      </w:r>
      <w:r>
        <w:rPr>
          <w:rFonts w:ascii="Arial" w:hAnsi="Arial" w:cs="Arial"/>
        </w:rPr>
        <w:t>16.1</w:t>
      </w:r>
      <w:r w:rsidRPr="5784E4A4">
        <w:rPr>
          <w:rFonts w:ascii="Arial" w:hAnsi="Arial" w:cs="Arial"/>
        </w:rPr>
        <w:t xml:space="preserve"> (a). Smluvní pokuta sjednaná v čl. </w:t>
      </w:r>
      <w:r>
        <w:rPr>
          <w:rFonts w:ascii="Arial" w:hAnsi="Arial" w:cs="Arial"/>
        </w:rPr>
        <w:t xml:space="preserve">16.1 </w:t>
      </w:r>
      <w:r w:rsidRPr="5784E4A4">
        <w:rPr>
          <w:rFonts w:ascii="Arial" w:hAnsi="Arial" w:cs="Arial"/>
        </w:rPr>
        <w:t>(a) se pak bude počítat ode dne následujícího po doručení oznámení o nepřevzetí Díla, resp. jeho části, vyznačením „</w:t>
      </w:r>
      <w:r w:rsidRPr="5784E4A4">
        <w:rPr>
          <w:rFonts w:ascii="Arial" w:hAnsi="Arial" w:cs="Arial"/>
          <w:i/>
          <w:iCs/>
        </w:rPr>
        <w:t>nepřevzato</w:t>
      </w:r>
      <w:r w:rsidRPr="5784E4A4">
        <w:rPr>
          <w:rFonts w:ascii="Arial" w:hAnsi="Arial" w:cs="Arial"/>
        </w:rPr>
        <w:t xml:space="preserve">“ v Akceptačním protokolu vyhotoveného dle čl. </w:t>
      </w:r>
      <w:r>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 xml:space="preserve">provedení stanoveného v Položkovém výkazu pro Dílo, resp. jeho část. </w:t>
      </w:r>
      <w:r w:rsidRPr="00A67ADB">
        <w:rPr>
          <w:rFonts w:ascii="Arial" w:hAnsi="Arial" w:cs="Arial"/>
        </w:rPr>
        <w:lastRenderedPageBreak/>
        <w:t>Takto stanovená lhůta bude uplatněna do definitivního odstranění</w:t>
      </w:r>
      <w:r w:rsidRPr="5784E4A4">
        <w:rPr>
          <w:rFonts w:ascii="Arial" w:hAnsi="Arial" w:cs="Arial"/>
        </w:rPr>
        <w:t xml:space="preserve"> vad a převzetí Díla, resp. jeho části. Pokud Dílo, resp. jeho část, nebude pro vady převzato ani do šesti (6) měsíců od prvního opětovného převzetí Díla, resp. jeho části, m</w:t>
      </w:r>
      <w:r>
        <w:rPr>
          <w:rFonts w:ascii="Arial" w:hAnsi="Arial" w:cs="Arial"/>
        </w:rPr>
        <w:t>ají</w:t>
      </w:r>
      <w:r w:rsidRPr="5784E4A4">
        <w:rPr>
          <w:rFonts w:ascii="Arial" w:hAnsi="Arial" w:cs="Arial"/>
        </w:rPr>
        <w:t xml:space="preserve"> Objednatel</w:t>
      </w:r>
      <w:r>
        <w:rPr>
          <w:rFonts w:ascii="Arial" w:hAnsi="Arial" w:cs="Arial"/>
        </w:rPr>
        <w:t>é</w:t>
      </w:r>
      <w:r w:rsidRPr="5784E4A4">
        <w:rPr>
          <w:rFonts w:ascii="Arial" w:hAnsi="Arial" w:cs="Arial"/>
        </w:rPr>
        <w:t xml:space="preserve"> právo od Smlouvy odstoupit</w:t>
      </w:r>
      <w:r w:rsidR="007032F7" w:rsidRPr="5784E4A4">
        <w:rPr>
          <w:rFonts w:ascii="Arial" w:hAnsi="Arial" w:cs="Arial"/>
        </w:rPr>
        <w:t>.</w:t>
      </w:r>
    </w:p>
    <w:p w14:paraId="4B524870" w14:textId="77777777" w:rsidR="0023286E" w:rsidRPr="00C62699" w:rsidRDefault="0023286E" w:rsidP="0023286E">
      <w:pPr>
        <w:pStyle w:val="Level2"/>
        <w:tabs>
          <w:tab w:val="num" w:pos="822"/>
        </w:tabs>
        <w:spacing w:line="240" w:lineRule="auto"/>
        <w:ind w:left="567" w:hanging="567"/>
        <w:jc w:val="both"/>
        <w:rPr>
          <w:rFonts w:ascii="Arial" w:hAnsi="Arial" w:cs="Arial"/>
          <w:szCs w:val="22"/>
        </w:rPr>
      </w:pPr>
      <w:bookmarkStart w:id="115" w:name="_Ref50734071"/>
      <w:bookmarkStart w:id="116" w:name="_Ref62047823"/>
      <w:bookmarkStart w:id="117" w:name="_Ref52044937"/>
      <w:r w:rsidRPr="00C62699">
        <w:rPr>
          <w:rFonts w:ascii="Arial" w:hAnsi="Arial" w:cs="Arial"/>
          <w:szCs w:val="22"/>
        </w:rPr>
        <w:t>Akceptační řízení končí a Dílo, resp. jeho část, se považuje za provedené a převzaté odesláním Akceptačního protokolu Objednatelem</w:t>
      </w:r>
      <w:r>
        <w:rPr>
          <w:rFonts w:ascii="Arial" w:hAnsi="Arial" w:cs="Arial"/>
          <w:szCs w:val="22"/>
        </w:rPr>
        <w:t xml:space="preserve"> č. 1</w:t>
      </w:r>
      <w:r w:rsidRPr="00C62699">
        <w:rPr>
          <w:rFonts w:ascii="Arial" w:hAnsi="Arial" w:cs="Arial"/>
          <w:szCs w:val="22"/>
        </w:rPr>
        <w:t xml:space="preserve"> Zhotoviteli s označením „</w:t>
      </w:r>
      <w:r w:rsidRPr="00C62699">
        <w:rPr>
          <w:rFonts w:ascii="Arial" w:hAnsi="Arial" w:cs="Arial"/>
          <w:i/>
          <w:szCs w:val="22"/>
        </w:rPr>
        <w:t>převzato – bez vad</w:t>
      </w:r>
      <w:r w:rsidRPr="00C62699">
        <w:rPr>
          <w:rFonts w:ascii="Arial" w:hAnsi="Arial" w:cs="Arial"/>
          <w:szCs w:val="22"/>
        </w:rPr>
        <w:t>“ na Akceptačním protokolu. V tento okamžik vzniká Zhotoviteli nárok na zaplacení Ceny Díla</w:t>
      </w:r>
      <w:bookmarkEnd w:id="115"/>
      <w:r w:rsidRPr="00C62699">
        <w:rPr>
          <w:rFonts w:ascii="Arial" w:hAnsi="Arial" w:cs="Arial"/>
          <w:szCs w:val="22"/>
        </w:rPr>
        <w:t xml:space="preserve"> či její části.</w:t>
      </w:r>
      <w:bookmarkEnd w:id="116"/>
    </w:p>
    <w:bookmarkEnd w:id="117"/>
    <w:p w14:paraId="5978769C" w14:textId="77777777" w:rsidR="006F16CE" w:rsidRDefault="006F16CE" w:rsidP="006F16CE">
      <w:pPr>
        <w:pStyle w:val="Level2"/>
        <w:tabs>
          <w:tab w:val="num" w:pos="822"/>
        </w:tabs>
        <w:spacing w:line="240" w:lineRule="auto"/>
        <w:ind w:left="567" w:hanging="567"/>
        <w:jc w:val="both"/>
        <w:rPr>
          <w:rFonts w:ascii="Arial" w:hAnsi="Arial" w:cs="Arial"/>
          <w:szCs w:val="22"/>
        </w:rPr>
      </w:pPr>
      <w:r w:rsidRPr="00764100">
        <w:rPr>
          <w:rFonts w:ascii="Arial" w:hAnsi="Arial" w:cs="Arial"/>
          <w:szCs w:val="22"/>
        </w:rPr>
        <w:t>Celé Dílo se považuje za provedené a převzaté jako celek odesláním Akceptačního protokolu Objednatelem</w:t>
      </w:r>
      <w:r>
        <w:rPr>
          <w:rFonts w:ascii="Arial" w:hAnsi="Arial" w:cs="Arial"/>
          <w:szCs w:val="22"/>
        </w:rPr>
        <w:t xml:space="preserve"> č. 1</w:t>
      </w:r>
      <w:r w:rsidRPr="00764100">
        <w:rPr>
          <w:rFonts w:ascii="Arial" w:hAnsi="Arial" w:cs="Arial"/>
          <w:szCs w:val="22"/>
        </w:rPr>
        <w:t xml:space="preserve"> Zhotoviteli s označením „</w:t>
      </w:r>
      <w:r w:rsidRPr="00764100">
        <w:rPr>
          <w:rFonts w:ascii="Arial" w:hAnsi="Arial" w:cs="Arial"/>
          <w:i/>
          <w:szCs w:val="22"/>
        </w:rPr>
        <w:t>převzato – bez vad</w:t>
      </w:r>
      <w:r w:rsidRPr="00764100">
        <w:rPr>
          <w:rFonts w:ascii="Arial" w:hAnsi="Arial" w:cs="Arial"/>
          <w:szCs w:val="22"/>
        </w:rPr>
        <w:t xml:space="preserve">“ na Akceptačním protokolu pro poslední jeho část dle čl. </w:t>
      </w:r>
      <w:r>
        <w:rPr>
          <w:rFonts w:ascii="Arial" w:hAnsi="Arial" w:cs="Arial"/>
          <w:szCs w:val="22"/>
        </w:rPr>
        <w:t>6.4</w:t>
      </w:r>
      <w:r w:rsidRPr="00764100">
        <w:rPr>
          <w:rFonts w:ascii="Arial" w:hAnsi="Arial" w:cs="Arial"/>
          <w:szCs w:val="22"/>
        </w:rPr>
        <w:t xml:space="preserve"> (Hlavní celek 3).</w:t>
      </w:r>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2684E207" w:rsidR="00F87D91" w:rsidRPr="0091691F" w:rsidRDefault="00F87D91" w:rsidP="00177547">
      <w:pPr>
        <w:pStyle w:val="Level4"/>
        <w:numPr>
          <w:ilvl w:val="0"/>
          <w:numId w:val="17"/>
        </w:numPr>
        <w:ind w:left="1134" w:hanging="567"/>
        <w:jc w:val="both"/>
        <w:rPr>
          <w:rFonts w:ascii="Arial" w:hAnsi="Arial" w:cs="Arial"/>
          <w:szCs w:val="22"/>
        </w:rPr>
      </w:pPr>
      <w:r w:rsidRPr="0091691F">
        <w:rPr>
          <w:rFonts w:ascii="Arial" w:hAnsi="Arial" w:cs="Arial"/>
        </w:rPr>
        <w:t xml:space="preserve">u dílčí části </w:t>
      </w:r>
      <w:r w:rsidR="004935D3" w:rsidRPr="0091691F">
        <w:rPr>
          <w:rFonts w:ascii="Arial" w:hAnsi="Arial" w:cs="Arial"/>
        </w:rPr>
        <w:t xml:space="preserve">Hlavního celku </w:t>
      </w:r>
      <w:r w:rsidRPr="0091691F">
        <w:rPr>
          <w:rFonts w:ascii="Arial" w:hAnsi="Arial" w:cs="Arial"/>
        </w:rPr>
        <w:t xml:space="preserve">dle čl. </w:t>
      </w:r>
      <w:r w:rsidR="00E94BEA" w:rsidRPr="0091691F">
        <w:rPr>
          <w:rFonts w:ascii="Arial" w:hAnsi="Arial" w:cs="Arial"/>
        </w:rPr>
        <w:t>6.2.1</w:t>
      </w:r>
      <w:r w:rsidR="00162DF2" w:rsidRPr="0091691F">
        <w:rPr>
          <w:rFonts w:ascii="Arial" w:hAnsi="Arial" w:cs="Arial"/>
        </w:rPr>
        <w:t xml:space="preserve"> </w:t>
      </w:r>
      <w:r w:rsidR="00AC0B5E" w:rsidRPr="0091691F">
        <w:rPr>
          <w:rFonts w:ascii="Arial" w:hAnsi="Arial" w:cs="Arial"/>
        </w:rPr>
        <w:t>a</w:t>
      </w:r>
      <w:r w:rsidR="007A098E" w:rsidRPr="0091691F">
        <w:rPr>
          <w:rFonts w:ascii="Arial" w:hAnsi="Arial" w:cs="Arial"/>
        </w:rPr>
        <w:t>)</w:t>
      </w:r>
      <w:r w:rsidRPr="0091691F">
        <w:rPr>
          <w:rFonts w:ascii="Arial" w:hAnsi="Arial" w:cs="Arial"/>
        </w:rPr>
        <w:t xml:space="preserve"> </w:t>
      </w:r>
      <w:r w:rsidR="00B07E75" w:rsidRPr="0091691F">
        <w:rPr>
          <w:rFonts w:ascii="Arial" w:hAnsi="Arial" w:cs="Arial"/>
        </w:rPr>
        <w:t>(</w:t>
      </w:r>
      <w:r w:rsidR="003A287C" w:rsidRPr="0091691F">
        <w:rPr>
          <w:rFonts w:ascii="Arial" w:hAnsi="Arial" w:cs="Arial"/>
          <w:b/>
          <w:bCs/>
        </w:rPr>
        <w:t>Revize stávajícího bodového pole</w:t>
      </w:r>
      <w:r w:rsidR="00B07E75" w:rsidRPr="0091691F">
        <w:rPr>
          <w:rFonts w:ascii="Arial" w:hAnsi="Arial" w:cs="Arial"/>
          <w:b/>
          <w:bCs/>
        </w:rPr>
        <w:t>)</w:t>
      </w:r>
      <w:r w:rsidR="00AC0B5E" w:rsidRPr="0091691F">
        <w:rPr>
          <w:rFonts w:ascii="Arial" w:hAnsi="Arial" w:cs="Arial"/>
        </w:rPr>
        <w:t xml:space="preserve"> </w:t>
      </w:r>
      <w:r w:rsidR="00B07E75" w:rsidRPr="0091691F">
        <w:rPr>
          <w:rFonts w:ascii="Arial" w:hAnsi="Arial" w:cs="Arial"/>
        </w:rPr>
        <w:t>po potvrzení správnosti odevzdávané dílčí části Hlavního celku Objednatelem</w:t>
      </w:r>
      <w:r w:rsidR="006C2C6A" w:rsidRPr="0091691F">
        <w:rPr>
          <w:rFonts w:ascii="Arial" w:hAnsi="Arial" w:cs="Arial"/>
        </w:rPr>
        <w:t>;</w:t>
      </w:r>
      <w:r w:rsidR="00B07E75" w:rsidRPr="0091691F">
        <w:rPr>
          <w:rFonts w:ascii="Arial" w:hAnsi="Arial" w:cs="Arial"/>
        </w:rPr>
        <w:t xml:space="preserve"> </w:t>
      </w:r>
      <w:r w:rsidR="00AC0B5E" w:rsidRPr="0091691F">
        <w:rPr>
          <w:rFonts w:ascii="Arial" w:hAnsi="Arial" w:cs="Arial"/>
        </w:rPr>
        <w:t xml:space="preserve">u dílčí části Hlavního celku dle čl. </w:t>
      </w:r>
      <w:r w:rsidR="00E94BEA" w:rsidRPr="0091691F">
        <w:rPr>
          <w:rFonts w:ascii="Arial" w:hAnsi="Arial" w:cs="Arial"/>
        </w:rPr>
        <w:t>6.2.1</w:t>
      </w:r>
      <w:r w:rsidR="00AC0B5E" w:rsidRPr="0091691F">
        <w:rPr>
          <w:rFonts w:ascii="Arial" w:hAnsi="Arial" w:cs="Arial"/>
        </w:rPr>
        <w:t xml:space="preserve"> b) </w:t>
      </w:r>
      <w:r w:rsidR="00927C0B" w:rsidRPr="0091691F">
        <w:rPr>
          <w:rFonts w:ascii="Arial" w:hAnsi="Arial" w:cs="Arial"/>
        </w:rPr>
        <w:t>(</w:t>
      </w:r>
      <w:r w:rsidR="007A098E" w:rsidRPr="0091691F">
        <w:rPr>
          <w:rFonts w:ascii="Arial" w:hAnsi="Arial" w:cs="Arial"/>
          <w:b/>
          <w:bCs/>
        </w:rPr>
        <w:t xml:space="preserve">Návrh na </w:t>
      </w:r>
      <w:r w:rsidR="00927C0B" w:rsidRPr="0091691F">
        <w:rPr>
          <w:rFonts w:ascii="Arial" w:hAnsi="Arial" w:cs="Arial"/>
          <w:b/>
          <w:bCs/>
        </w:rPr>
        <w:t>doplnění</w:t>
      </w:r>
      <w:r w:rsidR="0026762A" w:rsidRPr="0091691F">
        <w:rPr>
          <w:rFonts w:ascii="Arial" w:hAnsi="Arial" w:cs="Arial"/>
          <w:b/>
          <w:bCs/>
        </w:rPr>
        <w:t xml:space="preserve"> </w:t>
      </w:r>
      <w:r w:rsidR="007A098E" w:rsidRPr="0091691F">
        <w:rPr>
          <w:rFonts w:ascii="Arial" w:hAnsi="Arial" w:cs="Arial"/>
          <w:b/>
          <w:bCs/>
        </w:rPr>
        <w:t>PPBP</w:t>
      </w:r>
      <w:r w:rsidR="00927C0B" w:rsidRPr="0091691F">
        <w:rPr>
          <w:rFonts w:ascii="Arial" w:hAnsi="Arial" w:cs="Arial"/>
        </w:rPr>
        <w:t xml:space="preserve">) </w:t>
      </w:r>
      <w:r w:rsidRPr="0091691F">
        <w:rPr>
          <w:rFonts w:ascii="Arial" w:hAnsi="Arial" w:cs="Arial"/>
        </w:rPr>
        <w:t>po odevzdání a</w:t>
      </w:r>
      <w:r w:rsidR="0098603E" w:rsidRPr="0091691F">
        <w:rPr>
          <w:rFonts w:ascii="Arial" w:hAnsi="Arial" w:cs="Arial"/>
        </w:rPr>
        <w:t> </w:t>
      </w:r>
      <w:r w:rsidRPr="0091691F">
        <w:rPr>
          <w:rFonts w:ascii="Arial" w:hAnsi="Arial" w:cs="Arial"/>
        </w:rPr>
        <w:t xml:space="preserve">převzetí dílčí části </w:t>
      </w:r>
      <w:r w:rsidR="008B6FEC" w:rsidRPr="0091691F">
        <w:rPr>
          <w:rFonts w:ascii="Arial" w:hAnsi="Arial" w:cs="Arial"/>
        </w:rPr>
        <w:t xml:space="preserve">Hlavního celku </w:t>
      </w:r>
      <w:r w:rsidR="00653C59" w:rsidRPr="0091691F">
        <w:rPr>
          <w:rFonts w:ascii="Arial" w:hAnsi="Arial" w:cs="Arial"/>
        </w:rPr>
        <w:t>schválené</w:t>
      </w:r>
      <w:r w:rsidR="00D83B59" w:rsidRPr="0091691F">
        <w:rPr>
          <w:rFonts w:ascii="Arial" w:hAnsi="Arial" w:cs="Arial"/>
        </w:rPr>
        <w:t>ho</w:t>
      </w:r>
      <w:r w:rsidR="00653C59" w:rsidRPr="0091691F">
        <w:rPr>
          <w:rFonts w:ascii="Arial" w:hAnsi="Arial" w:cs="Arial"/>
        </w:rPr>
        <w:t xml:space="preserve"> </w:t>
      </w:r>
      <w:r w:rsidRPr="0091691F">
        <w:rPr>
          <w:rFonts w:ascii="Arial" w:hAnsi="Arial" w:cs="Arial"/>
        </w:rPr>
        <w:t>katastrálním úřadem;</w:t>
      </w:r>
      <w:r w:rsidR="00AC7165" w:rsidRPr="0091691F">
        <w:rPr>
          <w:rFonts w:ascii="Arial" w:hAnsi="Arial" w:cs="Arial"/>
        </w:rPr>
        <w:t xml:space="preserve"> </w:t>
      </w:r>
      <w:r w:rsidR="0091691F" w:rsidRPr="0091691F">
        <w:rPr>
          <w:rFonts w:ascii="Arial" w:hAnsi="Arial" w:cs="Arial"/>
          <w:szCs w:val="22"/>
        </w:rPr>
        <w:t>(NENÍ PŘEDMĚTEM TÉTO SMLOUVY)</w:t>
      </w:r>
    </w:p>
    <w:p w14:paraId="6948B9E4"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6.2.2</w:t>
      </w:r>
      <w:r w:rsidRPr="00764100">
        <w:rPr>
          <w:rFonts w:ascii="Arial" w:hAnsi="Arial" w:cs="Arial"/>
          <w:szCs w:val="22"/>
        </w:rPr>
        <w:t xml:space="preserve"> (</w:t>
      </w:r>
      <w:r w:rsidRPr="00764100">
        <w:rPr>
          <w:rFonts w:ascii="Arial" w:hAnsi="Arial" w:cs="Arial"/>
          <w:b/>
          <w:szCs w:val="22"/>
        </w:rPr>
        <w:t>Podrobné měření polohopisu v obvodu KoPÚ</w:t>
      </w:r>
      <w:r w:rsidRPr="00764100">
        <w:rPr>
          <w:rFonts w:ascii="Arial" w:hAnsi="Arial" w:cs="Arial"/>
          <w:szCs w:val="22"/>
        </w:rPr>
        <w:t xml:space="preserve">) po potvrzení správnosti odevzdávané </w:t>
      </w:r>
      <w:bookmarkStart w:id="118" w:name="_Hlk32248346"/>
      <w:r w:rsidRPr="00764100">
        <w:rPr>
          <w:rFonts w:ascii="Arial" w:hAnsi="Arial" w:cs="Arial"/>
          <w:szCs w:val="22"/>
        </w:rPr>
        <w:t>dílčí části</w:t>
      </w:r>
      <w:bookmarkEnd w:id="118"/>
      <w:r w:rsidRPr="00764100">
        <w:rPr>
          <w:rFonts w:ascii="Arial" w:hAnsi="Arial" w:cs="Arial"/>
          <w:szCs w:val="22"/>
        </w:rPr>
        <w:t xml:space="preserve"> Hlavního celku Objednatelem</w:t>
      </w:r>
      <w:r>
        <w:rPr>
          <w:rFonts w:ascii="Arial" w:hAnsi="Arial" w:cs="Arial"/>
          <w:szCs w:val="22"/>
        </w:rPr>
        <w:t xml:space="preserve"> č. 1 a Objednatelem č. 2</w:t>
      </w:r>
      <w:r w:rsidRPr="00764100">
        <w:rPr>
          <w:rFonts w:ascii="Arial" w:hAnsi="Arial" w:cs="Arial"/>
          <w:szCs w:val="22"/>
        </w:rPr>
        <w:t>;</w:t>
      </w:r>
    </w:p>
    <w:p w14:paraId="32F69195" w14:textId="3A554A7A"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6F16CE" w:rsidRPr="006F16CE">
        <w:rPr>
          <w:rFonts w:ascii="Arial" w:hAnsi="Arial" w:cs="Arial"/>
          <w:szCs w:val="22"/>
        </w:rPr>
        <w:t xml:space="preserve"> </w:t>
      </w:r>
      <w:r w:rsidR="006F16CE">
        <w:rPr>
          <w:rFonts w:ascii="Arial" w:hAnsi="Arial" w:cs="Arial"/>
          <w:szCs w:val="22"/>
        </w:rPr>
        <w:t>(NENÍ PŘEDMĚTEM TÉTO SMLOUVY)</w:t>
      </w:r>
    </w:p>
    <w:p w14:paraId="39FB9901" w14:textId="77777777" w:rsidR="00BD4D5B" w:rsidRPr="00500C62" w:rsidRDefault="00BD4D5B" w:rsidP="00BD4D5B">
      <w:pPr>
        <w:pStyle w:val="Level4"/>
        <w:numPr>
          <w:ilvl w:val="0"/>
          <w:numId w:val="17"/>
        </w:numPr>
        <w:spacing w:line="240" w:lineRule="auto"/>
        <w:ind w:left="1134" w:hanging="567"/>
        <w:jc w:val="both"/>
        <w:rPr>
          <w:rFonts w:ascii="Arial" w:hAnsi="Arial" w:cs="Arial"/>
          <w:szCs w:val="22"/>
        </w:rPr>
      </w:pPr>
      <w:r w:rsidRPr="00500C62">
        <w:rPr>
          <w:rFonts w:ascii="Arial" w:hAnsi="Arial" w:cs="Arial"/>
          <w:szCs w:val="22"/>
        </w:rPr>
        <w:t>u dílčí části Hlavního celku dle čl. 6.2.4 (</w:t>
      </w:r>
      <w:r w:rsidRPr="00500C62">
        <w:rPr>
          <w:rFonts w:ascii="Arial" w:hAnsi="Arial" w:cs="Arial"/>
          <w:b/>
          <w:szCs w:val="22"/>
        </w:rPr>
        <w:t>Zjišťování hranic obvodu KoPÚ</w:t>
      </w:r>
      <w:r w:rsidRPr="00500C62">
        <w:rPr>
          <w:rFonts w:ascii="Arial" w:hAnsi="Arial" w:cs="Arial"/>
          <w:szCs w:val="22"/>
        </w:rPr>
        <w:t>) po doložení kladného stanoviska katastrálního úřadu ve smyslu § 9 odst. 6 Zákona a po potvrzení správnosti odevzdávané dílčí části Hlavního celku Objednatelem</w:t>
      </w:r>
      <w:r w:rsidRPr="00500C62">
        <w:rPr>
          <w:rFonts w:ascii="Arial" w:hAnsi="Arial" w:cs="Arial"/>
        </w:rPr>
        <w:t xml:space="preserve"> </w:t>
      </w:r>
      <w:r>
        <w:rPr>
          <w:rFonts w:ascii="Arial" w:hAnsi="Arial" w:cs="Arial"/>
          <w:szCs w:val="22"/>
        </w:rPr>
        <w:t>č. 1 a Objednatelem č. 2</w:t>
      </w:r>
      <w:r w:rsidRPr="00500C62">
        <w:rPr>
          <w:rFonts w:ascii="Arial" w:hAnsi="Arial" w:cs="Arial"/>
          <w:szCs w:val="22"/>
        </w:rPr>
        <w:t xml:space="preserve"> a po předání potvrzených geometrických plánů;</w:t>
      </w:r>
    </w:p>
    <w:p w14:paraId="5299D79F" w14:textId="16D35997" w:rsidR="00BD4D5B" w:rsidRPr="00B214C3"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9C00E9">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w:t>
      </w:r>
      <w:r w:rsidRPr="00B214C3">
        <w:rPr>
          <w:rFonts w:ascii="Arial" w:hAnsi="Arial" w:cs="Arial"/>
          <w:szCs w:val="22"/>
        </w:rPr>
        <w:t>Zákona a po potvrzení správnosti odevzdávané dílčí části Hlavního celku Objednatelem č. 1 a Objednatelem č. 2 a po předání potvrzených geometrických plánů;</w:t>
      </w:r>
    </w:p>
    <w:p w14:paraId="6ED6EA65" w14:textId="4F1F25C0" w:rsidR="00BD4D5B" w:rsidRPr="00B214C3" w:rsidRDefault="00BD4D5B" w:rsidP="00BD4D5B">
      <w:pPr>
        <w:pStyle w:val="Level4"/>
        <w:numPr>
          <w:ilvl w:val="0"/>
          <w:numId w:val="17"/>
        </w:numPr>
        <w:spacing w:line="240" w:lineRule="auto"/>
        <w:ind w:left="1134" w:hanging="567"/>
        <w:jc w:val="both"/>
        <w:rPr>
          <w:rFonts w:ascii="Arial" w:hAnsi="Arial" w:cs="Arial"/>
          <w:szCs w:val="22"/>
        </w:rPr>
      </w:pPr>
      <w:r w:rsidRPr="00B214C3">
        <w:rPr>
          <w:rFonts w:ascii="Arial" w:hAnsi="Arial" w:cs="Arial"/>
          <w:szCs w:val="22"/>
        </w:rPr>
        <w:t>u dílčí části Hlavního celku dle čl. 6.2.6 (</w:t>
      </w:r>
      <w:r w:rsidRPr="00B214C3">
        <w:rPr>
          <w:rFonts w:ascii="Arial" w:hAnsi="Arial" w:cs="Arial"/>
          <w:b/>
          <w:bCs/>
          <w:szCs w:val="22"/>
        </w:rPr>
        <w:t>Šetření průběhu vlastnických hranic řešených pozemků s porosty pro účely návrhu KoPÚ</w:t>
      </w:r>
      <w:r w:rsidRPr="00B214C3">
        <w:rPr>
          <w:rFonts w:ascii="Arial" w:hAnsi="Arial" w:cs="Arial"/>
          <w:szCs w:val="22"/>
        </w:rPr>
        <w:t>) po potvrzení správnosti odevzdávané dílčí části Hlavního celku Objednatelem</w:t>
      </w:r>
      <w:r w:rsidRPr="00B214C3">
        <w:rPr>
          <w:rFonts w:ascii="Arial" w:hAnsi="Arial" w:cs="Arial"/>
        </w:rPr>
        <w:t xml:space="preserve"> </w:t>
      </w:r>
      <w:r w:rsidRPr="00B214C3">
        <w:rPr>
          <w:rFonts w:ascii="Arial" w:hAnsi="Arial" w:cs="Arial"/>
          <w:szCs w:val="22"/>
        </w:rPr>
        <w:t>č. 1 a Objednatelem č. 2;</w:t>
      </w:r>
      <w:r w:rsidR="00ED1027" w:rsidRPr="00B214C3">
        <w:rPr>
          <w:rFonts w:ascii="Arial" w:hAnsi="Arial" w:cs="Arial"/>
          <w:szCs w:val="22"/>
        </w:rPr>
        <w:t xml:space="preserve"> </w:t>
      </w:r>
      <w:r w:rsidR="008C6105" w:rsidRPr="00B214C3">
        <w:rPr>
          <w:rFonts w:ascii="Arial" w:hAnsi="Arial" w:cs="Arial"/>
          <w:szCs w:val="22"/>
        </w:rPr>
        <w:t>(NENÍ PŘEDMĚTEM TÉTO SMLOUVY)</w:t>
      </w:r>
    </w:p>
    <w:p w14:paraId="51E1F933" w14:textId="77777777" w:rsidR="00BD4D5B" w:rsidRPr="00BB73C7" w:rsidRDefault="00BD4D5B" w:rsidP="00BD4D5B">
      <w:pPr>
        <w:pStyle w:val="Level4"/>
        <w:numPr>
          <w:ilvl w:val="0"/>
          <w:numId w:val="17"/>
        </w:numPr>
        <w:spacing w:line="240" w:lineRule="auto"/>
        <w:ind w:left="1134" w:hanging="567"/>
        <w:jc w:val="both"/>
        <w:rPr>
          <w:rFonts w:ascii="Arial" w:hAnsi="Arial" w:cs="Arial"/>
          <w:szCs w:val="22"/>
        </w:rPr>
      </w:pPr>
      <w:r w:rsidRPr="00BB73C7">
        <w:rPr>
          <w:rFonts w:ascii="Arial" w:hAnsi="Arial" w:cs="Arial"/>
          <w:szCs w:val="22"/>
        </w:rPr>
        <w:t>u dílčí části Hlavního celku dle čl. 6.2.7 (</w:t>
      </w:r>
      <w:r w:rsidRPr="00BB73C7">
        <w:rPr>
          <w:rFonts w:ascii="Arial" w:hAnsi="Arial" w:cs="Arial"/>
          <w:b/>
          <w:bCs/>
          <w:szCs w:val="22"/>
        </w:rPr>
        <w:t>Rozbor současného stavu</w:t>
      </w:r>
      <w:r w:rsidRPr="00BB73C7">
        <w:rPr>
          <w:rFonts w:ascii="Arial" w:hAnsi="Arial" w:cs="Arial"/>
          <w:szCs w:val="22"/>
        </w:rPr>
        <w:t>) po potvrzení správnosti odevzdávané dílčí části Hlavního celku Objednatelem</w:t>
      </w:r>
      <w:r w:rsidRPr="00BB73C7">
        <w:rPr>
          <w:rFonts w:ascii="Arial" w:hAnsi="Arial" w:cs="Arial"/>
        </w:rPr>
        <w:t xml:space="preserve"> </w:t>
      </w:r>
      <w:r w:rsidRPr="00BB73C7">
        <w:rPr>
          <w:rFonts w:ascii="Arial" w:hAnsi="Arial" w:cs="Arial"/>
          <w:szCs w:val="22"/>
        </w:rPr>
        <w:t>č. 1 a Objednatelem č. 2;</w:t>
      </w:r>
    </w:p>
    <w:p w14:paraId="67556763" w14:textId="77777777" w:rsidR="00BD4D5B" w:rsidRPr="00500C62"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 xml:space="preserve">6.2.8 </w:t>
      </w:r>
      <w:r w:rsidRPr="00764100">
        <w:rPr>
          <w:rFonts w:ascii="Arial" w:hAnsi="Arial" w:cs="Arial"/>
          <w:szCs w:val="22"/>
        </w:rPr>
        <w:t>(</w:t>
      </w:r>
      <w:r w:rsidRPr="00764100">
        <w:rPr>
          <w:rFonts w:ascii="Arial" w:hAnsi="Arial" w:cs="Arial"/>
          <w:b/>
          <w:bCs/>
          <w:szCs w:val="22"/>
        </w:rPr>
        <w:t>Dokumentace k soupisu nároků vlastníků pozemků</w:t>
      </w:r>
      <w:r w:rsidRPr="00764100">
        <w:rPr>
          <w:rFonts w:ascii="Arial" w:hAnsi="Arial" w:cs="Arial"/>
          <w:szCs w:val="22"/>
        </w:rPr>
        <w:t>) po potvrzení správnosti odevzdávané dílčí části Hlavního celku Objednatelem</w:t>
      </w:r>
      <w:r w:rsidRPr="00500C62">
        <w:rPr>
          <w:rFonts w:ascii="Arial" w:hAnsi="Arial" w:cs="Arial"/>
        </w:rPr>
        <w:t xml:space="preserve"> </w:t>
      </w:r>
      <w:r>
        <w:rPr>
          <w:rFonts w:ascii="Arial" w:hAnsi="Arial" w:cs="Arial"/>
          <w:szCs w:val="22"/>
        </w:rPr>
        <w:t xml:space="preserve">č. 1 a Objednatelem č. 2, </w:t>
      </w:r>
      <w:r w:rsidRPr="00500C62">
        <w:rPr>
          <w:rFonts w:ascii="Arial" w:hAnsi="Arial" w:cs="Arial"/>
          <w:szCs w:val="22"/>
        </w:rPr>
        <w:t>před vyložením soupisu nároků vlastníků pozemků;</w:t>
      </w:r>
    </w:p>
    <w:p w14:paraId="7E2042A6" w14:textId="77777777" w:rsidR="00BD4D5B" w:rsidRPr="00BB73C7"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6.3.1</w:t>
      </w:r>
      <w:r w:rsidRPr="00764100">
        <w:rPr>
          <w:rFonts w:ascii="Arial" w:hAnsi="Arial" w:cs="Arial"/>
          <w:szCs w:val="22"/>
        </w:rPr>
        <w:t xml:space="preserve"> (</w:t>
      </w:r>
      <w:r w:rsidRPr="00764100">
        <w:rPr>
          <w:rFonts w:ascii="Arial" w:hAnsi="Arial" w:cs="Arial"/>
          <w:b/>
          <w:bCs/>
          <w:szCs w:val="22"/>
        </w:rPr>
        <w:t>Vypracování plánu společných zařízení</w:t>
      </w:r>
      <w:r w:rsidRPr="00764100">
        <w:rPr>
          <w:rFonts w:ascii="Arial" w:hAnsi="Arial" w:cs="Arial"/>
          <w:szCs w:val="22"/>
        </w:rPr>
        <w:t>) po schválení zastupitelstvem obce na veřejném zasedání (§ 9 odst. 11 Zákona);</w:t>
      </w:r>
      <w:r>
        <w:rPr>
          <w:rFonts w:ascii="Arial" w:hAnsi="Arial" w:cs="Arial"/>
          <w:szCs w:val="22"/>
        </w:rPr>
        <w:t xml:space="preserve"> po odsouhlasení akceptačního protokolu Objednatelem</w:t>
      </w:r>
      <w:r w:rsidRPr="00BB73C7">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11C81CB1" w14:textId="77777777" w:rsidR="00BD4D5B" w:rsidRPr="00764100" w:rsidRDefault="00BD4D5B" w:rsidP="00BD4D5B">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lastRenderedPageBreak/>
        <w:t>u dílčí části Hlavního celku dle čl. 6.3.2 (</w:t>
      </w:r>
      <w:r w:rsidRPr="00BE1E14">
        <w:rPr>
          <w:rFonts w:ascii="Arial" w:hAnsi="Arial" w:cs="Arial"/>
          <w:b/>
          <w:bCs/>
          <w:szCs w:val="22"/>
        </w:rPr>
        <w:t>Vypracování návrhu nového uspořádání pozemků k jeho vystavení dle § 11 odst. 1 Zákona</w:t>
      </w:r>
      <w:r w:rsidRPr="00BE1E14">
        <w:rPr>
          <w:rFonts w:ascii="Arial" w:hAnsi="Arial" w:cs="Arial"/>
          <w:szCs w:val="22"/>
        </w:rPr>
        <w:t>) po potvrzení správnosti odevzdávané dílčí části Hlavního celku Objednatelem</w:t>
      </w:r>
      <w:r w:rsidRPr="00BE1E14">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54AF9006" w14:textId="77777777" w:rsidR="00BD4D5B" w:rsidRPr="00BE1E14" w:rsidRDefault="00BD4D5B" w:rsidP="00BD4D5B">
      <w:pPr>
        <w:pStyle w:val="Level4"/>
        <w:numPr>
          <w:ilvl w:val="0"/>
          <w:numId w:val="17"/>
        </w:numPr>
        <w:spacing w:line="240" w:lineRule="auto"/>
        <w:ind w:left="1134" w:hanging="567"/>
        <w:jc w:val="both"/>
        <w:rPr>
          <w:rFonts w:ascii="Arial" w:hAnsi="Arial" w:cs="Arial"/>
          <w:szCs w:val="22"/>
        </w:rPr>
      </w:pPr>
      <w:r w:rsidRPr="00BE1E14">
        <w:rPr>
          <w:rFonts w:ascii="Arial" w:hAnsi="Arial" w:cs="Arial"/>
          <w:szCs w:val="22"/>
        </w:rPr>
        <w:t>u dílčí části Hlavního celku dle čl. 6.3.3 (</w:t>
      </w:r>
      <w:r w:rsidRPr="00BE1E14">
        <w:rPr>
          <w:rFonts w:ascii="Arial" w:hAnsi="Arial" w:cs="Arial"/>
          <w:b/>
          <w:bCs/>
          <w:szCs w:val="22"/>
        </w:rPr>
        <w:t>Dokončení a předložení aktuální dokumentace nového uspořádání pozemků a PSZ</w:t>
      </w:r>
      <w:r w:rsidRPr="00BE1E14">
        <w:rPr>
          <w:rFonts w:ascii="Arial" w:hAnsi="Arial" w:cs="Arial"/>
          <w:szCs w:val="22"/>
        </w:rPr>
        <w:t>) po vypořádání námitek a připomínek k vystavenému návrhu uplatněných ve lhůtě stanovené zákonem (§ 11 odst. 1 Zákona) a po předložení aktuální dokumentace;</w:t>
      </w:r>
      <w:r>
        <w:rPr>
          <w:rFonts w:ascii="Arial" w:hAnsi="Arial" w:cs="Arial"/>
          <w:szCs w:val="22"/>
        </w:rPr>
        <w:t xml:space="preserve"> po odsouhlasení akceptačního protokolu Objednatelem č. 1 a Objednatelem č. 2;</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0C1CC4AE" w:rsidR="00646EE1" w:rsidRPr="00BD4D5B" w:rsidRDefault="00BD4D5B" w:rsidP="00BD4D5B">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Hlavního celku dle čl. </w:t>
      </w:r>
      <w:r>
        <w:rPr>
          <w:rFonts w:ascii="Arial" w:hAnsi="Arial" w:cs="Arial"/>
          <w:szCs w:val="22"/>
        </w:rPr>
        <w:t>6.3.5</w:t>
      </w:r>
      <w:r w:rsidRPr="00764100">
        <w:rPr>
          <w:rFonts w:ascii="Arial" w:hAnsi="Arial" w:cs="Arial"/>
          <w:szCs w:val="22"/>
        </w:rPr>
        <w:t xml:space="preserve"> (</w:t>
      </w:r>
      <w:r w:rsidRPr="00764100">
        <w:rPr>
          <w:rFonts w:ascii="Arial" w:hAnsi="Arial" w:cs="Arial"/>
          <w:b/>
          <w:bCs/>
          <w:szCs w:val="22"/>
        </w:rPr>
        <w:t>Aktualizace návrhu po ukončení odvolacího řízení</w:t>
      </w:r>
      <w:r w:rsidRPr="00764100">
        <w:rPr>
          <w:rFonts w:ascii="Arial" w:hAnsi="Arial" w:cs="Arial"/>
          <w:szCs w:val="22"/>
        </w:rPr>
        <w:t>) po potvrzení správnosti odevzdávané dílčí části Hlavního celku Objednatelem</w:t>
      </w:r>
      <w:r w:rsidRPr="00A66135">
        <w:rPr>
          <w:rFonts w:ascii="Arial" w:hAnsi="Arial" w:cs="Arial"/>
        </w:rPr>
        <w:t xml:space="preserve"> </w:t>
      </w:r>
      <w:r>
        <w:rPr>
          <w:rFonts w:ascii="Arial" w:hAnsi="Arial" w:cs="Arial"/>
          <w:szCs w:val="22"/>
        </w:rPr>
        <w:t>č. 1 a Objednatelem č. 2</w:t>
      </w:r>
      <w:r w:rsidRPr="00764100">
        <w:rPr>
          <w:rFonts w:ascii="Arial" w:hAnsi="Arial" w:cs="Arial"/>
          <w:szCs w:val="22"/>
        </w:rPr>
        <w:t>;</w:t>
      </w:r>
    </w:p>
    <w:p w14:paraId="5AAB5068" w14:textId="38448B9B" w:rsidR="00BD4D5B" w:rsidRDefault="00BD4D5B" w:rsidP="005E4F1C">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dle čl. </w:t>
      </w:r>
      <w:r>
        <w:rPr>
          <w:rFonts w:ascii="Arial" w:hAnsi="Arial" w:cs="Arial"/>
          <w:szCs w:val="22"/>
        </w:rPr>
        <w:t>6.4</w:t>
      </w:r>
      <w:r w:rsidRPr="00764100">
        <w:rPr>
          <w:rFonts w:ascii="Arial" w:hAnsi="Arial" w:cs="Arial"/>
          <w:szCs w:val="22"/>
        </w:rPr>
        <w:t xml:space="preserve"> </w:t>
      </w:r>
      <w:r w:rsidRPr="00C30BC5">
        <w:rPr>
          <w:rFonts w:ascii="Arial" w:hAnsi="Arial"/>
        </w:rPr>
        <w:t>(</w:t>
      </w:r>
      <w:r w:rsidRPr="00764100">
        <w:rPr>
          <w:rFonts w:ascii="Arial" w:hAnsi="Arial" w:cs="Arial"/>
          <w:b/>
          <w:bCs/>
          <w:szCs w:val="22"/>
        </w:rPr>
        <w:t>„Mapové dílo“</w:t>
      </w:r>
      <w:r w:rsidRPr="00764100">
        <w:rPr>
          <w:rFonts w:ascii="Arial" w:hAnsi="Arial" w:cs="Arial"/>
          <w:szCs w:val="22"/>
        </w:rPr>
        <w:t>) po předložení kladného stanoviska katastrálního úřadu k převzetí výsledků zeměměřických činností do katastru nemovitostí</w:t>
      </w:r>
      <w:r>
        <w:rPr>
          <w:rFonts w:ascii="Arial" w:hAnsi="Arial" w:cs="Arial"/>
          <w:szCs w:val="22"/>
        </w:rPr>
        <w:t>,</w:t>
      </w:r>
      <w:r w:rsidR="00E75FD7">
        <w:rPr>
          <w:rFonts w:ascii="Arial" w:hAnsi="Arial" w:cs="Arial"/>
          <w:szCs w:val="22"/>
        </w:rPr>
        <w:t xml:space="preserve"> po odsouhlasení akceptačního protokolu Objednatelem č. 1 a Objednatelem č. 2.</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133F47E8" w14:textId="0B8B5D7D" w:rsidR="00BD4D5B" w:rsidRPr="00C62699" w:rsidRDefault="00BD4D5B" w:rsidP="00BD4D5B">
      <w:pPr>
        <w:pStyle w:val="Level2"/>
        <w:keepNext/>
        <w:tabs>
          <w:tab w:val="num" w:pos="822"/>
        </w:tabs>
        <w:spacing w:line="240" w:lineRule="auto"/>
        <w:ind w:left="567" w:hanging="567"/>
        <w:jc w:val="both"/>
        <w:rPr>
          <w:rFonts w:ascii="Arial" w:hAnsi="Arial" w:cs="Arial"/>
          <w:szCs w:val="22"/>
        </w:rPr>
      </w:pPr>
      <w:bookmarkStart w:id="120" w:name="_Ref50736447"/>
      <w:bookmarkStart w:id="121" w:name="_Ref50763485"/>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tímto Zhotovitel Objednatel</w:t>
      </w:r>
      <w:r>
        <w:rPr>
          <w:rFonts w:ascii="Arial" w:hAnsi="Arial" w:cs="Arial"/>
          <w:szCs w:val="22"/>
        </w:rPr>
        <w:t xml:space="preserve">ům </w:t>
      </w:r>
      <w:r w:rsidRPr="00C62699">
        <w:rPr>
          <w:rFonts w:ascii="Arial" w:hAnsi="Arial" w:cs="Arial"/>
          <w:szCs w:val="22"/>
        </w:rPr>
        <w:t xml:space="preserve">k okamžiku předání Díla, resp. částí Díla, k akceptačnímu řízení dle čl. </w:t>
      </w:r>
      <w:r>
        <w:rPr>
          <w:rFonts w:ascii="Arial" w:hAnsi="Arial" w:cs="Arial"/>
          <w:szCs w:val="22"/>
        </w:rPr>
        <w:t>10</w:t>
      </w:r>
      <w:r w:rsidRPr="00C62699">
        <w:rPr>
          <w:rFonts w:ascii="Arial" w:hAnsi="Arial" w:cs="Arial"/>
          <w:szCs w:val="22"/>
        </w:rPr>
        <w:t xml:space="preserve"> v nejširším možném rozsahu dle Autorského zákona postupuje právo výkonu veškerých majetkových práv k těm částem Díla, která jsou nebo se považují za zaměstnanecké dílo dle Autorského zákona a Objednatel</w:t>
      </w:r>
      <w:r>
        <w:rPr>
          <w:rFonts w:ascii="Arial" w:hAnsi="Arial" w:cs="Arial"/>
          <w:szCs w:val="22"/>
        </w:rPr>
        <w:t>é</w:t>
      </w:r>
      <w:r w:rsidRPr="00C62699">
        <w:rPr>
          <w:rFonts w:ascii="Arial" w:hAnsi="Arial" w:cs="Arial"/>
          <w:szCs w:val="22"/>
        </w:rPr>
        <w:t xml:space="preserve"> s</w:t>
      </w:r>
      <w:r w:rsidR="00CD6CD7">
        <w:rPr>
          <w:rFonts w:ascii="Arial" w:hAnsi="Arial" w:cs="Arial"/>
          <w:szCs w:val="22"/>
        </w:rPr>
        <w:t> </w:t>
      </w:r>
      <w:r w:rsidRPr="00C62699">
        <w:rPr>
          <w:rFonts w:ascii="Arial" w:hAnsi="Arial" w:cs="Arial"/>
          <w:szCs w:val="22"/>
        </w:rPr>
        <w:t>tímto postoupením souhlasí („</w:t>
      </w:r>
      <w:r w:rsidRPr="00C62699">
        <w:rPr>
          <w:rFonts w:ascii="Arial" w:hAnsi="Arial" w:cs="Arial"/>
          <w:b/>
          <w:szCs w:val="22"/>
        </w:rPr>
        <w:t>Postoupení</w:t>
      </w:r>
      <w:r w:rsidRPr="00C62699">
        <w:rPr>
          <w:rFonts w:ascii="Arial" w:hAnsi="Arial" w:cs="Arial"/>
          <w:szCs w:val="22"/>
        </w:rPr>
        <w:t>“). Zhotovitel pro vyloučení pochybností uděluje souhlas k dalšímu postoupení práva výkonu majetkových práv nabytých Objednatel</w:t>
      </w:r>
      <w:r>
        <w:rPr>
          <w:rFonts w:ascii="Arial" w:hAnsi="Arial" w:cs="Arial"/>
          <w:szCs w:val="22"/>
        </w:rPr>
        <w:t>i</w:t>
      </w:r>
      <w:r w:rsidRPr="00C62699">
        <w:rPr>
          <w:rFonts w:ascii="Arial" w:hAnsi="Arial" w:cs="Arial"/>
          <w:szCs w:val="22"/>
        </w:rPr>
        <w:t xml:space="preserve"> na základě Postoupení ve smyslu tohoto odstavce na jakoukoli třetí osobu.</w:t>
      </w:r>
      <w:bookmarkEnd w:id="120"/>
    </w:p>
    <w:p w14:paraId="747FC694" w14:textId="74D24A5A" w:rsidR="00A36A14" w:rsidRPr="00C62699" w:rsidRDefault="00A36A14" w:rsidP="00A36A14">
      <w:pPr>
        <w:pStyle w:val="Level2"/>
        <w:tabs>
          <w:tab w:val="num" w:pos="822"/>
        </w:tabs>
        <w:spacing w:line="240" w:lineRule="auto"/>
        <w:ind w:left="567" w:hanging="567"/>
        <w:jc w:val="both"/>
        <w:rPr>
          <w:rFonts w:ascii="Arial" w:hAnsi="Arial" w:cs="Arial"/>
          <w:szCs w:val="22"/>
        </w:rPr>
      </w:pPr>
      <w:bookmarkStart w:id="122" w:name="_Ref40631522"/>
      <w:bookmarkEnd w:id="121"/>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Pr>
          <w:rFonts w:ascii="Arial" w:hAnsi="Arial" w:cs="Arial"/>
          <w:szCs w:val="22"/>
        </w:rPr>
        <w:t xml:space="preserve">11.1 </w:t>
      </w:r>
      <w:r w:rsidRPr="00C62699">
        <w:rPr>
          <w:rFonts w:ascii="Arial" w:hAnsi="Arial" w:cs="Arial"/>
          <w:szCs w:val="22"/>
        </w:rPr>
        <w:t>výše, uděluje Zhotovitel Objednatel</w:t>
      </w:r>
      <w:r>
        <w:rPr>
          <w:rFonts w:ascii="Arial" w:hAnsi="Arial" w:cs="Arial"/>
          <w:szCs w:val="22"/>
        </w:rPr>
        <w:t>ům</w:t>
      </w:r>
      <w:r w:rsidRPr="00C62699">
        <w:rPr>
          <w:rFonts w:ascii="Arial" w:hAnsi="Arial" w:cs="Arial"/>
          <w:szCs w:val="22"/>
        </w:rPr>
        <w:t xml:space="preserve"> k Dílu výhradní licenci, a to ke všem způsobům užití Díla, k jakémukoliv účelu, v územně a množstevně neomezeném rozsahu a v časovém rozsahu na dobu trvání majetkových autorských práv („</w:t>
      </w:r>
      <w:r w:rsidRPr="00C62699">
        <w:rPr>
          <w:rFonts w:ascii="Arial" w:hAnsi="Arial" w:cs="Arial"/>
          <w:b/>
          <w:szCs w:val="22"/>
        </w:rPr>
        <w:t>Licence</w:t>
      </w:r>
      <w:r w:rsidRPr="00C62699">
        <w:rPr>
          <w:rFonts w:ascii="Arial" w:hAnsi="Arial" w:cs="Arial"/>
          <w:szCs w:val="22"/>
        </w:rPr>
        <w:t>“). Smluvní strany se současně dohodly, že Licenci uděluje Zhotovitel jako trvalé, výlučné a převoditelné právo užívat příslušné Dílo, přičemž Objednatel</w:t>
      </w:r>
      <w:r>
        <w:rPr>
          <w:rFonts w:ascii="Arial" w:hAnsi="Arial" w:cs="Arial"/>
          <w:szCs w:val="22"/>
        </w:rPr>
        <w:t>é</w:t>
      </w:r>
      <w:r w:rsidRPr="00C62699">
        <w:rPr>
          <w:rFonts w:ascii="Arial" w:hAnsi="Arial" w:cs="Arial"/>
          <w:szCs w:val="22"/>
        </w:rPr>
        <w:t xml:space="preserve"> toto právo přijím</w:t>
      </w:r>
      <w:r>
        <w:rPr>
          <w:rFonts w:ascii="Arial" w:hAnsi="Arial" w:cs="Arial"/>
          <w:szCs w:val="22"/>
        </w:rPr>
        <w:t>ají</w:t>
      </w:r>
      <w:r w:rsidRPr="00C62699">
        <w:rPr>
          <w:rFonts w:ascii="Arial" w:hAnsi="Arial" w:cs="Arial"/>
          <w:szCs w:val="22"/>
        </w:rPr>
        <w:t>. Výlučností poskytnuté Licence se pro účely této Smlouvy rozumí, že Zhotovitel není bez předchozího výslovného písemného souhlasu Objednatel</w:t>
      </w:r>
      <w:r>
        <w:rPr>
          <w:rFonts w:ascii="Arial" w:hAnsi="Arial" w:cs="Arial"/>
          <w:szCs w:val="22"/>
        </w:rPr>
        <w:t>ů</w:t>
      </w:r>
      <w:r w:rsidRPr="00C62699">
        <w:rPr>
          <w:rFonts w:ascii="Arial" w:hAnsi="Arial" w:cs="Arial"/>
          <w:szCs w:val="22"/>
        </w:rPr>
        <w:t xml:space="preserv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w:t>
      </w:r>
      <w:r>
        <w:rPr>
          <w:rFonts w:ascii="Arial" w:hAnsi="Arial" w:cs="Arial"/>
          <w:szCs w:val="22"/>
        </w:rPr>
        <w:t>é</w:t>
      </w:r>
      <w:r w:rsidRPr="00C62699">
        <w:rPr>
          <w:rFonts w:ascii="Arial" w:hAnsi="Arial" w:cs="Arial"/>
          <w:szCs w:val="22"/>
        </w:rPr>
        <w:t xml:space="preserve"> ne</w:t>
      </w:r>
      <w:r>
        <w:rPr>
          <w:rFonts w:ascii="Arial" w:hAnsi="Arial" w:cs="Arial"/>
          <w:szCs w:val="22"/>
        </w:rPr>
        <w:t>jsou</w:t>
      </w:r>
      <w:r w:rsidRPr="00C62699">
        <w:rPr>
          <w:rFonts w:ascii="Arial" w:hAnsi="Arial" w:cs="Arial"/>
          <w:szCs w:val="22"/>
        </w:rPr>
        <w:t xml:space="preserve"> však povin</w:t>
      </w:r>
      <w:r>
        <w:rPr>
          <w:rFonts w:ascii="Arial" w:hAnsi="Arial" w:cs="Arial"/>
          <w:szCs w:val="22"/>
        </w:rPr>
        <w:t>ni</w:t>
      </w:r>
      <w:r w:rsidRPr="00C62699">
        <w:rPr>
          <w:rFonts w:ascii="Arial" w:hAnsi="Arial" w:cs="Arial"/>
          <w:szCs w:val="22"/>
        </w:rPr>
        <w:t xml:space="preserve"> Licenci využít. Smluvní strany se zároveň výslovně dohodly, že Objednatel</w:t>
      </w:r>
      <w:r>
        <w:rPr>
          <w:rFonts w:ascii="Arial" w:hAnsi="Arial" w:cs="Arial"/>
          <w:szCs w:val="22"/>
        </w:rPr>
        <w:t>é</w:t>
      </w:r>
      <w:r w:rsidRPr="00C62699">
        <w:rPr>
          <w:rFonts w:ascii="Arial" w:hAnsi="Arial" w:cs="Arial"/>
          <w:szCs w:val="22"/>
        </w:rPr>
        <w:t xml:space="preserve"> j</w:t>
      </w:r>
      <w:r>
        <w:rPr>
          <w:rFonts w:ascii="Arial" w:hAnsi="Arial" w:cs="Arial"/>
          <w:szCs w:val="22"/>
        </w:rPr>
        <w:t xml:space="preserve">sou </w:t>
      </w:r>
      <w:r w:rsidRPr="00C62699">
        <w:rPr>
          <w:rFonts w:ascii="Arial" w:hAnsi="Arial" w:cs="Arial"/>
          <w:szCs w:val="22"/>
        </w:rPr>
        <w:t>oprávněn</w:t>
      </w:r>
      <w:r>
        <w:rPr>
          <w:rFonts w:ascii="Arial" w:hAnsi="Arial" w:cs="Arial"/>
          <w:szCs w:val="22"/>
        </w:rPr>
        <w:t>i</w:t>
      </w:r>
      <w:r w:rsidRPr="00C62699">
        <w:rPr>
          <w:rFonts w:ascii="Arial" w:hAnsi="Arial" w:cs="Arial"/>
          <w:szCs w:val="22"/>
        </w:rPr>
        <w:t xml:space="preserve"> poskytnutou Licenci převést na třetí osobu a Zhotovitel se zavazuje bezodkladně na písemnou výzvu Objednatele</w:t>
      </w:r>
      <w:r>
        <w:rPr>
          <w:rFonts w:ascii="Arial" w:hAnsi="Arial" w:cs="Arial"/>
          <w:szCs w:val="22"/>
        </w:rPr>
        <w:t xml:space="preserve"> č. 1</w:t>
      </w:r>
      <w:r w:rsidRPr="00C62699">
        <w:rPr>
          <w:rFonts w:ascii="Arial" w:hAnsi="Arial" w:cs="Arial"/>
          <w:szCs w:val="22"/>
        </w:rPr>
        <w:t xml:space="preserve"> vyhotovit a předat potřebnou dokumentaci pro udělení Licence spolu s</w:t>
      </w:r>
      <w:r w:rsidR="00CD6CD7">
        <w:rPr>
          <w:rFonts w:ascii="Arial" w:hAnsi="Arial" w:cs="Arial"/>
          <w:szCs w:val="22"/>
        </w:rPr>
        <w:t> </w:t>
      </w:r>
      <w:r w:rsidRPr="00C62699">
        <w:rPr>
          <w:rFonts w:ascii="Arial" w:hAnsi="Arial" w:cs="Arial"/>
          <w:szCs w:val="22"/>
        </w:rPr>
        <w:t>výslovným písemným souhlasem pro převod Licence z Objednatel</w:t>
      </w:r>
      <w:r>
        <w:rPr>
          <w:rFonts w:ascii="Arial" w:hAnsi="Arial" w:cs="Arial"/>
          <w:szCs w:val="22"/>
        </w:rPr>
        <w:t>ů</w:t>
      </w:r>
      <w:r w:rsidRPr="00C62699">
        <w:rPr>
          <w:rFonts w:ascii="Arial" w:hAnsi="Arial" w:cs="Arial"/>
          <w:szCs w:val="22"/>
        </w:rPr>
        <w:t xml:space="preserve"> na třetí osobu za stejných podmínek jako jsou sjednány v této Smlouvě.</w:t>
      </w:r>
    </w:p>
    <w:bookmarkEnd w:id="122"/>
    <w:p w14:paraId="412573D4"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rozsahu, v jakém Zhotovitel nedisponuje příslušnými právy k Postoupení nebo udělení Licence, Zhotovitel uděluje Objednatel</w:t>
      </w:r>
      <w:r>
        <w:rPr>
          <w:rFonts w:ascii="Arial" w:hAnsi="Arial" w:cs="Arial"/>
          <w:szCs w:val="22"/>
        </w:rPr>
        <w:t>ům</w:t>
      </w:r>
      <w:r w:rsidRPr="00ED6435">
        <w:rPr>
          <w:rFonts w:ascii="Arial" w:hAnsi="Arial" w:cs="Arial"/>
          <w:szCs w:val="22"/>
        </w:rPr>
        <w:t xml:space="preserve"> neomezenou podlicenci k výkonu práva užít Dílo, </w:t>
      </w:r>
      <w:r w:rsidRPr="00ED6435">
        <w:rPr>
          <w:rFonts w:ascii="Arial" w:hAnsi="Arial" w:cs="Arial"/>
          <w:szCs w:val="22"/>
        </w:rPr>
        <w:lastRenderedPageBreak/>
        <w:t>včetně předchozích vývojových fází a verzí Díla, v rozsahu stanoveném touto Smlouvou pro Licenci (s</w:t>
      </w:r>
      <w:r>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 xml:space="preserve">. </w:t>
      </w:r>
    </w:p>
    <w:p w14:paraId="512A7B25"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Zhotovitel uděluje Objednatel</w:t>
      </w:r>
      <w:r>
        <w:rPr>
          <w:rFonts w:ascii="Arial" w:hAnsi="Arial" w:cs="Arial"/>
          <w:szCs w:val="22"/>
        </w:rPr>
        <w:t>ům</w:t>
      </w:r>
      <w:r w:rsidRPr="00ED6435">
        <w:rPr>
          <w:rFonts w:ascii="Arial" w:hAnsi="Arial" w:cs="Arial"/>
          <w:szCs w:val="22"/>
        </w:rPr>
        <w:t xml:space="preserve"> souhlas se zveřejněním Díla, úpravám, zpracováním včetně překladu, spojením s jinými díly, zařazením do díla souborného, jakož i k tomu, aby Objednatel</w:t>
      </w:r>
      <w:r>
        <w:rPr>
          <w:rFonts w:ascii="Arial" w:hAnsi="Arial" w:cs="Arial"/>
          <w:szCs w:val="22"/>
        </w:rPr>
        <w:t>é</w:t>
      </w:r>
      <w:r w:rsidRPr="00ED6435">
        <w:rPr>
          <w:rFonts w:ascii="Arial" w:hAnsi="Arial" w:cs="Arial"/>
          <w:szCs w:val="22"/>
        </w:rPr>
        <w:t xml:space="preserve"> uváděl</w:t>
      </w:r>
      <w:r>
        <w:rPr>
          <w:rFonts w:ascii="Arial" w:hAnsi="Arial" w:cs="Arial"/>
          <w:szCs w:val="22"/>
        </w:rPr>
        <w:t>i</w:t>
      </w:r>
      <w:r w:rsidRPr="00ED6435">
        <w:rPr>
          <w:rFonts w:ascii="Arial" w:hAnsi="Arial" w:cs="Arial"/>
          <w:szCs w:val="22"/>
        </w:rPr>
        <w:t xml:space="preserve"> Dílo (a to buď samostatně, nebo jako součásti jiného díla) na veřejnost pod svým jménem. Zhotovitel dále uděluje svolení k dokončení Díla, zejména pro případ, že smluvní vztah mezi Objednatel</w:t>
      </w:r>
      <w:r>
        <w:rPr>
          <w:rFonts w:ascii="Arial" w:hAnsi="Arial" w:cs="Arial"/>
          <w:szCs w:val="22"/>
        </w:rPr>
        <w:t>i</w:t>
      </w:r>
      <w:r w:rsidRPr="00ED6435">
        <w:rPr>
          <w:rFonts w:ascii="Arial" w:hAnsi="Arial" w:cs="Arial"/>
          <w:szCs w:val="22"/>
        </w:rPr>
        <w:t xml:space="preserve"> a Zhotovitelem bude ukončen nebo budou existovat důvodné obavy, že Zhotovitel nedokončí Dílo řádně nebo včas.</w:t>
      </w:r>
    </w:p>
    <w:p w14:paraId="485A2B45"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bookmarkStart w:id="124" w:name="_Hlk187751654"/>
      <w:r w:rsidRPr="00ED6435">
        <w:rPr>
          <w:rFonts w:ascii="Arial" w:hAnsi="Arial" w:cs="Arial"/>
          <w:szCs w:val="22"/>
        </w:rPr>
        <w:t>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w:t>
      </w:r>
      <w:r>
        <w:rPr>
          <w:rFonts w:ascii="Arial" w:hAnsi="Arial" w:cs="Arial"/>
          <w:szCs w:val="22"/>
        </w:rPr>
        <w:t xml:space="preserve">ům </w:t>
      </w:r>
      <w:r w:rsidRPr="00ED6435">
        <w:rPr>
          <w:rFonts w:ascii="Arial" w:hAnsi="Arial" w:cs="Arial"/>
          <w:szCs w:val="22"/>
        </w:rPr>
        <w:t xml:space="preserve">prokázat. </w:t>
      </w:r>
    </w:p>
    <w:p w14:paraId="5837981E" w14:textId="34481B94" w:rsidR="00A36A14" w:rsidRPr="00ED6435" w:rsidRDefault="00A36A14" w:rsidP="00A36A14">
      <w:pPr>
        <w:pStyle w:val="Level2"/>
        <w:tabs>
          <w:tab w:val="num" w:pos="822"/>
        </w:tabs>
        <w:spacing w:line="240" w:lineRule="auto"/>
        <w:ind w:left="567" w:hanging="567"/>
        <w:jc w:val="both"/>
        <w:rPr>
          <w:rFonts w:ascii="Arial" w:hAnsi="Arial" w:cs="Arial"/>
          <w:szCs w:val="22"/>
        </w:rPr>
      </w:pPr>
      <w:bookmarkStart w:id="125" w:name="_Hlk187751673"/>
      <w:bookmarkStart w:id="126" w:name="_Ref63157616"/>
      <w:bookmarkEnd w:id="124"/>
      <w:r w:rsidRPr="00ED6435">
        <w:rPr>
          <w:rFonts w:ascii="Arial" w:hAnsi="Arial" w:cs="Arial"/>
          <w:szCs w:val="22"/>
        </w:rPr>
        <w:t>Zhotovitel je povinen zajistit autorskoprávní nezávadnost plnění Díla poskytovaného Objednatel</w:t>
      </w:r>
      <w:r>
        <w:rPr>
          <w:rFonts w:ascii="Arial" w:hAnsi="Arial" w:cs="Arial"/>
          <w:szCs w:val="22"/>
        </w:rPr>
        <w:t>ům</w:t>
      </w:r>
      <w:r w:rsidRPr="00ED6435">
        <w:rPr>
          <w:rFonts w:ascii="Arial" w:hAnsi="Arial" w:cs="Arial"/>
          <w:szCs w:val="22"/>
        </w:rPr>
        <w:t xml:space="preserve">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w:t>
      </w:r>
      <w:r w:rsidR="00A85048">
        <w:rPr>
          <w:rFonts w:ascii="Arial" w:hAnsi="Arial" w:cs="Arial"/>
          <w:szCs w:val="22"/>
        </w:rPr>
        <w:t>-</w:t>
      </w:r>
      <w:r w:rsidRPr="00ED6435">
        <w:rPr>
          <w:rFonts w:ascii="Arial" w:hAnsi="Arial" w:cs="Arial"/>
          <w:szCs w:val="22"/>
        </w:rPr>
        <w:t xml:space="preserve">li </w:t>
      </w:r>
      <w:r w:rsidR="00A85048">
        <w:rPr>
          <w:rFonts w:ascii="Arial" w:hAnsi="Arial" w:cs="Arial"/>
          <w:szCs w:val="22"/>
        </w:rPr>
        <w:t> </w:t>
      </w:r>
      <w:r w:rsidRPr="00ED6435">
        <w:rPr>
          <w:rFonts w:ascii="Arial" w:hAnsi="Arial" w:cs="Arial"/>
          <w:szCs w:val="22"/>
        </w:rPr>
        <w:t>oprávněná osoba z tohoto titulu své oprávněné nároky vůči Objednatel</w:t>
      </w:r>
      <w:r>
        <w:rPr>
          <w:rFonts w:ascii="Arial" w:hAnsi="Arial" w:cs="Arial"/>
          <w:szCs w:val="22"/>
        </w:rPr>
        <w:t>ům</w:t>
      </w:r>
      <w:r w:rsidRPr="00ED6435">
        <w:rPr>
          <w:rFonts w:ascii="Arial" w:hAnsi="Arial" w:cs="Arial"/>
          <w:szCs w:val="22"/>
        </w:rPr>
        <w:t xml:space="preserve"> nebo osobě, na kterou Objednatel</w:t>
      </w:r>
      <w:r>
        <w:rPr>
          <w:rFonts w:ascii="Arial" w:hAnsi="Arial" w:cs="Arial"/>
          <w:szCs w:val="22"/>
        </w:rPr>
        <w:t>é</w:t>
      </w:r>
      <w:r w:rsidRPr="00ED6435">
        <w:rPr>
          <w:rFonts w:ascii="Arial" w:hAnsi="Arial" w:cs="Arial"/>
          <w:szCs w:val="22"/>
        </w:rPr>
        <w:t xml:space="preserve"> převedl</w:t>
      </w:r>
      <w:r>
        <w:rPr>
          <w:rFonts w:ascii="Arial" w:hAnsi="Arial" w:cs="Arial"/>
          <w:szCs w:val="22"/>
        </w:rPr>
        <w:t>i</w:t>
      </w:r>
      <w:r w:rsidRPr="00ED6435">
        <w:rPr>
          <w:rFonts w:ascii="Arial" w:hAnsi="Arial" w:cs="Arial"/>
          <w:szCs w:val="22"/>
        </w:rPr>
        <w:t xml:space="preserve"> jakékoliv právo k Dílu, je Zhotovitel povinen nahradit Objednatel</w:t>
      </w:r>
      <w:r>
        <w:rPr>
          <w:rFonts w:ascii="Arial" w:hAnsi="Arial" w:cs="Arial"/>
          <w:szCs w:val="22"/>
        </w:rPr>
        <w:t xml:space="preserve">ům </w:t>
      </w:r>
      <w:r w:rsidRPr="00ED6435">
        <w:rPr>
          <w:rFonts w:ascii="Arial" w:hAnsi="Arial" w:cs="Arial"/>
          <w:szCs w:val="22"/>
        </w:rPr>
        <w:t>veškerou újmu (včetně nákladů právního zastoupení) a veškeré další případné sankce, které bud</w:t>
      </w:r>
      <w:r>
        <w:rPr>
          <w:rFonts w:ascii="Arial" w:hAnsi="Arial" w:cs="Arial"/>
          <w:szCs w:val="22"/>
        </w:rPr>
        <w:t>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povin</w:t>
      </w:r>
      <w:r>
        <w:rPr>
          <w:rFonts w:ascii="Arial" w:hAnsi="Arial" w:cs="Arial"/>
          <w:szCs w:val="22"/>
        </w:rPr>
        <w:t>ni</w:t>
      </w:r>
      <w:r w:rsidRPr="00ED6435">
        <w:rPr>
          <w:rFonts w:ascii="Arial" w:hAnsi="Arial" w:cs="Arial"/>
          <w:szCs w:val="22"/>
        </w:rPr>
        <w:t xml:space="preserve"> uhradit. Zhotovitel se dále zavazuje, v případě, že by vůči Objednatel</w:t>
      </w:r>
      <w:r>
        <w:rPr>
          <w:rFonts w:ascii="Arial" w:hAnsi="Arial" w:cs="Arial"/>
          <w:szCs w:val="22"/>
        </w:rPr>
        <w:t xml:space="preserve">ům </w:t>
      </w:r>
      <w:r w:rsidRPr="00ED6435">
        <w:rPr>
          <w:rFonts w:ascii="Arial" w:hAnsi="Arial" w:cs="Arial"/>
          <w:szCs w:val="22"/>
        </w:rPr>
        <w:t>byla uplatněna práva třetích osob, poskytnout Objednatel</w:t>
      </w:r>
      <w:r>
        <w:rPr>
          <w:rFonts w:ascii="Arial" w:hAnsi="Arial" w:cs="Arial"/>
          <w:szCs w:val="22"/>
        </w:rPr>
        <w:t>ům</w:t>
      </w:r>
      <w:r w:rsidRPr="00ED6435">
        <w:rPr>
          <w:rFonts w:ascii="Arial" w:hAnsi="Arial" w:cs="Arial"/>
          <w:szCs w:val="22"/>
        </w:rPr>
        <w:t xml:space="preserve"> v takovém sporu </w:t>
      </w:r>
      <w:bookmarkEnd w:id="125"/>
      <w:r w:rsidRPr="00ED6435">
        <w:rPr>
          <w:rFonts w:ascii="Arial" w:hAnsi="Arial" w:cs="Arial"/>
          <w:szCs w:val="22"/>
        </w:rPr>
        <w:t>podporu na ochranu jeho práv.</w:t>
      </w:r>
    </w:p>
    <w:bookmarkEnd w:id="126"/>
    <w:p w14:paraId="1BCF343B" w14:textId="77777777" w:rsidR="00A36A14" w:rsidRPr="00ED6435" w:rsidRDefault="00A36A14" w:rsidP="00A36A14">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 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Smluvní strany se dále dohodly, že pouze Objednatel</w:t>
      </w:r>
      <w:r>
        <w:rPr>
          <w:rFonts w:ascii="Arial" w:hAnsi="Arial" w:cs="Arial"/>
          <w:szCs w:val="22"/>
        </w:rPr>
        <w:t xml:space="preserve"> č. 1</w:t>
      </w:r>
      <w:r w:rsidRPr="00ED6435">
        <w:rPr>
          <w:rFonts w:ascii="Arial" w:hAnsi="Arial" w:cs="Arial"/>
          <w:szCs w:val="22"/>
        </w:rPr>
        <w:t xml:space="preserve"> je oprávněn podat přihlášku k registraci předmětů práv duševního vlastnictví, které vzniknou na základě této Smlouvy, a to k jakémukoli úřadu.</w:t>
      </w:r>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4559D3D6" w14:textId="77777777" w:rsidR="00A36A14" w:rsidRPr="00C62699" w:rsidRDefault="00A36A14" w:rsidP="00A36A14">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Objednatel</w:t>
      </w:r>
      <w:r>
        <w:rPr>
          <w:rFonts w:ascii="Arial" w:hAnsi="Arial" w:cs="Arial"/>
          <w:szCs w:val="22"/>
        </w:rPr>
        <w:t>é</w:t>
      </w:r>
      <w:r w:rsidRPr="00C62699">
        <w:rPr>
          <w:rFonts w:ascii="Arial" w:hAnsi="Arial" w:cs="Arial"/>
          <w:szCs w:val="22"/>
        </w:rPr>
        <w:t xml:space="preserve"> j</w:t>
      </w:r>
      <w:r>
        <w:rPr>
          <w:rFonts w:ascii="Arial" w:hAnsi="Arial" w:cs="Arial"/>
          <w:szCs w:val="22"/>
        </w:rPr>
        <w:t>sou</w:t>
      </w:r>
      <w:r w:rsidRPr="00C62699">
        <w:rPr>
          <w:rFonts w:ascii="Arial" w:hAnsi="Arial" w:cs="Arial"/>
          <w:szCs w:val="22"/>
        </w:rPr>
        <w:t xml:space="preserve"> oprávněn</w:t>
      </w:r>
      <w:r>
        <w:rPr>
          <w:rFonts w:ascii="Arial" w:hAnsi="Arial" w:cs="Arial"/>
          <w:szCs w:val="22"/>
        </w:rPr>
        <w:t>i</w:t>
      </w:r>
      <w:r w:rsidRPr="00C62699">
        <w:rPr>
          <w:rFonts w:ascii="Arial" w:hAnsi="Arial" w:cs="Arial"/>
          <w:szCs w:val="22"/>
        </w:rPr>
        <w:t xml:space="preserve"> postoupit právo výkonu majetkových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5CE082AB" w14:textId="77777777" w:rsidR="00A36A14" w:rsidRPr="00ED6435" w:rsidRDefault="00A36A14" w:rsidP="00A36A14">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 resp. k jeho částem, a to takovým způsobem, který Zhotoviteli umožňuje platné uzavření této Smlouvy a platné Postoupení práv/udělení Licence/udělení Sublicence/převedení jakýchkoliv jiných práv k Dílu, resp. k jeho částem na Objednatele či Objednatel</w:t>
      </w:r>
      <w:r>
        <w:rPr>
          <w:rFonts w:ascii="Arial" w:hAnsi="Arial" w:cs="Arial"/>
        </w:rPr>
        <w:t>ům</w:t>
      </w:r>
      <w:r w:rsidRPr="5784E4A4">
        <w:rPr>
          <w:rFonts w:ascii="Arial" w:hAnsi="Arial" w:cs="Arial"/>
        </w:rPr>
        <w:t>, jak je ujednáno v této Smlouvě;</w:t>
      </w:r>
    </w:p>
    <w:p w14:paraId="521B06DD" w14:textId="77777777" w:rsidR="00FC36A0" w:rsidRPr="00ED6435" w:rsidRDefault="00FC36A0" w:rsidP="00FC36A0">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w:t>
      </w:r>
      <w:r>
        <w:rPr>
          <w:rFonts w:ascii="Arial" w:hAnsi="Arial" w:cs="Arial"/>
        </w:rPr>
        <w:t>ům</w:t>
      </w:r>
      <w:r w:rsidRPr="5784E4A4">
        <w:rPr>
          <w:rFonts w:ascii="Arial" w:hAnsi="Arial" w:cs="Arial"/>
        </w:rPr>
        <w:t xml:space="preserve"> majetková práva k Dílu, přičemž tyto souhlasy jsou pravé, získané od autorů na základě jejich pravé a svobodné vůle, a úplné pro postoupení a převod práv dle této Smlouvy; na žádost Objednatele</w:t>
      </w:r>
      <w:r>
        <w:rPr>
          <w:rFonts w:ascii="Arial" w:hAnsi="Arial" w:cs="Arial"/>
        </w:rPr>
        <w:t xml:space="preserve"> č. 1 </w:t>
      </w:r>
      <w:r w:rsidRPr="5784E4A4">
        <w:rPr>
          <w:rFonts w:ascii="Arial" w:hAnsi="Arial" w:cs="Arial"/>
        </w:rPr>
        <w:t>je Zhotovitel povinen poskytnout Objednatel</w:t>
      </w:r>
      <w:r>
        <w:rPr>
          <w:rFonts w:ascii="Arial" w:hAnsi="Arial" w:cs="Arial"/>
        </w:rPr>
        <w:t>ům</w:t>
      </w:r>
      <w:r w:rsidRPr="5784E4A4">
        <w:rPr>
          <w:rFonts w:ascii="Arial" w:hAnsi="Arial" w:cs="Arial"/>
        </w:rPr>
        <w:t xml:space="preserve">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7" w:name="1fob9te"/>
      <w:bookmarkEnd w:id="127"/>
    </w:p>
    <w:p w14:paraId="523B4719" w14:textId="77777777" w:rsidR="00132EDE" w:rsidRPr="00ED6435" w:rsidRDefault="00132EDE" w:rsidP="00132EDE">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Pr>
          <w:rFonts w:ascii="Arial" w:hAnsi="Arial" w:cs="Arial"/>
          <w:szCs w:val="22"/>
        </w:rPr>
        <w:t xml:space="preserve"> 11 v</w:t>
      </w:r>
      <w:r w:rsidRPr="00ED6435">
        <w:rPr>
          <w:rFonts w:ascii="Arial" w:hAnsi="Arial" w:cs="Arial"/>
          <w:szCs w:val="22"/>
        </w:rPr>
        <w:t>ýše jako nepravdivé, neúplné nebo hrubě zkreslené, j</w:t>
      </w:r>
      <w:r>
        <w:rPr>
          <w:rFonts w:ascii="Arial" w:hAnsi="Arial" w:cs="Arial"/>
          <w:szCs w:val="22"/>
        </w:rPr>
        <w:t>sou</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oprávněn</w:t>
      </w:r>
      <w:r>
        <w:rPr>
          <w:rFonts w:ascii="Arial" w:hAnsi="Arial" w:cs="Arial"/>
          <w:szCs w:val="22"/>
        </w:rPr>
        <w:t>i</w:t>
      </w:r>
      <w:r w:rsidRPr="00ED6435">
        <w:rPr>
          <w:rFonts w:ascii="Arial" w:hAnsi="Arial" w:cs="Arial"/>
          <w:szCs w:val="22"/>
        </w:rPr>
        <w:t xml:space="preserve"> požadovat, aby (i) Zhotovitel takový nedostatek neprodleně odstranil, (ii) nahradil Objednatel</w:t>
      </w:r>
      <w:r>
        <w:rPr>
          <w:rFonts w:ascii="Arial" w:hAnsi="Arial" w:cs="Arial"/>
          <w:szCs w:val="22"/>
        </w:rPr>
        <w:t>ům</w:t>
      </w:r>
      <w:r w:rsidRPr="00ED6435">
        <w:rPr>
          <w:rFonts w:ascii="Arial" w:hAnsi="Arial" w:cs="Arial"/>
          <w:szCs w:val="22"/>
        </w:rPr>
        <w:t xml:space="preserve"> veškerou újmu, popř. (iii) od této Smlouvy odstoupil.</w:t>
      </w:r>
    </w:p>
    <w:p w14:paraId="1CBEC251" w14:textId="1FF8537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w:t>
      </w:r>
      <w:r w:rsidR="00132EDE">
        <w:rPr>
          <w:rFonts w:ascii="Arial" w:hAnsi="Arial" w:cs="Arial"/>
          <w:szCs w:val="22"/>
        </w:rPr>
        <w:t>ů</w:t>
      </w:r>
      <w:r w:rsidRPr="00ED6435">
        <w:rPr>
          <w:rFonts w:ascii="Arial" w:hAnsi="Arial" w:cs="Arial"/>
          <w:szCs w:val="22"/>
        </w:rPr>
        <w:t>.</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84EF25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w:t>
      </w:r>
      <w:r w:rsidR="00B00AA4">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w:t>
      </w:r>
      <w:r w:rsidR="00E113F2">
        <w:rPr>
          <w:rFonts w:ascii="Arial" w:hAnsi="Arial" w:cs="Arial"/>
          <w:szCs w:val="22"/>
        </w:rPr>
        <w:t>i</w:t>
      </w:r>
      <w:r w:rsidRPr="00ED6435">
        <w:rPr>
          <w:rFonts w:ascii="Arial" w:hAnsi="Arial" w:cs="Arial"/>
          <w:szCs w:val="22"/>
        </w:rPr>
        <w:t xml:space="preserve"> a</w:t>
      </w:r>
      <w:r w:rsidR="00D7135F" w:rsidRPr="00ED6435">
        <w:rPr>
          <w:rFonts w:ascii="Arial" w:hAnsi="Arial" w:cs="Arial"/>
          <w:szCs w:val="22"/>
        </w:rPr>
        <w:t> </w:t>
      </w:r>
      <w:r w:rsidRPr="00ED6435">
        <w:rPr>
          <w:rFonts w:ascii="Arial" w:hAnsi="Arial" w:cs="Arial"/>
          <w:szCs w:val="22"/>
        </w:rPr>
        <w:t>zpracovávaná Zhotovitelem při plnění této Smlouvy nadále náleží Objednatel</w:t>
      </w:r>
      <w:r w:rsidR="00E113F2">
        <w:rPr>
          <w:rFonts w:ascii="Arial" w:hAnsi="Arial" w:cs="Arial"/>
          <w:szCs w:val="22"/>
        </w:rPr>
        <w:t>ům</w:t>
      </w:r>
      <w:r w:rsidRPr="00ED6435">
        <w:rPr>
          <w:rFonts w:ascii="Arial" w:hAnsi="Arial" w:cs="Arial"/>
          <w:szCs w:val="22"/>
        </w:rPr>
        <w:t xml:space="preserve">.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8" w:name="_Ref40712548"/>
      <w:bookmarkStart w:id="129" w:name="_Ref50746594"/>
      <w:bookmarkStart w:id="130" w:name="_Ref464484026"/>
      <w:r w:rsidRPr="00ED6435">
        <w:rPr>
          <w:rFonts w:ascii="Arial" w:hAnsi="Arial" w:cs="Arial"/>
          <w:szCs w:val="22"/>
        </w:rPr>
        <w:t>Ochrana osobních údajů</w:t>
      </w:r>
      <w:bookmarkEnd w:id="128"/>
      <w:r w:rsidRPr="00ED6435">
        <w:rPr>
          <w:rFonts w:ascii="Arial" w:hAnsi="Arial" w:cs="Arial"/>
          <w:szCs w:val="22"/>
        </w:rPr>
        <w:t xml:space="preserve"> a Důvěrných informací</w:t>
      </w:r>
      <w:bookmarkEnd w:id="129"/>
    </w:p>
    <w:p w14:paraId="21504CD0" w14:textId="16D2D13A"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jeho zaměstnanci či</w:t>
      </w:r>
      <w:r w:rsidR="00B00AA4">
        <w:rPr>
          <w:rFonts w:ascii="Arial" w:hAnsi="Arial" w:cs="Arial"/>
          <w:szCs w:val="22"/>
        </w:rPr>
        <w:t>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A85048">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31"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31"/>
    </w:p>
    <w:p w14:paraId="7627FD3E"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veškeré informace jakékoliv povahy týkající se Objednatelů, k nimž získá Zhotovitel přístup v rámci komunikace s Objednateli anebo v rámci plnění předmětu Smlouvy, nebo které Objednatelé Zhotoviteli sdělí, a to, pokud se nejedná o veřejně přístupné nebo všeobecně známé informace;</w:t>
      </w:r>
    </w:p>
    <w:p w14:paraId="772B299B" w14:textId="5D258F90"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Osobní údaje týkající se především zákazníků, zaměstnanců, dodavatelů, distributorů či</w:t>
      </w:r>
      <w:r w:rsidR="00B00AA4">
        <w:rPr>
          <w:rFonts w:ascii="Arial" w:hAnsi="Arial" w:cs="Arial"/>
        </w:rPr>
        <w:t> </w:t>
      </w:r>
      <w:r w:rsidRPr="001A696F">
        <w:rPr>
          <w:rFonts w:ascii="Arial" w:hAnsi="Arial" w:cs="Arial"/>
        </w:rPr>
        <w:t>jiných obchodních partnerů Objednatelů, nebo jakýchkoliv jiných fyzických osob („</w:t>
      </w:r>
      <w:r w:rsidRPr="001A696F">
        <w:rPr>
          <w:rFonts w:ascii="Arial" w:hAnsi="Arial" w:cs="Arial"/>
          <w:b/>
          <w:bCs/>
        </w:rPr>
        <w:t>Subjekty údajů</w:t>
      </w:r>
      <w:r w:rsidRPr="001A696F">
        <w:rPr>
          <w:rFonts w:ascii="Arial" w:hAnsi="Arial" w:cs="Arial"/>
        </w:rPr>
        <w:t xml:space="preserve">“) zpřístupněné v jakékoli formě Objednateli Zhotoviteli v souvislosti s plněním předmětu Smlouvy; </w:t>
      </w:r>
    </w:p>
    <w:p w14:paraId="4DE829B3" w14:textId="77777777" w:rsidR="001A696F" w:rsidRPr="001A696F" w:rsidRDefault="001A696F" w:rsidP="001A696F">
      <w:pPr>
        <w:numPr>
          <w:ilvl w:val="2"/>
          <w:numId w:val="24"/>
        </w:numPr>
        <w:spacing w:line="240" w:lineRule="auto"/>
        <w:jc w:val="both"/>
        <w:rPr>
          <w:rFonts w:ascii="Arial" w:hAnsi="Arial" w:cs="Arial"/>
        </w:rPr>
      </w:pPr>
      <w:r w:rsidRPr="001A696F">
        <w:rPr>
          <w:rFonts w:ascii="Arial" w:hAnsi="Arial" w:cs="Arial"/>
        </w:rPr>
        <w:t>všechny informace, ať už v písemné, ústní, vizuální, elektronické nebo jiné podobě, které byly či budou poskytnuty Zhotoviteli Objednateli nebo jeho jménem a dále veškeré dokumenty a záznamy týkající se Objednatelů, jeho klientů, zaměstnanců, dodavatelů, distributorů či jiných obchodních partnerů, Subjektů údajů nebo jakýchkoliv jiných osob poskytnuté Zhotoviteli v souvislosti s 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w:t>
      </w:r>
      <w:r w:rsidR="00462F18" w:rsidRPr="00ED6435">
        <w:rPr>
          <w:rFonts w:ascii="Arial" w:hAnsi="Arial" w:cs="Arial"/>
          <w:szCs w:val="22"/>
        </w:rPr>
        <w:lastRenderedPageBreak/>
        <w:t xml:space="preserve">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2"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2"/>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3"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3"/>
    </w:p>
    <w:p w14:paraId="03034DEC" w14:textId="37FB75C0"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Pokud by pokyny Objednatel</w:t>
      </w:r>
      <w:r w:rsidR="00E113F2">
        <w:rPr>
          <w:rFonts w:ascii="Arial" w:hAnsi="Arial" w:cs="Arial"/>
          <w:szCs w:val="22"/>
        </w:rPr>
        <w:t>ů</w:t>
      </w:r>
      <w:r w:rsidRPr="00ED6435">
        <w:rPr>
          <w:rFonts w:ascii="Arial" w:hAnsi="Arial" w:cs="Arial"/>
          <w:szCs w:val="22"/>
        </w:rPr>
        <w:t xml:space="preserv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w:t>
      </w:r>
      <w:r w:rsidR="00B00AA4">
        <w:rPr>
          <w:rFonts w:ascii="Arial" w:hAnsi="Arial" w:cs="Arial"/>
          <w:szCs w:val="22"/>
        </w:rPr>
        <w:t> </w:t>
      </w:r>
      <w:r w:rsidRPr="00ED6435">
        <w:rPr>
          <w:rFonts w:ascii="Arial" w:hAnsi="Arial" w:cs="Arial"/>
          <w:szCs w:val="22"/>
        </w:rPr>
        <w:t>28</w:t>
      </w:r>
      <w:r w:rsidR="00B00AA4">
        <w:rPr>
          <w:rFonts w:ascii="Arial" w:hAnsi="Arial" w:cs="Arial"/>
          <w:szCs w:val="22"/>
        </w:rPr>
        <w:t> </w:t>
      </w:r>
      <w:r w:rsidRPr="00ED6435">
        <w:rPr>
          <w:rFonts w:ascii="Arial" w:hAnsi="Arial" w:cs="Arial"/>
          <w:szCs w:val="22"/>
        </w:rPr>
        <w:t>Nařízení.</w:t>
      </w:r>
    </w:p>
    <w:p w14:paraId="4BCE9CA4" w14:textId="0A6A2104" w:rsidR="00A425C1" w:rsidRPr="00ED6435" w:rsidRDefault="00A425C1" w:rsidP="00A425C1">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Pokud Zhotovitel poruší povinnost chránit Důvěrné informace a zejména Osobní údaje v souladu s tímto čl.</w:t>
      </w:r>
      <w:r>
        <w:rPr>
          <w:rFonts w:ascii="Arial" w:hAnsi="Arial" w:cs="Arial"/>
          <w:szCs w:val="22"/>
        </w:rPr>
        <w:t xml:space="preserve"> 12</w:t>
      </w:r>
      <w:r w:rsidRPr="00ED6435">
        <w:rPr>
          <w:rFonts w:ascii="Arial" w:hAnsi="Arial" w:cs="Arial"/>
          <w:szCs w:val="22"/>
        </w:rPr>
        <w:t>, vzniká Objednatel</w:t>
      </w:r>
      <w:r>
        <w:rPr>
          <w:rFonts w:ascii="Arial" w:hAnsi="Arial" w:cs="Arial"/>
          <w:szCs w:val="22"/>
        </w:rPr>
        <w:t>ům</w:t>
      </w:r>
      <w:r w:rsidRPr="00ED6435">
        <w:rPr>
          <w:rFonts w:ascii="Arial" w:hAnsi="Arial" w:cs="Arial"/>
          <w:szCs w:val="22"/>
        </w:rPr>
        <w:t xml:space="preserve"> nárok i na zaplacení smluvní pokuty ve výši částky sankce případně uložené z tohoto důvodu Objednatel</w:t>
      </w:r>
      <w:r>
        <w:rPr>
          <w:rFonts w:ascii="Arial" w:hAnsi="Arial" w:cs="Arial"/>
          <w:szCs w:val="22"/>
        </w:rPr>
        <w:t>ům</w:t>
      </w:r>
      <w:r w:rsidRPr="00ED6435">
        <w:rPr>
          <w:rFonts w:ascii="Arial" w:hAnsi="Arial" w:cs="Arial"/>
          <w:szCs w:val="22"/>
        </w:rPr>
        <w:t xml:space="preserve"> ze strany Úřadu pro ochranu osobních údajů či jiným správním orgánem. Objednatel</w:t>
      </w:r>
      <w:r>
        <w:rPr>
          <w:rFonts w:ascii="Arial" w:hAnsi="Arial" w:cs="Arial"/>
          <w:szCs w:val="22"/>
        </w:rPr>
        <w:t>é</w:t>
      </w:r>
      <w:r w:rsidRPr="00ED6435">
        <w:rPr>
          <w:rFonts w:ascii="Arial" w:hAnsi="Arial" w:cs="Arial"/>
          <w:szCs w:val="22"/>
        </w:rPr>
        <w:t xml:space="preserve"> j</w:t>
      </w:r>
      <w:r>
        <w:rPr>
          <w:rFonts w:ascii="Arial" w:hAnsi="Arial" w:cs="Arial"/>
          <w:szCs w:val="22"/>
        </w:rPr>
        <w:t>sou</w:t>
      </w:r>
      <w:r w:rsidRPr="00ED6435">
        <w:rPr>
          <w:rFonts w:ascii="Arial" w:hAnsi="Arial" w:cs="Arial"/>
          <w:szCs w:val="22"/>
        </w:rPr>
        <w:t xml:space="preserve"> však za předpokladu, že mu k</w:t>
      </w:r>
      <w:r w:rsidR="00B00AA4">
        <w:rPr>
          <w:rFonts w:ascii="Arial" w:hAnsi="Arial" w:cs="Arial"/>
          <w:szCs w:val="22"/>
        </w:rPr>
        <w:t> </w:t>
      </w:r>
      <w:r w:rsidRPr="00ED6435">
        <w:rPr>
          <w:rFonts w:ascii="Arial" w:hAnsi="Arial" w:cs="Arial"/>
          <w:szCs w:val="22"/>
        </w:rPr>
        <w:t>tomu Zhotovitel poskytne nezbytnou součinnost, povinn</w:t>
      </w:r>
      <w:r>
        <w:rPr>
          <w:rFonts w:ascii="Arial" w:hAnsi="Arial" w:cs="Arial"/>
          <w:szCs w:val="22"/>
        </w:rPr>
        <w:t>i</w:t>
      </w:r>
      <w:r w:rsidRPr="00ED6435">
        <w:rPr>
          <w:rFonts w:ascii="Arial" w:hAnsi="Arial" w:cs="Arial"/>
          <w:szCs w:val="22"/>
        </w:rPr>
        <w:t xml:space="preserve">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30"/>
    <w:p w14:paraId="37BD08C5" w14:textId="77777777" w:rsidR="00A425C1" w:rsidRPr="00ED6435" w:rsidRDefault="00A425C1" w:rsidP="00A425C1">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V případě, že se Zhotovitel dozví, popřípadě bude mít důvodné podezření, že došlo k 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w:t>
      </w:r>
      <w:r w:rsidRPr="00ED6435">
        <w:rPr>
          <w:rFonts w:ascii="Arial" w:hAnsi="Arial" w:cs="Arial"/>
          <w:szCs w:val="22"/>
        </w:rPr>
        <w:lastRenderedPageBreak/>
        <w:t>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4" w:name="_Toc289800492"/>
      <w:bookmarkStart w:id="135" w:name="_Ref291179101"/>
      <w:bookmarkStart w:id="136" w:name="_Toc312929180"/>
      <w:bookmarkStart w:id="137" w:name="_Toc378536906"/>
      <w:bookmarkStart w:id="138" w:name="_Ref378613694"/>
      <w:bookmarkStart w:id="139" w:name="_Ref17209282"/>
      <w:bookmarkStart w:id="140" w:name="_Ref17237912"/>
      <w:bookmarkStart w:id="141" w:name="_Ref50745432"/>
      <w:bookmarkStart w:id="142" w:name="_Ref50753842"/>
      <w:bookmarkStart w:id="143" w:name="_Ref50762946"/>
      <w:r w:rsidRPr="00C62699">
        <w:rPr>
          <w:rFonts w:ascii="Arial" w:hAnsi="Arial" w:cs="Arial"/>
          <w:szCs w:val="22"/>
        </w:rPr>
        <w:t>Záruka za jakost, práva z vad</w:t>
      </w:r>
      <w:bookmarkEnd w:id="134"/>
      <w:bookmarkEnd w:id="135"/>
      <w:bookmarkEnd w:id="136"/>
      <w:r w:rsidRPr="00C62699">
        <w:rPr>
          <w:rFonts w:ascii="Arial" w:hAnsi="Arial" w:cs="Arial"/>
          <w:szCs w:val="22"/>
        </w:rPr>
        <w:t>ného plnění</w:t>
      </w:r>
      <w:bookmarkEnd w:id="137"/>
      <w:bookmarkEnd w:id="138"/>
      <w:bookmarkEnd w:id="139"/>
      <w:bookmarkEnd w:id="140"/>
      <w:bookmarkEnd w:id="141"/>
      <w:bookmarkEnd w:id="142"/>
      <w:bookmarkEnd w:id="143"/>
    </w:p>
    <w:p w14:paraId="54AF38D9" w14:textId="3FF99652" w:rsidR="008D4ECD" w:rsidRPr="00C62699" w:rsidRDefault="008D4ECD" w:rsidP="00B77235">
      <w:pPr>
        <w:pStyle w:val="Level2"/>
        <w:spacing w:line="240" w:lineRule="auto"/>
        <w:ind w:left="567" w:hanging="567"/>
        <w:jc w:val="both"/>
        <w:rPr>
          <w:rFonts w:ascii="Arial" w:hAnsi="Arial" w:cs="Arial"/>
          <w:szCs w:val="22"/>
        </w:rPr>
      </w:pPr>
      <w:bookmarkStart w:id="144" w:name="_Ref50763291"/>
      <w:bookmarkStart w:id="145"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CD174F">
        <w:rPr>
          <w:rFonts w:ascii="Arial" w:hAnsi="Arial" w:cs="Arial"/>
          <w:b/>
          <w:bCs/>
          <w:szCs w:val="22"/>
        </w:rPr>
        <w:t>96</w:t>
      </w:r>
      <w:r w:rsidR="004667C6" w:rsidRPr="00F92DEC">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11D17">
        <w:rPr>
          <w:rFonts w:ascii="Arial" w:hAnsi="Arial" w:cs="Arial"/>
          <w:szCs w:val="22"/>
        </w:rPr>
        <w:t xml:space="preserve"> č. 1</w:t>
      </w:r>
      <w:r w:rsidR="00556845" w:rsidRPr="00C62699">
        <w:rPr>
          <w:rFonts w:ascii="Arial" w:hAnsi="Arial" w:cs="Arial"/>
          <w:szCs w:val="22"/>
        </w:rPr>
        <w:t xml:space="preserve"> dle čl.</w:t>
      </w:r>
      <w:r w:rsidR="00511D17">
        <w:rPr>
          <w:rFonts w:ascii="Arial" w:hAnsi="Arial" w:cs="Arial"/>
          <w:szCs w:val="22"/>
        </w:rPr>
        <w:t>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4"/>
      <w:r w:rsidRPr="00C62699">
        <w:rPr>
          <w:rFonts w:ascii="Arial" w:hAnsi="Arial" w:cs="Arial"/>
          <w:szCs w:val="22"/>
        </w:rPr>
        <w:t xml:space="preserve"> </w:t>
      </w:r>
      <w:bookmarkEnd w:id="145"/>
    </w:p>
    <w:p w14:paraId="6124CF8C" w14:textId="33BF7C2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w:t>
      </w:r>
      <w:r w:rsidR="00A425C1">
        <w:rPr>
          <w:rFonts w:ascii="Arial" w:hAnsi="Arial" w:cs="Arial"/>
          <w:szCs w:val="22"/>
        </w:rPr>
        <w:t>ů</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0420B88F" w14:textId="0F1ABFD8" w:rsidR="00A425C1" w:rsidRPr="00C62699" w:rsidRDefault="00A425C1" w:rsidP="00A425C1">
      <w:pPr>
        <w:pStyle w:val="Level2"/>
        <w:tabs>
          <w:tab w:val="num" w:pos="822"/>
        </w:tabs>
        <w:spacing w:line="240" w:lineRule="auto"/>
        <w:ind w:left="567" w:hanging="567"/>
        <w:jc w:val="both"/>
        <w:rPr>
          <w:rFonts w:ascii="Arial" w:hAnsi="Arial" w:cs="Arial"/>
          <w:szCs w:val="22"/>
        </w:rPr>
      </w:pPr>
      <w:bookmarkStart w:id="146" w:name="_Ref289698119"/>
      <w:bookmarkStart w:id="147" w:name="_Ref310432732"/>
      <w:bookmarkStart w:id="148" w:name="_Ref312927527"/>
      <w:bookmarkStart w:id="149" w:name="_Ref50745091"/>
      <w:r w:rsidRPr="00C62699">
        <w:rPr>
          <w:rFonts w:ascii="Arial" w:hAnsi="Arial" w:cs="Arial"/>
          <w:szCs w:val="22"/>
        </w:rPr>
        <w:t>Objednatel</w:t>
      </w:r>
      <w:r>
        <w:rPr>
          <w:rFonts w:ascii="Arial" w:hAnsi="Arial" w:cs="Arial"/>
          <w:szCs w:val="22"/>
        </w:rPr>
        <w:t xml:space="preserve"> č. 1</w:t>
      </w:r>
      <w:r w:rsidRPr="00C62699">
        <w:rPr>
          <w:rFonts w:ascii="Arial" w:hAnsi="Arial" w:cs="Arial"/>
          <w:szCs w:val="22"/>
        </w:rPr>
        <w:t xml:space="preserve"> je povinen podat Zhotoviteli zprávu o vadách Díla, dílčích částí Hlavních celků a Hlavního celku 3 nebo jakýchkoliv jiných výstupů plnění Smlouvy, a to do třiceti (30) dnů od okamžiku, kdy Objednatel</w:t>
      </w:r>
      <w:r>
        <w:rPr>
          <w:rFonts w:ascii="Arial" w:hAnsi="Arial" w:cs="Arial"/>
          <w:szCs w:val="22"/>
        </w:rPr>
        <w:t xml:space="preserve"> č. 1</w:t>
      </w:r>
      <w:r w:rsidRPr="00C62699">
        <w:rPr>
          <w:rFonts w:ascii="Arial" w:hAnsi="Arial" w:cs="Arial"/>
          <w:szCs w:val="22"/>
        </w:rPr>
        <w:t xml:space="preserve"> vady zjistil, nejpozději však do okamžiku uplynutí Záruční doby. Objednatel</w:t>
      </w:r>
      <w:r>
        <w:rPr>
          <w:rFonts w:ascii="Arial" w:hAnsi="Arial" w:cs="Arial"/>
          <w:szCs w:val="22"/>
        </w:rPr>
        <w:t xml:space="preserve"> č. 1</w:t>
      </w:r>
      <w:r w:rsidRPr="00C62699">
        <w:rPr>
          <w:rFonts w:ascii="Arial" w:hAnsi="Arial" w:cs="Arial"/>
          <w:szCs w:val="22"/>
        </w:rPr>
        <w:t xml:space="preserve"> písemně oznámí Zhotoviteli vadu Díla nebo jeho části a ten je povinen do</w:t>
      </w:r>
      <w:r w:rsidR="00B00AA4">
        <w:rPr>
          <w:rFonts w:ascii="Arial" w:hAnsi="Arial" w:cs="Arial"/>
          <w:szCs w:val="22"/>
        </w:rPr>
        <w:t> </w:t>
      </w:r>
      <w:r w:rsidRPr="00C62699">
        <w:rPr>
          <w:rFonts w:ascii="Arial" w:hAnsi="Arial" w:cs="Arial"/>
          <w:szCs w:val="22"/>
        </w:rPr>
        <w:t xml:space="preserve">patnácti (15) dnů písemně oznámit, zda vadu uznává, či nikoliv. </w:t>
      </w:r>
    </w:p>
    <w:bookmarkEnd w:id="146"/>
    <w:bookmarkEnd w:id="147"/>
    <w:bookmarkEnd w:id="148"/>
    <w:bookmarkEnd w:id="149"/>
    <w:p w14:paraId="6D2971E9" w14:textId="4FDE023E" w:rsidR="00A425C1" w:rsidRDefault="00A425C1" w:rsidP="00A425C1">
      <w:pPr>
        <w:pStyle w:val="Level2"/>
        <w:tabs>
          <w:tab w:val="num" w:pos="822"/>
        </w:tabs>
        <w:spacing w:line="240" w:lineRule="auto"/>
        <w:ind w:left="567" w:hanging="567"/>
        <w:jc w:val="both"/>
        <w:rPr>
          <w:rFonts w:ascii="Arial" w:hAnsi="Arial" w:cs="Arial"/>
          <w:szCs w:val="22"/>
        </w:rPr>
      </w:pPr>
      <w:r w:rsidRPr="00C62699">
        <w:rPr>
          <w:rFonts w:ascii="Arial" w:hAnsi="Arial" w:cs="Arial"/>
          <w:szCs w:val="22"/>
        </w:rPr>
        <w:t xml:space="preserve">Dodá-li Zhotovitel Dílo, dílčí části Hlavních celků a Hlavní celek 3 nebo výstup plnění Smlouvy s vadami, má Objednatel </w:t>
      </w:r>
      <w:r>
        <w:rPr>
          <w:rFonts w:ascii="Arial" w:hAnsi="Arial" w:cs="Arial"/>
          <w:szCs w:val="22"/>
        </w:rPr>
        <w:t xml:space="preserve">č. 1 </w:t>
      </w:r>
      <w:r w:rsidRPr="00C62699">
        <w:rPr>
          <w:rFonts w:ascii="Arial" w:hAnsi="Arial" w:cs="Arial"/>
          <w:szCs w:val="22"/>
        </w:rPr>
        <w:t>právo požadovat odstranění vad v přiměřené lhůtě pro odstranění vad odpovídající povaze vad stanovené Objednatelem</w:t>
      </w:r>
      <w:r>
        <w:rPr>
          <w:rFonts w:ascii="Arial" w:hAnsi="Arial" w:cs="Arial"/>
          <w:szCs w:val="22"/>
        </w:rPr>
        <w:t xml:space="preserve"> č. 1</w:t>
      </w:r>
      <w:r w:rsidRPr="00C62699">
        <w:rPr>
          <w:rFonts w:ascii="Arial" w:hAnsi="Arial" w:cs="Arial"/>
          <w:szCs w:val="22"/>
        </w:rPr>
        <w:t>.</w:t>
      </w:r>
      <w:r w:rsidR="00B13236">
        <w:rPr>
          <w:rFonts w:ascii="Arial" w:hAnsi="Arial" w:cs="Arial"/>
          <w:szCs w:val="22"/>
        </w:rPr>
        <w:t xml:space="preserve">   </w:t>
      </w:r>
    </w:p>
    <w:p w14:paraId="7FA092C7" w14:textId="7388FAE2" w:rsidR="00A425C1" w:rsidRPr="00B13236" w:rsidRDefault="00A425C1" w:rsidP="00B13236">
      <w:pPr>
        <w:pStyle w:val="Level2"/>
        <w:tabs>
          <w:tab w:val="num" w:pos="822"/>
        </w:tabs>
        <w:spacing w:line="240" w:lineRule="auto"/>
        <w:ind w:left="567" w:hanging="567"/>
        <w:jc w:val="both"/>
        <w:rPr>
          <w:rFonts w:ascii="Arial" w:hAnsi="Arial" w:cs="Arial"/>
          <w:szCs w:val="22"/>
        </w:rPr>
      </w:pPr>
      <w:r w:rsidRPr="00B13236">
        <w:rPr>
          <w:rFonts w:ascii="Arial" w:hAnsi="Arial" w:cs="Arial"/>
        </w:rPr>
        <w:t>Neodstraní-li Zhotovitel vady Díla, dílčí části Hlavních celků a Hlavního celku 3 nebo výstupu plnění Smlouvy ve lhůtě dle čl. 13. 4, mají Objednatelé právo:</w:t>
      </w:r>
    </w:p>
    <w:p w14:paraId="4E2BDC1F" w14:textId="77777777" w:rsidR="00A425C1" w:rsidRPr="00A425C1" w:rsidRDefault="00A425C1" w:rsidP="00A425C1">
      <w:pPr>
        <w:numPr>
          <w:ilvl w:val="2"/>
          <w:numId w:val="26"/>
        </w:numPr>
        <w:spacing w:line="240" w:lineRule="auto"/>
        <w:jc w:val="both"/>
        <w:rPr>
          <w:rFonts w:ascii="Arial" w:hAnsi="Arial" w:cs="Arial"/>
        </w:rPr>
      </w:pPr>
      <w:r w:rsidRPr="00A425C1">
        <w:rPr>
          <w:rFonts w:ascii="Arial" w:hAnsi="Arial" w:cs="Arial"/>
        </w:rPr>
        <w:t>zajistit sám nebo prostřednictvím třetí osoby odstranění vad Díla, dílčích části Hlavních celků a Hlavního celku 3 nebo výstupu plnění Smlouvy a požadovat úhradu vzniklých nákladů po Zhotoviteli (přičemž takové odstranění nebude mít vliv na práva Objednatelů vyplývající z tohoto čl. 13);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1A8830E3"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w:t>
      </w:r>
      <w:r w:rsidR="00A425C1">
        <w:rPr>
          <w:rFonts w:ascii="Arial" w:hAnsi="Arial" w:cs="Arial"/>
          <w:szCs w:val="22"/>
        </w:rPr>
        <w:t>ů</w:t>
      </w:r>
      <w:r w:rsidRPr="00ED6435">
        <w:rPr>
          <w:rFonts w:ascii="Arial" w:hAnsi="Arial" w:cs="Arial"/>
          <w:szCs w:val="22"/>
        </w:rPr>
        <w:t xml:space="preserv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50" w:name="_Ref517375268"/>
      <w:bookmarkStart w:id="151" w:name="_Toc532815641"/>
      <w:bookmarkStart w:id="152" w:name="_Toc48912290"/>
      <w:r w:rsidRPr="00ED6435">
        <w:rPr>
          <w:rFonts w:ascii="Arial" w:hAnsi="Arial" w:cs="Arial"/>
          <w:szCs w:val="22"/>
        </w:rPr>
        <w:t>Nárok na náhradu újmy</w:t>
      </w:r>
      <w:bookmarkEnd w:id="150"/>
      <w:bookmarkEnd w:id="151"/>
      <w:bookmarkEnd w:id="152"/>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E805367"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Zhotovitel bere na vědomí, že pokud neuvědomí Objednatele </w:t>
      </w:r>
      <w:r>
        <w:rPr>
          <w:rFonts w:ascii="Arial" w:hAnsi="Arial" w:cs="Arial"/>
          <w:szCs w:val="22"/>
        </w:rPr>
        <w:t xml:space="preserve">č. 1 </w:t>
      </w:r>
      <w:r w:rsidRPr="00ED6435">
        <w:rPr>
          <w:rFonts w:ascii="Arial" w:hAnsi="Arial" w:cs="Arial"/>
          <w:szCs w:val="22"/>
        </w:rPr>
        <w:t>o jakékoli hrozící či vzniklé újmě a neumožní tak Objednateli</w:t>
      </w:r>
      <w:r>
        <w:rPr>
          <w:rFonts w:ascii="Arial" w:hAnsi="Arial" w:cs="Arial"/>
          <w:szCs w:val="22"/>
        </w:rPr>
        <w:t xml:space="preserve"> č. 1</w:t>
      </w:r>
      <w:r w:rsidRPr="00ED6435">
        <w:rPr>
          <w:rFonts w:ascii="Arial" w:hAnsi="Arial" w:cs="Arial"/>
          <w:szCs w:val="22"/>
        </w:rPr>
        <w:t xml:space="preserve">, aby učinil kroky k zabránění vzniku újmy či k jejímu </w:t>
      </w:r>
      <w:r w:rsidRPr="00ED6435">
        <w:rPr>
          <w:rFonts w:ascii="Arial" w:hAnsi="Arial" w:cs="Arial"/>
          <w:szCs w:val="22"/>
        </w:rPr>
        <w:lastRenderedPageBreak/>
        <w:t>zmírnění, m</w:t>
      </w:r>
      <w:r>
        <w:rPr>
          <w:rFonts w:ascii="Arial" w:hAnsi="Arial" w:cs="Arial"/>
          <w:szCs w:val="22"/>
        </w:rPr>
        <w:t>ají</w:t>
      </w:r>
      <w:r w:rsidRPr="00ED6435">
        <w:rPr>
          <w:rFonts w:ascii="Arial" w:hAnsi="Arial" w:cs="Arial"/>
          <w:szCs w:val="22"/>
        </w:rPr>
        <w:t xml:space="preserve"> Objednatel</w:t>
      </w:r>
      <w:r>
        <w:rPr>
          <w:rFonts w:ascii="Arial" w:hAnsi="Arial" w:cs="Arial"/>
          <w:szCs w:val="22"/>
        </w:rPr>
        <w:t>é</w:t>
      </w:r>
      <w:r w:rsidRPr="00ED6435">
        <w:rPr>
          <w:rFonts w:ascii="Arial" w:hAnsi="Arial" w:cs="Arial"/>
          <w:szCs w:val="22"/>
        </w:rPr>
        <w:t xml:space="preserve"> proti Zhotoviteli nárok na náhradu újmy, která tím Objednatel</w:t>
      </w:r>
      <w:r>
        <w:rPr>
          <w:rFonts w:ascii="Arial" w:hAnsi="Arial" w:cs="Arial"/>
          <w:szCs w:val="22"/>
        </w:rPr>
        <w:t>ům</w:t>
      </w:r>
      <w:r w:rsidRPr="00ED6435">
        <w:rPr>
          <w:rFonts w:ascii="Arial" w:hAnsi="Arial" w:cs="Arial"/>
          <w:szCs w:val="22"/>
        </w:rPr>
        <w:t xml:space="preserve"> vznikla. </w:t>
      </w:r>
    </w:p>
    <w:p w14:paraId="35D46585"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Zhotovitel nahradí Objednatel</w:t>
      </w:r>
      <w:r>
        <w:rPr>
          <w:rFonts w:ascii="Arial" w:hAnsi="Arial" w:cs="Arial"/>
          <w:szCs w:val="22"/>
        </w:rPr>
        <w:t>ům</w:t>
      </w:r>
      <w:r w:rsidRPr="00ED6435">
        <w:rPr>
          <w:rFonts w:ascii="Arial" w:hAnsi="Arial" w:cs="Arial"/>
          <w:szCs w:val="22"/>
        </w:rPr>
        <w:t xml:space="preserve"> prokazatelnou újmu v důsledku činnosti Zhotovitele, a to vše včetně regresní náhrady případných přiznaných nároků třetích osob vůči Objednatel</w:t>
      </w:r>
      <w:r>
        <w:rPr>
          <w:rFonts w:ascii="Arial" w:hAnsi="Arial" w:cs="Arial"/>
          <w:szCs w:val="22"/>
        </w:rPr>
        <w:t>ům</w:t>
      </w:r>
      <w:r w:rsidRPr="00ED6435">
        <w:rPr>
          <w:rFonts w:ascii="Arial" w:hAnsi="Arial" w:cs="Arial"/>
          <w:szCs w:val="22"/>
        </w:rPr>
        <w:t>.</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006C50B5" w14:textId="77777777" w:rsidR="00003129" w:rsidRPr="00ED6435" w:rsidRDefault="00003129" w:rsidP="00003129">
      <w:pPr>
        <w:pStyle w:val="Level2"/>
        <w:tabs>
          <w:tab w:val="num" w:pos="822"/>
        </w:tabs>
        <w:spacing w:line="240" w:lineRule="auto"/>
        <w:ind w:left="567" w:hanging="567"/>
        <w:jc w:val="both"/>
        <w:rPr>
          <w:rFonts w:ascii="Arial" w:hAnsi="Arial" w:cs="Arial"/>
          <w:szCs w:val="22"/>
        </w:rPr>
      </w:pPr>
      <w:bookmarkStart w:id="153" w:name="_Ref50582832"/>
      <w:bookmarkStart w:id="154" w:name="_Hlk30403582"/>
      <w:r w:rsidRPr="00ED6435">
        <w:rPr>
          <w:rFonts w:ascii="Arial" w:hAnsi="Arial" w:cs="Arial"/>
          <w:szCs w:val="22"/>
        </w:rPr>
        <w:t>Bude-li ze strany Zhotovitele porušena povinnost, která je stanovena touto Smlouvou, a Objednatel</w:t>
      </w:r>
      <w:r>
        <w:rPr>
          <w:rFonts w:ascii="Arial" w:hAnsi="Arial" w:cs="Arial"/>
          <w:szCs w:val="22"/>
        </w:rPr>
        <w:t>é</w:t>
      </w:r>
      <w:r w:rsidRPr="00ED6435">
        <w:rPr>
          <w:rFonts w:ascii="Arial" w:hAnsi="Arial" w:cs="Arial"/>
          <w:szCs w:val="22"/>
        </w:rPr>
        <w:t xml:space="preserve"> učiní anebo opomen</w:t>
      </w:r>
      <w:r>
        <w:rPr>
          <w:rFonts w:ascii="Arial" w:hAnsi="Arial" w:cs="Arial"/>
          <w:szCs w:val="22"/>
        </w:rPr>
        <w:t>ou</w:t>
      </w:r>
      <w:r w:rsidRPr="00ED6435">
        <w:rPr>
          <w:rFonts w:ascii="Arial" w:hAnsi="Arial" w:cs="Arial"/>
          <w:szCs w:val="22"/>
        </w:rPr>
        <w:t xml:space="preserve"> či nebud</w:t>
      </w:r>
      <w:r>
        <w:rPr>
          <w:rFonts w:ascii="Arial" w:hAnsi="Arial" w:cs="Arial"/>
          <w:szCs w:val="22"/>
        </w:rPr>
        <w:t>ou</w:t>
      </w:r>
      <w:r w:rsidRPr="00ED6435">
        <w:rPr>
          <w:rFonts w:ascii="Arial" w:hAnsi="Arial" w:cs="Arial"/>
          <w:szCs w:val="22"/>
        </w:rPr>
        <w:t xml:space="preserve"> moci učinit pro porušení takové povinnosti následné činnosti, v jejichž důsledku bude sankcionován ze strany orgánů veřejné správy, je Zhotovitel povinen tuto takto vzniklou újmu Objednatel</w:t>
      </w:r>
      <w:r>
        <w:rPr>
          <w:rFonts w:ascii="Arial" w:hAnsi="Arial" w:cs="Arial"/>
          <w:szCs w:val="22"/>
        </w:rPr>
        <w:t>ům</w:t>
      </w:r>
      <w:r w:rsidRPr="00ED6435">
        <w:rPr>
          <w:rFonts w:ascii="Arial" w:hAnsi="Arial" w:cs="Arial"/>
          <w:szCs w:val="22"/>
        </w:rPr>
        <w:t xml:space="preserve"> nahradit, pokud nebyla způsobena zcela či zčásti v důsledku jednání či opomenutí Objednatel</w:t>
      </w:r>
      <w:r>
        <w:rPr>
          <w:rFonts w:ascii="Arial" w:hAnsi="Arial" w:cs="Arial"/>
          <w:szCs w:val="22"/>
        </w:rPr>
        <w:t>ů</w:t>
      </w:r>
      <w:r w:rsidRPr="00ED6435">
        <w:rPr>
          <w:rFonts w:ascii="Arial" w:hAnsi="Arial" w:cs="Arial"/>
          <w:szCs w:val="22"/>
        </w:rPr>
        <w:t>,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Okolnosti vylučující povinnost k náhradě újmy</w:t>
      </w:r>
      <w:bookmarkEnd w:id="153"/>
    </w:p>
    <w:p w14:paraId="7CDEADAF" w14:textId="77777777" w:rsidR="00EF70DD" w:rsidRPr="00ED6435" w:rsidRDefault="00EF70DD" w:rsidP="00EF70DD">
      <w:pPr>
        <w:pStyle w:val="Level2"/>
        <w:tabs>
          <w:tab w:val="num" w:pos="822"/>
        </w:tabs>
        <w:spacing w:line="240" w:lineRule="auto"/>
        <w:ind w:left="567" w:hanging="567"/>
        <w:jc w:val="both"/>
        <w:rPr>
          <w:rFonts w:ascii="Arial" w:hAnsi="Arial" w:cs="Arial"/>
          <w:bCs/>
          <w:szCs w:val="22"/>
        </w:rPr>
      </w:pPr>
      <w:bookmarkStart w:id="155" w:name="_Ref478006328"/>
      <w:bookmarkStart w:id="156" w:name="_Ref50582481"/>
      <w:r w:rsidRPr="00C62699">
        <w:rPr>
          <w:rFonts w:ascii="Arial" w:hAnsi="Arial" w:cs="Arial"/>
          <w:szCs w:val="22"/>
        </w:rPr>
        <w:t>Zhotovitel se zavazuje upozornit Objednatele</w:t>
      </w:r>
      <w:r>
        <w:rPr>
          <w:rFonts w:ascii="Arial" w:hAnsi="Arial" w:cs="Arial"/>
          <w:szCs w:val="22"/>
        </w:rPr>
        <w:t xml:space="preserve"> č. 1</w:t>
      </w:r>
      <w:r w:rsidRPr="00C62699">
        <w:rPr>
          <w:rFonts w:ascii="Arial" w:hAnsi="Arial" w:cs="Arial"/>
          <w:szCs w:val="22"/>
        </w:rPr>
        <w:t xml:space="preserve"> na jakoukoliv událost, která by mohla způsobit zpoždění v provádění Díla anebo části Díla 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5"/>
    </w:p>
    <w:p w14:paraId="05BA1973" w14:textId="77777777" w:rsidR="00EF70DD" w:rsidRPr="00ED6435" w:rsidRDefault="00EF70DD" w:rsidP="00EF70DD">
      <w:pPr>
        <w:pStyle w:val="Level2"/>
        <w:tabs>
          <w:tab w:val="num" w:pos="822"/>
        </w:tabs>
        <w:spacing w:line="240" w:lineRule="auto"/>
        <w:ind w:left="567" w:hanging="567"/>
        <w:jc w:val="both"/>
        <w:rPr>
          <w:rFonts w:ascii="Arial" w:hAnsi="Arial" w:cs="Arial"/>
          <w:szCs w:val="22"/>
        </w:rPr>
      </w:pPr>
      <w:bookmarkStart w:id="157" w:name="_Ref50745209"/>
      <w:r w:rsidRPr="00ED6435">
        <w:rPr>
          <w:rFonts w:ascii="Arial" w:hAnsi="Arial" w:cs="Arial"/>
          <w:szCs w:val="22"/>
        </w:rPr>
        <w:t>Ani jedna ze Smluvních stran nebude v prodlení se splněním svých povinností vyplývajících z této Smlouvy nebo není povinna k náhradě případné újmy, pokud takové prodlení anebo újma vznikly z důvodu existence okolnosti vylučující povinnost k náhradě újmy ve smyslu § 2913 odst. 2 Občanského zákoníku, pokud tato okolnost znemožní nebo podstatným způsobem ovlivní plnění povinností takovéto Smluvní strany vyplývající z této Smlouvy. Bezprostředně předcházející věta tohoto článku platí pouze po dobu existence takové okolnosti vylučující povinnost k náhradě újmy nebo trvání jejích následků a pouze ve vztahu k povinnosti nebo povinnostem Smluvní strany přímo nebo bezprostředně ovlivněných takovou okolností;</w:t>
      </w:r>
      <w:bookmarkEnd w:id="156"/>
      <w:bookmarkEnd w:id="157"/>
    </w:p>
    <w:p w14:paraId="4F6F0DFE" w14:textId="77777777" w:rsidR="00EF70DD" w:rsidRPr="00ED6435" w:rsidRDefault="00EF70DD" w:rsidP="00EF70DD">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čl. </w:t>
      </w:r>
      <w:r>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w:t>
      </w:r>
      <w:r>
        <w:rPr>
          <w:rFonts w:ascii="Arial" w:hAnsi="Arial" w:cs="Arial"/>
          <w:szCs w:val="22"/>
        </w:rPr>
        <w:t>ů</w:t>
      </w:r>
      <w:r w:rsidRPr="00ED6435">
        <w:rPr>
          <w:rFonts w:ascii="Arial" w:hAnsi="Arial" w:cs="Arial"/>
          <w:szCs w:val="22"/>
        </w:rPr>
        <w:t xml:space="preserv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7278B278" w14:textId="77777777" w:rsidR="00EF70DD" w:rsidRDefault="00EF70DD" w:rsidP="00EF70DD">
      <w:pPr>
        <w:pStyle w:val="Level2"/>
        <w:tabs>
          <w:tab w:val="num" w:pos="822"/>
        </w:tabs>
        <w:spacing w:line="240" w:lineRule="auto"/>
        <w:ind w:left="567" w:hanging="567"/>
        <w:jc w:val="both"/>
        <w:rPr>
          <w:rFonts w:ascii="Arial" w:hAnsi="Arial" w:cs="Arial"/>
          <w:szCs w:val="22"/>
        </w:rPr>
      </w:pPr>
      <w:r w:rsidRPr="00ED6435">
        <w:rPr>
          <w:rFonts w:ascii="Arial" w:hAnsi="Arial" w:cs="Arial"/>
          <w:szCs w:val="22"/>
        </w:rPr>
        <w:t xml:space="preserve">Nastane-li kterákoliv z okolností vylučujících povinnost k náhradě újmy dle této Smlouvy, podnikne Smluvní strana, na jejíž straně vznikla, veškeré kroky, které lze po takovéto Smluvní straně rozumně a spravedlivě požadovat, jež povedou k obnově normální činnosti v souladu s touto Smlouvou, a to co nejrychleji s ohledem na okolnosti, které okolnost vylučující povinnost k náhradě újmy způsobily. Smluvní strana se zavazuje druhou Smluvní stranu informovat o tom, </w:t>
      </w:r>
      <w:r w:rsidRPr="00ED6435">
        <w:rPr>
          <w:rFonts w:ascii="Arial" w:hAnsi="Arial" w:cs="Arial"/>
          <w:szCs w:val="22"/>
        </w:rPr>
        <w:lastRenderedPageBreak/>
        <w:t>že nastala okolnost vylučující povinnost k náhradě újmy, bez zbytečného odkladu poté, co bude objektivně možné takovouto komunikaci uskutečnit</w:t>
      </w:r>
      <w:r>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8" w:name="_Ref50753852"/>
      <w:r w:rsidRPr="00ED6435">
        <w:rPr>
          <w:rFonts w:ascii="Arial" w:hAnsi="Arial" w:cs="Arial"/>
          <w:szCs w:val="22"/>
        </w:rPr>
        <w:t>Sankční ujednání</w:t>
      </w:r>
      <w:bookmarkEnd w:id="158"/>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9"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9"/>
    </w:p>
    <w:p w14:paraId="5564453A" w14:textId="77777777" w:rsidR="00EF70DD" w:rsidRPr="00EF70DD" w:rsidRDefault="00EF70DD" w:rsidP="00EF70DD">
      <w:pPr>
        <w:keepNext/>
        <w:numPr>
          <w:ilvl w:val="2"/>
          <w:numId w:val="35"/>
        </w:numPr>
        <w:spacing w:line="240" w:lineRule="auto"/>
        <w:jc w:val="both"/>
        <w:rPr>
          <w:rFonts w:ascii="Arial" w:hAnsi="Arial" w:cs="Arial"/>
        </w:rPr>
      </w:pPr>
      <w:bookmarkStart w:id="160" w:name="_Ref50763015"/>
      <w:r w:rsidRPr="00EF70DD">
        <w:rPr>
          <w:rFonts w:ascii="Arial" w:hAnsi="Arial" w:cs="Arial"/>
        </w:rPr>
        <w:t>poruší-li Zhotovitel povinnost předat Dílo, tj. Hlavní celek anebo dílčí část Hlavního celku v termínech uvedených v Položkovém výkazu anebo nedodrží-li Zhotovitel jiný termín stanovený touto Smlouvou, mají Objednatelé vůči Zhotoviteli právo na zaplacení smluvní pokuty ve výši 0,2 % Ceny dílčí části Hlavního celku (bez DPH), ke které se daný termín váže, anebo Ceny Hlavního celku 3 (bez DPH), a to za každý započatý kalendářní den prodlení, avšak nejvýše ve výši hodnoty 80 % sjednané Ceny dílčí části Hlavního celku</w:t>
      </w:r>
      <w:r w:rsidRPr="00EF70DD" w:rsidDel="00BB50B8">
        <w:rPr>
          <w:rFonts w:ascii="Arial" w:hAnsi="Arial" w:cs="Arial"/>
        </w:rPr>
        <w:t xml:space="preserve"> </w:t>
      </w:r>
      <w:r w:rsidRPr="00EF70DD">
        <w:rPr>
          <w:rFonts w:ascii="Arial" w:hAnsi="Arial" w:cs="Arial"/>
        </w:rPr>
        <w:t>(bez DPH) anebo Ceny Hlavního celku 3 (bez DPH);</w:t>
      </w:r>
      <w:bookmarkEnd w:id="160"/>
      <w:r w:rsidRPr="00EF70DD">
        <w:rPr>
          <w:rFonts w:ascii="Arial" w:hAnsi="Arial" w:cs="Arial"/>
        </w:rPr>
        <w:t xml:space="preserve"> </w:t>
      </w:r>
    </w:p>
    <w:p w14:paraId="02C0A8F3"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poruší-li Zhotovitel povinnost dle čl. 5.5, mají Objednatelé vůči Zhotoviteli právo na zaplacení smluvní pokuty ve výši 10 % z celkové Ceny Díla (bez DPH) za každé jednotlivé porušení;</w:t>
      </w:r>
    </w:p>
    <w:p w14:paraId="341E34D1"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poruší-li Zhotovitel povinnost dle čl. 9.1, mají Objednatelé vůči Zhotoviteli právo na zaplacení smluvní pokuty ve výši 10 % z celkové Ceny Díla (bez DPH) za každé jednotlivé porušení;</w:t>
      </w:r>
    </w:p>
    <w:p w14:paraId="05DCF4CC"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poruší-li Zhotovitel povinnost dle čl. 9.4, mají Objednatelé vůči Zhotoviteli právo na zaplacení smluvní pokuty ve výši 10 % z celkové Ceny Díla (bez DPH) za každé jednotlivé porušení;</w:t>
      </w:r>
    </w:p>
    <w:p w14:paraId="08A7E970"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poruší-li Zhotovitel povinnost dle čl. 9.5, mají Objednatelé vůči Zhotoviteli právo na zaplacení smluvní pokuty ve výši 10 % z celkové Ceny Díla (bez DPH) za každé jednotlivé porušení;</w:t>
      </w:r>
    </w:p>
    <w:p w14:paraId="2CB3316D"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 xml:space="preserve">poruší-li Zhotovitel povinnost udělit Objednateli č. 1 oprávnění v rozsahu dle čl. 11, mají Objednatelé vůči Zhotoviteli právo na zaplacení smluvní pokuty ve výši </w:t>
      </w:r>
      <w:r w:rsidRPr="00EF70DD">
        <w:rPr>
          <w:rFonts w:ascii="Arial" w:hAnsi="Arial" w:cs="Arial"/>
          <w:smallCaps/>
        </w:rPr>
        <w:t>200 000</w:t>
      </w:r>
      <w:r w:rsidRPr="00EF70DD">
        <w:rPr>
          <w:rFonts w:ascii="Arial" w:hAnsi="Arial" w:cs="Arial"/>
        </w:rPr>
        <w:t xml:space="preserve"> Kč (slovy: dvě stě tisíc korun českých)</w:t>
      </w:r>
      <w:bookmarkStart w:id="161" w:name="_Ref291172751"/>
      <w:r w:rsidRPr="00EF70DD">
        <w:rPr>
          <w:rFonts w:ascii="Arial" w:hAnsi="Arial" w:cs="Arial"/>
        </w:rPr>
        <w:t xml:space="preserve"> za každé jednotlivé porušení; </w:t>
      </w:r>
    </w:p>
    <w:p w14:paraId="717BDDDD"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 xml:space="preserve">poruší-li Zhotovitel povinnost ochrany Osobních údajů a Důvěrných informací důvěrnosti dle čl. 12 mají Objednatelé vůči Zhotoviteli právo na zaplacení smluvní pokuty ve výši </w:t>
      </w:r>
      <w:r w:rsidRPr="00EF70DD">
        <w:rPr>
          <w:rFonts w:ascii="Arial" w:hAnsi="Arial" w:cs="Arial"/>
          <w:smallCaps/>
        </w:rPr>
        <w:t>1 000 000</w:t>
      </w:r>
      <w:r w:rsidRPr="00EF70DD">
        <w:rPr>
          <w:rFonts w:ascii="Arial" w:hAnsi="Arial" w:cs="Arial"/>
        </w:rPr>
        <w:t xml:space="preserve"> Kč (slovy: jeden milion korun českých) za každé jednotlivé porušení</w:t>
      </w:r>
      <w:bookmarkEnd w:id="161"/>
      <w:r w:rsidRPr="00EF70DD">
        <w:rPr>
          <w:rFonts w:ascii="Arial" w:hAnsi="Arial" w:cs="Arial"/>
        </w:rPr>
        <w:t>;</w:t>
      </w:r>
    </w:p>
    <w:p w14:paraId="37FB5B20" w14:textId="77777777" w:rsidR="00EF70DD" w:rsidRPr="00EF70DD" w:rsidRDefault="00EF70DD" w:rsidP="00EF70DD">
      <w:pPr>
        <w:numPr>
          <w:ilvl w:val="2"/>
          <w:numId w:val="35"/>
        </w:numPr>
        <w:spacing w:line="240" w:lineRule="auto"/>
        <w:jc w:val="both"/>
        <w:rPr>
          <w:rFonts w:ascii="Arial" w:hAnsi="Arial" w:cs="Arial"/>
        </w:rPr>
      </w:pPr>
      <w:r w:rsidRPr="00EF70DD">
        <w:rPr>
          <w:rFonts w:ascii="Arial" w:hAnsi="Arial" w:cs="Arial"/>
        </w:rPr>
        <w:t>poruší-li Zhotovitel povinnost odstranění vad v záruční lhůtě dle čl. 13.4, mají Objednatelé vůči Zhotoviteli právo na zaplacení smluvní pokuty ve výši 3 000 Kč (slovy: tři tisíce korun českých), a to za každý započatý kalendářní den prodlení;</w:t>
      </w:r>
    </w:p>
    <w:p w14:paraId="40E3AD92" w14:textId="77777777" w:rsidR="00EF70DD" w:rsidRPr="00EF70DD" w:rsidRDefault="00EF70DD" w:rsidP="00EF70DD">
      <w:pPr>
        <w:keepLines/>
        <w:widowControl w:val="0"/>
        <w:numPr>
          <w:ilvl w:val="2"/>
          <w:numId w:val="35"/>
        </w:numPr>
        <w:jc w:val="both"/>
        <w:rPr>
          <w:rFonts w:ascii="Arial" w:hAnsi="Arial" w:cs="Arial"/>
        </w:rPr>
      </w:pPr>
      <w:r w:rsidRPr="00EF70DD">
        <w:rPr>
          <w:rFonts w:ascii="Arial" w:hAnsi="Arial" w:cs="Arial"/>
        </w:rPr>
        <w:t>poruší-li Zhotovitel povinnosti dle čl. 5.17, mají Objednatelé vůči Zhotoviteli právo na zaplacení smluvní pokuty ve výši 2 % z Ceny Díla (bez DPH);</w:t>
      </w:r>
    </w:p>
    <w:p w14:paraId="798696CC" w14:textId="77777777" w:rsidR="00EF70DD" w:rsidRPr="00EF70DD" w:rsidRDefault="00EF70DD" w:rsidP="00EF70DD">
      <w:pPr>
        <w:keepLines/>
        <w:widowControl w:val="0"/>
        <w:numPr>
          <w:ilvl w:val="2"/>
          <w:numId w:val="35"/>
        </w:numPr>
        <w:jc w:val="both"/>
        <w:rPr>
          <w:rFonts w:ascii="Arial" w:hAnsi="Arial" w:cs="Arial"/>
        </w:rPr>
      </w:pPr>
      <w:r w:rsidRPr="00EF70DD">
        <w:rPr>
          <w:rFonts w:ascii="Arial" w:hAnsi="Arial" w:cs="Arial"/>
        </w:rPr>
        <w:t xml:space="preserve">poruší-li Zhotovitel povinnosti dle čl. 5.18, mají Objednatelé vůči Zhotoviteli právo požadovat zaplacení smluvní pokuty ve výši 20 000 Kč (slovy: dvacet tisíc korun českých); </w:t>
      </w:r>
    </w:p>
    <w:p w14:paraId="3B540B5E" w14:textId="77777777" w:rsidR="00EF70DD" w:rsidRPr="00EF70DD" w:rsidRDefault="00EF70DD" w:rsidP="00EF70DD">
      <w:pPr>
        <w:keepLines/>
        <w:widowControl w:val="0"/>
        <w:numPr>
          <w:ilvl w:val="2"/>
          <w:numId w:val="35"/>
        </w:numPr>
        <w:jc w:val="both"/>
        <w:rPr>
          <w:rFonts w:ascii="Arial" w:hAnsi="Arial" w:cs="Arial"/>
        </w:rPr>
      </w:pPr>
      <w:r w:rsidRPr="00EF70DD">
        <w:rPr>
          <w:rFonts w:ascii="Arial" w:hAnsi="Arial" w:cs="Arial"/>
        </w:rPr>
        <w:t>poruší-li Zhotovitel povinnosti dle čl. 5.19, mají Objednatelé vůči Zhotoviteli právo na zaplacení smluvní pokuty ve výši 10 000 Kč (slovy: deset tisíc korun českých) za každé jednotlivé porušení;</w:t>
      </w:r>
    </w:p>
    <w:p w14:paraId="2244E759" w14:textId="77777777" w:rsidR="00EF70DD" w:rsidRPr="00EF70DD" w:rsidRDefault="00EF70DD" w:rsidP="00EF70DD">
      <w:pPr>
        <w:keepLines/>
        <w:widowControl w:val="0"/>
        <w:numPr>
          <w:ilvl w:val="2"/>
          <w:numId w:val="35"/>
        </w:numPr>
        <w:jc w:val="both"/>
        <w:rPr>
          <w:rFonts w:ascii="Arial" w:hAnsi="Arial" w:cs="Arial"/>
        </w:rPr>
      </w:pPr>
      <w:r w:rsidRPr="00EF70DD">
        <w:rPr>
          <w:rFonts w:ascii="Arial" w:hAnsi="Arial" w:cs="Arial"/>
        </w:rPr>
        <w:t>poruší-li Zhotovitel povinnosti dle čl. 5.21 mají Objednatelé vůči Zhotoviteli právo na zaplacení smluvní pokuty ve výši 200 000 Kč (slovy: dvě stě tisíc korun českých) za každé jednotlivé porušení;</w:t>
      </w:r>
    </w:p>
    <w:p w14:paraId="486BFEC6" w14:textId="77777777" w:rsidR="00EF70DD" w:rsidRPr="00EF70DD" w:rsidRDefault="00EF70DD" w:rsidP="00EF70DD">
      <w:pPr>
        <w:keepLines/>
        <w:widowControl w:val="0"/>
        <w:numPr>
          <w:ilvl w:val="2"/>
          <w:numId w:val="35"/>
        </w:numPr>
        <w:jc w:val="both"/>
        <w:rPr>
          <w:rFonts w:ascii="Arial" w:hAnsi="Arial" w:cs="Arial"/>
        </w:rPr>
      </w:pPr>
      <w:r w:rsidRPr="00EF70DD">
        <w:rPr>
          <w:rFonts w:ascii="Arial" w:hAnsi="Arial" w:cs="Arial"/>
        </w:rPr>
        <w:lastRenderedPageBreak/>
        <w:t xml:space="preserve">poruší-li Zhotovitel povinnosti dle čl. 5.22, mají Objednatelé vůči Zhotoviteli právo na zaplacení smluvní pokuty ve výši 20 000 Kč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372F091C" w14:textId="77777777" w:rsidR="00EF70DD" w:rsidRPr="00401759" w:rsidRDefault="00EF70DD" w:rsidP="006A67F3">
      <w:pPr>
        <w:pStyle w:val="Level3"/>
        <w:numPr>
          <w:ilvl w:val="2"/>
          <w:numId w:val="66"/>
        </w:numPr>
        <w:ind w:left="992" w:hanging="425"/>
        <w:rPr>
          <w:rFonts w:ascii="Arial" w:hAnsi="Arial" w:cs="Arial"/>
        </w:rPr>
      </w:pPr>
      <w:r w:rsidRPr="00401759">
        <w:rPr>
          <w:rFonts w:ascii="Arial" w:hAnsi="Arial" w:cs="Arial"/>
        </w:rPr>
        <w:t>právo Objednatelů na náhradu újmy v plném rozsahu.</w:t>
      </w:r>
    </w:p>
    <w:p w14:paraId="227D5895" w14:textId="77777777" w:rsidR="00EF70DD" w:rsidRPr="00401759" w:rsidRDefault="00EF70DD" w:rsidP="006A67F3">
      <w:pPr>
        <w:pStyle w:val="Level3"/>
        <w:numPr>
          <w:ilvl w:val="2"/>
          <w:numId w:val="66"/>
        </w:numPr>
        <w:ind w:left="992" w:hanging="425"/>
        <w:rPr>
          <w:rFonts w:ascii="Arial" w:hAnsi="Arial" w:cs="Arial"/>
        </w:rPr>
      </w:pPr>
      <w:r w:rsidRPr="00401759">
        <w:rPr>
          <w:rFonts w:ascii="Arial" w:hAnsi="Arial" w:cs="Arial"/>
        </w:rPr>
        <w:t>právo Objednatelů na odstoupení od této Smlouvy; ani</w:t>
      </w:r>
    </w:p>
    <w:p w14:paraId="3DBC04B3" w14:textId="77777777" w:rsidR="00EF70DD" w:rsidRPr="00401759" w:rsidRDefault="00EF70DD" w:rsidP="00CC0D72">
      <w:pPr>
        <w:pStyle w:val="Level3"/>
        <w:numPr>
          <w:ilvl w:val="2"/>
          <w:numId w:val="66"/>
        </w:numPr>
        <w:ind w:left="992" w:hanging="425"/>
        <w:jc w:val="both"/>
        <w:rPr>
          <w:rFonts w:ascii="Arial" w:hAnsi="Arial" w:cs="Arial"/>
        </w:rPr>
      </w:pPr>
      <w:r w:rsidRPr="00401759">
        <w:rPr>
          <w:rFonts w:ascii="Arial" w:hAnsi="Arial" w:cs="Arial"/>
        </w:rPr>
        <w:t>povinnost Zhotovitele ke splnění povinnosti zajištěné smluvní pokutou, ledaže Objednatelé výslovně písemně prohlásí, že na plnění dané povinnosti netrvají.</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0A90D0B6" w14:textId="23F86BDB" w:rsidR="00EF70DD" w:rsidRPr="00BE5BFE" w:rsidRDefault="00EF70DD" w:rsidP="00EF70DD">
      <w:pPr>
        <w:pStyle w:val="Level2"/>
        <w:tabs>
          <w:tab w:val="num" w:pos="822"/>
        </w:tabs>
        <w:spacing w:line="240" w:lineRule="auto"/>
        <w:ind w:left="567" w:hanging="567"/>
        <w:jc w:val="both"/>
        <w:rPr>
          <w:rFonts w:ascii="Arial" w:hAnsi="Arial" w:cs="Arial"/>
          <w:szCs w:val="22"/>
        </w:rPr>
      </w:pPr>
      <w:r w:rsidRPr="00BE5BFE">
        <w:rPr>
          <w:rFonts w:ascii="Arial" w:hAnsi="Arial" w:cs="Arial"/>
          <w:szCs w:val="22"/>
        </w:rPr>
        <w:t xml:space="preserve">Veškeré smluvní pokuty a sankce dle této Smlouvy uhradí Zhotovitel takto: </w:t>
      </w:r>
      <w:r w:rsidR="003071F4">
        <w:rPr>
          <w:rFonts w:ascii="Arial" w:hAnsi="Arial" w:cs="Arial"/>
          <w:b/>
          <w:bCs/>
          <w:szCs w:val="22"/>
        </w:rPr>
        <w:t>48</w:t>
      </w:r>
      <w:r w:rsidRPr="00BE5BFE">
        <w:rPr>
          <w:rFonts w:ascii="Arial" w:hAnsi="Arial" w:cs="Arial"/>
          <w:b/>
          <w:bCs/>
          <w:szCs w:val="22"/>
        </w:rPr>
        <w:t xml:space="preserve"> %</w:t>
      </w:r>
      <w:r w:rsidRPr="00BE5BFE">
        <w:rPr>
          <w:rFonts w:ascii="Arial" w:hAnsi="Arial" w:cs="Arial"/>
          <w:szCs w:val="22"/>
        </w:rPr>
        <w:t xml:space="preserve"> z celkové výše smluvní pokuty Objednateli č. 1 a </w:t>
      </w:r>
      <w:r w:rsidR="003071F4">
        <w:rPr>
          <w:rFonts w:ascii="Arial" w:hAnsi="Arial" w:cs="Arial"/>
          <w:b/>
          <w:bCs/>
          <w:szCs w:val="22"/>
        </w:rPr>
        <w:t>52</w:t>
      </w:r>
      <w:r w:rsidRPr="00BE5BFE">
        <w:rPr>
          <w:rFonts w:ascii="Arial" w:hAnsi="Arial" w:cs="Arial"/>
          <w:b/>
          <w:bCs/>
          <w:szCs w:val="22"/>
        </w:rPr>
        <w:t xml:space="preserve"> %</w:t>
      </w:r>
      <w:r w:rsidRPr="00BE5BFE">
        <w:rPr>
          <w:rFonts w:ascii="Arial" w:hAnsi="Arial" w:cs="Arial"/>
          <w:szCs w:val="22"/>
        </w:rPr>
        <w:t xml:space="preserve"> z celkové výše smluvní pokuty Objednateli č. 2.</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2" w:name="_Ref50750007"/>
      <w:bookmarkStart w:id="163" w:name="_Ref18364689"/>
      <w:bookmarkEnd w:id="154"/>
      <w:r w:rsidRPr="00ED6435">
        <w:rPr>
          <w:rFonts w:ascii="Arial" w:hAnsi="Arial" w:cs="Arial"/>
          <w:szCs w:val="22"/>
        </w:rPr>
        <w:t>Vyhrazená změna závazku, změna smlouvy a odstoupení</w:t>
      </w:r>
      <w:bookmarkEnd w:id="162"/>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4"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714F262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5" w:name="_Ref137557828"/>
      <w:bookmarkEnd w:id="164"/>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w:t>
      </w:r>
      <w:r w:rsidR="0013381A">
        <w:rPr>
          <w:rFonts w:ascii="Arial" w:hAnsi="Arial" w:cs="Arial"/>
          <w:i/>
          <w:iCs/>
          <w:szCs w:val="22"/>
        </w:rPr>
        <w:t> </w:t>
      </w:r>
      <w:r w:rsidR="0072053E" w:rsidRPr="00C62699">
        <w:rPr>
          <w:rFonts w:ascii="Arial" w:hAnsi="Arial" w:cs="Arial"/>
          <w:i/>
          <w:iCs/>
          <w:szCs w:val="22"/>
        </w:rPr>
        <w:t>v</w:t>
      </w:r>
      <w:r w:rsidR="0013381A">
        <w:rPr>
          <w:rFonts w:ascii="Arial" w:hAnsi="Arial" w:cs="Arial"/>
          <w:i/>
          <w:iCs/>
          <w:szCs w:val="22"/>
        </w:rPr>
        <w:t> </w:t>
      </w:r>
      <w:r w:rsidR="0072053E" w:rsidRPr="00C62699">
        <w:rPr>
          <w:rFonts w:ascii="Arial" w:hAnsi="Arial" w:cs="Arial"/>
          <w:i/>
          <w:iCs/>
          <w:szCs w:val="22"/>
        </w:rPr>
        <w:t>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000000">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5"/>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xml:space="preserve">. Obsahem vyhrazené změny závazku </w:t>
      </w:r>
      <w:r w:rsidRPr="00ED6435">
        <w:rPr>
          <w:rFonts w:ascii="Arial" w:hAnsi="Arial" w:cs="Arial"/>
          <w:szCs w:val="22"/>
        </w:rPr>
        <w:lastRenderedPageBreak/>
        <w:t>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022E74F" w:rsidR="00F67F47" w:rsidRPr="00C62699" w:rsidRDefault="00F67F47" w:rsidP="00B77235">
      <w:pPr>
        <w:pStyle w:val="Level2"/>
        <w:spacing w:line="240" w:lineRule="auto"/>
        <w:ind w:left="567" w:hanging="567"/>
        <w:jc w:val="both"/>
        <w:rPr>
          <w:rFonts w:ascii="Arial" w:hAnsi="Arial" w:cs="Arial"/>
          <w:szCs w:val="22"/>
        </w:rPr>
      </w:pPr>
      <w:bookmarkStart w:id="166" w:name="_Ref53644739"/>
      <w:bookmarkStart w:id="167" w:name="_Hlk145331225"/>
      <w:r w:rsidRPr="00ED6435">
        <w:rPr>
          <w:rFonts w:ascii="Arial" w:hAnsi="Arial" w:cs="Arial"/>
          <w:szCs w:val="22"/>
        </w:rPr>
        <w:t xml:space="preserve">Celková hodnota plnění </w:t>
      </w:r>
      <w:r w:rsidR="00475B8F" w:rsidRPr="00ED6435">
        <w:rPr>
          <w:rFonts w:ascii="Arial" w:hAnsi="Arial" w:cs="Arial"/>
          <w:szCs w:val="22"/>
        </w:rPr>
        <w:t>dle této Sm</w:t>
      </w:r>
      <w:r w:rsidR="00475B8F" w:rsidRPr="00FE2261">
        <w:rPr>
          <w:rFonts w:ascii="Arial" w:hAnsi="Arial" w:cs="Arial"/>
          <w:szCs w:val="22"/>
        </w:rPr>
        <w:t xml:space="preserve">louvy </w:t>
      </w:r>
      <w:r w:rsidRPr="00FE2261">
        <w:rPr>
          <w:rFonts w:ascii="Arial" w:hAnsi="Arial" w:cs="Arial"/>
          <w:szCs w:val="22"/>
        </w:rPr>
        <w:t xml:space="preserve">realizovaného na základě Vyhrazené změny nad rámec rozsahu Díla nesmí přesáhnout </w:t>
      </w:r>
      <w:r w:rsidR="008958F3" w:rsidRPr="00FE2261">
        <w:rPr>
          <w:rFonts w:ascii="Arial" w:hAnsi="Arial" w:cs="Arial"/>
          <w:b/>
          <w:bCs/>
          <w:szCs w:val="22"/>
        </w:rPr>
        <w:t>1</w:t>
      </w:r>
      <w:r w:rsidRPr="00FE2261">
        <w:rPr>
          <w:rFonts w:ascii="Arial" w:hAnsi="Arial" w:cs="Arial"/>
          <w:b/>
          <w:bCs/>
          <w:szCs w:val="22"/>
        </w:rPr>
        <w:t>0 %</w:t>
      </w:r>
      <w:r w:rsidRPr="00FE2261">
        <w:rPr>
          <w:rFonts w:ascii="Arial" w:hAnsi="Arial" w:cs="Arial"/>
          <w:szCs w:val="22"/>
        </w:rPr>
        <w:t xml:space="preserve"> Ceny</w:t>
      </w:r>
      <w:r w:rsidRPr="00C62699">
        <w:rPr>
          <w:rFonts w:ascii="Arial" w:hAnsi="Arial" w:cs="Arial"/>
          <w:szCs w:val="22"/>
        </w:rPr>
        <w:t xml:space="preserve"> Díla bez DPH.</w:t>
      </w:r>
      <w:bookmarkEnd w:id="166"/>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8" w:name="_Ref50750361"/>
      <w:bookmarkStart w:id="169" w:name="_Ref124842296"/>
      <w:bookmarkEnd w:id="167"/>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70" w:name="_Ref52294104"/>
      <w:r w:rsidRPr="00C62699">
        <w:rPr>
          <w:rFonts w:ascii="Arial" w:hAnsi="Arial" w:cs="Arial"/>
          <w:szCs w:val="22"/>
        </w:rPr>
        <w:t>, a to v následujících situacích nezávislých na vůli Smluvních stran:</w:t>
      </w:r>
      <w:bookmarkEnd w:id="168"/>
      <w:bookmarkEnd w:id="169"/>
      <w:bookmarkEnd w:id="170"/>
    </w:p>
    <w:p w14:paraId="3CDFE63A" w14:textId="025EC98D"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w:t>
      </w:r>
      <w:r w:rsidR="00546C5D">
        <w:rPr>
          <w:rFonts w:ascii="Arial" w:hAnsi="Arial" w:cs="Arial"/>
        </w:rPr>
        <w:t> </w:t>
      </w:r>
      <w:r w:rsidRPr="00C62699">
        <w:rPr>
          <w:rFonts w:ascii="Arial" w:hAnsi="Arial" w:cs="Arial"/>
        </w:rPr>
        <w:t>odst.</w:t>
      </w:r>
      <w:r w:rsidR="00546C5D">
        <w:rPr>
          <w:rFonts w:ascii="Arial" w:hAnsi="Arial" w:cs="Arial"/>
        </w:rPr>
        <w:t> </w:t>
      </w:r>
      <w:r w:rsidRPr="00C62699">
        <w:rPr>
          <w:rFonts w:ascii="Arial" w:hAnsi="Arial" w:cs="Arial"/>
        </w:rPr>
        <w:t>3</w:t>
      </w:r>
      <w:r w:rsidR="00546C5D">
        <w:rPr>
          <w:rFonts w:ascii="Arial" w:hAnsi="Arial" w:cs="Arial"/>
        </w:rPr>
        <w:t> </w:t>
      </w:r>
      <w:r w:rsidRPr="00C62699">
        <w:rPr>
          <w:rFonts w:ascii="Arial" w:hAnsi="Arial" w:cs="Arial"/>
        </w:rPr>
        <w:t>Zákona, a</w:t>
      </w:r>
      <w:r w:rsidR="00A50FEF" w:rsidRPr="00C62699">
        <w:rPr>
          <w:rFonts w:ascii="Arial" w:hAnsi="Arial" w:cs="Arial"/>
        </w:rPr>
        <w:t> </w:t>
      </w:r>
      <w:r w:rsidRPr="00C62699">
        <w:rPr>
          <w:rFonts w:ascii="Arial" w:hAnsi="Arial" w:cs="Arial"/>
        </w:rPr>
        <w:t>to konkrétně pozemků zastavěných stavbou, které nejsou ve</w:t>
      </w:r>
      <w:r w:rsidR="00E356D6">
        <w:rPr>
          <w:rFonts w:ascii="Arial" w:hAnsi="Arial" w:cs="Arial"/>
        </w:rPr>
        <w:t> </w:t>
      </w:r>
      <w:r w:rsidRPr="00C62699">
        <w:rPr>
          <w:rFonts w:ascii="Arial" w:hAnsi="Arial" w:cs="Arial"/>
        </w:rPr>
        <w:t>vlastnictví státu, pozemků</w:t>
      </w:r>
      <w:r w:rsidRPr="00ED6435">
        <w:rPr>
          <w:rFonts w:ascii="Arial" w:hAnsi="Arial" w:cs="Arial"/>
        </w:rPr>
        <w:t xml:space="preserve"> funkčně souvisejících s touto stavbou včetně přístupové cesty, zahrady, pozemků v zastavěném území, pozemků v zastavitelných plochách a</w:t>
      </w:r>
      <w:r w:rsidR="00E356D6">
        <w:rPr>
          <w:rFonts w:ascii="Arial" w:hAnsi="Arial" w:cs="Arial"/>
        </w:rPr>
        <w:t> </w:t>
      </w:r>
      <w:r w:rsidRPr="00ED6435">
        <w:rPr>
          <w:rFonts w:ascii="Arial" w:hAnsi="Arial" w:cs="Arial"/>
        </w:rPr>
        <w:t>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65943073"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w:t>
      </w:r>
      <w:r w:rsidR="00546C5D">
        <w:rPr>
          <w:rFonts w:ascii="Arial" w:hAnsi="Arial" w:cs="Arial"/>
        </w:rPr>
        <w:t> </w:t>
      </w:r>
      <w:r w:rsidRPr="00ED6435">
        <w:rPr>
          <w:rFonts w:ascii="Arial" w:hAnsi="Arial" w:cs="Arial"/>
        </w:rPr>
        <w:t>2</w:t>
      </w:r>
      <w:r w:rsidR="00546C5D">
        <w:rPr>
          <w:rFonts w:ascii="Arial" w:hAnsi="Arial" w:cs="Arial"/>
        </w:rPr>
        <w:t> </w:t>
      </w:r>
      <w:r w:rsidRPr="00ED6435">
        <w:rPr>
          <w:rFonts w:ascii="Arial" w:hAnsi="Arial" w:cs="Arial"/>
        </w:rPr>
        <w:t>Zákona, případně ke změně obvodu pozemkových úprav;</w:t>
      </w:r>
      <w:r w:rsidR="000E3CF7" w:rsidRPr="00ED6435">
        <w:rPr>
          <w:rFonts w:ascii="Arial" w:hAnsi="Arial" w:cs="Arial"/>
        </w:rPr>
        <w:t xml:space="preserve"> </w:t>
      </w:r>
    </w:p>
    <w:p w14:paraId="2ED426B1" w14:textId="0DEAE912"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w:t>
      </w:r>
      <w:r w:rsidR="00546C5D">
        <w:rPr>
          <w:rFonts w:ascii="Arial" w:hAnsi="Arial" w:cs="Arial"/>
        </w:rPr>
        <w:t> </w:t>
      </w:r>
      <w:r w:rsidRPr="00032278">
        <w:rPr>
          <w:rFonts w:ascii="Arial" w:hAnsi="Arial" w:cs="Arial"/>
        </w:rPr>
        <w:t>2</w:t>
      </w:r>
      <w:r w:rsidR="00546C5D">
        <w:rPr>
          <w:rFonts w:ascii="Arial" w:hAnsi="Arial" w:cs="Arial"/>
        </w:rPr>
        <w:t> </w:t>
      </w:r>
      <w:r w:rsidRPr="00032278">
        <w:rPr>
          <w:rFonts w:ascii="Arial" w:hAnsi="Arial" w:cs="Arial"/>
        </w:rPr>
        <w:t>Zákona.</w:t>
      </w:r>
    </w:p>
    <w:p w14:paraId="1BDD1F3B" w14:textId="3105B72E"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DC0E51">
        <w:rPr>
          <w:rFonts w:ascii="Arial" w:hAnsi="Arial" w:cs="Arial"/>
          <w:szCs w:val="22"/>
        </w:rPr>
        <w:t> </w:t>
      </w:r>
      <w:r w:rsidR="00E60FBC">
        <w:rPr>
          <w:rFonts w:ascii="Arial" w:hAnsi="Arial" w:cs="Arial"/>
          <w:szCs w:val="22"/>
        </w:rPr>
        <w:t>6.3.1.</w:t>
      </w:r>
      <w:r w:rsidR="00DC0E51">
        <w:rPr>
          <w:rFonts w:ascii="Arial" w:hAnsi="Arial" w:cs="Arial"/>
          <w:szCs w:val="22"/>
        </w:rPr>
        <w:t> </w:t>
      </w:r>
      <w:r w:rsidR="00E60FBC">
        <w:rPr>
          <w:rFonts w:ascii="Arial" w:hAnsi="Arial" w:cs="Arial"/>
          <w:szCs w:val="22"/>
        </w:rPr>
        <w:t>i)</w:t>
      </w:r>
      <w:r w:rsidR="00DC0E51">
        <w:rPr>
          <w:rFonts w:ascii="Arial" w:hAnsi="Arial" w:cs="Arial"/>
          <w:szCs w:val="22"/>
        </w:rPr>
        <w:t> </w:t>
      </w:r>
      <w:r w:rsidR="00E60FBC">
        <w:rPr>
          <w:rFonts w:ascii="Arial" w:hAnsi="Arial" w:cs="Arial"/>
          <w:szCs w:val="22"/>
        </w:rPr>
        <w:t xml:space="preserve">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1AE94CA0" w:rsidR="000838D5" w:rsidRPr="000838D5" w:rsidRDefault="000838D5" w:rsidP="000838D5">
      <w:pPr>
        <w:pStyle w:val="Level2"/>
        <w:spacing w:line="240" w:lineRule="auto"/>
        <w:ind w:left="567" w:hanging="567"/>
        <w:jc w:val="both"/>
        <w:rPr>
          <w:rFonts w:ascii="Arial" w:hAnsi="Arial" w:cs="Arial"/>
          <w:szCs w:val="22"/>
        </w:rPr>
      </w:pPr>
      <w:bookmarkStart w:id="171" w:name="_Ref124842844"/>
      <w:r w:rsidRPr="000838D5">
        <w:rPr>
          <w:rFonts w:ascii="Arial" w:hAnsi="Arial"/>
        </w:rPr>
        <w:t>Objednatel</w:t>
      </w:r>
      <w:r w:rsidR="00117A91">
        <w:rPr>
          <w:rFonts w:ascii="Arial" w:hAnsi="Arial"/>
        </w:rPr>
        <w:t>é</w:t>
      </w:r>
      <w:r w:rsidRPr="000838D5">
        <w:rPr>
          <w:rFonts w:ascii="Arial" w:hAnsi="Arial"/>
        </w:rPr>
        <w:t xml:space="preserve"> si v souladu s § 100 odst. </w:t>
      </w:r>
      <w:r w:rsidRPr="000838D5">
        <w:rPr>
          <w:rFonts w:ascii="Arial" w:hAnsi="Arial" w:cs="Arial"/>
          <w:bCs/>
          <w:szCs w:val="22"/>
        </w:rPr>
        <w:t>1 ZZVZ vyhrazuj</w:t>
      </w:r>
      <w:r w:rsidR="00117A91">
        <w:rPr>
          <w:rFonts w:ascii="Arial" w:hAnsi="Arial" w:cs="Arial"/>
          <w:bCs/>
          <w:szCs w:val="22"/>
        </w:rPr>
        <w:t>í</w:t>
      </w:r>
      <w:r w:rsidRPr="000838D5">
        <w:rPr>
          <w:rFonts w:ascii="Arial" w:hAnsi="Arial" w:cs="Arial"/>
          <w:bCs/>
          <w:szCs w:val="22"/>
        </w:rPr>
        <w:t xml:space="preserve"> rovněž změnu termínu plnění díla, a</w:t>
      </w:r>
      <w:r w:rsidR="00DC0E51">
        <w:rPr>
          <w:rFonts w:ascii="Arial" w:hAnsi="Arial" w:cs="Arial"/>
          <w:bCs/>
          <w:szCs w:val="22"/>
        </w:rPr>
        <w:t> </w:t>
      </w:r>
      <w:r w:rsidRPr="000838D5">
        <w:rPr>
          <w:rFonts w:ascii="Arial" w:hAnsi="Arial" w:cs="Arial"/>
          <w:bCs/>
          <w:szCs w:val="22"/>
        </w:rPr>
        <w:t>to v následujících situacích nezávislých na vůli Smluvních stran:</w:t>
      </w:r>
      <w:bookmarkEnd w:id="171"/>
    </w:p>
    <w:p w14:paraId="2F2A2638" w14:textId="6E7692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w:t>
      </w:r>
      <w:r w:rsidR="00BD0891">
        <w:rPr>
          <w:rFonts w:ascii="Arial" w:hAnsi="Arial" w:cs="Arial"/>
        </w:rPr>
        <w:t>ou</w:t>
      </w:r>
      <w:r w:rsidRPr="000838D5">
        <w:rPr>
          <w:rFonts w:ascii="Arial" w:hAnsi="Arial" w:cs="Arial"/>
        </w:rPr>
        <w:t xml:space="preserve"> Objednatel</w:t>
      </w:r>
      <w:r w:rsidR="00BD0891">
        <w:rPr>
          <w:rFonts w:ascii="Arial" w:hAnsi="Arial" w:cs="Arial"/>
        </w:rPr>
        <w:t>é</w:t>
      </w:r>
      <w:r w:rsidRPr="000838D5">
        <w:rPr>
          <w:rFonts w:ascii="Arial" w:hAnsi="Arial" w:cs="Arial"/>
        </w:rPr>
        <w:t xml:space="preserve"> povin</w:t>
      </w:r>
      <w:r w:rsidR="00BD0891">
        <w:rPr>
          <w:rFonts w:ascii="Arial" w:hAnsi="Arial" w:cs="Arial"/>
        </w:rPr>
        <w:t>ni</w:t>
      </w:r>
      <w:r w:rsidRPr="000838D5">
        <w:rPr>
          <w:rFonts w:ascii="Arial" w:hAnsi="Arial" w:cs="Arial"/>
        </w:rPr>
        <w:t xml:space="preserve">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065ED80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000000">
        <w:rPr>
          <w:rFonts w:ascii="Arial" w:hAnsi="Arial" w:cs="Arial"/>
        </w:rPr>
        <w:fldChar w:fldCharType="separate"/>
      </w:r>
      <w:r w:rsidR="007430C5">
        <w:rPr>
          <w:rFonts w:ascii="Arial" w:hAnsi="Arial" w:cs="Arial"/>
        </w:rPr>
        <w:fldChar w:fldCharType="end"/>
      </w:r>
      <w:r w:rsidRPr="000838D5">
        <w:rPr>
          <w:rFonts w:ascii="Arial" w:hAnsi="Arial" w:cs="Arial"/>
        </w:rPr>
        <w:t>Smlouvy bud</w:t>
      </w:r>
      <w:r w:rsidR="00BD0891">
        <w:rPr>
          <w:rFonts w:ascii="Arial" w:hAnsi="Arial" w:cs="Arial"/>
        </w:rPr>
        <w:t>ou</w:t>
      </w:r>
      <w:r w:rsidRPr="000838D5">
        <w:rPr>
          <w:rFonts w:ascii="Arial" w:hAnsi="Arial" w:cs="Arial"/>
        </w:rPr>
        <w:t xml:space="preserve"> Objednatel</w:t>
      </w:r>
      <w:r w:rsidR="00BD0891">
        <w:rPr>
          <w:rFonts w:ascii="Arial" w:hAnsi="Arial" w:cs="Arial"/>
        </w:rPr>
        <w:t>é</w:t>
      </w:r>
      <w:r w:rsidRPr="000838D5">
        <w:rPr>
          <w:rFonts w:ascii="Arial" w:hAnsi="Arial" w:cs="Arial"/>
        </w:rPr>
        <w:t xml:space="preserve">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1E7C9844" w14:textId="77777777" w:rsidR="00BD0891" w:rsidRPr="0035191A" w:rsidRDefault="00BD0891" w:rsidP="00BD0891">
      <w:pPr>
        <w:pStyle w:val="Level2"/>
        <w:tabs>
          <w:tab w:val="clear" w:pos="1390"/>
          <w:tab w:val="num" w:pos="822"/>
          <w:tab w:val="num" w:pos="1248"/>
        </w:tabs>
        <w:spacing w:after="120" w:line="240" w:lineRule="auto"/>
        <w:ind w:left="567" w:hanging="567"/>
        <w:jc w:val="both"/>
        <w:rPr>
          <w:rFonts w:ascii="Arial" w:hAnsi="Arial"/>
        </w:rPr>
      </w:pPr>
      <w:r w:rsidRPr="0035191A">
        <w:rPr>
          <w:rFonts w:ascii="Arial" w:hAnsi="Arial"/>
        </w:rPr>
        <w:t>Objednatel</w:t>
      </w:r>
      <w:r>
        <w:rPr>
          <w:rFonts w:ascii="Arial" w:hAnsi="Arial"/>
        </w:rPr>
        <w:t>é</w:t>
      </w:r>
      <w:r w:rsidRPr="0035191A">
        <w:rPr>
          <w:rFonts w:ascii="Arial" w:hAnsi="Arial"/>
        </w:rPr>
        <w:t xml:space="preserve"> si v souladu s § 100 odst. 2 ZZVZ vyhrazuj</w:t>
      </w:r>
      <w:r>
        <w:rPr>
          <w:rFonts w:ascii="Arial" w:hAnsi="Arial"/>
        </w:rPr>
        <w:t xml:space="preserve">í </w:t>
      </w:r>
      <w:r w:rsidRPr="0035191A">
        <w:rPr>
          <w:rFonts w:ascii="Arial" w:hAnsi="Arial"/>
        </w:rPr>
        <w:t>změnu dodavatele (resp. Zhotovitele) v průběhu plnění veřejné zakázky. Objednatel</w:t>
      </w:r>
      <w:r>
        <w:rPr>
          <w:rFonts w:ascii="Arial" w:hAnsi="Arial"/>
        </w:rPr>
        <w:t>é</w:t>
      </w:r>
      <w:r w:rsidRPr="0035191A">
        <w:rPr>
          <w:rFonts w:ascii="Arial" w:hAnsi="Arial"/>
        </w:rPr>
        <w:t xml:space="preserve"> však Vyhrazenou změnu nemusí využít a m</w:t>
      </w:r>
      <w:r>
        <w:rPr>
          <w:rFonts w:ascii="Arial" w:hAnsi="Arial"/>
        </w:rPr>
        <w:t xml:space="preserve">ohou </w:t>
      </w:r>
      <w:r w:rsidRPr="0035191A">
        <w:rPr>
          <w:rFonts w:ascii="Arial" w:hAnsi="Arial"/>
        </w:rPr>
        <w:t xml:space="preserve">se rozhodnout provést nové zadávací řízení.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3"/>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2" w:name="_Ref93321339"/>
      <w:bookmarkStart w:id="17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2"/>
      <w:r w:rsidR="0021275B" w:rsidRPr="00C62699">
        <w:rPr>
          <w:rFonts w:ascii="Arial" w:hAnsi="Arial" w:cs="Arial"/>
          <w:szCs w:val="22"/>
          <w:u w:val="single"/>
        </w:rPr>
        <w:t xml:space="preserve"> </w:t>
      </w:r>
    </w:p>
    <w:bookmarkEnd w:id="17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 xml:space="preserve">Práva duševního </w:t>
      </w:r>
      <w:r w:rsidRPr="00ED6435">
        <w:rPr>
          <w:rFonts w:ascii="Arial" w:hAnsi="Arial" w:cs="Arial"/>
          <w:i/>
          <w:szCs w:val="22"/>
        </w:rPr>
        <w:lastRenderedPageBreak/>
        <w:t>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3" w:name="_Ref50585481"/>
      <w:r w:rsidRPr="00ED6435">
        <w:rPr>
          <w:rFonts w:ascii="Arial" w:hAnsi="Arial" w:cs="Arial"/>
          <w:szCs w:val="22"/>
        </w:rPr>
        <w:t>Závěrečná ustanovení</w:t>
      </w:r>
      <w:bookmarkEnd w:id="18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4"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w:t>
      </w:r>
      <w:r w:rsidRPr="5784E4A4">
        <w:rPr>
          <w:rFonts w:ascii="Arial" w:hAnsi="Arial" w:cs="Arial"/>
        </w:rPr>
        <w:lastRenderedPageBreak/>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4CFD9A5" w14:textId="77777777" w:rsidR="00BD0891" w:rsidRPr="00A82B25" w:rsidRDefault="00BD0891" w:rsidP="00BD0891">
      <w:pPr>
        <w:pStyle w:val="Level2"/>
        <w:tabs>
          <w:tab w:val="num" w:pos="822"/>
        </w:tabs>
        <w:spacing w:after="0"/>
        <w:ind w:left="567" w:hanging="567"/>
        <w:jc w:val="both"/>
        <w:rPr>
          <w:rFonts w:ascii="Arial" w:hAnsi="Arial" w:cs="Arial"/>
        </w:rPr>
      </w:pPr>
      <w:r w:rsidRPr="00A82B25">
        <w:rPr>
          <w:rFonts w:ascii="Arial" w:hAnsi="Arial" w:cs="Arial"/>
        </w:rPr>
        <w:t>Práva a povinnosti finanční povahy, která nebyla explicitně upravena v této Smlouvě, budou</w:t>
      </w:r>
    </w:p>
    <w:p w14:paraId="1813A5E4" w14:textId="2F93C308" w:rsidR="00BD0891" w:rsidRPr="003C4299" w:rsidRDefault="00BD0891" w:rsidP="00BD0891">
      <w:pPr>
        <w:pStyle w:val="Level2"/>
        <w:numPr>
          <w:ilvl w:val="0"/>
          <w:numId w:val="0"/>
        </w:numPr>
        <w:spacing w:line="240" w:lineRule="auto"/>
        <w:ind w:left="567"/>
        <w:jc w:val="both"/>
        <w:rPr>
          <w:rFonts w:ascii="Arial" w:hAnsi="Arial" w:cs="Arial"/>
          <w:szCs w:val="22"/>
        </w:rPr>
      </w:pPr>
      <w:r w:rsidRPr="00A82B25">
        <w:rPr>
          <w:rFonts w:ascii="Arial" w:hAnsi="Arial" w:cs="Arial"/>
          <w:szCs w:val="22"/>
        </w:rPr>
        <w:t xml:space="preserve">mezi Objednateli dělena vždy dle procentuálního podílu uvedeného v čl. </w:t>
      </w:r>
      <w:r>
        <w:rPr>
          <w:rFonts w:ascii="Arial" w:hAnsi="Arial" w:cs="Arial"/>
          <w:szCs w:val="22"/>
        </w:rPr>
        <w:t>16.5.</w:t>
      </w:r>
      <w:r w:rsidRPr="00A82B25">
        <w:rPr>
          <w:rFonts w:ascii="Arial" w:hAnsi="Arial" w:cs="Arial"/>
          <w:szCs w:val="22"/>
        </w:rPr>
        <w:t xml:space="preserve"> této Smlouvy.</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60AC603A" w:rsidR="001E2B1E" w:rsidRPr="001068C4" w:rsidRDefault="001E2B1E" w:rsidP="006C604E">
      <w:pPr>
        <w:pStyle w:val="Level2"/>
        <w:numPr>
          <w:ilvl w:val="0"/>
          <w:numId w:val="0"/>
        </w:numPr>
        <w:tabs>
          <w:tab w:val="num" w:pos="1390"/>
        </w:tabs>
        <w:spacing w:before="240" w:line="240" w:lineRule="auto"/>
        <w:ind w:left="567"/>
        <w:jc w:val="both"/>
        <w:rPr>
          <w:rFonts w:ascii="Arial" w:hAnsi="Arial" w:cs="Arial"/>
          <w:i/>
          <w:iCs/>
          <w:szCs w:val="22"/>
        </w:rPr>
      </w:pPr>
      <w:r w:rsidRPr="001068C4">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498A0DB1" w14:textId="77777777" w:rsidR="008255E3" w:rsidRPr="007F13F9" w:rsidRDefault="008255E3" w:rsidP="008255E3">
      <w:pPr>
        <w:tabs>
          <w:tab w:val="left" w:pos="567"/>
          <w:tab w:val="left" w:pos="5670"/>
        </w:tabs>
        <w:spacing w:after="0" w:line="240" w:lineRule="auto"/>
        <w:rPr>
          <w:rFonts w:ascii="Arial" w:eastAsia="Times New Roman" w:hAnsi="Arial" w:cs="Arial"/>
          <w:b/>
          <w:lang w:eastAsia="cs-CZ"/>
        </w:rPr>
      </w:pPr>
      <w:r w:rsidRPr="007F13F9">
        <w:rPr>
          <w:rFonts w:ascii="Arial" w:eastAsia="Times New Roman" w:hAnsi="Arial" w:cs="Arial"/>
          <w:b/>
          <w:lang w:eastAsia="cs-CZ"/>
        </w:rPr>
        <w:t xml:space="preserve">Česká republika </w:t>
      </w:r>
      <w:r w:rsidRPr="007F13F9">
        <w:rPr>
          <w:rFonts w:ascii="Arial" w:hAnsi="Arial" w:cs="Arial"/>
          <w:b/>
          <w:bCs/>
        </w:rPr>
        <w:t>–</w:t>
      </w:r>
      <w:r w:rsidRPr="007F13F9">
        <w:rPr>
          <w:rFonts w:ascii="Arial" w:eastAsia="Times New Roman" w:hAnsi="Arial" w:cs="Arial"/>
          <w:b/>
          <w:lang w:eastAsia="cs-CZ"/>
        </w:rPr>
        <w:t xml:space="preserve"> Státní pozemkový úřad </w:t>
      </w:r>
      <w:r w:rsidRPr="007F13F9">
        <w:rPr>
          <w:rFonts w:ascii="Arial" w:eastAsia="Times New Roman" w:hAnsi="Arial" w:cs="Arial"/>
          <w:b/>
          <w:lang w:eastAsia="cs-CZ"/>
        </w:rPr>
        <w:tab/>
      </w:r>
      <w:bookmarkStart w:id="192" w:name="_Hlk191980366"/>
      <w:r w:rsidRPr="007F13F9">
        <w:rPr>
          <w:rFonts w:ascii="Arial" w:eastAsia="Times New Roman" w:hAnsi="Arial" w:cs="Arial"/>
          <w:b/>
          <w:lang w:eastAsia="cs-CZ"/>
        </w:rPr>
        <w:t>AGROPLAN, spol. s r.o.</w:t>
      </w:r>
      <w:bookmarkEnd w:id="192"/>
    </w:p>
    <w:p w14:paraId="503C08A8" w14:textId="7777777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r w:rsidRPr="007F13F9">
        <w:rPr>
          <w:rFonts w:ascii="Arial" w:eastAsia="Times New Roman" w:hAnsi="Arial" w:cs="Arial"/>
          <w:bCs/>
          <w:lang w:eastAsia="cs-CZ"/>
        </w:rPr>
        <w:t>Místo: Hradec Králové</w:t>
      </w:r>
      <w:r w:rsidRPr="007F13F9">
        <w:rPr>
          <w:rFonts w:ascii="Arial" w:eastAsia="Times New Roman" w:hAnsi="Arial" w:cs="Arial"/>
          <w:bCs/>
          <w:lang w:eastAsia="cs-CZ"/>
        </w:rPr>
        <w:tab/>
      </w:r>
      <w:r w:rsidRPr="007F13F9">
        <w:rPr>
          <w:rFonts w:ascii="Arial" w:eastAsia="Times New Roman" w:hAnsi="Arial" w:cs="Arial"/>
          <w:bCs/>
          <w:lang w:eastAsia="cs-CZ"/>
        </w:rPr>
        <w:tab/>
        <w:t xml:space="preserve">Místo: </w:t>
      </w:r>
      <w:bookmarkStart w:id="193" w:name="_Hlk191982694"/>
      <w:r w:rsidRPr="007F13F9">
        <w:rPr>
          <w:rFonts w:ascii="Arial" w:eastAsia="Times New Roman" w:hAnsi="Arial" w:cs="Arial"/>
          <w:bCs/>
          <w:lang w:eastAsia="cs-CZ"/>
        </w:rPr>
        <w:t>Praha</w:t>
      </w:r>
      <w:bookmarkEnd w:id="193"/>
    </w:p>
    <w:p w14:paraId="2A24E834" w14:textId="7991524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r w:rsidRPr="007F13F9">
        <w:rPr>
          <w:rFonts w:ascii="Arial" w:eastAsia="Times New Roman" w:hAnsi="Arial" w:cs="Arial"/>
          <w:bCs/>
          <w:lang w:eastAsia="cs-CZ"/>
        </w:rPr>
        <w:t>Datum:</w:t>
      </w:r>
      <w:r w:rsidR="00F02D73">
        <w:rPr>
          <w:rFonts w:ascii="Arial" w:eastAsia="Times New Roman" w:hAnsi="Arial" w:cs="Arial"/>
          <w:bCs/>
          <w:lang w:eastAsia="cs-CZ"/>
        </w:rPr>
        <w:t xml:space="preserve"> 06.06.2025</w:t>
      </w:r>
      <w:r w:rsidRPr="007F13F9">
        <w:rPr>
          <w:rFonts w:ascii="Arial" w:eastAsia="Times New Roman" w:hAnsi="Arial" w:cs="Arial"/>
          <w:bCs/>
          <w:lang w:eastAsia="cs-CZ"/>
        </w:rPr>
        <w:tab/>
      </w:r>
      <w:r w:rsidRPr="007F13F9">
        <w:rPr>
          <w:rFonts w:ascii="Arial" w:eastAsia="Times New Roman" w:hAnsi="Arial" w:cs="Arial"/>
          <w:bCs/>
          <w:lang w:eastAsia="cs-CZ"/>
        </w:rPr>
        <w:tab/>
        <w:t xml:space="preserve">Datum: </w:t>
      </w:r>
      <w:r w:rsidR="00F02D73">
        <w:rPr>
          <w:rFonts w:ascii="Arial" w:eastAsia="Times New Roman" w:hAnsi="Arial" w:cs="Arial"/>
          <w:bCs/>
          <w:lang w:eastAsia="cs-CZ"/>
        </w:rPr>
        <w:t>06.06.2025</w:t>
      </w:r>
    </w:p>
    <w:p w14:paraId="64ECDE31" w14:textId="7777777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p>
    <w:p w14:paraId="6E14ECB1" w14:textId="58FAFED2" w:rsidR="008255E3" w:rsidRPr="001851BA" w:rsidRDefault="001851BA" w:rsidP="008255E3">
      <w:pPr>
        <w:tabs>
          <w:tab w:val="left" w:pos="567"/>
          <w:tab w:val="left" w:pos="5670"/>
        </w:tabs>
        <w:spacing w:after="0" w:line="240" w:lineRule="auto"/>
        <w:rPr>
          <w:rFonts w:ascii="Arial" w:eastAsia="Times New Roman" w:hAnsi="Arial" w:cs="Arial"/>
          <w:bCs/>
          <w:i/>
          <w:iCs/>
          <w:lang w:eastAsia="cs-CZ"/>
        </w:rPr>
      </w:pPr>
      <w:r w:rsidRPr="001851BA">
        <w:rPr>
          <w:rFonts w:ascii="Arial" w:eastAsia="Times New Roman" w:hAnsi="Arial" w:cs="Arial"/>
          <w:bCs/>
          <w:i/>
          <w:iCs/>
          <w:lang w:eastAsia="cs-CZ"/>
        </w:rPr>
        <w:t>„elektronicky podepsáno“</w:t>
      </w:r>
    </w:p>
    <w:p w14:paraId="33C93BE9" w14:textId="7777777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p>
    <w:p w14:paraId="4A0C2BFE" w14:textId="7777777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p>
    <w:p w14:paraId="50007AA7" w14:textId="7777777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r w:rsidRPr="007F13F9">
        <w:rPr>
          <w:rFonts w:ascii="Arial" w:eastAsia="Times New Roman" w:hAnsi="Arial" w:cs="Arial"/>
          <w:bCs/>
          <w:lang w:eastAsia="cs-CZ"/>
        </w:rPr>
        <w:t xml:space="preserve">________________________________ </w:t>
      </w:r>
      <w:r w:rsidRPr="007F13F9">
        <w:rPr>
          <w:rFonts w:ascii="Arial" w:eastAsia="Times New Roman" w:hAnsi="Arial" w:cs="Arial"/>
          <w:bCs/>
          <w:lang w:eastAsia="cs-CZ"/>
        </w:rPr>
        <w:tab/>
        <w:t>___________________________</w:t>
      </w:r>
    </w:p>
    <w:p w14:paraId="3D6E282B" w14:textId="77777777" w:rsidR="008255E3" w:rsidRPr="007F13F9" w:rsidRDefault="008255E3" w:rsidP="008255E3">
      <w:pPr>
        <w:tabs>
          <w:tab w:val="left" w:pos="567"/>
          <w:tab w:val="left" w:pos="5670"/>
        </w:tabs>
        <w:spacing w:after="0" w:line="240" w:lineRule="auto"/>
        <w:rPr>
          <w:rFonts w:ascii="Arial" w:eastAsia="Times New Roman" w:hAnsi="Arial" w:cs="Arial"/>
          <w:bCs/>
          <w:lang w:eastAsia="cs-CZ"/>
        </w:rPr>
      </w:pPr>
      <w:r w:rsidRPr="007F13F9">
        <w:rPr>
          <w:rFonts w:ascii="Arial" w:eastAsia="Times New Roman" w:hAnsi="Arial" w:cs="Arial"/>
          <w:bCs/>
          <w:lang w:eastAsia="cs-CZ"/>
        </w:rPr>
        <w:t>Jméno: Ing. Petr Lázňovský</w:t>
      </w:r>
      <w:r w:rsidRPr="007F13F9">
        <w:rPr>
          <w:rFonts w:ascii="Arial" w:eastAsia="Times New Roman" w:hAnsi="Arial" w:cs="Arial"/>
          <w:bCs/>
          <w:lang w:eastAsia="cs-CZ"/>
        </w:rPr>
        <w:tab/>
      </w:r>
      <w:r w:rsidRPr="007F13F9">
        <w:rPr>
          <w:rFonts w:ascii="Arial" w:eastAsia="Times New Roman" w:hAnsi="Arial" w:cs="Arial"/>
          <w:bCs/>
          <w:lang w:eastAsia="cs-CZ"/>
        </w:rPr>
        <w:tab/>
        <w:t>Jméno:</w:t>
      </w:r>
      <w:bookmarkStart w:id="194" w:name="_Hlk191982714"/>
      <w:r w:rsidRPr="007F13F9">
        <w:rPr>
          <w:rFonts w:ascii="Arial" w:eastAsia="Times New Roman" w:hAnsi="Arial" w:cs="Arial"/>
          <w:bCs/>
          <w:lang w:eastAsia="cs-CZ"/>
        </w:rPr>
        <w:t xml:space="preserve"> Ing. Petr Kubů</w:t>
      </w:r>
      <w:bookmarkEnd w:id="194"/>
    </w:p>
    <w:p w14:paraId="4607C8BF" w14:textId="77777777" w:rsidR="008255E3" w:rsidRPr="007F13F9" w:rsidRDefault="008255E3" w:rsidP="008255E3">
      <w:pPr>
        <w:spacing w:after="0" w:line="276" w:lineRule="auto"/>
        <w:rPr>
          <w:rFonts w:ascii="Arial" w:eastAsia="Times New Roman" w:hAnsi="Arial" w:cs="Arial"/>
          <w:bCs/>
          <w:lang w:eastAsia="cs-CZ"/>
        </w:rPr>
      </w:pPr>
      <w:r w:rsidRPr="007F13F9">
        <w:rPr>
          <w:rFonts w:ascii="Arial" w:eastAsia="Times New Roman" w:hAnsi="Arial" w:cs="Arial"/>
          <w:bCs/>
          <w:lang w:eastAsia="cs-CZ"/>
        </w:rPr>
        <w:t>Funkce: ředitel KPÚ pro Královéhradecký kraj</w:t>
      </w:r>
      <w:r w:rsidRPr="007F13F9">
        <w:rPr>
          <w:rFonts w:ascii="Arial" w:eastAsia="Times New Roman" w:hAnsi="Arial" w:cs="Arial"/>
          <w:bCs/>
          <w:lang w:eastAsia="cs-CZ"/>
        </w:rPr>
        <w:tab/>
      </w:r>
      <w:r w:rsidRPr="007F13F9">
        <w:rPr>
          <w:rFonts w:ascii="Arial" w:eastAsia="Times New Roman" w:hAnsi="Arial" w:cs="Arial"/>
          <w:bCs/>
          <w:lang w:eastAsia="cs-CZ"/>
        </w:rPr>
        <w:tab/>
        <w:t xml:space="preserve">Funkce: </w:t>
      </w:r>
      <w:bookmarkStart w:id="195" w:name="_Hlk191982719"/>
      <w:r w:rsidRPr="007F13F9">
        <w:rPr>
          <w:rFonts w:ascii="Arial" w:eastAsia="Times New Roman" w:hAnsi="Arial" w:cs="Arial"/>
          <w:bCs/>
          <w:lang w:eastAsia="cs-CZ"/>
        </w:rPr>
        <w:t xml:space="preserve">jednatel </w:t>
      </w:r>
      <w:r w:rsidRPr="007F13F9">
        <w:rPr>
          <w:rFonts w:ascii="Arial" w:hAnsi="Arial" w:cs="Arial"/>
        </w:rPr>
        <w:t>A</w:t>
      </w:r>
      <w:r w:rsidRPr="007F13F9">
        <w:rPr>
          <w:rFonts w:ascii="Arial" w:eastAsia="Times New Roman" w:hAnsi="Arial" w:cs="Arial"/>
          <w:bCs/>
          <w:lang w:eastAsia="cs-CZ"/>
        </w:rPr>
        <w:t>GROPLAN, spol. s r.o.</w:t>
      </w:r>
      <w:bookmarkEnd w:id="195"/>
    </w:p>
    <w:p w14:paraId="2D46BBE4" w14:textId="77777777" w:rsidR="001068C4" w:rsidRPr="00ED6435" w:rsidRDefault="001068C4" w:rsidP="001068C4">
      <w:pPr>
        <w:spacing w:before="240" w:line="240" w:lineRule="auto"/>
        <w:jc w:val="both"/>
        <w:rPr>
          <w:rFonts w:ascii="Arial" w:hAnsi="Arial" w:cs="Arial"/>
          <w:b/>
        </w:rPr>
      </w:pPr>
    </w:p>
    <w:p w14:paraId="0DA2E12A" w14:textId="77777777" w:rsidR="001068C4" w:rsidRDefault="001068C4" w:rsidP="001068C4">
      <w:pPr>
        <w:spacing w:line="240" w:lineRule="auto"/>
        <w:jc w:val="center"/>
        <w:rPr>
          <w:rFonts w:ascii="Arial" w:hAnsi="Arial" w:cs="Arial"/>
          <w:b/>
          <w:kern w:val="20"/>
          <w:u w:val="single"/>
        </w:rPr>
      </w:pPr>
    </w:p>
    <w:p w14:paraId="3CA4B8BD" w14:textId="77777777" w:rsidR="001068C4" w:rsidRDefault="001068C4" w:rsidP="001068C4">
      <w:pPr>
        <w:spacing w:line="240" w:lineRule="auto"/>
        <w:jc w:val="center"/>
        <w:rPr>
          <w:rFonts w:ascii="Arial" w:hAnsi="Arial" w:cs="Arial"/>
          <w:b/>
          <w:kern w:val="20"/>
          <w:u w:val="single"/>
        </w:rPr>
      </w:pPr>
    </w:p>
    <w:p w14:paraId="164FF225" w14:textId="7CCEDAE1" w:rsidR="001068C4" w:rsidRPr="0055703A" w:rsidRDefault="001068C4" w:rsidP="001068C4">
      <w:pPr>
        <w:autoSpaceDE w:val="0"/>
        <w:autoSpaceDN w:val="0"/>
        <w:adjustRightInd w:val="0"/>
        <w:spacing w:after="0" w:line="240" w:lineRule="auto"/>
        <w:rPr>
          <w:rFonts w:ascii="Arial" w:eastAsia="Calibri" w:hAnsi="Arial" w:cs="Arial"/>
          <w:b/>
          <w:bCs/>
          <w:kern w:val="0"/>
          <w:lang w:eastAsia="cs-CZ"/>
          <w14:ligatures w14:val="none"/>
        </w:rPr>
      </w:pPr>
      <w:r w:rsidRPr="0055703A">
        <w:rPr>
          <w:rFonts w:ascii="Arial" w:eastAsia="Calibri" w:hAnsi="Arial" w:cs="Arial"/>
          <w:b/>
          <w:bCs/>
          <w:kern w:val="0"/>
          <w:lang w:eastAsia="cs-CZ"/>
          <w14:ligatures w14:val="none"/>
        </w:rPr>
        <w:t>Ředitelství silnic a dálnic s.</w:t>
      </w:r>
      <w:r w:rsidR="009E27C1">
        <w:rPr>
          <w:rFonts w:ascii="Arial" w:eastAsia="Calibri" w:hAnsi="Arial" w:cs="Arial"/>
          <w:b/>
          <w:bCs/>
          <w:kern w:val="0"/>
          <w:lang w:eastAsia="cs-CZ"/>
          <w14:ligatures w14:val="none"/>
        </w:rPr>
        <w:t xml:space="preserve"> </w:t>
      </w:r>
      <w:r w:rsidRPr="0055703A">
        <w:rPr>
          <w:rFonts w:ascii="Arial" w:eastAsia="Calibri" w:hAnsi="Arial" w:cs="Arial"/>
          <w:b/>
          <w:bCs/>
          <w:kern w:val="0"/>
          <w:lang w:eastAsia="cs-CZ"/>
          <w14:ligatures w14:val="none"/>
        </w:rPr>
        <w:t>p.</w:t>
      </w:r>
    </w:p>
    <w:p w14:paraId="140933DC"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Místo: Hradec Králové</w:t>
      </w:r>
    </w:p>
    <w:p w14:paraId="40173E29" w14:textId="7CCEC52B"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 xml:space="preserve">Datum: </w:t>
      </w:r>
      <w:r w:rsidR="00F02D73">
        <w:rPr>
          <w:rFonts w:ascii="Arial" w:eastAsia="Calibri" w:hAnsi="Arial" w:cs="Arial"/>
          <w:kern w:val="0"/>
          <w:lang w:eastAsia="cs-CZ"/>
          <w14:ligatures w14:val="none"/>
        </w:rPr>
        <w:t>10.06.2025</w:t>
      </w:r>
    </w:p>
    <w:p w14:paraId="56B8906C"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01895DCC" w14:textId="77777777" w:rsidR="001068C4"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0DE0176E"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p>
    <w:p w14:paraId="68EF92E7"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________________________________</w:t>
      </w:r>
    </w:p>
    <w:p w14:paraId="49E3993F" w14:textId="77777777" w:rsidR="001068C4" w:rsidRPr="00B8293F" w:rsidRDefault="001068C4" w:rsidP="001068C4">
      <w:pPr>
        <w:autoSpaceDE w:val="0"/>
        <w:autoSpaceDN w:val="0"/>
        <w:adjustRightInd w:val="0"/>
        <w:spacing w:after="0" w:line="240" w:lineRule="auto"/>
        <w:rPr>
          <w:rFonts w:ascii="Arial" w:eastAsia="Calibri" w:hAnsi="Arial" w:cs="Arial"/>
          <w:kern w:val="0"/>
          <w:lang w:eastAsia="cs-CZ"/>
          <w14:ligatures w14:val="none"/>
        </w:rPr>
      </w:pPr>
      <w:r w:rsidRPr="00B8293F">
        <w:rPr>
          <w:rFonts w:ascii="Arial" w:eastAsia="Calibri" w:hAnsi="Arial" w:cs="Arial"/>
          <w:kern w:val="0"/>
          <w:lang w:eastAsia="cs-CZ"/>
          <w14:ligatures w14:val="none"/>
        </w:rPr>
        <w:t>Jméno: Ing. Marek Novotný</w:t>
      </w:r>
    </w:p>
    <w:p w14:paraId="3B7AE8A5" w14:textId="77777777" w:rsidR="001068C4" w:rsidRPr="00B8293F" w:rsidRDefault="001068C4" w:rsidP="001068C4">
      <w:pPr>
        <w:spacing w:line="240" w:lineRule="auto"/>
        <w:rPr>
          <w:rFonts w:ascii="Arial" w:hAnsi="Arial" w:cs="Arial"/>
          <w:b/>
          <w:kern w:val="20"/>
          <w:u w:val="single"/>
        </w:rPr>
      </w:pPr>
      <w:r w:rsidRPr="00B8293F">
        <w:rPr>
          <w:rFonts w:ascii="Arial" w:eastAsia="Calibri" w:hAnsi="Arial" w:cs="Arial"/>
          <w:kern w:val="0"/>
          <w:lang w:eastAsia="cs-CZ"/>
          <w14:ligatures w14:val="none"/>
        </w:rPr>
        <w:t>Funkce: ředitel Správy Hradec Králové</w:t>
      </w:r>
    </w:p>
    <w:p w14:paraId="7598F50C" w14:textId="3628B8A0" w:rsidR="00B3745E" w:rsidRPr="00ED6435" w:rsidRDefault="00B3745E" w:rsidP="00B3745E">
      <w:pPr>
        <w:spacing w:before="480"/>
        <w:rPr>
          <w:rFonts w:ascii="Arial" w:hAnsi="Arial" w:cs="Arial"/>
          <w:b/>
          <w:u w:val="single"/>
        </w:rPr>
      </w:pPr>
    </w:p>
    <w:sectPr w:rsidR="00B3745E" w:rsidRPr="00ED6435" w:rsidSect="007936E4">
      <w:headerReference w:type="default" r:id="rId15"/>
      <w:footerReference w:type="default" r:id="rId16"/>
      <w:headerReference w:type="first" r:id="rId17"/>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668D" w14:textId="77777777" w:rsidR="00D46ECD" w:rsidRDefault="00D46ECD" w:rsidP="007936E4">
      <w:pPr>
        <w:spacing w:after="0"/>
      </w:pPr>
      <w:r>
        <w:separator/>
      </w:r>
    </w:p>
  </w:endnote>
  <w:endnote w:type="continuationSeparator" w:id="0">
    <w:p w14:paraId="5E0C6BEE" w14:textId="77777777" w:rsidR="00D46ECD" w:rsidRDefault="00D46ECD" w:rsidP="007936E4">
      <w:pPr>
        <w:spacing w:after="0"/>
      </w:pPr>
      <w:r>
        <w:continuationSeparator/>
      </w:r>
    </w:p>
  </w:endnote>
  <w:endnote w:type="continuationNotice" w:id="1">
    <w:p w14:paraId="086E02DF" w14:textId="77777777" w:rsidR="00D46ECD" w:rsidRDefault="00D46ECD"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A9BFD" w14:textId="77777777" w:rsidR="00D46ECD" w:rsidRDefault="00D46ECD" w:rsidP="007936E4">
      <w:pPr>
        <w:spacing w:after="0"/>
      </w:pPr>
      <w:r>
        <w:separator/>
      </w:r>
    </w:p>
  </w:footnote>
  <w:footnote w:type="continuationSeparator" w:id="0">
    <w:p w14:paraId="36AA94AE" w14:textId="77777777" w:rsidR="00D46ECD" w:rsidRDefault="00D46ECD" w:rsidP="007936E4">
      <w:pPr>
        <w:spacing w:after="0"/>
      </w:pPr>
      <w:r>
        <w:continuationSeparator/>
      </w:r>
    </w:p>
  </w:footnote>
  <w:footnote w:type="continuationNotice" w:id="1">
    <w:p w14:paraId="02E71BB0" w14:textId="77777777" w:rsidR="00D46ECD" w:rsidRDefault="00D46ECD"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1ACB" w14:textId="5405A122" w:rsidR="00971DC0"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971DC0">
      <w:rPr>
        <w:szCs w:val="16"/>
      </w:rPr>
      <w:t>v k.ú.</w:t>
    </w:r>
    <w:r w:rsidR="004343B1">
      <w:rPr>
        <w:szCs w:val="16"/>
      </w:rPr>
      <w:t xml:space="preserve"> </w:t>
    </w:r>
    <w:r w:rsidR="00971DC0">
      <w:rPr>
        <w:szCs w:val="16"/>
      </w:rPr>
      <w:t>Čáslavky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ADB5" w14:textId="297D4E59" w:rsidR="00613958" w:rsidRDefault="006139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UID :</w:t>
    </w:r>
    <w:r w:rsidR="00E53974">
      <w:rPr>
        <w:rFonts w:cs="Arial"/>
        <w:szCs w:val="16"/>
        <w:lang w:val="fr-FR" w:eastAsia="cs-CZ"/>
      </w:rPr>
      <w:t xml:space="preserve"> </w:t>
    </w:r>
    <w:r w:rsidR="00E53974" w:rsidRPr="00E53974">
      <w:rPr>
        <w:rFonts w:cs="Arial"/>
        <w:szCs w:val="16"/>
        <w:lang w:val="fr-FR" w:eastAsia="cs-CZ"/>
      </w:rPr>
      <w:t>spudms00000015586328</w:t>
    </w:r>
  </w:p>
  <w:p w14:paraId="5F3D4670" w14:textId="5D30FE1C" w:rsidR="0061395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Objednatele</w:t>
    </w:r>
    <w:r w:rsidR="00613958">
      <w:rPr>
        <w:rFonts w:cs="Arial"/>
        <w:szCs w:val="16"/>
        <w:lang w:val="fr-FR" w:eastAsia="cs-CZ"/>
      </w:rPr>
      <w:t xml:space="preserve"> č. 1</w:t>
    </w:r>
    <w:r w:rsidRPr="001D4BED">
      <w:rPr>
        <w:rFonts w:cs="Arial"/>
        <w:szCs w:val="16"/>
        <w:lang w:val="fr-FR" w:eastAsia="cs-CZ"/>
      </w:rPr>
      <w:t xml:space="preserve">: </w:t>
    </w:r>
    <w:r w:rsidR="0092031E" w:rsidRPr="0092031E">
      <w:rPr>
        <w:rFonts w:cs="Arial"/>
        <w:szCs w:val="16"/>
        <w:lang w:val="fr-FR" w:eastAsia="cs-CZ"/>
      </w:rPr>
      <w:t>239-2025-514203</w:t>
    </w:r>
  </w:p>
  <w:p w14:paraId="2E935AA1" w14:textId="47958E0C" w:rsidR="00613958" w:rsidRDefault="0061395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Číslo Smlouvy Objed</w:t>
    </w:r>
    <w:r w:rsidR="00CD7986">
      <w:rPr>
        <w:rFonts w:cs="Arial"/>
        <w:szCs w:val="16"/>
        <w:lang w:val="fr-FR" w:eastAsia="cs-CZ"/>
      </w:rPr>
      <w:t>n</w:t>
    </w:r>
    <w:r>
      <w:rPr>
        <w:rFonts w:cs="Arial"/>
        <w:szCs w:val="16"/>
        <w:lang w:val="fr-FR" w:eastAsia="cs-CZ"/>
      </w:rPr>
      <w:t xml:space="preserve">atele č. </w:t>
    </w:r>
    <w:r w:rsidR="0092031E">
      <w:rPr>
        <w:rFonts w:cs="Arial"/>
        <w:szCs w:val="16"/>
        <w:lang w:val="fr-FR" w:eastAsia="cs-CZ"/>
      </w:rPr>
      <w:t>2</w:t>
    </w:r>
    <w:r>
      <w:rPr>
        <w:rFonts w:cs="Arial"/>
        <w:szCs w:val="16"/>
        <w:lang w:val="fr-FR" w:eastAsia="cs-CZ"/>
      </w:rPr>
      <w:t>:</w:t>
    </w:r>
    <w:r w:rsidR="007525D8">
      <w:rPr>
        <w:rFonts w:cs="Arial"/>
        <w:szCs w:val="16"/>
        <w:lang w:val="fr-FR" w:eastAsia="cs-CZ"/>
      </w:rPr>
      <w:t xml:space="preserve"> 37100-m135/25</w:t>
    </w:r>
  </w:p>
  <w:p w14:paraId="5EB20BA7" w14:textId="70A5E0A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Číslo Smlouvy Zhotovitele:</w:t>
    </w:r>
    <w:r w:rsidR="007525D8">
      <w:rPr>
        <w:rFonts w:cs="Arial"/>
        <w:szCs w:val="16"/>
        <w:lang w:val="fr-FR" w:eastAsia="cs-CZ"/>
      </w:rPr>
      <w:t xml:space="preserve"> 8/25</w:t>
    </w:r>
    <w:r w:rsidRPr="001D4BED">
      <w:rPr>
        <w:rFonts w:cs="Arial"/>
        <w:szCs w:val="16"/>
        <w:lang w:val="fr-FR" w:eastAsia="cs-CZ"/>
      </w:rPr>
      <w:tab/>
    </w:r>
  </w:p>
  <w:p w14:paraId="6F75F815" w14:textId="3849D4D9"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Komplexní pozemkové úpravy</w:t>
    </w:r>
    <w:r w:rsidR="00133696">
      <w:rPr>
        <w:rFonts w:cs="Arial"/>
        <w:szCs w:val="16"/>
        <w:lang w:val="fr-FR" w:eastAsia="cs-CZ"/>
      </w:rPr>
      <w:t xml:space="preserve"> v k.ú. Čáslavky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089"/>
    <w:multiLevelType w:val="hybridMultilevel"/>
    <w:tmpl w:val="640CB268"/>
    <w:lvl w:ilvl="0" w:tplc="EAA8EB3E">
      <w:start w:val="2"/>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5" w15:restartNumberingAfterBreak="0">
    <w:nsid w:val="11FA446E"/>
    <w:multiLevelType w:val="hybridMultilevel"/>
    <w:tmpl w:val="D21E58BA"/>
    <w:lvl w:ilvl="0" w:tplc="04050015">
      <w:start w:val="1"/>
      <w:numFmt w:val="upperLetter"/>
      <w:lvlText w:val="%1."/>
      <w:lvlJc w:val="left"/>
      <w:pPr>
        <w:ind w:left="2007" w:hanging="360"/>
      </w:p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6"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8" w15:restartNumberingAfterBreak="0">
    <w:nsid w:val="18D44238"/>
    <w:multiLevelType w:val="hybridMultilevel"/>
    <w:tmpl w:val="F878C666"/>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A7057AF"/>
    <w:multiLevelType w:val="multilevel"/>
    <w:tmpl w:val="0C72F20A"/>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963"/>
        </w:tabs>
        <w:ind w:left="963" w:hanging="680"/>
      </w:pPr>
      <w:rPr>
        <w:b/>
        <w:i w:val="0"/>
        <w:sz w:val="22"/>
        <w:szCs w:val="32"/>
      </w:rPr>
    </w:lvl>
    <w:lvl w:ilvl="2">
      <w:start w:val="1"/>
      <w:numFmt w:val="lowerLetter"/>
      <w:lvlText w:val="%3)"/>
      <w:lvlJc w:val="left"/>
      <w:pPr>
        <w:ind w:left="4613" w:hanging="360"/>
      </w:p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DDC5558"/>
    <w:multiLevelType w:val="hybridMultilevel"/>
    <w:tmpl w:val="943679D2"/>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4D347926"/>
    <w:multiLevelType w:val="hybridMultilevel"/>
    <w:tmpl w:val="FC46B6A2"/>
    <w:lvl w:ilvl="0" w:tplc="DEFC067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9"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98D0FD2"/>
    <w:multiLevelType w:val="multilevel"/>
    <w:tmpl w:val="8B92EABC"/>
    <w:styleLink w:val="Aktulnseznam1"/>
    <w:lvl w:ilvl="0">
      <w:start w:val="1"/>
      <w:numFmt w:val="upperLetter"/>
      <w:lvlText w:val="(%1)"/>
      <w:lvlJc w:val="left"/>
      <w:pPr>
        <w:tabs>
          <w:tab w:val="num" w:pos="567"/>
        </w:tabs>
        <w:ind w:left="567" w:hanging="207"/>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963"/>
        </w:tabs>
        <w:ind w:left="963"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2"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4"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5"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EE8533E"/>
    <w:multiLevelType w:val="hybridMultilevel"/>
    <w:tmpl w:val="580A03B0"/>
    <w:lvl w:ilvl="0" w:tplc="E8E411B8">
      <w:start w:val="1"/>
      <w:numFmt w:val="upperLetter"/>
      <w:pStyle w:val="Preambule"/>
      <w:lvlText w:val="(%1)"/>
      <w:lvlJc w:val="left"/>
      <w:pPr>
        <w:tabs>
          <w:tab w:val="num" w:pos="567"/>
        </w:tabs>
        <w:ind w:left="567" w:hanging="207"/>
      </w:pPr>
      <w:rPr>
        <w:rFonts w:ascii="Arial"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8"/>
  </w:num>
  <w:num w:numId="2" w16cid:durableId="1532572628">
    <w:abstractNumId w:val="44"/>
  </w:num>
  <w:num w:numId="3" w16cid:durableId="2107381581">
    <w:abstractNumId w:val="23"/>
  </w:num>
  <w:num w:numId="4" w16cid:durableId="376590071">
    <w:abstractNumId w:val="28"/>
  </w:num>
  <w:num w:numId="5" w16cid:durableId="907034161">
    <w:abstractNumId w:val="41"/>
  </w:num>
  <w:num w:numId="6" w16cid:durableId="2001225391">
    <w:abstractNumId w:val="13"/>
  </w:num>
  <w:num w:numId="7" w16cid:durableId="1251088131">
    <w:abstractNumId w:val="32"/>
  </w:num>
  <w:num w:numId="8" w16cid:durableId="708072732">
    <w:abstractNumId w:val="7"/>
  </w:num>
  <w:num w:numId="9" w16cid:durableId="2088570880">
    <w:abstractNumId w:val="1"/>
  </w:num>
  <w:num w:numId="10" w16cid:durableId="695468307">
    <w:abstractNumId w:val="9"/>
  </w:num>
  <w:num w:numId="11" w16cid:durableId="901017247">
    <w:abstractNumId w:val="47"/>
  </w:num>
  <w:num w:numId="12" w16cid:durableId="1639145949">
    <w:abstractNumId w:val="24"/>
  </w:num>
  <w:num w:numId="13" w16cid:durableId="713506796">
    <w:abstractNumId w:val="46"/>
  </w:num>
  <w:num w:numId="14" w16cid:durableId="684092465">
    <w:abstractNumId w:val="37"/>
  </w:num>
  <w:num w:numId="15" w16cid:durableId="1864975807">
    <w:abstractNumId w:val="16"/>
  </w:num>
  <w:num w:numId="16" w16cid:durableId="982346941">
    <w:abstractNumId w:val="33"/>
  </w:num>
  <w:num w:numId="17" w16cid:durableId="1893956775">
    <w:abstractNumId w:val="16"/>
    <w:lvlOverride w:ilvl="0">
      <w:startOverride w:val="1"/>
    </w:lvlOverride>
  </w:num>
  <w:num w:numId="18" w16cid:durableId="1175270292">
    <w:abstractNumId w:val="26"/>
  </w:num>
  <w:num w:numId="19" w16cid:durableId="1742673720">
    <w:abstractNumId w:val="43"/>
  </w:num>
  <w:num w:numId="20" w16cid:durableId="2104715768">
    <w:abstractNumId w:val="35"/>
  </w:num>
  <w:num w:numId="21" w16cid:durableId="1538272932">
    <w:abstractNumId w:val="15"/>
  </w:num>
  <w:num w:numId="22" w16cid:durableId="18384207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22"/>
  </w:num>
  <w:num w:numId="37" w16cid:durableId="768548920">
    <w:abstractNumId w:val="10"/>
  </w:num>
  <w:num w:numId="38" w16cid:durableId="1852328353">
    <w:abstractNumId w:val="25"/>
  </w:num>
  <w:num w:numId="39" w16cid:durableId="1565943629">
    <w:abstractNumId w:val="21"/>
  </w:num>
  <w:num w:numId="40" w16cid:durableId="1550454410">
    <w:abstractNumId w:val="29"/>
  </w:num>
  <w:num w:numId="41" w16cid:durableId="505943286">
    <w:abstractNumId w:val="3"/>
  </w:num>
  <w:num w:numId="42" w16cid:durableId="1051228909">
    <w:abstractNumId w:val="18"/>
  </w:num>
  <w:num w:numId="43" w16cid:durableId="1747652545">
    <w:abstractNumId w:val="17"/>
  </w:num>
  <w:num w:numId="44" w16cid:durableId="1934050768">
    <w:abstractNumId w:val="2"/>
  </w:num>
  <w:num w:numId="45" w16cid:durableId="866913175">
    <w:abstractNumId w:val="36"/>
  </w:num>
  <w:num w:numId="46" w16cid:durableId="1530990176">
    <w:abstractNumId w:val="34"/>
  </w:num>
  <w:num w:numId="47" w16cid:durableId="223417196">
    <w:abstractNumId w:val="4"/>
  </w:num>
  <w:num w:numId="48" w16cid:durableId="83235064">
    <w:abstractNumId w:val="11"/>
  </w:num>
  <w:num w:numId="49" w16cid:durableId="9752622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42"/>
  </w:num>
  <w:num w:numId="51" w16cid:durableId="612437958">
    <w:abstractNumId w:val="31"/>
  </w:num>
  <w:num w:numId="52" w16cid:durableId="1669749533">
    <w:abstractNumId w:val="39"/>
  </w:num>
  <w:num w:numId="53" w16cid:durableId="1086534754">
    <w:abstractNumId w:val="12"/>
  </w:num>
  <w:num w:numId="54" w16cid:durableId="1626159790">
    <w:abstractNumId w:val="14"/>
  </w:num>
  <w:num w:numId="55" w16cid:durableId="2117558074">
    <w:abstractNumId w:val="6"/>
  </w:num>
  <w:num w:numId="56" w16cid:durableId="878708565">
    <w:abstractNumId w:val="19"/>
  </w:num>
  <w:num w:numId="57" w16cid:durableId="1909610784">
    <w:abstractNumId w:val="45"/>
  </w:num>
  <w:num w:numId="58" w16cid:durableId="1234127251">
    <w:abstractNumId w:val="8"/>
  </w:num>
  <w:num w:numId="59" w16cid:durableId="290407646">
    <w:abstractNumId w:val="30"/>
  </w:num>
  <w:num w:numId="60" w16cid:durableId="516777756">
    <w:abstractNumId w:val="0"/>
  </w:num>
  <w:num w:numId="61" w16cid:durableId="794104263">
    <w:abstractNumId w:val="27"/>
  </w:num>
  <w:num w:numId="62" w16cid:durableId="1678998669">
    <w:abstractNumId w:val="5"/>
  </w:num>
  <w:num w:numId="63" w16cid:durableId="212230324">
    <w:abstractNumId w:val="40"/>
  </w:num>
  <w:num w:numId="64" w16cid:durableId="7758993">
    <w:abstractNumId w:val="41"/>
  </w:num>
  <w:num w:numId="65" w16cid:durableId="1798142475">
    <w:abstractNumId w:val="41"/>
  </w:num>
  <w:num w:numId="66" w16cid:durableId="327443399">
    <w:abstractNumId w:val="2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35"/>
    <w:rsid w:val="00001B85"/>
    <w:rsid w:val="00002053"/>
    <w:rsid w:val="00003129"/>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6098"/>
    <w:rsid w:val="0001701D"/>
    <w:rsid w:val="0001770C"/>
    <w:rsid w:val="00017F4E"/>
    <w:rsid w:val="000205F9"/>
    <w:rsid w:val="00020623"/>
    <w:rsid w:val="00020837"/>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91A"/>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0F09"/>
    <w:rsid w:val="00061985"/>
    <w:rsid w:val="00061A57"/>
    <w:rsid w:val="000622D1"/>
    <w:rsid w:val="00062DF2"/>
    <w:rsid w:val="00063CE1"/>
    <w:rsid w:val="00064C53"/>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20"/>
    <w:rsid w:val="000967C9"/>
    <w:rsid w:val="000969C4"/>
    <w:rsid w:val="00096D20"/>
    <w:rsid w:val="000A03AE"/>
    <w:rsid w:val="000A0980"/>
    <w:rsid w:val="000A0DA0"/>
    <w:rsid w:val="000A2018"/>
    <w:rsid w:val="000A226D"/>
    <w:rsid w:val="000A2322"/>
    <w:rsid w:val="000A2328"/>
    <w:rsid w:val="000A2A27"/>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3C3"/>
    <w:rsid w:val="000C2F93"/>
    <w:rsid w:val="000C33CC"/>
    <w:rsid w:val="000C349D"/>
    <w:rsid w:val="000C379F"/>
    <w:rsid w:val="000C3BA4"/>
    <w:rsid w:val="000C3EDD"/>
    <w:rsid w:val="000C4475"/>
    <w:rsid w:val="000C4F20"/>
    <w:rsid w:val="000C65AB"/>
    <w:rsid w:val="000C68CA"/>
    <w:rsid w:val="000C6C36"/>
    <w:rsid w:val="000C72B4"/>
    <w:rsid w:val="000D0C30"/>
    <w:rsid w:val="000D0D76"/>
    <w:rsid w:val="000D10F6"/>
    <w:rsid w:val="000D1382"/>
    <w:rsid w:val="000D24BD"/>
    <w:rsid w:val="000D26FC"/>
    <w:rsid w:val="000D27D5"/>
    <w:rsid w:val="000D2B45"/>
    <w:rsid w:val="000D377C"/>
    <w:rsid w:val="000D3A4B"/>
    <w:rsid w:val="000D3F8A"/>
    <w:rsid w:val="000D4631"/>
    <w:rsid w:val="000D4632"/>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5E6"/>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8C4"/>
    <w:rsid w:val="00106CC8"/>
    <w:rsid w:val="0010704F"/>
    <w:rsid w:val="0010728D"/>
    <w:rsid w:val="0010767A"/>
    <w:rsid w:val="00110CCB"/>
    <w:rsid w:val="00110FC7"/>
    <w:rsid w:val="00111732"/>
    <w:rsid w:val="001128F2"/>
    <w:rsid w:val="00112F05"/>
    <w:rsid w:val="00113334"/>
    <w:rsid w:val="00115F52"/>
    <w:rsid w:val="00117076"/>
    <w:rsid w:val="00117696"/>
    <w:rsid w:val="00117A91"/>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2EDE"/>
    <w:rsid w:val="00133696"/>
    <w:rsid w:val="0013381A"/>
    <w:rsid w:val="00133D07"/>
    <w:rsid w:val="00134D05"/>
    <w:rsid w:val="00134FCF"/>
    <w:rsid w:val="00135400"/>
    <w:rsid w:val="00136F16"/>
    <w:rsid w:val="001372EB"/>
    <w:rsid w:val="001405B8"/>
    <w:rsid w:val="001412D0"/>
    <w:rsid w:val="00141820"/>
    <w:rsid w:val="00141CD5"/>
    <w:rsid w:val="00142303"/>
    <w:rsid w:val="0014312A"/>
    <w:rsid w:val="001434F2"/>
    <w:rsid w:val="00143A09"/>
    <w:rsid w:val="00144428"/>
    <w:rsid w:val="001447FA"/>
    <w:rsid w:val="001452A9"/>
    <w:rsid w:val="00146BD7"/>
    <w:rsid w:val="00147595"/>
    <w:rsid w:val="001500FF"/>
    <w:rsid w:val="001501D9"/>
    <w:rsid w:val="00150A54"/>
    <w:rsid w:val="00151432"/>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547"/>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1BA"/>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96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834"/>
    <w:rsid w:val="001B7EB2"/>
    <w:rsid w:val="001B7F0E"/>
    <w:rsid w:val="001C3151"/>
    <w:rsid w:val="001C3D2D"/>
    <w:rsid w:val="001C409A"/>
    <w:rsid w:val="001C4DD2"/>
    <w:rsid w:val="001C6353"/>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499"/>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1BC6"/>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878"/>
    <w:rsid w:val="00221417"/>
    <w:rsid w:val="002226BB"/>
    <w:rsid w:val="002229AA"/>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86E"/>
    <w:rsid w:val="00232B98"/>
    <w:rsid w:val="0023338B"/>
    <w:rsid w:val="0023367E"/>
    <w:rsid w:val="00233C6C"/>
    <w:rsid w:val="00233E65"/>
    <w:rsid w:val="00233ED7"/>
    <w:rsid w:val="00234B50"/>
    <w:rsid w:val="0023503B"/>
    <w:rsid w:val="00237BE0"/>
    <w:rsid w:val="00240461"/>
    <w:rsid w:val="00240B25"/>
    <w:rsid w:val="00240BD6"/>
    <w:rsid w:val="00240BFF"/>
    <w:rsid w:val="00240E26"/>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4CD5"/>
    <w:rsid w:val="002550D9"/>
    <w:rsid w:val="00255151"/>
    <w:rsid w:val="00256455"/>
    <w:rsid w:val="00256693"/>
    <w:rsid w:val="00256DC7"/>
    <w:rsid w:val="00257093"/>
    <w:rsid w:val="002578A4"/>
    <w:rsid w:val="00260BC9"/>
    <w:rsid w:val="00262BA3"/>
    <w:rsid w:val="002631D7"/>
    <w:rsid w:val="00263544"/>
    <w:rsid w:val="0026409A"/>
    <w:rsid w:val="00264929"/>
    <w:rsid w:val="00264B62"/>
    <w:rsid w:val="00264F91"/>
    <w:rsid w:val="002657FA"/>
    <w:rsid w:val="00265825"/>
    <w:rsid w:val="00265955"/>
    <w:rsid w:val="002659CD"/>
    <w:rsid w:val="00265F18"/>
    <w:rsid w:val="0026631B"/>
    <w:rsid w:val="0026755B"/>
    <w:rsid w:val="0026762A"/>
    <w:rsid w:val="00270045"/>
    <w:rsid w:val="00270683"/>
    <w:rsid w:val="00270A04"/>
    <w:rsid w:val="00270E48"/>
    <w:rsid w:val="00271D1C"/>
    <w:rsid w:val="002722BF"/>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040F"/>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47"/>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7CB"/>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3E45"/>
    <w:rsid w:val="002F5958"/>
    <w:rsid w:val="002F7ADC"/>
    <w:rsid w:val="002F7EE5"/>
    <w:rsid w:val="0030021B"/>
    <w:rsid w:val="00300329"/>
    <w:rsid w:val="003003B9"/>
    <w:rsid w:val="00300DAC"/>
    <w:rsid w:val="003010ED"/>
    <w:rsid w:val="0030413D"/>
    <w:rsid w:val="003044F0"/>
    <w:rsid w:val="00305AD0"/>
    <w:rsid w:val="00306A7C"/>
    <w:rsid w:val="003071D5"/>
    <w:rsid w:val="003071F4"/>
    <w:rsid w:val="003073D3"/>
    <w:rsid w:val="003077E0"/>
    <w:rsid w:val="00307B48"/>
    <w:rsid w:val="00310F4E"/>
    <w:rsid w:val="00311147"/>
    <w:rsid w:val="0031128A"/>
    <w:rsid w:val="00311376"/>
    <w:rsid w:val="00311978"/>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ADA"/>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0498"/>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338"/>
    <w:rsid w:val="0036647A"/>
    <w:rsid w:val="00366BBE"/>
    <w:rsid w:val="00366FC7"/>
    <w:rsid w:val="00367654"/>
    <w:rsid w:val="00367FF8"/>
    <w:rsid w:val="0037023C"/>
    <w:rsid w:val="00371308"/>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2FD"/>
    <w:rsid w:val="00393AB7"/>
    <w:rsid w:val="00394855"/>
    <w:rsid w:val="00395278"/>
    <w:rsid w:val="00396379"/>
    <w:rsid w:val="003968C2"/>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0BA2"/>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B5"/>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9A4"/>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759"/>
    <w:rsid w:val="0040187F"/>
    <w:rsid w:val="00401952"/>
    <w:rsid w:val="00402168"/>
    <w:rsid w:val="00402863"/>
    <w:rsid w:val="00403357"/>
    <w:rsid w:val="004035A5"/>
    <w:rsid w:val="0040417C"/>
    <w:rsid w:val="00404486"/>
    <w:rsid w:val="0040495D"/>
    <w:rsid w:val="00404FB1"/>
    <w:rsid w:val="004051C8"/>
    <w:rsid w:val="004073F4"/>
    <w:rsid w:val="004076BB"/>
    <w:rsid w:val="00411819"/>
    <w:rsid w:val="00411CDE"/>
    <w:rsid w:val="00411FA7"/>
    <w:rsid w:val="00412191"/>
    <w:rsid w:val="004122C6"/>
    <w:rsid w:val="0041252C"/>
    <w:rsid w:val="00412E62"/>
    <w:rsid w:val="00413339"/>
    <w:rsid w:val="004145D1"/>
    <w:rsid w:val="00414F89"/>
    <w:rsid w:val="004158D8"/>
    <w:rsid w:val="00417173"/>
    <w:rsid w:val="0041764F"/>
    <w:rsid w:val="00417838"/>
    <w:rsid w:val="004204EF"/>
    <w:rsid w:val="00420EEB"/>
    <w:rsid w:val="004212B9"/>
    <w:rsid w:val="00422489"/>
    <w:rsid w:val="00423292"/>
    <w:rsid w:val="0042338D"/>
    <w:rsid w:val="00423887"/>
    <w:rsid w:val="00424AC6"/>
    <w:rsid w:val="004252ED"/>
    <w:rsid w:val="00425A0F"/>
    <w:rsid w:val="00426469"/>
    <w:rsid w:val="004271AB"/>
    <w:rsid w:val="00427861"/>
    <w:rsid w:val="004278DF"/>
    <w:rsid w:val="00427ABE"/>
    <w:rsid w:val="00427E33"/>
    <w:rsid w:val="0043079B"/>
    <w:rsid w:val="00430B72"/>
    <w:rsid w:val="0043134B"/>
    <w:rsid w:val="004316E9"/>
    <w:rsid w:val="0043186D"/>
    <w:rsid w:val="00431F44"/>
    <w:rsid w:val="004324AC"/>
    <w:rsid w:val="00432686"/>
    <w:rsid w:val="00433077"/>
    <w:rsid w:val="00433A4B"/>
    <w:rsid w:val="00433B3C"/>
    <w:rsid w:val="00433C76"/>
    <w:rsid w:val="00434083"/>
    <w:rsid w:val="004343B1"/>
    <w:rsid w:val="00435696"/>
    <w:rsid w:val="004362E3"/>
    <w:rsid w:val="0044100B"/>
    <w:rsid w:val="004416DF"/>
    <w:rsid w:val="00441890"/>
    <w:rsid w:val="0044319D"/>
    <w:rsid w:val="004440B2"/>
    <w:rsid w:val="00445322"/>
    <w:rsid w:val="0044572B"/>
    <w:rsid w:val="00445CC1"/>
    <w:rsid w:val="00446D15"/>
    <w:rsid w:val="0044709E"/>
    <w:rsid w:val="004473A4"/>
    <w:rsid w:val="00447F54"/>
    <w:rsid w:val="00447FDA"/>
    <w:rsid w:val="00450440"/>
    <w:rsid w:val="00450EA4"/>
    <w:rsid w:val="00451EB1"/>
    <w:rsid w:val="00454051"/>
    <w:rsid w:val="00454100"/>
    <w:rsid w:val="004545C4"/>
    <w:rsid w:val="00454A69"/>
    <w:rsid w:val="00454B55"/>
    <w:rsid w:val="00454C2E"/>
    <w:rsid w:val="00455BEB"/>
    <w:rsid w:val="00455FD5"/>
    <w:rsid w:val="0045784F"/>
    <w:rsid w:val="00460566"/>
    <w:rsid w:val="0046056F"/>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3968"/>
    <w:rsid w:val="004B41A3"/>
    <w:rsid w:val="004B4ACB"/>
    <w:rsid w:val="004B51C7"/>
    <w:rsid w:val="004B546A"/>
    <w:rsid w:val="004B6103"/>
    <w:rsid w:val="004B6869"/>
    <w:rsid w:val="004B6A55"/>
    <w:rsid w:val="004B731F"/>
    <w:rsid w:val="004B7960"/>
    <w:rsid w:val="004B7DCE"/>
    <w:rsid w:val="004C005C"/>
    <w:rsid w:val="004C03EE"/>
    <w:rsid w:val="004C0532"/>
    <w:rsid w:val="004C0917"/>
    <w:rsid w:val="004C0CCE"/>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07D1"/>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AF"/>
    <w:rsid w:val="004E68E3"/>
    <w:rsid w:val="004E6EE6"/>
    <w:rsid w:val="004F04AB"/>
    <w:rsid w:val="004F08F1"/>
    <w:rsid w:val="004F0BCD"/>
    <w:rsid w:val="004F0CC2"/>
    <w:rsid w:val="004F2454"/>
    <w:rsid w:val="004F26A7"/>
    <w:rsid w:val="004F31ED"/>
    <w:rsid w:val="004F450B"/>
    <w:rsid w:val="004F488D"/>
    <w:rsid w:val="004F4C7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D17"/>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0B58"/>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C5D"/>
    <w:rsid w:val="00546F23"/>
    <w:rsid w:val="00547AF4"/>
    <w:rsid w:val="00547FD3"/>
    <w:rsid w:val="005502C0"/>
    <w:rsid w:val="00551942"/>
    <w:rsid w:val="00553621"/>
    <w:rsid w:val="00553DE3"/>
    <w:rsid w:val="00554498"/>
    <w:rsid w:val="0055670A"/>
    <w:rsid w:val="00556845"/>
    <w:rsid w:val="00557202"/>
    <w:rsid w:val="005574E8"/>
    <w:rsid w:val="00560201"/>
    <w:rsid w:val="00560698"/>
    <w:rsid w:val="00560916"/>
    <w:rsid w:val="00560E47"/>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604"/>
    <w:rsid w:val="00565A72"/>
    <w:rsid w:val="00565D8F"/>
    <w:rsid w:val="0056666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7FD"/>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07DB"/>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3CCF"/>
    <w:rsid w:val="005D4CDC"/>
    <w:rsid w:val="005D5278"/>
    <w:rsid w:val="005D582F"/>
    <w:rsid w:val="005D6077"/>
    <w:rsid w:val="005D655F"/>
    <w:rsid w:val="005D6629"/>
    <w:rsid w:val="005E006B"/>
    <w:rsid w:val="005E048E"/>
    <w:rsid w:val="005E1D92"/>
    <w:rsid w:val="005E220A"/>
    <w:rsid w:val="005E23FD"/>
    <w:rsid w:val="005E378A"/>
    <w:rsid w:val="005E4DBF"/>
    <w:rsid w:val="005E4F1C"/>
    <w:rsid w:val="005E5435"/>
    <w:rsid w:val="005E603B"/>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07FF4"/>
    <w:rsid w:val="00610D54"/>
    <w:rsid w:val="0061109F"/>
    <w:rsid w:val="00611B85"/>
    <w:rsid w:val="006120A8"/>
    <w:rsid w:val="00612DC3"/>
    <w:rsid w:val="0061336D"/>
    <w:rsid w:val="00613958"/>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C64"/>
    <w:rsid w:val="00660E44"/>
    <w:rsid w:val="00662169"/>
    <w:rsid w:val="00662180"/>
    <w:rsid w:val="00662DBF"/>
    <w:rsid w:val="00664216"/>
    <w:rsid w:val="00664D6B"/>
    <w:rsid w:val="006654EA"/>
    <w:rsid w:val="00665837"/>
    <w:rsid w:val="0066595D"/>
    <w:rsid w:val="00665DE0"/>
    <w:rsid w:val="006674D4"/>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566"/>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1CE0"/>
    <w:rsid w:val="006A2168"/>
    <w:rsid w:val="006A2295"/>
    <w:rsid w:val="006A25F9"/>
    <w:rsid w:val="006A2733"/>
    <w:rsid w:val="006A3484"/>
    <w:rsid w:val="006A432C"/>
    <w:rsid w:val="006A4CC4"/>
    <w:rsid w:val="006A5915"/>
    <w:rsid w:val="006A5E0F"/>
    <w:rsid w:val="006A5F47"/>
    <w:rsid w:val="006A617C"/>
    <w:rsid w:val="006A67F3"/>
    <w:rsid w:val="006B0E6B"/>
    <w:rsid w:val="006B1ACE"/>
    <w:rsid w:val="006B1DE5"/>
    <w:rsid w:val="006B2AC7"/>
    <w:rsid w:val="006B3662"/>
    <w:rsid w:val="006B36FE"/>
    <w:rsid w:val="006B3E3C"/>
    <w:rsid w:val="006B4459"/>
    <w:rsid w:val="006B518C"/>
    <w:rsid w:val="006B6690"/>
    <w:rsid w:val="006B71EE"/>
    <w:rsid w:val="006B7272"/>
    <w:rsid w:val="006B7B62"/>
    <w:rsid w:val="006B7D1E"/>
    <w:rsid w:val="006B7F59"/>
    <w:rsid w:val="006C0736"/>
    <w:rsid w:val="006C124F"/>
    <w:rsid w:val="006C13D4"/>
    <w:rsid w:val="006C1544"/>
    <w:rsid w:val="006C17B9"/>
    <w:rsid w:val="006C18DA"/>
    <w:rsid w:val="006C253F"/>
    <w:rsid w:val="006C2957"/>
    <w:rsid w:val="006C2C6A"/>
    <w:rsid w:val="006C323D"/>
    <w:rsid w:val="006C43AD"/>
    <w:rsid w:val="006C5351"/>
    <w:rsid w:val="006C54B1"/>
    <w:rsid w:val="006C56D0"/>
    <w:rsid w:val="006C5EA9"/>
    <w:rsid w:val="006C637B"/>
    <w:rsid w:val="006C7BBC"/>
    <w:rsid w:val="006D0D24"/>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0B0E"/>
    <w:rsid w:val="006E2619"/>
    <w:rsid w:val="006E312F"/>
    <w:rsid w:val="006E31FD"/>
    <w:rsid w:val="006E390E"/>
    <w:rsid w:val="006E3C0F"/>
    <w:rsid w:val="006E3C85"/>
    <w:rsid w:val="006E3E2B"/>
    <w:rsid w:val="006E65CF"/>
    <w:rsid w:val="006E71B1"/>
    <w:rsid w:val="006E7601"/>
    <w:rsid w:val="006E761D"/>
    <w:rsid w:val="006F062B"/>
    <w:rsid w:val="006F16CE"/>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B74"/>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1A5"/>
    <w:rsid w:val="00724E7C"/>
    <w:rsid w:val="00725411"/>
    <w:rsid w:val="0072554F"/>
    <w:rsid w:val="00725755"/>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03EC"/>
    <w:rsid w:val="00741178"/>
    <w:rsid w:val="00742AB4"/>
    <w:rsid w:val="007430C5"/>
    <w:rsid w:val="007447B4"/>
    <w:rsid w:val="00745388"/>
    <w:rsid w:val="00745C7F"/>
    <w:rsid w:val="00746A86"/>
    <w:rsid w:val="00746FD8"/>
    <w:rsid w:val="007470A1"/>
    <w:rsid w:val="00750065"/>
    <w:rsid w:val="0075186F"/>
    <w:rsid w:val="007521B0"/>
    <w:rsid w:val="007525D8"/>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5FC"/>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548D"/>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A9"/>
    <w:rsid w:val="007D14EE"/>
    <w:rsid w:val="007D1B99"/>
    <w:rsid w:val="007D249B"/>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10BA"/>
    <w:rsid w:val="00822189"/>
    <w:rsid w:val="00823082"/>
    <w:rsid w:val="008237C8"/>
    <w:rsid w:val="0082383C"/>
    <w:rsid w:val="008239D6"/>
    <w:rsid w:val="00823A6C"/>
    <w:rsid w:val="00823ED6"/>
    <w:rsid w:val="0082403C"/>
    <w:rsid w:val="008243FE"/>
    <w:rsid w:val="00824EB4"/>
    <w:rsid w:val="008253B3"/>
    <w:rsid w:val="008255E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2CC"/>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8F3"/>
    <w:rsid w:val="00895BF5"/>
    <w:rsid w:val="00895DC6"/>
    <w:rsid w:val="00895E59"/>
    <w:rsid w:val="00896A6E"/>
    <w:rsid w:val="00897CD0"/>
    <w:rsid w:val="008A0FED"/>
    <w:rsid w:val="008A1579"/>
    <w:rsid w:val="008A1A17"/>
    <w:rsid w:val="008A1E2B"/>
    <w:rsid w:val="008A24F8"/>
    <w:rsid w:val="008A2680"/>
    <w:rsid w:val="008A2C95"/>
    <w:rsid w:val="008A2FD8"/>
    <w:rsid w:val="008A390B"/>
    <w:rsid w:val="008A5038"/>
    <w:rsid w:val="008A7266"/>
    <w:rsid w:val="008A774F"/>
    <w:rsid w:val="008B0420"/>
    <w:rsid w:val="008B084C"/>
    <w:rsid w:val="008B0F58"/>
    <w:rsid w:val="008B1338"/>
    <w:rsid w:val="008B18A4"/>
    <w:rsid w:val="008B19A4"/>
    <w:rsid w:val="008B2509"/>
    <w:rsid w:val="008B30AD"/>
    <w:rsid w:val="008B3145"/>
    <w:rsid w:val="008B3F52"/>
    <w:rsid w:val="008B60C6"/>
    <w:rsid w:val="008B6918"/>
    <w:rsid w:val="008B6E61"/>
    <w:rsid w:val="008B6FEC"/>
    <w:rsid w:val="008B7933"/>
    <w:rsid w:val="008C02B2"/>
    <w:rsid w:val="008C0591"/>
    <w:rsid w:val="008C19B8"/>
    <w:rsid w:val="008C20A4"/>
    <w:rsid w:val="008C20F2"/>
    <w:rsid w:val="008C219F"/>
    <w:rsid w:val="008C235E"/>
    <w:rsid w:val="008C2CB8"/>
    <w:rsid w:val="008C32F4"/>
    <w:rsid w:val="008C3435"/>
    <w:rsid w:val="008C34FC"/>
    <w:rsid w:val="008C3722"/>
    <w:rsid w:val="008C47EE"/>
    <w:rsid w:val="008C4935"/>
    <w:rsid w:val="008C4AB9"/>
    <w:rsid w:val="008C5D7B"/>
    <w:rsid w:val="008C6105"/>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5765"/>
    <w:rsid w:val="008F6438"/>
    <w:rsid w:val="00900CDC"/>
    <w:rsid w:val="009025E9"/>
    <w:rsid w:val="009026CB"/>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91F"/>
    <w:rsid w:val="00916E37"/>
    <w:rsid w:val="009178CD"/>
    <w:rsid w:val="0092031E"/>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6FE4"/>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4E9"/>
    <w:rsid w:val="00946D31"/>
    <w:rsid w:val="00947A80"/>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0A0"/>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1DC0"/>
    <w:rsid w:val="0097260A"/>
    <w:rsid w:val="00972A3C"/>
    <w:rsid w:val="00973572"/>
    <w:rsid w:val="00974940"/>
    <w:rsid w:val="009757B2"/>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189"/>
    <w:rsid w:val="009B5E32"/>
    <w:rsid w:val="009B61DB"/>
    <w:rsid w:val="009C00E9"/>
    <w:rsid w:val="009C0A39"/>
    <w:rsid w:val="009C1836"/>
    <w:rsid w:val="009C1C0B"/>
    <w:rsid w:val="009C209E"/>
    <w:rsid w:val="009C2796"/>
    <w:rsid w:val="009C3147"/>
    <w:rsid w:val="009C34AA"/>
    <w:rsid w:val="009C3521"/>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15B"/>
    <w:rsid w:val="009E02CD"/>
    <w:rsid w:val="009E113C"/>
    <w:rsid w:val="009E145E"/>
    <w:rsid w:val="009E1B34"/>
    <w:rsid w:val="009E271F"/>
    <w:rsid w:val="009E27C1"/>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40E"/>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28DD"/>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A14"/>
    <w:rsid w:val="00A36D24"/>
    <w:rsid w:val="00A378D6"/>
    <w:rsid w:val="00A4198C"/>
    <w:rsid w:val="00A425C1"/>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08F"/>
    <w:rsid w:val="00A64C78"/>
    <w:rsid w:val="00A6518F"/>
    <w:rsid w:val="00A660E8"/>
    <w:rsid w:val="00A66986"/>
    <w:rsid w:val="00A66DE3"/>
    <w:rsid w:val="00A674F2"/>
    <w:rsid w:val="00A679CA"/>
    <w:rsid w:val="00A67AC7"/>
    <w:rsid w:val="00A67ADB"/>
    <w:rsid w:val="00A67C90"/>
    <w:rsid w:val="00A70A46"/>
    <w:rsid w:val="00A70A90"/>
    <w:rsid w:val="00A70B9C"/>
    <w:rsid w:val="00A71DAD"/>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FBE"/>
    <w:rsid w:val="00A8504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63B"/>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2ED7"/>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AA4"/>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36"/>
    <w:rsid w:val="00B1328A"/>
    <w:rsid w:val="00B13383"/>
    <w:rsid w:val="00B13597"/>
    <w:rsid w:val="00B14883"/>
    <w:rsid w:val="00B15BC8"/>
    <w:rsid w:val="00B15C35"/>
    <w:rsid w:val="00B163A8"/>
    <w:rsid w:val="00B17559"/>
    <w:rsid w:val="00B20C97"/>
    <w:rsid w:val="00B214C3"/>
    <w:rsid w:val="00B218E3"/>
    <w:rsid w:val="00B21A18"/>
    <w:rsid w:val="00B21E8C"/>
    <w:rsid w:val="00B227F1"/>
    <w:rsid w:val="00B22C0F"/>
    <w:rsid w:val="00B22C7D"/>
    <w:rsid w:val="00B22E26"/>
    <w:rsid w:val="00B23DDE"/>
    <w:rsid w:val="00B23FCD"/>
    <w:rsid w:val="00B243E2"/>
    <w:rsid w:val="00B24733"/>
    <w:rsid w:val="00B2482F"/>
    <w:rsid w:val="00B24CE6"/>
    <w:rsid w:val="00B25846"/>
    <w:rsid w:val="00B25A5F"/>
    <w:rsid w:val="00B25B8A"/>
    <w:rsid w:val="00B25E0E"/>
    <w:rsid w:val="00B26035"/>
    <w:rsid w:val="00B262F3"/>
    <w:rsid w:val="00B30515"/>
    <w:rsid w:val="00B305E3"/>
    <w:rsid w:val="00B310BF"/>
    <w:rsid w:val="00B31808"/>
    <w:rsid w:val="00B321EF"/>
    <w:rsid w:val="00B3284D"/>
    <w:rsid w:val="00B335A1"/>
    <w:rsid w:val="00B3524E"/>
    <w:rsid w:val="00B35A10"/>
    <w:rsid w:val="00B369FF"/>
    <w:rsid w:val="00B3745E"/>
    <w:rsid w:val="00B37D63"/>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B5"/>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2912"/>
    <w:rsid w:val="00B63AC7"/>
    <w:rsid w:val="00B64EAB"/>
    <w:rsid w:val="00B66A6F"/>
    <w:rsid w:val="00B66FB1"/>
    <w:rsid w:val="00B67221"/>
    <w:rsid w:val="00B67A2E"/>
    <w:rsid w:val="00B67F90"/>
    <w:rsid w:val="00B70A10"/>
    <w:rsid w:val="00B712D4"/>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38"/>
    <w:rsid w:val="00B94A99"/>
    <w:rsid w:val="00B94B77"/>
    <w:rsid w:val="00B954A9"/>
    <w:rsid w:val="00B95798"/>
    <w:rsid w:val="00B964FB"/>
    <w:rsid w:val="00B973B9"/>
    <w:rsid w:val="00B97C12"/>
    <w:rsid w:val="00BA0138"/>
    <w:rsid w:val="00BA2F6B"/>
    <w:rsid w:val="00BA30C8"/>
    <w:rsid w:val="00BA3FD7"/>
    <w:rsid w:val="00BA4305"/>
    <w:rsid w:val="00BA46DA"/>
    <w:rsid w:val="00BA4856"/>
    <w:rsid w:val="00BA53E8"/>
    <w:rsid w:val="00BA54EF"/>
    <w:rsid w:val="00BA5B1D"/>
    <w:rsid w:val="00BA5E59"/>
    <w:rsid w:val="00BA6F39"/>
    <w:rsid w:val="00BB02D5"/>
    <w:rsid w:val="00BB034B"/>
    <w:rsid w:val="00BB0AA2"/>
    <w:rsid w:val="00BB0C7E"/>
    <w:rsid w:val="00BB11DA"/>
    <w:rsid w:val="00BB13C6"/>
    <w:rsid w:val="00BB50B8"/>
    <w:rsid w:val="00BB5CA5"/>
    <w:rsid w:val="00BB62D9"/>
    <w:rsid w:val="00BB6349"/>
    <w:rsid w:val="00BB6681"/>
    <w:rsid w:val="00BB6CB2"/>
    <w:rsid w:val="00BB7263"/>
    <w:rsid w:val="00BB73A2"/>
    <w:rsid w:val="00BC07DA"/>
    <w:rsid w:val="00BC0A8A"/>
    <w:rsid w:val="00BC0CB3"/>
    <w:rsid w:val="00BC1907"/>
    <w:rsid w:val="00BC1AE0"/>
    <w:rsid w:val="00BC1C33"/>
    <w:rsid w:val="00BC2011"/>
    <w:rsid w:val="00BC2FFE"/>
    <w:rsid w:val="00BC3C64"/>
    <w:rsid w:val="00BC3CBC"/>
    <w:rsid w:val="00BC54BD"/>
    <w:rsid w:val="00BC57ED"/>
    <w:rsid w:val="00BC732D"/>
    <w:rsid w:val="00BC7B0A"/>
    <w:rsid w:val="00BD0032"/>
    <w:rsid w:val="00BD0257"/>
    <w:rsid w:val="00BD0891"/>
    <w:rsid w:val="00BD3EEA"/>
    <w:rsid w:val="00BD3F01"/>
    <w:rsid w:val="00BD4D5B"/>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40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912"/>
    <w:rsid w:val="00C15AEB"/>
    <w:rsid w:val="00C15B28"/>
    <w:rsid w:val="00C163D8"/>
    <w:rsid w:val="00C170DD"/>
    <w:rsid w:val="00C173B7"/>
    <w:rsid w:val="00C1774E"/>
    <w:rsid w:val="00C201B8"/>
    <w:rsid w:val="00C201DE"/>
    <w:rsid w:val="00C21655"/>
    <w:rsid w:val="00C21D55"/>
    <w:rsid w:val="00C2211D"/>
    <w:rsid w:val="00C22223"/>
    <w:rsid w:val="00C22266"/>
    <w:rsid w:val="00C22641"/>
    <w:rsid w:val="00C227C4"/>
    <w:rsid w:val="00C227EE"/>
    <w:rsid w:val="00C2330D"/>
    <w:rsid w:val="00C23ABC"/>
    <w:rsid w:val="00C23E4B"/>
    <w:rsid w:val="00C23FFA"/>
    <w:rsid w:val="00C246ED"/>
    <w:rsid w:val="00C2535D"/>
    <w:rsid w:val="00C268B8"/>
    <w:rsid w:val="00C26CC5"/>
    <w:rsid w:val="00C30BC5"/>
    <w:rsid w:val="00C31289"/>
    <w:rsid w:val="00C31423"/>
    <w:rsid w:val="00C31600"/>
    <w:rsid w:val="00C31C5E"/>
    <w:rsid w:val="00C31DB6"/>
    <w:rsid w:val="00C332F0"/>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190A"/>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0D72"/>
    <w:rsid w:val="00CC11F9"/>
    <w:rsid w:val="00CC20CC"/>
    <w:rsid w:val="00CC2753"/>
    <w:rsid w:val="00CC28C2"/>
    <w:rsid w:val="00CC3224"/>
    <w:rsid w:val="00CC41E6"/>
    <w:rsid w:val="00CC4596"/>
    <w:rsid w:val="00CC6081"/>
    <w:rsid w:val="00CC60BA"/>
    <w:rsid w:val="00CC63F7"/>
    <w:rsid w:val="00CC65B6"/>
    <w:rsid w:val="00CC6D38"/>
    <w:rsid w:val="00CC78B7"/>
    <w:rsid w:val="00CD00B1"/>
    <w:rsid w:val="00CD0D37"/>
    <w:rsid w:val="00CD0DF7"/>
    <w:rsid w:val="00CD0FD2"/>
    <w:rsid w:val="00CD174F"/>
    <w:rsid w:val="00CD1E8E"/>
    <w:rsid w:val="00CD2612"/>
    <w:rsid w:val="00CD2F19"/>
    <w:rsid w:val="00CD35E9"/>
    <w:rsid w:val="00CD3DEA"/>
    <w:rsid w:val="00CD4024"/>
    <w:rsid w:val="00CD4955"/>
    <w:rsid w:val="00CD54C0"/>
    <w:rsid w:val="00CD6334"/>
    <w:rsid w:val="00CD6A36"/>
    <w:rsid w:val="00CD6CD7"/>
    <w:rsid w:val="00CD6F48"/>
    <w:rsid w:val="00CD7484"/>
    <w:rsid w:val="00CD7986"/>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6E0A"/>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6ECD"/>
    <w:rsid w:val="00D478F2"/>
    <w:rsid w:val="00D47981"/>
    <w:rsid w:val="00D47AEE"/>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55A"/>
    <w:rsid w:val="00D8360A"/>
    <w:rsid w:val="00D83A25"/>
    <w:rsid w:val="00D83B59"/>
    <w:rsid w:val="00D83F16"/>
    <w:rsid w:val="00D846B6"/>
    <w:rsid w:val="00D8478D"/>
    <w:rsid w:val="00D84A67"/>
    <w:rsid w:val="00D866B9"/>
    <w:rsid w:val="00D86BCD"/>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05"/>
    <w:rsid w:val="00D95335"/>
    <w:rsid w:val="00D968BF"/>
    <w:rsid w:val="00D96F52"/>
    <w:rsid w:val="00D97171"/>
    <w:rsid w:val="00DA0AE0"/>
    <w:rsid w:val="00DA1CD9"/>
    <w:rsid w:val="00DA1F4D"/>
    <w:rsid w:val="00DA21FD"/>
    <w:rsid w:val="00DA2215"/>
    <w:rsid w:val="00DA2968"/>
    <w:rsid w:val="00DA301D"/>
    <w:rsid w:val="00DA386C"/>
    <w:rsid w:val="00DA4335"/>
    <w:rsid w:val="00DA502E"/>
    <w:rsid w:val="00DA5099"/>
    <w:rsid w:val="00DA513E"/>
    <w:rsid w:val="00DA5949"/>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0E51"/>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13F2"/>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6681"/>
    <w:rsid w:val="00E278E7"/>
    <w:rsid w:val="00E30043"/>
    <w:rsid w:val="00E301E0"/>
    <w:rsid w:val="00E30312"/>
    <w:rsid w:val="00E304DD"/>
    <w:rsid w:val="00E30BAE"/>
    <w:rsid w:val="00E31FA5"/>
    <w:rsid w:val="00E33017"/>
    <w:rsid w:val="00E34395"/>
    <w:rsid w:val="00E34442"/>
    <w:rsid w:val="00E345AC"/>
    <w:rsid w:val="00E346DD"/>
    <w:rsid w:val="00E348C3"/>
    <w:rsid w:val="00E34945"/>
    <w:rsid w:val="00E34CD0"/>
    <w:rsid w:val="00E34EE7"/>
    <w:rsid w:val="00E35226"/>
    <w:rsid w:val="00E356D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3974"/>
    <w:rsid w:val="00E5400B"/>
    <w:rsid w:val="00E54808"/>
    <w:rsid w:val="00E55CCC"/>
    <w:rsid w:val="00E55EB0"/>
    <w:rsid w:val="00E56C36"/>
    <w:rsid w:val="00E56E07"/>
    <w:rsid w:val="00E57019"/>
    <w:rsid w:val="00E57477"/>
    <w:rsid w:val="00E5752D"/>
    <w:rsid w:val="00E60FBC"/>
    <w:rsid w:val="00E62EB2"/>
    <w:rsid w:val="00E63F4D"/>
    <w:rsid w:val="00E65963"/>
    <w:rsid w:val="00E65E04"/>
    <w:rsid w:val="00E65FC6"/>
    <w:rsid w:val="00E6601B"/>
    <w:rsid w:val="00E6762B"/>
    <w:rsid w:val="00E67D69"/>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5FD7"/>
    <w:rsid w:val="00E76067"/>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181"/>
    <w:rsid w:val="00E952EA"/>
    <w:rsid w:val="00E961DB"/>
    <w:rsid w:val="00E9681D"/>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511"/>
    <w:rsid w:val="00EB19C0"/>
    <w:rsid w:val="00EB1C00"/>
    <w:rsid w:val="00EB2673"/>
    <w:rsid w:val="00EB26CB"/>
    <w:rsid w:val="00EB27FC"/>
    <w:rsid w:val="00EB2E63"/>
    <w:rsid w:val="00EB3C88"/>
    <w:rsid w:val="00EB3D49"/>
    <w:rsid w:val="00EB42C5"/>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027"/>
    <w:rsid w:val="00ED191C"/>
    <w:rsid w:val="00ED258D"/>
    <w:rsid w:val="00ED266B"/>
    <w:rsid w:val="00ED2A14"/>
    <w:rsid w:val="00ED32BD"/>
    <w:rsid w:val="00ED4633"/>
    <w:rsid w:val="00ED4E56"/>
    <w:rsid w:val="00ED6435"/>
    <w:rsid w:val="00ED7346"/>
    <w:rsid w:val="00ED74CA"/>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0DD"/>
    <w:rsid w:val="00EF7F19"/>
    <w:rsid w:val="00EF7FE5"/>
    <w:rsid w:val="00F0057F"/>
    <w:rsid w:val="00F00929"/>
    <w:rsid w:val="00F010A4"/>
    <w:rsid w:val="00F0202E"/>
    <w:rsid w:val="00F02D73"/>
    <w:rsid w:val="00F0348F"/>
    <w:rsid w:val="00F040F4"/>
    <w:rsid w:val="00F04DC7"/>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2BAD"/>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0B"/>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DEC"/>
    <w:rsid w:val="00F92E1A"/>
    <w:rsid w:val="00F939FE"/>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072"/>
    <w:rsid w:val="00FB0542"/>
    <w:rsid w:val="00FB0862"/>
    <w:rsid w:val="00FB2583"/>
    <w:rsid w:val="00FB28E0"/>
    <w:rsid w:val="00FB29BF"/>
    <w:rsid w:val="00FB307D"/>
    <w:rsid w:val="00FB3143"/>
    <w:rsid w:val="00FB36AB"/>
    <w:rsid w:val="00FB3E3E"/>
    <w:rsid w:val="00FB5371"/>
    <w:rsid w:val="00FB6D56"/>
    <w:rsid w:val="00FB6F4D"/>
    <w:rsid w:val="00FB77E1"/>
    <w:rsid w:val="00FC02AA"/>
    <w:rsid w:val="00FC0351"/>
    <w:rsid w:val="00FC074A"/>
    <w:rsid w:val="00FC0B8B"/>
    <w:rsid w:val="00FC1DD7"/>
    <w:rsid w:val="00FC31D3"/>
    <w:rsid w:val="00FC36A0"/>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2F8"/>
    <w:rsid w:val="00FD6B53"/>
    <w:rsid w:val="00FD6F6F"/>
    <w:rsid w:val="00FD7894"/>
    <w:rsid w:val="00FD7B38"/>
    <w:rsid w:val="00FD7B9F"/>
    <w:rsid w:val="00FE0964"/>
    <w:rsid w:val="00FE10C8"/>
    <w:rsid w:val="00FE1197"/>
    <w:rsid w:val="00FE11EF"/>
    <w:rsid w:val="00FE12A2"/>
    <w:rsid w:val="00FE2261"/>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4FAB"/>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560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6560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6560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963"/>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numbering" w:customStyle="1" w:styleId="Aktulnseznam1">
    <w:name w:val="Aktuální seznam1"/>
    <w:uiPriority w:val="99"/>
    <w:rsid w:val="00BD089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ralovehradecky.kraj@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achod.pk@spucr.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17011</Words>
  <Characters>100365</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4</cp:revision>
  <cp:lastPrinted>2023-09-08T11:21:00Z</cp:lastPrinted>
  <dcterms:created xsi:type="dcterms:W3CDTF">2025-06-12T11:39:00Z</dcterms:created>
  <dcterms:modified xsi:type="dcterms:W3CDTF">2025-06-12T11:41:00Z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