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64BEAAA1" w:rsidR="000F2CE2" w:rsidRPr="00113134" w:rsidRDefault="000F2CE2" w:rsidP="00564840">
      <w:pPr>
        <w:pStyle w:val="Nzev"/>
        <w:spacing w:line="276" w:lineRule="auto"/>
        <w:rPr>
          <w:rFonts w:ascii="Arial" w:hAnsi="Arial" w:cs="Arial"/>
          <w:sz w:val="24"/>
        </w:rPr>
      </w:pPr>
      <w:r w:rsidRPr="00113134">
        <w:rPr>
          <w:rFonts w:ascii="Arial" w:hAnsi="Arial" w:cs="Arial"/>
          <w:sz w:val="24"/>
        </w:rPr>
        <w:t xml:space="preserve">SMLOUVA O </w:t>
      </w:r>
      <w:r w:rsidR="000675F3" w:rsidRPr="00113134">
        <w:rPr>
          <w:rFonts w:ascii="Arial" w:hAnsi="Arial" w:cs="Arial"/>
          <w:sz w:val="24"/>
        </w:rPr>
        <w:t>DÍLO</w:t>
      </w:r>
      <w:r w:rsidR="00DC52B5" w:rsidRPr="00113134">
        <w:rPr>
          <w:rFonts w:ascii="Arial" w:hAnsi="Arial" w:cs="Arial"/>
          <w:sz w:val="24"/>
        </w:rPr>
        <w:t xml:space="preserve"> </w:t>
      </w:r>
      <w:r w:rsidR="007F17EA" w:rsidRPr="00113134">
        <w:rPr>
          <w:rFonts w:ascii="Arial" w:hAnsi="Arial" w:cs="Arial"/>
          <w:sz w:val="24"/>
        </w:rPr>
        <w:br/>
      </w:r>
      <w:r w:rsidR="00E22CD4" w:rsidRPr="00113134">
        <w:rPr>
          <w:rFonts w:ascii="Arial" w:hAnsi="Arial" w:cs="Arial"/>
          <w:sz w:val="24"/>
        </w:rPr>
        <w:t xml:space="preserve">NA ZPRACOVÁNÍ </w:t>
      </w:r>
      <w:r w:rsidR="00812ED3" w:rsidRPr="00113134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113134" w:rsidRDefault="00EA29FD" w:rsidP="00564840">
      <w:pPr>
        <w:pStyle w:val="Nzev"/>
        <w:spacing w:line="276" w:lineRule="auto"/>
        <w:rPr>
          <w:rFonts w:ascii="Arial" w:hAnsi="Arial" w:cs="Arial"/>
          <w:sz w:val="12"/>
          <w:szCs w:val="12"/>
        </w:rPr>
      </w:pPr>
    </w:p>
    <w:p w14:paraId="45524AA4" w14:textId="7236FAC8" w:rsidR="008D56C5" w:rsidRPr="00113134" w:rsidRDefault="008D56C5" w:rsidP="00564840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113134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 w:rsidRPr="0011313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EB6B68">
        <w:rPr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Fonts w:ascii="Arial" w:hAnsi="Arial" w:cs="Arial"/>
          <w:b w:val="0"/>
          <w:sz w:val="22"/>
          <w:szCs w:val="22"/>
        </w:rPr>
        <w:t>(dále jen „</w:t>
      </w:r>
      <w:r w:rsidR="00812ED3" w:rsidRPr="00113134">
        <w:rPr>
          <w:rFonts w:ascii="Arial" w:hAnsi="Arial" w:cs="Arial"/>
          <w:b w:val="0"/>
          <w:sz w:val="22"/>
          <w:szCs w:val="22"/>
        </w:rPr>
        <w:t>občanský zákoník</w:t>
      </w:r>
      <w:r w:rsidRPr="00113134">
        <w:rPr>
          <w:rFonts w:ascii="Arial" w:hAnsi="Arial" w:cs="Arial"/>
          <w:b w:val="0"/>
          <w:sz w:val="22"/>
          <w:szCs w:val="22"/>
        </w:rPr>
        <w:t>“)</w:t>
      </w:r>
    </w:p>
    <w:p w14:paraId="5B7BAF6F" w14:textId="77777777" w:rsidR="00564840" w:rsidRPr="00113134" w:rsidRDefault="00564840" w:rsidP="00564840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064A07" w14:textId="6A550A5E" w:rsidR="00593846" w:rsidRPr="00113134" w:rsidRDefault="00593846" w:rsidP="00564840">
      <w:pPr>
        <w:pStyle w:val="Nzev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13134">
        <w:rPr>
          <w:rFonts w:ascii="Arial" w:hAnsi="Arial" w:cs="Arial"/>
          <w:sz w:val="22"/>
          <w:szCs w:val="22"/>
        </w:rPr>
        <w:t>Smluvní strany</w:t>
      </w:r>
      <w:r w:rsidR="00AF7785" w:rsidRPr="00113134">
        <w:rPr>
          <w:rFonts w:ascii="Arial" w:hAnsi="Arial" w:cs="Arial"/>
          <w:sz w:val="22"/>
          <w:szCs w:val="22"/>
        </w:rPr>
        <w:t>:</w:t>
      </w:r>
    </w:p>
    <w:p w14:paraId="5512DD8E" w14:textId="267A5F5A" w:rsidR="00EA21B7" w:rsidRPr="00113134" w:rsidRDefault="00593846" w:rsidP="00711338">
      <w:pPr>
        <w:pStyle w:val="Zkladntext"/>
        <w:numPr>
          <w:ilvl w:val="0"/>
          <w:numId w:val="24"/>
        </w:numPr>
        <w:spacing w:after="120" w:line="276" w:lineRule="auto"/>
        <w:ind w:left="714" w:hanging="357"/>
        <w:rPr>
          <w:rFonts w:ascii="Arial" w:hAnsi="Arial" w:cs="Arial"/>
          <w:i w:val="0"/>
          <w:sz w:val="22"/>
          <w:szCs w:val="22"/>
        </w:rPr>
      </w:pPr>
      <w:r w:rsidRPr="00113134">
        <w:rPr>
          <w:rFonts w:ascii="Arial" w:hAnsi="Arial" w:cs="Arial"/>
          <w:i w:val="0"/>
          <w:sz w:val="22"/>
          <w:szCs w:val="22"/>
        </w:rPr>
        <w:t>Objednatel:</w:t>
      </w:r>
    </w:p>
    <w:p w14:paraId="65AF4604" w14:textId="122968A1" w:rsidR="00812ED3" w:rsidRPr="00113134" w:rsidRDefault="00593846" w:rsidP="00711338">
      <w:pPr>
        <w:pStyle w:val="Zkladntext"/>
        <w:spacing w:line="276" w:lineRule="auto"/>
        <w:ind w:left="360"/>
        <w:rPr>
          <w:rFonts w:ascii="Arial" w:hAnsi="Arial" w:cs="Arial"/>
          <w:i w:val="0"/>
          <w:sz w:val="22"/>
          <w:szCs w:val="22"/>
        </w:rPr>
      </w:pPr>
      <w:r w:rsidRPr="00113134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113134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113134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330B50AB" w:rsidR="00593846" w:rsidRPr="00113134" w:rsidRDefault="00812ED3" w:rsidP="00711338">
      <w:pPr>
        <w:pStyle w:val="Zkladntext"/>
        <w:spacing w:line="276" w:lineRule="auto"/>
        <w:ind w:left="360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Sídlo:</w:t>
      </w:r>
      <w:r w:rsidR="00564840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Husinecká 1024/</w:t>
      </w:r>
      <w:proofErr w:type="gramStart"/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11a</w:t>
      </w:r>
      <w:proofErr w:type="gramEnd"/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, 130 00 Praha 3</w:t>
      </w:r>
    </w:p>
    <w:p w14:paraId="23928713" w14:textId="0FFF1A5E" w:rsidR="00EA21B7" w:rsidRPr="00113134" w:rsidRDefault="00EA21B7" w:rsidP="00711338">
      <w:pPr>
        <w:pStyle w:val="Zkladntext"/>
        <w:spacing w:line="276" w:lineRule="auto"/>
        <w:ind w:left="2124" w:hanging="1764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</w:rPr>
      </w:pPr>
      <w:r w:rsidRPr="00113134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564840" w:rsidRPr="00113134">
        <w:rPr>
          <w:rFonts w:ascii="Arial" w:hAnsi="Arial" w:cs="Arial"/>
          <w:i w:val="0"/>
          <w:sz w:val="22"/>
          <w:szCs w:val="22"/>
        </w:rPr>
        <w:t>pro Liberecký kraj, Pobočka Liberec</w:t>
      </w:r>
    </w:p>
    <w:p w14:paraId="689A6A53" w14:textId="600F52A1" w:rsidR="00812ED3" w:rsidRPr="00113134" w:rsidRDefault="00812ED3" w:rsidP="00711338">
      <w:pPr>
        <w:pStyle w:val="Zkladntext"/>
        <w:spacing w:line="276" w:lineRule="auto"/>
        <w:ind w:left="360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Adresa:</w:t>
      </w:r>
      <w:r w:rsidR="00564840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F377E5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564840" w:rsidRPr="00113134">
        <w:rPr>
          <w:rFonts w:ascii="Arial" w:hAnsi="Arial" w:cs="Arial"/>
          <w:b w:val="0"/>
          <w:bCs/>
          <w:i w:val="0"/>
          <w:sz w:val="22"/>
          <w:szCs w:val="22"/>
        </w:rPr>
        <w:t>U Nisy 745/</w:t>
      </w:r>
      <w:proofErr w:type="gramStart"/>
      <w:r w:rsidR="00564840" w:rsidRPr="00113134">
        <w:rPr>
          <w:rFonts w:ascii="Arial" w:hAnsi="Arial" w:cs="Arial"/>
          <w:b w:val="0"/>
          <w:bCs/>
          <w:i w:val="0"/>
          <w:sz w:val="22"/>
          <w:szCs w:val="22"/>
        </w:rPr>
        <w:t>6a</w:t>
      </w:r>
      <w:proofErr w:type="gramEnd"/>
      <w:r w:rsidR="00564840" w:rsidRPr="00113134">
        <w:rPr>
          <w:rFonts w:ascii="Arial" w:hAnsi="Arial" w:cs="Arial"/>
          <w:b w:val="0"/>
          <w:bCs/>
          <w:i w:val="0"/>
          <w:sz w:val="22"/>
          <w:szCs w:val="22"/>
        </w:rPr>
        <w:t>, 460 07 Liberec</w:t>
      </w:r>
    </w:p>
    <w:p w14:paraId="142ECB2E" w14:textId="6F574C02" w:rsidR="00EA21B7" w:rsidRPr="00113134" w:rsidRDefault="00EA21B7" w:rsidP="00711338">
      <w:pPr>
        <w:pStyle w:val="Zkladntext"/>
        <w:spacing w:line="276" w:lineRule="auto"/>
        <w:ind w:left="360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zastoupený:</w:t>
      </w:r>
      <w:r w:rsidR="00564840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  <w:t>Ing. Tomášem Mačkem, vedoucím pobočky Liberec</w:t>
      </w:r>
    </w:p>
    <w:p w14:paraId="16157AD9" w14:textId="77777777" w:rsidR="00711338" w:rsidRDefault="00EA21B7" w:rsidP="00711338">
      <w:pPr>
        <w:pStyle w:val="Zkladntext"/>
        <w:spacing w:line="276" w:lineRule="auto"/>
        <w:ind w:left="360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ve smluvních záležitostech oprávněn jednat:</w:t>
      </w:r>
      <w:r w:rsidR="00AE0663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370F" w:rsidRPr="00113134">
        <w:rPr>
          <w:rFonts w:ascii="Arial" w:hAnsi="Arial" w:cs="Arial"/>
          <w:b w:val="0"/>
          <w:bCs/>
          <w:i w:val="0"/>
          <w:sz w:val="22"/>
          <w:szCs w:val="22"/>
        </w:rPr>
        <w:t>Ing. Tomáš Maček,</w:t>
      </w:r>
    </w:p>
    <w:p w14:paraId="623559F5" w14:textId="2B48774C" w:rsidR="00EA21B7" w:rsidRPr="00113134" w:rsidRDefault="00C8370F" w:rsidP="00711338">
      <w:pPr>
        <w:pStyle w:val="Zkladntext"/>
        <w:spacing w:line="276" w:lineRule="auto"/>
        <w:ind w:left="4608" w:firstLine="348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vedoucí Pobočky Liberec</w:t>
      </w:r>
    </w:p>
    <w:p w14:paraId="4011BF84" w14:textId="5F723D41" w:rsidR="00EA21B7" w:rsidRPr="00113134" w:rsidRDefault="00EA21B7" w:rsidP="00711338">
      <w:pPr>
        <w:pStyle w:val="Zkladntext"/>
        <w:spacing w:after="40" w:line="276" w:lineRule="auto"/>
        <w:ind w:left="357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v technických záležitostech oprávněn jednat:</w:t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370F" w:rsidRPr="00113134">
        <w:rPr>
          <w:rFonts w:ascii="Arial" w:hAnsi="Arial" w:cs="Arial"/>
          <w:b w:val="0"/>
          <w:bCs/>
          <w:i w:val="0"/>
          <w:sz w:val="22"/>
          <w:szCs w:val="22"/>
        </w:rPr>
        <w:t>Ing. Jan Vencovský, odborný rada</w:t>
      </w:r>
    </w:p>
    <w:p w14:paraId="03ED070B" w14:textId="7F4AF78E" w:rsidR="00EA21B7" w:rsidRPr="00113134" w:rsidRDefault="00EA21B7" w:rsidP="00711338">
      <w:pPr>
        <w:pStyle w:val="Zkladntext"/>
        <w:spacing w:line="276" w:lineRule="auto"/>
        <w:ind w:left="357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Tel.:</w:t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F17EA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F17EA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+420</w:t>
      </w:r>
      <w:r w:rsidR="00C8370F" w:rsidRPr="00113134">
        <w:rPr>
          <w:rFonts w:ascii="Arial" w:hAnsi="Arial" w:cs="Arial"/>
          <w:b w:val="0"/>
          <w:bCs/>
          <w:i w:val="0"/>
          <w:sz w:val="22"/>
          <w:szCs w:val="22"/>
        </w:rPr>
        <w:t> 725 002 567</w:t>
      </w:r>
    </w:p>
    <w:p w14:paraId="3733ED8A" w14:textId="55F34D63" w:rsidR="00EA21B7" w:rsidRPr="00113134" w:rsidRDefault="00EA21B7" w:rsidP="00711338">
      <w:pPr>
        <w:pStyle w:val="Zkladntext"/>
        <w:spacing w:line="276" w:lineRule="auto"/>
        <w:ind w:left="360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E-mail:</w:t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F17EA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F17EA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370F" w:rsidRPr="00113134">
        <w:rPr>
          <w:rFonts w:ascii="Arial" w:hAnsi="Arial" w:cs="Arial"/>
          <w:b w:val="0"/>
          <w:bCs/>
          <w:i w:val="0"/>
          <w:sz w:val="22"/>
          <w:szCs w:val="22"/>
        </w:rPr>
        <w:t>jan.vencovsky@spu.gov.cz</w:t>
      </w:r>
    </w:p>
    <w:p w14:paraId="5E2C97FB" w14:textId="32AA3FE0" w:rsidR="00EA21B7" w:rsidRPr="00113134" w:rsidRDefault="00EA21B7" w:rsidP="00711338">
      <w:pPr>
        <w:pStyle w:val="Zkladntext"/>
        <w:spacing w:line="276" w:lineRule="auto"/>
        <w:ind w:left="360"/>
        <w:rPr>
          <w:rFonts w:ascii="Arial" w:hAnsi="Arial" w:cs="Arial"/>
          <w:b w:val="0"/>
          <w:bCs/>
          <w:i w:val="0"/>
          <w:sz w:val="22"/>
          <w:szCs w:val="22"/>
        </w:rPr>
      </w:pPr>
      <w:bookmarkStart w:id="0" w:name="_Hlk16151972"/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ID DS:</w:t>
      </w:r>
      <w:bookmarkEnd w:id="0"/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F17EA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F17EA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z49per3</w:t>
      </w:r>
    </w:p>
    <w:p w14:paraId="6FCF51A5" w14:textId="694DE4DD" w:rsidR="00EA21B7" w:rsidRPr="00113134" w:rsidRDefault="00EA21B7" w:rsidP="00711338">
      <w:pPr>
        <w:pStyle w:val="Zkladntext"/>
        <w:spacing w:line="276" w:lineRule="auto"/>
        <w:ind w:left="360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Bankovní spojení:</w:t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F17EA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ČNB</w:t>
      </w:r>
    </w:p>
    <w:p w14:paraId="7F7C227F" w14:textId="1CC26EC0" w:rsidR="00EA21B7" w:rsidRPr="00113134" w:rsidRDefault="00EA21B7" w:rsidP="00711338">
      <w:pPr>
        <w:pStyle w:val="Zkladntext"/>
        <w:spacing w:line="276" w:lineRule="auto"/>
        <w:ind w:left="360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Číslo účtu:</w:t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F17EA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F17EA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3723001/0710</w:t>
      </w:r>
    </w:p>
    <w:p w14:paraId="58445035" w14:textId="7F38071C" w:rsidR="00EA21B7" w:rsidRPr="00113134" w:rsidRDefault="00EA21B7" w:rsidP="00711338">
      <w:pPr>
        <w:pStyle w:val="Zkladntext"/>
        <w:spacing w:line="276" w:lineRule="auto"/>
        <w:ind w:left="360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IČ:</w:t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F17EA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F17EA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F17EA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01312774</w:t>
      </w:r>
    </w:p>
    <w:p w14:paraId="4FC5D4A6" w14:textId="7695C18E" w:rsidR="00EA21B7" w:rsidRPr="00113134" w:rsidRDefault="00EA21B7" w:rsidP="00711338">
      <w:pPr>
        <w:pStyle w:val="Zkladntext"/>
        <w:spacing w:after="60" w:line="276" w:lineRule="auto"/>
        <w:ind w:left="357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DIČ:</w:t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F17EA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F17EA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není plátcem DPH</w:t>
      </w:r>
    </w:p>
    <w:p w14:paraId="737BC483" w14:textId="77777777" w:rsidR="004F5D4D" w:rsidRPr="00F377E5" w:rsidRDefault="004F5D4D" w:rsidP="00711338">
      <w:pPr>
        <w:pStyle w:val="Zkladntext"/>
        <w:spacing w:line="276" w:lineRule="auto"/>
        <w:ind w:firstLine="360"/>
        <w:rPr>
          <w:rFonts w:ascii="Arial" w:hAnsi="Arial" w:cs="Arial"/>
          <w:b w:val="0"/>
          <w:i w:val="0"/>
          <w:sz w:val="22"/>
          <w:szCs w:val="22"/>
        </w:rPr>
      </w:pPr>
      <w:r w:rsidRPr="00F377E5">
        <w:rPr>
          <w:rFonts w:ascii="Arial" w:hAnsi="Arial" w:cs="Arial"/>
          <w:b w:val="0"/>
          <w:i w:val="0"/>
          <w:sz w:val="22"/>
          <w:szCs w:val="22"/>
        </w:rPr>
        <w:t>(dále jen „objednatel“)</w:t>
      </w:r>
    </w:p>
    <w:p w14:paraId="6E2EB81E" w14:textId="77777777" w:rsidR="00A557DF" w:rsidRPr="00F377E5" w:rsidRDefault="00A557DF" w:rsidP="00564840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16"/>
          <w:szCs w:val="16"/>
        </w:rPr>
      </w:pPr>
    </w:p>
    <w:p w14:paraId="115A51B6" w14:textId="77777777" w:rsidR="00593846" w:rsidRPr="00113134" w:rsidRDefault="004F5D4D" w:rsidP="00564840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3134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F377E5" w:rsidRDefault="00A557DF" w:rsidP="00564840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16"/>
          <w:szCs w:val="16"/>
        </w:rPr>
      </w:pPr>
    </w:p>
    <w:p w14:paraId="3A9C1F21" w14:textId="15969464" w:rsidR="00812ED3" w:rsidRPr="00113134" w:rsidRDefault="00ED61CA" w:rsidP="007F17EA">
      <w:pPr>
        <w:pStyle w:val="Zkladntext"/>
        <w:numPr>
          <w:ilvl w:val="0"/>
          <w:numId w:val="24"/>
        </w:numPr>
        <w:spacing w:after="120" w:line="276" w:lineRule="auto"/>
        <w:ind w:left="714" w:hanging="357"/>
        <w:jc w:val="both"/>
        <w:rPr>
          <w:rFonts w:ascii="Arial" w:hAnsi="Arial" w:cs="Arial"/>
          <w:i w:val="0"/>
          <w:sz w:val="22"/>
          <w:szCs w:val="22"/>
        </w:rPr>
      </w:pPr>
      <w:r w:rsidRPr="00113134">
        <w:rPr>
          <w:rFonts w:ascii="Arial" w:hAnsi="Arial" w:cs="Arial"/>
          <w:i w:val="0"/>
          <w:sz w:val="22"/>
          <w:szCs w:val="22"/>
        </w:rPr>
        <w:t>Zhotovitel:</w:t>
      </w:r>
    </w:p>
    <w:p w14:paraId="22AC3A08" w14:textId="75317E00" w:rsidR="00ED61CA" w:rsidRPr="00113134" w:rsidRDefault="00AE0663" w:rsidP="00AE066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113134">
        <w:rPr>
          <w:rFonts w:ascii="Arial" w:hAnsi="Arial" w:cs="Arial"/>
          <w:i w:val="0"/>
          <w:sz w:val="22"/>
          <w:szCs w:val="22"/>
        </w:rPr>
        <w:t>Název:</w:t>
      </w:r>
      <w:r w:rsidR="00F377E5">
        <w:rPr>
          <w:rFonts w:ascii="Arial" w:hAnsi="Arial" w:cs="Arial"/>
          <w:i w:val="0"/>
          <w:sz w:val="22"/>
          <w:szCs w:val="22"/>
        </w:rPr>
        <w:tab/>
      </w:r>
      <w:r w:rsidRPr="00113134">
        <w:rPr>
          <w:rFonts w:ascii="Arial" w:hAnsi="Arial" w:cs="Arial"/>
          <w:i w:val="0"/>
          <w:sz w:val="22"/>
          <w:szCs w:val="22"/>
        </w:rPr>
        <w:tab/>
      </w:r>
      <w:r w:rsidRPr="00113134">
        <w:rPr>
          <w:rFonts w:ascii="Arial" w:hAnsi="Arial" w:cs="Arial"/>
          <w:i w:val="0"/>
          <w:sz w:val="22"/>
          <w:szCs w:val="22"/>
        </w:rPr>
        <w:tab/>
      </w:r>
      <w:r w:rsidR="00711338">
        <w:rPr>
          <w:rFonts w:ascii="Arial" w:hAnsi="Arial" w:cs="Arial"/>
          <w:i w:val="0"/>
          <w:sz w:val="22"/>
          <w:szCs w:val="22"/>
        </w:rPr>
        <w:t>HIG geologická služba, spol. s r.o.</w:t>
      </w:r>
    </w:p>
    <w:p w14:paraId="2A709E90" w14:textId="3697EDD6" w:rsidR="00ED61CA" w:rsidRPr="00113134" w:rsidRDefault="00ED61CA" w:rsidP="00AE066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zastoupený</w:t>
      </w:r>
      <w:r w:rsidR="00AE0663" w:rsidRPr="00113134">
        <w:rPr>
          <w:rFonts w:ascii="Arial" w:hAnsi="Arial" w:cs="Arial"/>
          <w:b w:val="0"/>
          <w:bCs/>
          <w:i w:val="0"/>
          <w:sz w:val="22"/>
          <w:szCs w:val="22"/>
        </w:rPr>
        <w:t>:</w:t>
      </w:r>
      <w:r w:rsidR="00AE0663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AE0663"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11338">
        <w:rPr>
          <w:rFonts w:ascii="Arial" w:hAnsi="Arial" w:cs="Arial"/>
          <w:b w:val="0"/>
          <w:bCs/>
          <w:i w:val="0"/>
          <w:sz w:val="22"/>
          <w:szCs w:val="22"/>
        </w:rPr>
        <w:t>Mgr. Alešem Grünwaldem, jednatelem</w:t>
      </w:r>
    </w:p>
    <w:p w14:paraId="531871FE" w14:textId="2A8D35BB" w:rsidR="00AE0663" w:rsidRPr="00113134" w:rsidRDefault="00AE0663" w:rsidP="00AE0663">
      <w:pPr>
        <w:pStyle w:val="Zkladntext"/>
        <w:spacing w:line="276" w:lineRule="auto"/>
        <w:ind w:left="360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Tel.:</w:t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11338" w:rsidRPr="00711338">
        <w:rPr>
          <w:rFonts w:ascii="Arial" w:hAnsi="Arial" w:cs="Arial"/>
          <w:b w:val="0"/>
          <w:bCs/>
          <w:i w:val="0"/>
          <w:sz w:val="22"/>
          <w:szCs w:val="22"/>
        </w:rPr>
        <w:t>+420</w:t>
      </w:r>
      <w:r w:rsidR="00711338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proofErr w:type="spellStart"/>
      <w:r w:rsidR="00A761E9">
        <w:rPr>
          <w:rFonts w:ascii="Arial" w:hAnsi="Arial" w:cs="Arial"/>
          <w:b w:val="0"/>
          <w:bCs/>
          <w:i w:val="0"/>
          <w:sz w:val="22"/>
          <w:szCs w:val="22"/>
        </w:rPr>
        <w:t>xxxxxxxxxxx</w:t>
      </w:r>
      <w:proofErr w:type="spellEnd"/>
    </w:p>
    <w:p w14:paraId="37DB6286" w14:textId="0987A1FC" w:rsidR="00AE0663" w:rsidRPr="00113134" w:rsidRDefault="00AE0663" w:rsidP="00AE0663">
      <w:pPr>
        <w:pStyle w:val="Zkladntext"/>
        <w:spacing w:line="276" w:lineRule="auto"/>
        <w:ind w:left="360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E-mail:</w:t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proofErr w:type="spellStart"/>
      <w:r w:rsidR="00A761E9">
        <w:rPr>
          <w:rFonts w:ascii="Arial" w:hAnsi="Arial" w:cs="Arial"/>
          <w:b w:val="0"/>
          <w:bCs/>
          <w:i w:val="0"/>
          <w:sz w:val="22"/>
          <w:szCs w:val="22"/>
        </w:rPr>
        <w:t>xxxxxxxx</w:t>
      </w:r>
      <w:r w:rsidR="00711338" w:rsidRPr="00711338">
        <w:rPr>
          <w:rFonts w:ascii="Arial" w:hAnsi="Arial" w:cs="Arial"/>
          <w:b w:val="0"/>
          <w:bCs/>
          <w:i w:val="0"/>
          <w:sz w:val="22"/>
          <w:szCs w:val="22"/>
        </w:rPr>
        <w:t>@</w:t>
      </w:r>
      <w:r w:rsidR="00A761E9">
        <w:rPr>
          <w:rFonts w:ascii="Arial" w:hAnsi="Arial" w:cs="Arial"/>
          <w:b w:val="0"/>
          <w:bCs/>
          <w:i w:val="0"/>
          <w:sz w:val="22"/>
          <w:szCs w:val="22"/>
        </w:rPr>
        <w:t>xxxxxxxx</w:t>
      </w:r>
      <w:proofErr w:type="spellEnd"/>
    </w:p>
    <w:p w14:paraId="5D9608D6" w14:textId="2A555641" w:rsidR="00AE0663" w:rsidRPr="00113134" w:rsidRDefault="00AE0663" w:rsidP="00AE0663">
      <w:pPr>
        <w:pStyle w:val="Zkladntext"/>
        <w:spacing w:line="276" w:lineRule="auto"/>
        <w:ind w:left="360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ID DS:</w:t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11338" w:rsidRPr="00711338">
        <w:rPr>
          <w:rFonts w:ascii="Arial" w:hAnsi="Arial" w:cs="Arial"/>
          <w:b w:val="0"/>
          <w:bCs/>
          <w:i w:val="0"/>
          <w:sz w:val="22"/>
          <w:szCs w:val="22"/>
        </w:rPr>
        <w:t>3k64hr7</w:t>
      </w:r>
    </w:p>
    <w:p w14:paraId="577C77E7" w14:textId="213206DE" w:rsidR="00AE0663" w:rsidRPr="00113134" w:rsidRDefault="00AE0663" w:rsidP="00AE0663">
      <w:pPr>
        <w:pStyle w:val="Zkladntext"/>
        <w:spacing w:line="276" w:lineRule="auto"/>
        <w:ind w:left="360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Bankovní spojení:</w:t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943E6A">
        <w:rPr>
          <w:rFonts w:ascii="Arial" w:hAnsi="Arial" w:cs="Arial"/>
          <w:b w:val="0"/>
          <w:bCs/>
          <w:i w:val="0"/>
          <w:sz w:val="22"/>
          <w:szCs w:val="22"/>
        </w:rPr>
        <w:t>Raiffeisenbank a.s.</w:t>
      </w:r>
    </w:p>
    <w:p w14:paraId="2AE6712A" w14:textId="1E0D7083" w:rsidR="00AE0663" w:rsidRPr="00113134" w:rsidRDefault="00AE0663" w:rsidP="00AE0663">
      <w:pPr>
        <w:pStyle w:val="Zkladntext"/>
        <w:spacing w:line="276" w:lineRule="auto"/>
        <w:ind w:left="360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Číslo účtu:</w:t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943E6A" w:rsidRPr="00943E6A">
        <w:rPr>
          <w:rFonts w:ascii="Arial" w:hAnsi="Arial" w:cs="Arial"/>
          <w:b w:val="0"/>
          <w:bCs/>
          <w:i w:val="0"/>
          <w:sz w:val="22"/>
          <w:szCs w:val="22"/>
        </w:rPr>
        <w:t>153296543/5500</w:t>
      </w:r>
    </w:p>
    <w:p w14:paraId="65902236" w14:textId="5395B26A" w:rsidR="00AE0663" w:rsidRPr="00113134" w:rsidRDefault="00AE0663" w:rsidP="00AE0663">
      <w:pPr>
        <w:pStyle w:val="Zkladntext"/>
        <w:spacing w:line="276" w:lineRule="auto"/>
        <w:ind w:left="360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IČ:</w:t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711338" w:rsidRPr="00711338">
        <w:rPr>
          <w:rFonts w:ascii="Arial" w:hAnsi="Arial" w:cs="Arial"/>
          <w:b w:val="0"/>
          <w:bCs/>
          <w:i w:val="0"/>
          <w:sz w:val="22"/>
          <w:szCs w:val="22"/>
        </w:rPr>
        <w:t>49969986</w:t>
      </w:r>
    </w:p>
    <w:p w14:paraId="657D562B" w14:textId="75C1DC91" w:rsidR="00AE0663" w:rsidRPr="00113134" w:rsidRDefault="00AE0663" w:rsidP="00AE0663">
      <w:pPr>
        <w:pStyle w:val="Zkladntext"/>
        <w:spacing w:line="276" w:lineRule="auto"/>
        <w:ind w:left="360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>DIČ:</w:t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113134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943E6A" w:rsidRPr="00943E6A">
        <w:rPr>
          <w:rFonts w:ascii="Arial" w:hAnsi="Arial" w:cs="Arial"/>
          <w:b w:val="0"/>
          <w:bCs/>
          <w:i w:val="0"/>
          <w:sz w:val="22"/>
          <w:szCs w:val="22"/>
        </w:rPr>
        <w:t>CZ49969986</w:t>
      </w:r>
    </w:p>
    <w:p w14:paraId="049E6CED" w14:textId="42A4DBDF" w:rsidR="00ED61CA" w:rsidRPr="00113134" w:rsidRDefault="00ED61CA" w:rsidP="00AE0663">
      <w:pPr>
        <w:spacing w:before="120" w:after="60" w:line="276" w:lineRule="auto"/>
        <w:ind w:right="-284"/>
        <w:rPr>
          <w:rFonts w:ascii="Arial" w:hAnsi="Arial" w:cs="Arial"/>
          <w:sz w:val="22"/>
          <w:szCs w:val="22"/>
        </w:rPr>
      </w:pPr>
      <w:r w:rsidRPr="00113134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="00711338">
        <w:rPr>
          <w:rFonts w:ascii="Arial" w:hAnsi="Arial" w:cs="Arial"/>
          <w:sz w:val="22"/>
          <w:szCs w:val="22"/>
        </w:rPr>
        <w:t>Krajského soudu v Brně</w:t>
      </w:r>
      <w:r w:rsidRPr="00113134">
        <w:rPr>
          <w:rFonts w:ascii="Arial" w:hAnsi="Arial" w:cs="Arial"/>
          <w:sz w:val="22"/>
          <w:szCs w:val="22"/>
        </w:rPr>
        <w:t>, oddíl</w:t>
      </w:r>
      <w:r w:rsidR="00D35F90" w:rsidRPr="00113134">
        <w:rPr>
          <w:rFonts w:ascii="Arial" w:hAnsi="Arial" w:cs="Arial"/>
          <w:sz w:val="22"/>
          <w:szCs w:val="22"/>
        </w:rPr>
        <w:t xml:space="preserve"> </w:t>
      </w:r>
      <w:r w:rsidR="00711338">
        <w:rPr>
          <w:rFonts w:ascii="Arial" w:hAnsi="Arial" w:cs="Arial"/>
          <w:sz w:val="22"/>
          <w:szCs w:val="22"/>
        </w:rPr>
        <w:t>C</w:t>
      </w:r>
      <w:r w:rsidRPr="00113134">
        <w:rPr>
          <w:rFonts w:ascii="Arial" w:hAnsi="Arial" w:cs="Arial"/>
          <w:sz w:val="22"/>
          <w:szCs w:val="22"/>
        </w:rPr>
        <w:t>, vložka</w:t>
      </w:r>
      <w:r w:rsidR="00D35F90" w:rsidRPr="00113134">
        <w:rPr>
          <w:rFonts w:ascii="Arial" w:hAnsi="Arial" w:cs="Arial"/>
          <w:sz w:val="22"/>
          <w:szCs w:val="22"/>
        </w:rPr>
        <w:t xml:space="preserve"> </w:t>
      </w:r>
      <w:r w:rsidR="00711338">
        <w:rPr>
          <w:rFonts w:ascii="Arial" w:hAnsi="Arial" w:cs="Arial"/>
          <w:bCs/>
          <w:snapToGrid w:val="0"/>
          <w:sz w:val="22"/>
          <w:szCs w:val="22"/>
        </w:rPr>
        <w:t>13521.</w:t>
      </w:r>
    </w:p>
    <w:p w14:paraId="4CC58448" w14:textId="77777777" w:rsidR="00593846" w:rsidRDefault="004F5D4D" w:rsidP="00564840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377E5">
        <w:rPr>
          <w:rFonts w:ascii="Arial" w:hAnsi="Arial" w:cs="Arial"/>
          <w:b w:val="0"/>
          <w:i w:val="0"/>
          <w:sz w:val="22"/>
          <w:szCs w:val="22"/>
        </w:rPr>
        <w:t>(dále jen „zhotovitel“)</w:t>
      </w:r>
    </w:p>
    <w:p w14:paraId="63518158" w14:textId="77777777" w:rsidR="00F377E5" w:rsidRPr="00F377E5" w:rsidRDefault="00F377E5" w:rsidP="00564840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5070A33C" w14:textId="77777777" w:rsidR="000D303F" w:rsidRPr="00113134" w:rsidRDefault="000D303F" w:rsidP="00564840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DF632B1" w14:textId="03B5CD73" w:rsidR="00AE0663" w:rsidRPr="00113134" w:rsidRDefault="000D303F" w:rsidP="007B094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3134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113134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 w:rsidRPr="00113134">
        <w:rPr>
          <w:rFonts w:ascii="Arial" w:hAnsi="Arial" w:cs="Arial"/>
          <w:sz w:val="22"/>
          <w:szCs w:val="22"/>
        </w:rPr>
        <w:t>, ve znění pozdějších předpisů</w:t>
      </w:r>
      <w:r w:rsidR="00112524" w:rsidRPr="00113134">
        <w:rPr>
          <w:rFonts w:ascii="Arial" w:hAnsi="Arial" w:cs="Arial"/>
          <w:sz w:val="22"/>
          <w:szCs w:val="22"/>
        </w:rPr>
        <w:t xml:space="preserve"> (dále jen „</w:t>
      </w:r>
      <w:r w:rsidR="00112524" w:rsidRPr="00113134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113134">
        <w:rPr>
          <w:rFonts w:ascii="Arial" w:hAnsi="Arial" w:cs="Arial"/>
          <w:sz w:val="22"/>
          <w:szCs w:val="22"/>
        </w:rPr>
        <w:t xml:space="preserve">uzavírají smluvní strany tuto </w:t>
      </w:r>
      <w:r w:rsidR="00812ED3" w:rsidRPr="00113134">
        <w:rPr>
          <w:rFonts w:ascii="Arial" w:hAnsi="Arial" w:cs="Arial"/>
          <w:sz w:val="22"/>
          <w:szCs w:val="22"/>
        </w:rPr>
        <w:t>S</w:t>
      </w:r>
      <w:r w:rsidRPr="00113134">
        <w:rPr>
          <w:rFonts w:ascii="Arial" w:hAnsi="Arial" w:cs="Arial"/>
          <w:sz w:val="22"/>
          <w:szCs w:val="22"/>
        </w:rPr>
        <w:t xml:space="preserve">mlouvu o dílo </w:t>
      </w:r>
      <w:r w:rsidR="00812ED3" w:rsidRPr="00113134">
        <w:rPr>
          <w:rFonts w:ascii="Arial" w:hAnsi="Arial" w:cs="Arial"/>
          <w:sz w:val="22"/>
          <w:szCs w:val="22"/>
        </w:rPr>
        <w:t xml:space="preserve">na </w:t>
      </w:r>
      <w:r w:rsidRPr="00113134">
        <w:rPr>
          <w:rFonts w:ascii="Arial" w:hAnsi="Arial" w:cs="Arial"/>
          <w:sz w:val="22"/>
          <w:szCs w:val="22"/>
        </w:rPr>
        <w:t>a</w:t>
      </w:r>
      <w:r w:rsidR="00812ED3" w:rsidRPr="00113134">
        <w:t xml:space="preserve"> </w:t>
      </w:r>
      <w:r w:rsidR="00812ED3" w:rsidRPr="00113134">
        <w:rPr>
          <w:rFonts w:ascii="Arial" w:hAnsi="Arial" w:cs="Arial"/>
          <w:sz w:val="22"/>
          <w:szCs w:val="22"/>
        </w:rPr>
        <w:t>zpracování geotechnického průzkumu</w:t>
      </w:r>
      <w:r w:rsidRPr="00113134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113134">
        <w:rPr>
          <w:rFonts w:ascii="Arial" w:hAnsi="Arial" w:cs="Arial"/>
          <w:sz w:val="22"/>
          <w:szCs w:val="22"/>
        </w:rPr>
        <w:t>.</w:t>
      </w:r>
      <w:r w:rsidR="00AE0663" w:rsidRPr="00113134">
        <w:rPr>
          <w:rFonts w:ascii="Arial" w:hAnsi="Arial" w:cs="Arial"/>
          <w:b/>
          <w:i/>
          <w:sz w:val="22"/>
          <w:szCs w:val="22"/>
        </w:rPr>
        <w:br w:type="page"/>
      </w:r>
    </w:p>
    <w:p w14:paraId="09036A00" w14:textId="77777777" w:rsidR="008C45CD" w:rsidRPr="00113134" w:rsidRDefault="008C45CD" w:rsidP="00564840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113134">
        <w:rPr>
          <w:rFonts w:cs="Arial"/>
          <w:szCs w:val="22"/>
          <w:u w:val="none"/>
        </w:rPr>
        <w:lastRenderedPageBreak/>
        <w:br/>
      </w:r>
      <w:bookmarkStart w:id="1" w:name="_Ref368983927"/>
      <w:r w:rsidR="007C0D41" w:rsidRPr="00113134">
        <w:rPr>
          <w:rFonts w:cs="Arial"/>
          <w:szCs w:val="22"/>
          <w:u w:val="none"/>
        </w:rPr>
        <w:t>Účel a předmět</w:t>
      </w:r>
      <w:r w:rsidRPr="00113134">
        <w:rPr>
          <w:rFonts w:cs="Arial"/>
          <w:szCs w:val="22"/>
          <w:u w:val="none"/>
        </w:rPr>
        <w:t xml:space="preserve"> smlouvy</w:t>
      </w:r>
      <w:bookmarkEnd w:id="1"/>
    </w:p>
    <w:p w14:paraId="3655A02A" w14:textId="77777777" w:rsidR="00AE0663" w:rsidRPr="002F207D" w:rsidRDefault="00AE0663" w:rsidP="00AE0663">
      <w:pPr>
        <w:rPr>
          <w:sz w:val="16"/>
          <w:szCs w:val="16"/>
          <w:lang w:eastAsia="en-US"/>
        </w:rPr>
      </w:pPr>
    </w:p>
    <w:p w14:paraId="6306303B" w14:textId="2553204A" w:rsidR="00B04130" w:rsidRPr="00113134" w:rsidRDefault="007F5AFE" w:rsidP="004424E0">
      <w:pPr>
        <w:pStyle w:val="Bezmezer"/>
        <w:numPr>
          <w:ilvl w:val="0"/>
          <w:numId w:val="3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úprava práv a povinností smluvních stran</w:t>
      </w:r>
      <w:r w:rsidR="00364403" w:rsidRPr="00113134">
        <w:rPr>
          <w:rStyle w:val="Siln"/>
          <w:rFonts w:ascii="Arial" w:hAnsi="Arial" w:cs="Arial"/>
          <w:sz w:val="22"/>
          <w:szCs w:val="22"/>
        </w:rPr>
        <w:t xml:space="preserve"> </w:t>
      </w:r>
      <w:r w:rsidR="007C0D41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113134">
        <w:rPr>
          <w:rStyle w:val="Siln"/>
          <w:rFonts w:ascii="Arial" w:hAnsi="Arial" w:cs="Arial"/>
          <w:b w:val="0"/>
          <w:sz w:val="22"/>
          <w:szCs w:val="22"/>
        </w:rPr>
        <w:t>malého rozsahu</w:t>
      </w:r>
      <w:r w:rsidR="00364403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113134">
        <w:rPr>
          <w:rStyle w:val="Siln"/>
          <w:rFonts w:ascii="Arial" w:hAnsi="Arial" w:cs="Arial"/>
          <w:b w:val="0"/>
          <w:sz w:val="22"/>
          <w:szCs w:val="22"/>
        </w:rPr>
        <w:t>s názvem „</w:t>
      </w:r>
      <w:bookmarkStart w:id="2" w:name="_Hlk16152047"/>
      <w:r w:rsidR="001A32A5" w:rsidRPr="00113134">
        <w:rPr>
          <w:rStyle w:val="Siln"/>
          <w:rFonts w:ascii="Arial" w:hAnsi="Arial" w:cs="Arial"/>
          <w:bCs w:val="0"/>
          <w:sz w:val="22"/>
          <w:szCs w:val="22"/>
        </w:rPr>
        <w:t xml:space="preserve">Zpracování </w:t>
      </w:r>
      <w:r w:rsidR="007F17EA" w:rsidRPr="00113134">
        <w:rPr>
          <w:rStyle w:val="Siln"/>
          <w:rFonts w:ascii="Arial" w:hAnsi="Arial" w:cs="Arial"/>
          <w:bCs w:val="0"/>
          <w:sz w:val="22"/>
          <w:szCs w:val="22"/>
        </w:rPr>
        <w:t xml:space="preserve">předběžného </w:t>
      </w:r>
      <w:bookmarkStart w:id="3" w:name="_Hlk189048731"/>
      <w:r w:rsidR="001A32A5" w:rsidRPr="00113134">
        <w:rPr>
          <w:rStyle w:val="Siln"/>
          <w:rFonts w:ascii="Arial" w:hAnsi="Arial" w:cs="Arial"/>
          <w:bCs w:val="0"/>
          <w:sz w:val="22"/>
          <w:szCs w:val="22"/>
        </w:rPr>
        <w:t xml:space="preserve">geotechnického </w:t>
      </w:r>
      <w:bookmarkEnd w:id="3"/>
      <w:r w:rsidR="001A32A5" w:rsidRPr="00113134">
        <w:rPr>
          <w:rStyle w:val="Siln"/>
          <w:rFonts w:ascii="Arial" w:hAnsi="Arial" w:cs="Arial"/>
          <w:bCs w:val="0"/>
          <w:sz w:val="22"/>
          <w:szCs w:val="22"/>
        </w:rPr>
        <w:t xml:space="preserve">průzkumu </w:t>
      </w:r>
      <w:bookmarkEnd w:id="2"/>
      <w:r w:rsidR="001A32A5" w:rsidRPr="00113134">
        <w:rPr>
          <w:rStyle w:val="Siln"/>
          <w:rFonts w:ascii="Arial" w:hAnsi="Arial" w:cs="Arial"/>
          <w:bCs w:val="0"/>
          <w:sz w:val="22"/>
          <w:szCs w:val="22"/>
        </w:rPr>
        <w:t>v </w:t>
      </w:r>
      <w:proofErr w:type="spellStart"/>
      <w:r w:rsidR="001A32A5" w:rsidRPr="00113134">
        <w:rPr>
          <w:rStyle w:val="Siln"/>
          <w:rFonts w:ascii="Arial" w:hAnsi="Arial" w:cs="Arial"/>
          <w:bCs w:val="0"/>
          <w:sz w:val="22"/>
          <w:szCs w:val="22"/>
        </w:rPr>
        <w:t>k.ú</w:t>
      </w:r>
      <w:proofErr w:type="spellEnd"/>
      <w:r w:rsidR="001A32A5" w:rsidRPr="00113134">
        <w:rPr>
          <w:rStyle w:val="Siln"/>
          <w:rFonts w:ascii="Arial" w:hAnsi="Arial" w:cs="Arial"/>
          <w:bCs w:val="0"/>
          <w:sz w:val="22"/>
          <w:szCs w:val="22"/>
        </w:rPr>
        <w:t>.</w:t>
      </w:r>
      <w:r w:rsidR="007F17EA" w:rsidRPr="00113134">
        <w:rPr>
          <w:rStyle w:val="Siln"/>
          <w:rFonts w:ascii="Arial" w:hAnsi="Arial" w:cs="Arial"/>
          <w:sz w:val="22"/>
          <w:szCs w:val="22"/>
        </w:rPr>
        <w:t> </w:t>
      </w:r>
      <w:r w:rsidR="00AE0663" w:rsidRPr="00113134">
        <w:rPr>
          <w:rStyle w:val="Siln"/>
          <w:rFonts w:ascii="Arial" w:hAnsi="Arial" w:cs="Arial"/>
          <w:sz w:val="22"/>
          <w:szCs w:val="22"/>
        </w:rPr>
        <w:t>Arnoltice u Bulovky</w:t>
      </w:r>
      <w:r w:rsidR="00265531" w:rsidRPr="00113134">
        <w:rPr>
          <w:rStyle w:val="Siln"/>
          <w:rFonts w:ascii="Arial" w:hAnsi="Arial" w:cs="Arial"/>
          <w:b w:val="0"/>
          <w:sz w:val="22"/>
          <w:szCs w:val="22"/>
        </w:rPr>
        <w:t>“</w:t>
      </w:r>
      <w:bookmarkStart w:id="4" w:name="_Ref368937392"/>
      <w:r w:rsidR="00AE0663" w:rsidRPr="00113134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CF30A6" w:rsidRPr="00113134" w:rsidDel="00CF30A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F30A6" w:rsidRPr="00113134">
        <w:rPr>
          <w:rStyle w:val="Siln"/>
          <w:rFonts w:ascii="Arial" w:hAnsi="Arial" w:cs="Arial"/>
          <w:b w:val="0"/>
          <w:sz w:val="22"/>
          <w:szCs w:val="22"/>
        </w:rPr>
        <w:t>G</w:t>
      </w:r>
      <w:r w:rsidR="00DC55FB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eotechnický průzkum (dále jen </w:t>
      </w:r>
      <w:r w:rsidR="00812ED3" w:rsidRPr="00113134">
        <w:rPr>
          <w:rStyle w:val="Siln"/>
          <w:rFonts w:ascii="Arial" w:hAnsi="Arial" w:cs="Arial"/>
          <w:b w:val="0"/>
          <w:sz w:val="22"/>
          <w:szCs w:val="22"/>
        </w:rPr>
        <w:t>„</w:t>
      </w:r>
      <w:r w:rsidR="00DC55FB" w:rsidRPr="00113134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812ED3" w:rsidRPr="00113134">
        <w:rPr>
          <w:rStyle w:val="Siln"/>
          <w:rFonts w:ascii="Arial" w:hAnsi="Arial" w:cs="Arial"/>
          <w:b w:val="0"/>
          <w:sz w:val="22"/>
          <w:szCs w:val="22"/>
        </w:rPr>
        <w:t>“</w:t>
      </w:r>
      <w:r w:rsidR="00DC55FB" w:rsidRPr="00113134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CF30A6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04130" w:rsidRPr="00113134">
        <w:rPr>
          <w:rStyle w:val="Siln"/>
          <w:rFonts w:ascii="Arial" w:hAnsi="Arial" w:cs="Arial"/>
          <w:b w:val="0"/>
          <w:sz w:val="22"/>
          <w:szCs w:val="22"/>
        </w:rPr>
        <w:t>bude prováděn na</w:t>
      </w:r>
      <w:r w:rsidR="007F17EA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B04130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vybraných lokalitách výše uvedeného katastrálního území, kde </w:t>
      </w:r>
      <w:r w:rsidR="00A557DF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vyhodnotí </w:t>
      </w:r>
      <w:r w:rsidR="001A32A5" w:rsidRPr="00113134">
        <w:rPr>
          <w:rStyle w:val="Siln"/>
          <w:rFonts w:ascii="Arial" w:hAnsi="Arial" w:cs="Arial"/>
          <w:b w:val="0"/>
          <w:sz w:val="22"/>
          <w:szCs w:val="22"/>
        </w:rPr>
        <w:t>geologické a</w:t>
      </w:r>
      <w:r w:rsidR="00FB6D60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1A32A5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hydrogeologické poměry </w:t>
      </w:r>
      <w:r w:rsidR="008325A1" w:rsidRPr="00113134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730FA9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914EF8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bude podkladem pro zpracování </w:t>
      </w:r>
      <w:r w:rsidR="00B13043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dokumentace technického řešení (dále jen </w:t>
      </w:r>
      <w:r w:rsidR="00812ED3" w:rsidRPr="00113134">
        <w:rPr>
          <w:rStyle w:val="Siln"/>
          <w:rFonts w:ascii="Arial" w:hAnsi="Arial" w:cs="Arial"/>
          <w:b w:val="0"/>
          <w:sz w:val="22"/>
          <w:szCs w:val="22"/>
        </w:rPr>
        <w:t>„</w:t>
      </w:r>
      <w:r w:rsidR="00B13043" w:rsidRPr="00113134">
        <w:rPr>
          <w:rStyle w:val="Siln"/>
          <w:rFonts w:ascii="Arial" w:hAnsi="Arial" w:cs="Arial"/>
          <w:b w:val="0"/>
          <w:sz w:val="22"/>
          <w:szCs w:val="22"/>
        </w:rPr>
        <w:t>DTR</w:t>
      </w:r>
      <w:r w:rsidR="00347565" w:rsidRPr="00113134">
        <w:rPr>
          <w:rStyle w:val="Siln"/>
          <w:rFonts w:ascii="Arial" w:hAnsi="Arial" w:cs="Arial"/>
          <w:b w:val="0"/>
          <w:sz w:val="22"/>
          <w:szCs w:val="22"/>
        </w:rPr>
        <w:t>“</w:t>
      </w:r>
      <w:r w:rsidR="00B13043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) v rámci zpracování </w:t>
      </w:r>
      <w:r w:rsidR="00914EF8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plánu společných zařízení </w:t>
      </w:r>
      <w:r w:rsidR="00B13043" w:rsidRPr="00113134">
        <w:rPr>
          <w:rStyle w:val="Siln"/>
          <w:rFonts w:ascii="Arial" w:hAnsi="Arial" w:cs="Arial"/>
          <w:b w:val="0"/>
          <w:sz w:val="22"/>
          <w:szCs w:val="22"/>
        </w:rPr>
        <w:t>při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914EF8" w:rsidRPr="00113134">
        <w:rPr>
          <w:rStyle w:val="Siln"/>
          <w:rFonts w:ascii="Arial" w:hAnsi="Arial" w:cs="Arial"/>
          <w:b w:val="0"/>
          <w:sz w:val="22"/>
          <w:szCs w:val="22"/>
        </w:rPr>
        <w:t>komplexní</w:t>
      </w:r>
      <w:r w:rsidR="00730FA9" w:rsidRPr="00113134">
        <w:rPr>
          <w:rStyle w:val="Siln"/>
          <w:rFonts w:ascii="Arial" w:hAnsi="Arial" w:cs="Arial"/>
          <w:b w:val="0"/>
          <w:sz w:val="22"/>
          <w:szCs w:val="22"/>
        </w:rPr>
        <w:t>ch</w:t>
      </w:r>
      <w:r w:rsidR="00914EF8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pozemkov</w:t>
      </w:r>
      <w:r w:rsidR="00730FA9" w:rsidRPr="00113134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914EF8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úprav</w:t>
      </w:r>
      <w:r w:rsidR="00730FA9" w:rsidRPr="00113134">
        <w:rPr>
          <w:rStyle w:val="Siln"/>
          <w:rFonts w:ascii="Arial" w:hAnsi="Arial" w:cs="Arial"/>
          <w:b w:val="0"/>
          <w:sz w:val="22"/>
          <w:szCs w:val="22"/>
        </w:rPr>
        <w:t>ách</w:t>
      </w:r>
      <w:r w:rsidR="00914EF8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v </w:t>
      </w:r>
      <w:proofErr w:type="spellStart"/>
      <w:r w:rsidR="00914EF8" w:rsidRPr="00113134">
        <w:rPr>
          <w:rStyle w:val="Siln"/>
          <w:rFonts w:ascii="Arial" w:hAnsi="Arial" w:cs="Arial"/>
          <w:b w:val="0"/>
          <w:sz w:val="22"/>
          <w:szCs w:val="22"/>
        </w:rPr>
        <w:t>k.ú</w:t>
      </w:r>
      <w:proofErr w:type="spellEnd"/>
      <w:r w:rsidR="00914EF8" w:rsidRPr="00113134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730FA9" w:rsidRPr="00113134">
        <w:rPr>
          <w:rStyle w:val="Siln"/>
          <w:rFonts w:ascii="Arial" w:hAnsi="Arial" w:cs="Arial"/>
          <w:b w:val="0"/>
          <w:sz w:val="22"/>
          <w:szCs w:val="22"/>
        </w:rPr>
        <w:t> Arnoltice u Bulovky.</w:t>
      </w:r>
    </w:p>
    <w:p w14:paraId="4BF4A751" w14:textId="4B6C3BE5" w:rsidR="009651BE" w:rsidRPr="00113134" w:rsidRDefault="00CB0D3F" w:rsidP="004424E0">
      <w:pPr>
        <w:pStyle w:val="Bezmezer"/>
        <w:numPr>
          <w:ilvl w:val="0"/>
          <w:numId w:val="3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113134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113134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113134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113134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113134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113134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113134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4"/>
    </w:p>
    <w:p w14:paraId="04320958" w14:textId="77777777" w:rsidR="006053C4" w:rsidRPr="00113134" w:rsidRDefault="006053C4" w:rsidP="004424E0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Identi</w:t>
      </w:r>
      <w:r w:rsidR="00787E13"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fikační údaje</w:t>
      </w:r>
    </w:p>
    <w:p w14:paraId="0E9D2D65" w14:textId="77777777" w:rsidR="00B9705D" w:rsidRPr="00113134" w:rsidRDefault="00B9705D" w:rsidP="004424E0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Popis stavby včetně objektů</w:t>
      </w:r>
    </w:p>
    <w:p w14:paraId="3EE3268D" w14:textId="77777777" w:rsidR="00B9705D" w:rsidRPr="00113134" w:rsidRDefault="00B9705D" w:rsidP="004424E0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Rozbor dostupných podkladů</w:t>
      </w:r>
    </w:p>
    <w:p w14:paraId="2B4AC52B" w14:textId="77777777" w:rsidR="00736627" w:rsidRPr="00113134" w:rsidRDefault="00B9705D" w:rsidP="004424E0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1. </w:t>
      </w:r>
      <w:r w:rsidR="008325A1"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Popis geologických poměrů</w:t>
      </w:r>
    </w:p>
    <w:p w14:paraId="6E7AC335" w14:textId="77777777" w:rsidR="008325A1" w:rsidRPr="00113134" w:rsidRDefault="00B9705D" w:rsidP="004424E0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2. </w:t>
      </w:r>
      <w:r w:rsidR="008325A1"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Popis hydrogeologických poměrů</w:t>
      </w:r>
    </w:p>
    <w:p w14:paraId="769FB81E" w14:textId="77777777" w:rsidR="008325A1" w:rsidRPr="00113134" w:rsidRDefault="008325A1" w:rsidP="004424E0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Popis geologického profilu průzkumných sond</w:t>
      </w:r>
    </w:p>
    <w:p w14:paraId="68675E71" w14:textId="77777777" w:rsidR="008325A1" w:rsidRPr="00113134" w:rsidRDefault="008325A1" w:rsidP="004424E0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Protokoly o laboratorních zkouškách</w:t>
      </w:r>
    </w:p>
    <w:p w14:paraId="609F0584" w14:textId="77777777" w:rsidR="008325A1" w:rsidRPr="00113134" w:rsidRDefault="008325A1" w:rsidP="004424E0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="006053C4"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ávěrečná zpráva </w:t>
      </w:r>
      <w:r w:rsidR="00B9705D"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(</w:t>
      </w:r>
      <w:r w:rsidR="006053C4"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včetně závěrů </w:t>
      </w:r>
      <w:r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a doporučení</w:t>
      </w:r>
      <w:r w:rsidR="00B9705D"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)</w:t>
      </w:r>
    </w:p>
    <w:p w14:paraId="4FA38B71" w14:textId="77777777" w:rsidR="00B9705D" w:rsidRPr="00113134" w:rsidRDefault="00B9705D" w:rsidP="004424E0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Mapové podklady (včetně popisu a umístění sond)</w:t>
      </w:r>
    </w:p>
    <w:p w14:paraId="50295CDE" w14:textId="77777777" w:rsidR="00C57B52" w:rsidRPr="00113134" w:rsidRDefault="00C57B52" w:rsidP="004424E0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  <w:lang w:eastAsia="en-US"/>
        </w:rPr>
      </w:pPr>
      <w:r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Podrobná situace (měřítko dle podkladů zadání)</w:t>
      </w:r>
    </w:p>
    <w:p w14:paraId="5DDCA34A" w14:textId="77777777" w:rsidR="00C57B52" w:rsidRPr="00113134" w:rsidRDefault="00C57B52" w:rsidP="004424E0">
      <w:pPr>
        <w:pStyle w:val="Bezmezer"/>
        <w:numPr>
          <w:ilvl w:val="4"/>
          <w:numId w:val="3"/>
        </w:numPr>
        <w:spacing w:after="120" w:line="276" w:lineRule="auto"/>
        <w:ind w:left="3595" w:hanging="357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  <w:lang w:eastAsia="en-US"/>
        </w:rPr>
      </w:pPr>
      <w:r w:rsidRPr="00113134">
        <w:rPr>
          <w:rStyle w:val="Siln"/>
          <w:rFonts w:ascii="Arial" w:hAnsi="Arial" w:cs="Arial"/>
          <w:b w:val="0"/>
          <w:bCs w:val="0"/>
          <w:sz w:val="22"/>
          <w:szCs w:val="22"/>
        </w:rPr>
        <w:t>Podélný profil (měřítko dle podkladů zadání)</w:t>
      </w:r>
    </w:p>
    <w:p w14:paraId="553020E3" w14:textId="223A364E" w:rsidR="001B7847" w:rsidRPr="00113134" w:rsidRDefault="008325A1" w:rsidP="004424E0">
      <w:pPr>
        <w:pStyle w:val="Bezmezer"/>
        <w:numPr>
          <w:ilvl w:val="0"/>
          <w:numId w:val="3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="00DC55FB" w:rsidRPr="00113134">
        <w:rPr>
          <w:rStyle w:val="Siln"/>
          <w:rFonts w:ascii="Arial" w:hAnsi="Arial" w:cs="Arial"/>
          <w:b w:val="0"/>
          <w:sz w:val="22"/>
          <w:szCs w:val="22"/>
        </w:rPr>
        <w:t>předběžný pro vodní nádrže a</w:t>
      </w:r>
      <w:r w:rsidR="00B9141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55FB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poldry, </w:t>
      </w:r>
      <w:r w:rsidR="00AF35CF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113134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B7847" w:rsidRPr="00113134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113134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1B7847" w:rsidRPr="00113134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6C88B234" w14:textId="77777777" w:rsidR="00903691" w:rsidRPr="00113134" w:rsidRDefault="00903691" w:rsidP="004424E0">
      <w:pPr>
        <w:pStyle w:val="Bezmezer"/>
        <w:numPr>
          <w:ilvl w:val="0"/>
          <w:numId w:val="3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113134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11313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058D3D3" w:rsidR="00554F1C" w:rsidRPr="00113134" w:rsidRDefault="00554F1C" w:rsidP="004424E0">
      <w:pPr>
        <w:pStyle w:val="Bezmezer"/>
        <w:numPr>
          <w:ilvl w:val="0"/>
          <w:numId w:val="3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Zhotovitel prohlašuje, že je ke všem výše uvedeným činnostem odborně způsobilý,</w:t>
      </w:r>
      <w:r w:rsidR="004424E0" w:rsidRPr="00113134">
        <w:rPr>
          <w:rStyle w:val="Siln"/>
          <w:rFonts w:ascii="Arial" w:hAnsi="Arial" w:cs="Arial"/>
          <w:b w:val="0"/>
          <w:sz w:val="22"/>
          <w:szCs w:val="22"/>
        </w:rPr>
        <w:br/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a je držitelem všech potřebných oprávnění a autorizací v souladu s právními předpisy, nebo</w:t>
      </w:r>
      <w:r w:rsidR="004424E0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si</w:t>
      </w:r>
      <w:r w:rsidR="004424E0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je sám na své náklady zajistí.</w:t>
      </w:r>
    </w:p>
    <w:p w14:paraId="78588D38" w14:textId="09AB8315" w:rsidR="007F5AFE" w:rsidRPr="00113134" w:rsidRDefault="007F5AFE" w:rsidP="004424E0">
      <w:pPr>
        <w:pStyle w:val="Bezmezer"/>
        <w:numPr>
          <w:ilvl w:val="0"/>
          <w:numId w:val="3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113134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113134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vymezenou</w:t>
      </w:r>
      <w:r w:rsidR="00B91411">
        <w:rPr>
          <w:rStyle w:val="Siln"/>
          <w:rFonts w:ascii="Arial" w:hAnsi="Arial" w:cs="Arial"/>
          <w:b w:val="0"/>
          <w:sz w:val="22"/>
          <w:szCs w:val="22"/>
        </w:rPr>
        <w:br/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v </w:t>
      </w:r>
      <w:r w:rsidR="009E77ED" w:rsidRPr="00113134">
        <w:rPr>
          <w:rStyle w:val="Siln"/>
        </w:rPr>
        <w:fldChar w:fldCharType="begin"/>
      </w:r>
      <w:r w:rsidR="009E77ED" w:rsidRPr="00113134">
        <w:rPr>
          <w:rStyle w:val="Siln"/>
        </w:rPr>
        <w:instrText xml:space="preserve"> REF _Ref368993045 \r \h  \* MERGEFORMAT </w:instrText>
      </w:r>
      <w:r w:rsidR="009E77ED" w:rsidRPr="00113134">
        <w:rPr>
          <w:rStyle w:val="Siln"/>
        </w:rPr>
      </w:r>
      <w:r w:rsidR="009E77ED" w:rsidRPr="00113134">
        <w:rPr>
          <w:rStyle w:val="Siln"/>
        </w:rPr>
        <w:fldChar w:fldCharType="separate"/>
      </w:r>
      <w:r w:rsidR="001C2DAE" w:rsidRPr="001C2DAE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1C2DAE" w:rsidRPr="001C2DAE">
        <w:rPr>
          <w:rStyle w:val="Siln"/>
          <w:rFonts w:ascii="Arial" w:hAnsi="Arial" w:cs="Arial"/>
          <w:b w:val="0"/>
          <w:bCs w:val="0"/>
          <w:sz w:val="22"/>
          <w:szCs w:val="22"/>
        </w:rPr>
        <w:t>VII</w:t>
      </w:r>
      <w:r w:rsidR="009E77ED" w:rsidRPr="00113134">
        <w:rPr>
          <w:rStyle w:val="Siln"/>
        </w:rPr>
        <w:fldChar w:fldCharType="end"/>
      </w:r>
      <w:r w:rsidR="00C66869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113134" w:rsidRDefault="000F2CE2" w:rsidP="00564840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DFC2309" w14:textId="77777777" w:rsidR="004424E0" w:rsidRPr="00113134" w:rsidRDefault="004424E0" w:rsidP="00564840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113134" w:rsidRDefault="00C66869" w:rsidP="00564840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113134" w:rsidRDefault="00576997" w:rsidP="00564840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113134">
        <w:rPr>
          <w:rFonts w:cs="Arial"/>
          <w:szCs w:val="22"/>
          <w:u w:val="none"/>
        </w:rPr>
        <w:t>Podklady k provedení díla</w:t>
      </w:r>
    </w:p>
    <w:p w14:paraId="46511029" w14:textId="77777777" w:rsidR="004424E0" w:rsidRPr="002F207D" w:rsidRDefault="004424E0" w:rsidP="004424E0">
      <w:pPr>
        <w:rPr>
          <w:sz w:val="16"/>
          <w:szCs w:val="16"/>
          <w:lang w:eastAsia="en-US"/>
        </w:rPr>
      </w:pPr>
    </w:p>
    <w:p w14:paraId="37AAF8D5" w14:textId="5E75D29B" w:rsidR="00576997" w:rsidRPr="00113134" w:rsidRDefault="00977AEC" w:rsidP="00AD7078">
      <w:pPr>
        <w:pStyle w:val="Bezmezer"/>
        <w:numPr>
          <w:ilvl w:val="0"/>
          <w:numId w:val="2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113134" w:rsidRDefault="00A5572F" w:rsidP="00564840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113134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113134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113134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 w:rsidRPr="00113134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113134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113134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113134" w:rsidRDefault="001F742F" w:rsidP="00564840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113134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113134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113134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113134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113134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113134" w:rsidRDefault="00A5572F" w:rsidP="00564840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113134" w:rsidRDefault="002B0933" w:rsidP="00564840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113134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 w:rsidRPr="00113134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113134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113134" w:rsidRDefault="00977AEC" w:rsidP="00564840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339ECD9" w14:textId="55CEA1AC" w:rsidR="00975231" w:rsidRDefault="00975231">
      <w:pPr>
        <w:rPr>
          <w:rFonts w:ascii="Arial" w:eastAsia="Lucida Sans Unicode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br w:type="page"/>
      </w:r>
    </w:p>
    <w:p w14:paraId="0E77D13B" w14:textId="77777777" w:rsidR="00B47A31" w:rsidRPr="00113134" w:rsidRDefault="00B47A31" w:rsidP="00564840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113134">
        <w:rPr>
          <w:rFonts w:cs="Arial"/>
          <w:szCs w:val="22"/>
          <w:u w:val="none"/>
        </w:rPr>
        <w:lastRenderedPageBreak/>
        <w:br/>
      </w:r>
      <w:r w:rsidR="000B15D9" w:rsidRPr="00113134">
        <w:rPr>
          <w:rFonts w:cs="Arial"/>
          <w:szCs w:val="22"/>
          <w:u w:val="none"/>
        </w:rPr>
        <w:t>Doba a místo</w:t>
      </w:r>
      <w:r w:rsidRPr="00113134">
        <w:rPr>
          <w:rFonts w:cs="Arial"/>
          <w:szCs w:val="22"/>
          <w:u w:val="none"/>
        </w:rPr>
        <w:t xml:space="preserve"> plnění</w:t>
      </w:r>
    </w:p>
    <w:p w14:paraId="54B3DC85" w14:textId="77777777" w:rsidR="004424E0" w:rsidRPr="002F207D" w:rsidRDefault="004424E0" w:rsidP="004424E0">
      <w:pPr>
        <w:rPr>
          <w:sz w:val="16"/>
          <w:szCs w:val="16"/>
          <w:lang w:eastAsia="en-US"/>
        </w:rPr>
      </w:pPr>
    </w:p>
    <w:p w14:paraId="25A27237" w14:textId="3BB1C7D2" w:rsidR="00F87A5F" w:rsidRPr="00113134" w:rsidRDefault="00F87A5F" w:rsidP="00AD7078">
      <w:pPr>
        <w:pStyle w:val="Bezmezer"/>
        <w:numPr>
          <w:ilvl w:val="0"/>
          <w:numId w:val="26"/>
        </w:numPr>
        <w:spacing w:after="60" w:line="276" w:lineRule="auto"/>
        <w:ind w:left="709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 w:rsidRPr="00113134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</w:t>
      </w:r>
      <w:r w:rsidRPr="00EB6B68">
        <w:rPr>
          <w:rStyle w:val="Siln"/>
          <w:rFonts w:ascii="Arial" w:hAnsi="Arial" w:cs="Arial"/>
          <w:bCs w:val="0"/>
          <w:sz w:val="22"/>
          <w:szCs w:val="22"/>
        </w:rPr>
        <w:t>nejpozději do</w:t>
      </w:r>
      <w:r w:rsidR="002B4EE2" w:rsidRPr="00EB6B68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B91411" w:rsidRPr="00EB6B68">
        <w:rPr>
          <w:rStyle w:val="Siln"/>
          <w:rFonts w:ascii="Arial" w:hAnsi="Arial" w:cs="Arial"/>
          <w:bCs w:val="0"/>
          <w:sz w:val="22"/>
          <w:szCs w:val="22"/>
        </w:rPr>
        <w:t>31.5.2025</w:t>
      </w:r>
      <w:r w:rsidR="002B0933" w:rsidRPr="0011313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0F8DC312" w:rsidR="000B15D9" w:rsidRPr="00113134" w:rsidRDefault="000B15D9" w:rsidP="00AD7078">
      <w:pPr>
        <w:pStyle w:val="Bezmezer"/>
        <w:numPr>
          <w:ilvl w:val="0"/>
          <w:numId w:val="26"/>
        </w:numPr>
        <w:spacing w:after="60" w:line="276" w:lineRule="auto"/>
        <w:ind w:left="709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 w:rsidRPr="00113134">
        <w:rPr>
          <w:rStyle w:val="Siln"/>
          <w:rFonts w:ascii="Arial" w:hAnsi="Arial" w:cs="Arial"/>
          <w:b w:val="0"/>
          <w:sz w:val="22"/>
          <w:szCs w:val="22"/>
        </w:rPr>
        <w:t>předání všech podkladů dle</w:t>
      </w:r>
      <w:r w:rsidR="00AD7078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5609FF" w:rsidRPr="00113134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AD7078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5609FF" w:rsidRPr="00113134">
        <w:rPr>
          <w:rStyle w:val="Siln"/>
          <w:rFonts w:ascii="Arial" w:hAnsi="Arial" w:cs="Arial"/>
          <w:b w:val="0"/>
          <w:sz w:val="22"/>
          <w:szCs w:val="22"/>
        </w:rPr>
        <w:t>II této smlouvy</w:t>
      </w:r>
      <w:r w:rsidR="0066461E" w:rsidRPr="0011313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557248B8" w:rsidR="003473A4" w:rsidRPr="00113134" w:rsidRDefault="00593846" w:rsidP="00AD7078">
      <w:pPr>
        <w:pStyle w:val="Bezmezer"/>
        <w:numPr>
          <w:ilvl w:val="0"/>
          <w:numId w:val="26"/>
        </w:numPr>
        <w:spacing w:after="60" w:line="276" w:lineRule="auto"/>
        <w:ind w:left="709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113134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113134">
        <w:rPr>
          <w:rStyle w:val="Siln"/>
          <w:rFonts w:ascii="Arial" w:hAnsi="Arial" w:cs="Arial"/>
          <w:b w:val="0"/>
          <w:sz w:val="22"/>
          <w:szCs w:val="22"/>
        </w:rPr>
        <w:t>Česká republika</w:t>
      </w:r>
      <w:bookmarkStart w:id="5" w:name="_Ref368936589"/>
      <w:r w:rsidR="00AD7078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, Liberecký kraj, obec Bulovka, </w:t>
      </w:r>
      <w:proofErr w:type="spellStart"/>
      <w:r w:rsidR="00AD7078" w:rsidRPr="00113134">
        <w:rPr>
          <w:rStyle w:val="Siln"/>
          <w:rFonts w:ascii="Arial" w:hAnsi="Arial" w:cs="Arial"/>
          <w:b w:val="0"/>
          <w:sz w:val="22"/>
          <w:szCs w:val="22"/>
        </w:rPr>
        <w:t>k.ú</w:t>
      </w:r>
      <w:proofErr w:type="spellEnd"/>
      <w:r w:rsidR="00AD7078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="00AD7078" w:rsidRPr="00113134">
        <w:rPr>
          <w:rStyle w:val="Siln"/>
          <w:rFonts w:ascii="Arial" w:hAnsi="Arial" w:cs="Arial"/>
          <w:b w:val="0"/>
          <w:sz w:val="22"/>
          <w:szCs w:val="22"/>
        </w:rPr>
        <w:t>Artnoltice</w:t>
      </w:r>
      <w:proofErr w:type="spellEnd"/>
      <w:r w:rsidR="00AD7078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u Bulovky. M</w:t>
      </w:r>
      <w:r w:rsidR="00615ADA" w:rsidRPr="00113134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113134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113134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5"/>
    </w:p>
    <w:p w14:paraId="466ACBBE" w14:textId="77777777" w:rsidR="00F87A5F" w:rsidRPr="00113134" w:rsidRDefault="00F87A5F" w:rsidP="00564840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2A80E40E" w14:textId="77777777" w:rsidR="00AD7078" w:rsidRPr="00113134" w:rsidRDefault="00AD7078" w:rsidP="00564840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113134" w:rsidRDefault="009A6A8B" w:rsidP="00564840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113134">
        <w:rPr>
          <w:rFonts w:cs="Arial"/>
          <w:szCs w:val="22"/>
          <w:u w:val="none"/>
        </w:rPr>
        <w:br/>
        <w:t>Povinnosti smluvních stran</w:t>
      </w:r>
    </w:p>
    <w:p w14:paraId="45F27EBE" w14:textId="77777777" w:rsidR="00AD7078" w:rsidRPr="002F207D" w:rsidRDefault="00AD7078" w:rsidP="00AD7078">
      <w:pPr>
        <w:rPr>
          <w:sz w:val="16"/>
          <w:szCs w:val="16"/>
          <w:lang w:eastAsia="en-US"/>
        </w:rPr>
      </w:pPr>
    </w:p>
    <w:p w14:paraId="2FD636D3" w14:textId="77777777" w:rsidR="009A6A8B" w:rsidRPr="00113134" w:rsidRDefault="000B15D9" w:rsidP="00356497">
      <w:pPr>
        <w:pStyle w:val="Bezmezer"/>
        <w:numPr>
          <w:ilvl w:val="0"/>
          <w:numId w:val="13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113134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0BBE0DA2" w:rsidR="009A6A8B" w:rsidRPr="00113134" w:rsidRDefault="009A6A8B" w:rsidP="00564840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11313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113134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113134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113134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113134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32B43551" w:rsidR="009A6A8B" w:rsidRPr="00113134" w:rsidRDefault="009A6A8B" w:rsidP="00564840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 w:rsidRPr="0011313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jiné věci, které v souvislosti s</w:t>
      </w:r>
      <w:r w:rsidR="00347565" w:rsidRPr="00113134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 w:rsidRPr="0011313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 w:rsidRPr="00113134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113134" w:rsidRDefault="009A6A8B" w:rsidP="00564840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11313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113134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113134" w:rsidRDefault="009A6A8B" w:rsidP="00564840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 w:rsidRPr="00113134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 w:rsidRPr="00113134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113134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113134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113134" w:rsidRDefault="002C0FA0" w:rsidP="00564840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113134" w:rsidRDefault="00C10789" w:rsidP="00564840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 w:rsidRPr="00113134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 w:rsidRPr="00113134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113134" w:rsidRDefault="002C0FA0" w:rsidP="00564840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113134" w:rsidRDefault="009A6A8B" w:rsidP="00564840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5C2BBC1F" w14:textId="77777777" w:rsidR="009A6A8B" w:rsidRPr="00113134" w:rsidRDefault="009A6A8B" w:rsidP="00356497">
      <w:pPr>
        <w:pStyle w:val="Bezmezer"/>
        <w:numPr>
          <w:ilvl w:val="0"/>
          <w:numId w:val="13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113134" w:rsidRDefault="009A6A8B" w:rsidP="00564840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113134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 w:rsidRPr="00113134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113134" w:rsidRDefault="009A6A8B" w:rsidP="00564840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113134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 w:rsidRPr="00113134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113134" w:rsidRDefault="00C10789" w:rsidP="00564840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6E820F84" w14:textId="77777777" w:rsidR="00356497" w:rsidRPr="00113134" w:rsidRDefault="00356497" w:rsidP="00356497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F9E206B" w14:textId="77777777" w:rsidR="001103D2" w:rsidRPr="00113134" w:rsidRDefault="001103D2" w:rsidP="00564840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113134" w:rsidRDefault="00753D75" w:rsidP="00564840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113134">
        <w:rPr>
          <w:rFonts w:cs="Arial"/>
          <w:szCs w:val="22"/>
          <w:u w:val="none"/>
        </w:rPr>
        <w:t xml:space="preserve">   </w:t>
      </w:r>
      <w:r w:rsidR="00B47A31" w:rsidRPr="00113134">
        <w:rPr>
          <w:rFonts w:cs="Arial"/>
          <w:szCs w:val="22"/>
          <w:u w:val="none"/>
        </w:rPr>
        <w:br/>
      </w:r>
      <w:bookmarkStart w:id="6" w:name="_Ref368991813"/>
      <w:r w:rsidR="000B15D9" w:rsidRPr="00113134">
        <w:rPr>
          <w:rFonts w:cs="Arial"/>
          <w:szCs w:val="22"/>
          <w:u w:val="none"/>
        </w:rPr>
        <w:t>P</w:t>
      </w:r>
      <w:r w:rsidR="004E0081" w:rsidRPr="00113134">
        <w:rPr>
          <w:rFonts w:cs="Arial"/>
          <w:szCs w:val="22"/>
          <w:u w:val="none"/>
        </w:rPr>
        <w:t xml:space="preserve">řevzetí </w:t>
      </w:r>
      <w:r w:rsidR="000675F3" w:rsidRPr="00113134">
        <w:rPr>
          <w:rFonts w:cs="Arial"/>
          <w:szCs w:val="22"/>
          <w:u w:val="none"/>
        </w:rPr>
        <w:t>Díl</w:t>
      </w:r>
      <w:r w:rsidR="004E0081" w:rsidRPr="00113134">
        <w:rPr>
          <w:rFonts w:cs="Arial"/>
          <w:szCs w:val="22"/>
          <w:u w:val="none"/>
        </w:rPr>
        <w:t>a</w:t>
      </w:r>
      <w:bookmarkEnd w:id="6"/>
    </w:p>
    <w:p w14:paraId="49C02E9C" w14:textId="77777777" w:rsidR="00356497" w:rsidRPr="002F207D" w:rsidRDefault="00356497" w:rsidP="00356497">
      <w:pPr>
        <w:rPr>
          <w:sz w:val="16"/>
          <w:szCs w:val="16"/>
          <w:lang w:eastAsia="en-US"/>
        </w:rPr>
      </w:pPr>
    </w:p>
    <w:p w14:paraId="4F806BB6" w14:textId="474C38C2" w:rsidR="008C6059" w:rsidRPr="00113134" w:rsidRDefault="008C6059" w:rsidP="00BF3D16">
      <w:pPr>
        <w:pStyle w:val="Zkladntext"/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113134">
        <w:rPr>
          <w:rFonts w:ascii="Arial" w:hAnsi="Arial" w:cs="Arial"/>
          <w:b w:val="0"/>
          <w:i w:val="0"/>
          <w:sz w:val="22"/>
          <w:szCs w:val="22"/>
        </w:rPr>
        <w:t>Dílo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</w:t>
      </w:r>
      <w:r w:rsidR="00EB6B68">
        <w:rPr>
          <w:rFonts w:ascii="Arial" w:hAnsi="Arial" w:cs="Arial"/>
          <w:b w:val="0"/>
          <w:i w:val="0"/>
          <w:sz w:val="22"/>
          <w:szCs w:val="22"/>
        </w:rPr>
        <w:t> 31.5.2025.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</w:t>
      </w:r>
      <w:r w:rsidR="00EB6B68">
        <w:rPr>
          <w:rFonts w:ascii="Arial" w:hAnsi="Arial" w:cs="Arial"/>
          <w:b w:val="0"/>
          <w:i w:val="0"/>
          <w:sz w:val="22"/>
          <w:szCs w:val="22"/>
        </w:rPr>
        <w:t> 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>po</w:t>
      </w:r>
      <w:r w:rsidR="00EB6B68">
        <w:rPr>
          <w:rFonts w:ascii="Arial" w:hAnsi="Arial" w:cs="Arial"/>
          <w:b w:val="0"/>
          <w:i w:val="0"/>
          <w:sz w:val="22"/>
          <w:szCs w:val="22"/>
        </w:rPr>
        <w:t> 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>podpisu akceptačního protokolu oběma smluvními stranami.</w:t>
      </w:r>
    </w:p>
    <w:p w14:paraId="0CB0FCA3" w14:textId="155BC20C" w:rsidR="0038308E" w:rsidRPr="00113134" w:rsidRDefault="0038308E" w:rsidP="00BF3D16">
      <w:pPr>
        <w:pStyle w:val="Zkladntext"/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3134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předložit zhotoviteli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br/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a to ve lhůtě 7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 w:rsidRPr="00113134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 w:rsidRPr="00113134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 w:rsidRPr="00113134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393B583B" w:rsidR="0038308E" w:rsidRPr="00113134" w:rsidRDefault="0038308E" w:rsidP="00BF3D16">
      <w:pPr>
        <w:pStyle w:val="Zkladntext"/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 w:rsidRPr="00113134">
        <w:rPr>
          <w:rFonts w:ascii="Arial" w:hAnsi="Arial" w:cs="Arial"/>
          <w:b w:val="0"/>
          <w:i w:val="0"/>
          <w:sz w:val="22"/>
          <w:szCs w:val="22"/>
        </w:rPr>
        <w:t>o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v písemné i</w:t>
      </w:r>
      <w:r w:rsidR="00EB6B68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elektronické podobě předá objednateli nejpozději do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424007C4" w:rsidR="0038308E" w:rsidRPr="00113134" w:rsidRDefault="0038308E" w:rsidP="00BF3D16">
      <w:pPr>
        <w:pStyle w:val="Zkladntext"/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íla nesplňuje požadavky této smlouvy nebo do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ní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nebyly zapracovány připomínky objednatele, je objednatel do 3 pracovních dnů od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předání druhé verze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íla nebo jeho části napravit a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předat dopracované dílo objednateli do 2 pracovních dnů. Pokud objednatel ve lhůtě 3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pracovních dnů od předání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íla nezašle zhotoviteli rozdílový protokol, má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se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za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to, že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113134" w:rsidRDefault="0038308E" w:rsidP="00BF3D16">
      <w:pPr>
        <w:pStyle w:val="Zkladntext"/>
        <w:numPr>
          <w:ilvl w:val="0"/>
          <w:numId w:val="16"/>
        </w:numPr>
        <w:spacing w:after="60"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113134" w:rsidRDefault="008B6CA7" w:rsidP="00BF3D16">
      <w:pPr>
        <w:pStyle w:val="Zkladntext"/>
        <w:spacing w:after="60"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V </w:t>
      </w:r>
      <w:r w:rsidR="0038308E" w:rsidRPr="00113134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113134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113134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113134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113134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113134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113134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113134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5C77FFF2" w:rsidR="00604CE5" w:rsidRPr="00113134" w:rsidRDefault="00A23624" w:rsidP="00BF3D16">
      <w:pPr>
        <w:pStyle w:val="Zkladntext"/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3134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113134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113134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113134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113134">
        <w:rPr>
          <w:rFonts w:ascii="Arial" w:hAnsi="Arial" w:cs="Arial"/>
          <w:b w:val="0"/>
          <w:i w:val="0"/>
          <w:sz w:val="22"/>
          <w:szCs w:val="22"/>
        </w:rPr>
        <w:t>e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113134">
        <w:rPr>
          <w:rFonts w:ascii="Arial" w:hAnsi="Arial" w:cs="Arial"/>
          <w:sz w:val="22"/>
          <w:szCs w:val="22"/>
        </w:rPr>
        <w:t xml:space="preserve"> </w:t>
      </w:r>
      <w:r w:rsidR="004641A4" w:rsidRPr="00113134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113134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113134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113134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113134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113134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113134">
        <w:rPr>
          <w:rFonts w:ascii="Arial" w:hAnsi="Arial" w:cs="Arial"/>
          <w:b w:val="0"/>
          <w:i w:val="0"/>
          <w:sz w:val="22"/>
          <w:szCs w:val="22"/>
        </w:rPr>
        <w:t>mlouvy ze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113134">
        <w:rPr>
          <w:rFonts w:ascii="Arial" w:hAnsi="Arial" w:cs="Arial"/>
          <w:b w:val="0"/>
          <w:i w:val="0"/>
          <w:sz w:val="22"/>
          <w:szCs w:val="22"/>
        </w:rPr>
        <w:t>strany zhotovitele.</w:t>
      </w:r>
    </w:p>
    <w:p w14:paraId="08A159CB" w14:textId="438568A1" w:rsidR="00432FEF" w:rsidRPr="00113134" w:rsidRDefault="00432FEF" w:rsidP="00BF3D16">
      <w:pPr>
        <w:pStyle w:val="Zkladntext"/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Hlk155774243"/>
      <w:r w:rsidRPr="00113134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 xml:space="preserve">ílo objednateli v počtu 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2</w:t>
      </w:r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 w:rsidRPr="00113134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 w:rsidRPr="00113134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113134">
        <w:t xml:space="preserve"> </w:t>
      </w:r>
      <w:r w:rsidR="0030567C" w:rsidRPr="00113134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113134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113134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.</w:t>
      </w:r>
      <w:proofErr w:type="spellStart"/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.</w:t>
      </w:r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 xml:space="preserve">doc </w:t>
      </w:r>
      <w:r w:rsidR="00A24304" w:rsidRPr="00113134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.</w:t>
      </w:r>
      <w:proofErr w:type="spellStart"/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.</w:t>
      </w:r>
      <w:proofErr w:type="spellStart"/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113134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.</w:t>
      </w:r>
      <w:proofErr w:type="spellStart"/>
      <w:r w:rsidR="007B027A" w:rsidRPr="00113134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113134" w:rsidRDefault="0047411B" w:rsidP="00BF3D16">
      <w:pPr>
        <w:pStyle w:val="Zkladntext"/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8" w:name="_Ref368985193"/>
      <w:bookmarkStart w:id="9" w:name="_Ref368985943"/>
      <w:bookmarkEnd w:id="7"/>
      <w:r w:rsidRPr="00113134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F423176" w:rsidR="006F4552" w:rsidRPr="00113134" w:rsidRDefault="00432FEF" w:rsidP="00BF3D16">
      <w:pPr>
        <w:pStyle w:val="Zkladntext"/>
        <w:numPr>
          <w:ilvl w:val="0"/>
          <w:numId w:val="16"/>
        </w:numPr>
        <w:spacing w:after="6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protokol potvrzující, že</w:t>
      </w:r>
      <w:r w:rsidR="00EB6B68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Dílo odpovídá zadání této smlouvy a případným připomínkám Objednatele, </w:t>
      </w:r>
      <w:r w:rsidR="00A4027C" w:rsidRPr="00113134">
        <w:rPr>
          <w:rFonts w:ascii="Arial" w:hAnsi="Arial" w:cs="Arial"/>
          <w:b w:val="0"/>
          <w:i w:val="0"/>
          <w:sz w:val="22"/>
          <w:szCs w:val="22"/>
        </w:rPr>
        <w:t>jenž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 w:rsidRPr="00113134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8"/>
      <w:bookmarkEnd w:id="9"/>
    </w:p>
    <w:p w14:paraId="4FBF07E0" w14:textId="77777777" w:rsidR="00117CEA" w:rsidRPr="00113134" w:rsidRDefault="00117CEA" w:rsidP="00564840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3BEBF7C" w14:textId="610F8D76" w:rsidR="00BF6578" w:rsidRPr="00113134" w:rsidRDefault="00975231" w:rsidP="00975231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14:paraId="3E4BBE86" w14:textId="77777777" w:rsidR="004E0081" w:rsidRPr="00113134" w:rsidRDefault="004E0081" w:rsidP="00564840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113134">
        <w:rPr>
          <w:rFonts w:cs="Arial"/>
          <w:szCs w:val="22"/>
          <w:u w:val="none"/>
        </w:rPr>
        <w:lastRenderedPageBreak/>
        <w:br/>
      </w:r>
      <w:bookmarkStart w:id="10" w:name="_Ref368992191"/>
      <w:r w:rsidRPr="00113134">
        <w:rPr>
          <w:rFonts w:cs="Arial"/>
          <w:szCs w:val="22"/>
          <w:u w:val="none"/>
        </w:rPr>
        <w:t>Vlastnické právo, právo užívání</w:t>
      </w:r>
      <w:bookmarkEnd w:id="10"/>
    </w:p>
    <w:p w14:paraId="0E9DDD05" w14:textId="77777777" w:rsidR="00BF3D16" w:rsidRPr="002F207D" w:rsidRDefault="00BF3D16" w:rsidP="00BF3D16">
      <w:pPr>
        <w:rPr>
          <w:sz w:val="16"/>
          <w:szCs w:val="16"/>
          <w:lang w:eastAsia="en-US"/>
        </w:rPr>
      </w:pPr>
    </w:p>
    <w:p w14:paraId="7AD8DE56" w14:textId="4046B803" w:rsidR="00574F64" w:rsidRPr="00113134" w:rsidRDefault="004E0081" w:rsidP="00BF3D16">
      <w:pPr>
        <w:pStyle w:val="Zkladntext"/>
        <w:numPr>
          <w:ilvl w:val="0"/>
          <w:numId w:val="12"/>
        </w:numPr>
        <w:spacing w:after="60"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113134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113134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11313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113134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113134">
        <w:rPr>
          <w:rFonts w:ascii="Arial" w:hAnsi="Arial" w:cs="Arial"/>
          <w:b w:val="0"/>
          <w:i w:val="0"/>
          <w:sz w:val="22"/>
          <w:szCs w:val="22"/>
        </w:rPr>
        <w:t>s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113134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113134">
        <w:rPr>
          <w:rFonts w:ascii="Arial" w:hAnsi="Arial" w:cs="Arial"/>
          <w:b w:val="0"/>
          <w:i w:val="0"/>
          <w:sz w:val="22"/>
          <w:szCs w:val="22"/>
        </w:rPr>
        <w:t>ých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113134">
        <w:rPr>
          <w:rFonts w:ascii="Arial" w:hAnsi="Arial" w:cs="Arial"/>
          <w:b w:val="0"/>
          <w:i w:val="0"/>
          <w:sz w:val="22"/>
          <w:szCs w:val="22"/>
        </w:rPr>
        <w:t>í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113134">
        <w:rPr>
          <w:rFonts w:ascii="Arial" w:hAnsi="Arial" w:cs="Arial"/>
          <w:b w:val="0"/>
          <w:i w:val="0"/>
          <w:sz w:val="22"/>
          <w:szCs w:val="22"/>
        </w:rPr>
        <w:t>o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113134">
        <w:rPr>
          <w:rFonts w:ascii="Arial" w:hAnsi="Arial" w:cs="Arial"/>
          <w:b w:val="0"/>
          <w:i w:val="0"/>
          <w:sz w:val="22"/>
          <w:szCs w:val="22"/>
        </w:rPr>
        <w:t>o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113134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113134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113134">
        <w:rPr>
          <w:rFonts w:ascii="Arial" w:hAnsi="Arial" w:cs="Arial"/>
          <w:sz w:val="22"/>
          <w:szCs w:val="22"/>
        </w:rPr>
        <w:fldChar w:fldCharType="begin"/>
      </w:r>
      <w:r w:rsidR="009E77ED" w:rsidRPr="00113134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113134">
        <w:rPr>
          <w:rFonts w:ascii="Arial" w:hAnsi="Arial" w:cs="Arial"/>
          <w:sz w:val="22"/>
          <w:szCs w:val="22"/>
        </w:rPr>
      </w:r>
      <w:r w:rsidR="009E77ED" w:rsidRPr="00113134">
        <w:rPr>
          <w:rFonts w:ascii="Arial" w:hAnsi="Arial" w:cs="Arial"/>
          <w:sz w:val="22"/>
          <w:szCs w:val="22"/>
        </w:rPr>
        <w:fldChar w:fldCharType="separate"/>
      </w:r>
      <w:r w:rsidR="001C2DAE" w:rsidRPr="001C2DAE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113134">
        <w:rPr>
          <w:rFonts w:ascii="Arial" w:hAnsi="Arial" w:cs="Arial"/>
          <w:sz w:val="22"/>
          <w:szCs w:val="22"/>
        </w:rPr>
        <w:fldChar w:fldCharType="end"/>
      </w:r>
      <w:r w:rsidR="00F50C46" w:rsidRPr="00113134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113134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113134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11313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113134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11313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113134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42163C95" w:rsidR="00833D15" w:rsidRPr="00113134" w:rsidRDefault="00833D15" w:rsidP="00BF3D16">
      <w:pPr>
        <w:pStyle w:val="Zkladntext"/>
        <w:numPr>
          <w:ilvl w:val="0"/>
          <w:numId w:val="12"/>
        </w:numPr>
        <w:spacing w:after="60"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3134">
        <w:rPr>
          <w:rFonts w:ascii="Arial" w:hAnsi="Arial" w:cs="Arial"/>
          <w:b w:val="0"/>
          <w:i w:val="0"/>
          <w:sz w:val="22"/>
          <w:szCs w:val="22"/>
        </w:rPr>
        <w:t>V případě, že součástí plnění zhotovitele podle této smlouvy je plnění, které je</w:t>
      </w:r>
      <w:r w:rsidR="00EB6B68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považované </w:t>
      </w:r>
      <w:r w:rsidR="00BE3AC6" w:rsidRPr="00113134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</w:t>
      </w:r>
      <w:r w:rsidR="00EB6B68">
        <w:rPr>
          <w:rFonts w:ascii="Arial" w:hAnsi="Arial" w:cs="Arial"/>
          <w:b w:val="0"/>
          <w:i w:val="0"/>
          <w:sz w:val="22"/>
          <w:szCs w:val="22"/>
        </w:rPr>
        <w:t> </w:t>
      </w:r>
      <w:r w:rsidR="00BE3AC6" w:rsidRPr="00113134">
        <w:rPr>
          <w:rFonts w:ascii="Arial" w:hAnsi="Arial" w:cs="Arial"/>
          <w:b w:val="0"/>
          <w:i w:val="0"/>
          <w:sz w:val="22"/>
          <w:szCs w:val="22"/>
        </w:rPr>
        <w:t>znění pozdějších předpisů (dále jen „</w:t>
      </w:r>
      <w:r w:rsidR="00BE3AC6" w:rsidRPr="00113134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113134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11313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113134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113134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113134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113134">
        <w:rPr>
          <w:rFonts w:ascii="Arial" w:hAnsi="Arial" w:cs="Arial"/>
          <w:i w:val="0"/>
          <w:sz w:val="22"/>
          <w:szCs w:val="22"/>
        </w:rPr>
        <w:t>d</w:t>
      </w:r>
      <w:r w:rsidR="000675F3" w:rsidRPr="00113134">
        <w:rPr>
          <w:rFonts w:ascii="Arial" w:hAnsi="Arial" w:cs="Arial"/>
          <w:i w:val="0"/>
          <w:sz w:val="22"/>
          <w:szCs w:val="22"/>
        </w:rPr>
        <w:t>ílo</w:t>
      </w:r>
      <w:r w:rsidR="00807899" w:rsidRPr="00113134">
        <w:rPr>
          <w:rFonts w:ascii="Arial" w:hAnsi="Arial" w:cs="Arial"/>
          <w:b w:val="0"/>
          <w:i w:val="0"/>
          <w:sz w:val="22"/>
          <w:szCs w:val="22"/>
        </w:rPr>
        <w:t>“)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113134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11313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113134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113134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113134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113134">
        <w:rPr>
          <w:rFonts w:ascii="Arial" w:hAnsi="Arial" w:cs="Arial"/>
          <w:b w:val="0"/>
          <w:i w:val="0"/>
          <w:sz w:val="22"/>
          <w:szCs w:val="22"/>
        </w:rPr>
        <w:t xml:space="preserve"> užívat za</w:t>
      </w:r>
      <w:r w:rsidR="00EB6B68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113134">
        <w:rPr>
          <w:rFonts w:ascii="Arial" w:hAnsi="Arial" w:cs="Arial"/>
          <w:b w:val="0"/>
          <w:i w:val="0"/>
          <w:sz w:val="22"/>
          <w:szCs w:val="22"/>
        </w:rPr>
        <w:t>podmínek sjednaných v</w:t>
      </w:r>
      <w:r w:rsidR="00024891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113134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113134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113134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113134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113134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 w:rsidRPr="00113134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113134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113134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11313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113134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113134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113134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113134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113134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113134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 w:rsidRPr="00113134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113134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2E4B631E" w:rsidR="00BF6AAB" w:rsidRPr="00113134" w:rsidRDefault="00BF6AAB" w:rsidP="00BF3D16">
      <w:pPr>
        <w:pStyle w:val="Zkladntext"/>
        <w:numPr>
          <w:ilvl w:val="0"/>
          <w:numId w:val="12"/>
        </w:numPr>
        <w:spacing w:after="60"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113134">
        <w:rPr>
          <w:rFonts w:ascii="Arial" w:hAnsi="Arial" w:cs="Arial"/>
          <w:b w:val="0"/>
          <w:i w:val="0"/>
          <w:sz w:val="22"/>
          <w:szCs w:val="22"/>
        </w:rPr>
        <w:t>íl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113134">
        <w:rPr>
          <w:rFonts w:ascii="Arial" w:hAnsi="Arial" w:cs="Arial"/>
          <w:b w:val="0"/>
          <w:i w:val="0"/>
          <w:sz w:val="22"/>
          <w:szCs w:val="22"/>
        </w:rPr>
        <w:t>ílo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ohledem na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účel této </w:t>
      </w:r>
      <w:r w:rsidR="00FE09F8" w:rsidRPr="00113134">
        <w:rPr>
          <w:rFonts w:ascii="Arial" w:hAnsi="Arial" w:cs="Arial"/>
          <w:b w:val="0"/>
          <w:i w:val="0"/>
          <w:sz w:val="22"/>
          <w:szCs w:val="22"/>
        </w:rPr>
        <w:t>s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mlouvy. Pro vyloučení pochybností to znamená, že objednatel je s ohledem na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účel této </w:t>
      </w:r>
      <w:r w:rsidR="00FE09F8" w:rsidRPr="00113134">
        <w:rPr>
          <w:rFonts w:ascii="Arial" w:hAnsi="Arial" w:cs="Arial"/>
          <w:b w:val="0"/>
          <w:i w:val="0"/>
          <w:sz w:val="22"/>
          <w:szCs w:val="22"/>
        </w:rPr>
        <w:t>s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113134">
        <w:rPr>
          <w:rFonts w:ascii="Arial" w:hAnsi="Arial" w:cs="Arial"/>
          <w:b w:val="0"/>
          <w:i w:val="0"/>
          <w:sz w:val="22"/>
          <w:szCs w:val="22"/>
        </w:rPr>
        <w:t>ílo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113134">
        <w:rPr>
          <w:rFonts w:ascii="Arial" w:hAnsi="Arial" w:cs="Arial"/>
          <w:b w:val="0"/>
          <w:i w:val="0"/>
          <w:sz w:val="22"/>
          <w:szCs w:val="22"/>
        </w:rPr>
        <w:t>íl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u. Součástí licence je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neomezené oprávnění objednatele provádět jakékoliv modifikace, úpravy, změny autorského </w:t>
      </w:r>
      <w:r w:rsidR="00FE09F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113134">
        <w:rPr>
          <w:rFonts w:ascii="Arial" w:hAnsi="Arial" w:cs="Arial"/>
          <w:b w:val="0"/>
          <w:i w:val="0"/>
          <w:sz w:val="22"/>
          <w:szCs w:val="22"/>
        </w:rPr>
        <w:t>íl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a a dle svého uvážení do</w:t>
      </w:r>
      <w:r w:rsidR="00EB6B68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něj zasahovat, zapracovávat do dalších autorských děl, zařazovat do databází apod., a</w:t>
      </w:r>
      <w:r w:rsidR="00F81A04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to přímo nebo prostřednictvím třetích osob. Objednatel je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bez potřeby jakéhokoliv dalšího svolení zhotovitele oprávněn udělit třetí osobě podlicenci k</w:t>
      </w:r>
      <w:r w:rsidR="00BF3D16" w:rsidRPr="00113134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užití autorského </w:t>
      </w:r>
      <w:r w:rsidR="00FE09F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113134">
        <w:rPr>
          <w:rFonts w:ascii="Arial" w:hAnsi="Arial" w:cs="Arial"/>
          <w:b w:val="0"/>
          <w:i w:val="0"/>
          <w:sz w:val="22"/>
          <w:szCs w:val="22"/>
        </w:rPr>
        <w:t>íl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113134">
        <w:rPr>
          <w:rFonts w:ascii="Arial" w:hAnsi="Arial" w:cs="Arial"/>
          <w:b w:val="0"/>
          <w:i w:val="0"/>
          <w:sz w:val="22"/>
          <w:szCs w:val="22"/>
        </w:rPr>
        <w:t>íl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113134">
        <w:rPr>
          <w:rFonts w:ascii="Arial" w:hAnsi="Arial" w:cs="Arial"/>
          <w:b w:val="0"/>
          <w:i w:val="0"/>
          <w:sz w:val="22"/>
          <w:szCs w:val="22"/>
        </w:rPr>
        <w:t>íl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a v souladu s</w:t>
      </w:r>
      <w:r w:rsidR="00EB6B68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účelem, pro který bylo autorské </w:t>
      </w:r>
      <w:r w:rsidR="00FE09F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113134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11313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113134">
        <w:rPr>
          <w:rFonts w:ascii="Arial" w:hAnsi="Arial" w:cs="Arial"/>
          <w:b w:val="0"/>
          <w:i w:val="0"/>
          <w:sz w:val="22"/>
          <w:szCs w:val="22"/>
        </w:rPr>
        <w:t>íl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u je</w:t>
      </w:r>
      <w:r w:rsidR="00EB6B68">
        <w:rPr>
          <w:rFonts w:ascii="Arial" w:hAnsi="Arial" w:cs="Arial"/>
          <w:b w:val="0"/>
          <w:i w:val="0"/>
          <w:sz w:val="22"/>
          <w:szCs w:val="22"/>
        </w:rPr>
        <w:t> 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poskytována jako výhradní. Objednatel není povinen licenci využít.</w:t>
      </w:r>
    </w:p>
    <w:p w14:paraId="30D9EDFF" w14:textId="77777777" w:rsidR="006D55C2" w:rsidRPr="00113134" w:rsidRDefault="006D55C2" w:rsidP="00BF3D16">
      <w:pPr>
        <w:pStyle w:val="Zkladntext"/>
        <w:numPr>
          <w:ilvl w:val="0"/>
          <w:numId w:val="12"/>
        </w:numPr>
        <w:spacing w:after="60"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113134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113134">
        <w:rPr>
          <w:rFonts w:ascii="Arial" w:hAnsi="Arial" w:cs="Arial"/>
          <w:b w:val="0"/>
          <w:i w:val="0"/>
          <w:sz w:val="22"/>
          <w:szCs w:val="22"/>
        </w:rPr>
        <w:t>s</w:t>
      </w:r>
      <w:r w:rsidRPr="00113134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5CE76141" w:rsidR="006D55C2" w:rsidRPr="00113134" w:rsidRDefault="006D55C2" w:rsidP="00BF3D16">
      <w:pPr>
        <w:numPr>
          <w:ilvl w:val="0"/>
          <w:numId w:val="12"/>
        </w:numPr>
        <w:spacing w:after="6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13134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113134">
        <w:rPr>
          <w:rFonts w:ascii="Arial" w:hAnsi="Arial" w:cs="Arial"/>
          <w:sz w:val="22"/>
          <w:szCs w:val="22"/>
        </w:rPr>
        <w:t xml:space="preserve">kému </w:t>
      </w:r>
      <w:r w:rsidR="0088005F" w:rsidRPr="00113134">
        <w:rPr>
          <w:rFonts w:ascii="Arial" w:hAnsi="Arial" w:cs="Arial"/>
          <w:sz w:val="22"/>
          <w:szCs w:val="22"/>
        </w:rPr>
        <w:t>d</w:t>
      </w:r>
      <w:r w:rsidR="000675F3" w:rsidRPr="00113134">
        <w:rPr>
          <w:rFonts w:ascii="Arial" w:hAnsi="Arial" w:cs="Arial"/>
          <w:sz w:val="22"/>
          <w:szCs w:val="22"/>
        </w:rPr>
        <w:t>íl</w:t>
      </w:r>
      <w:r w:rsidR="00425F20" w:rsidRPr="00113134">
        <w:rPr>
          <w:rFonts w:ascii="Arial" w:hAnsi="Arial" w:cs="Arial"/>
          <w:sz w:val="22"/>
          <w:szCs w:val="22"/>
        </w:rPr>
        <w:t>u je</w:t>
      </w:r>
      <w:r w:rsidR="00BF3D16" w:rsidRPr="00113134">
        <w:rPr>
          <w:rFonts w:ascii="Arial" w:hAnsi="Arial" w:cs="Arial"/>
          <w:sz w:val="22"/>
          <w:szCs w:val="22"/>
        </w:rPr>
        <w:t> </w:t>
      </w:r>
      <w:r w:rsidR="00425F20" w:rsidRPr="00113134">
        <w:rPr>
          <w:rFonts w:ascii="Arial" w:hAnsi="Arial" w:cs="Arial"/>
          <w:sz w:val="22"/>
          <w:szCs w:val="22"/>
        </w:rPr>
        <w:t xml:space="preserve">zahrnuta v ceně za </w:t>
      </w:r>
      <w:r w:rsidR="0088005F" w:rsidRPr="00113134">
        <w:rPr>
          <w:rFonts w:ascii="Arial" w:hAnsi="Arial" w:cs="Arial"/>
          <w:sz w:val="22"/>
          <w:szCs w:val="22"/>
        </w:rPr>
        <w:t>poskytnutí Plnění</w:t>
      </w:r>
      <w:r w:rsidR="00425F20" w:rsidRPr="00113134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Pr="00113134" w:rsidRDefault="00CB673A" w:rsidP="00564840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113134" w:rsidRDefault="00996420" w:rsidP="00564840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113134" w:rsidRDefault="00883D5F" w:rsidP="00564840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113134">
        <w:rPr>
          <w:rFonts w:cs="Arial"/>
          <w:szCs w:val="22"/>
          <w:u w:val="none"/>
        </w:rPr>
        <w:br/>
      </w:r>
      <w:bookmarkStart w:id="11" w:name="_Ref369001345"/>
      <w:bookmarkStart w:id="12" w:name="_Ref368993045"/>
      <w:r w:rsidRPr="00113134">
        <w:rPr>
          <w:rFonts w:cs="Arial"/>
          <w:szCs w:val="22"/>
          <w:u w:val="none"/>
        </w:rPr>
        <w:t>Cena</w:t>
      </w:r>
      <w:bookmarkEnd w:id="11"/>
      <w:bookmarkEnd w:id="12"/>
    </w:p>
    <w:p w14:paraId="73A88DE8" w14:textId="77777777" w:rsidR="00BF3D16" w:rsidRPr="002F207D" w:rsidRDefault="00BF3D16" w:rsidP="00BF3D16">
      <w:pPr>
        <w:rPr>
          <w:sz w:val="16"/>
          <w:szCs w:val="16"/>
          <w:lang w:eastAsia="en-US"/>
        </w:rPr>
      </w:pPr>
    </w:p>
    <w:p w14:paraId="75D0AA7E" w14:textId="4CD94F49" w:rsidR="0047411B" w:rsidRPr="00113134" w:rsidRDefault="008C69A5" w:rsidP="00BF3D16">
      <w:pPr>
        <w:pStyle w:val="Zkladntext"/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113134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 w:rsidRPr="00113134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113134">
        <w:rPr>
          <w:rFonts w:ascii="Arial" w:hAnsi="Arial" w:cs="Arial"/>
          <w:b w:val="0"/>
          <w:i w:val="0"/>
          <w:sz w:val="22"/>
          <w:szCs w:val="22"/>
        </w:rPr>
        <w:t>íla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113134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6129A1CD" w14:textId="3409B364" w:rsidR="00B745E4" w:rsidRPr="001E6EFE" w:rsidRDefault="00083100" w:rsidP="00BF3D16">
      <w:pPr>
        <w:pStyle w:val="Zkladntext"/>
        <w:spacing w:line="276" w:lineRule="auto"/>
        <w:ind w:left="707"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1E6EFE">
        <w:rPr>
          <w:rFonts w:ascii="Arial" w:hAnsi="Arial" w:cs="Arial"/>
          <w:bCs/>
          <w:i w:val="0"/>
          <w:sz w:val="22"/>
          <w:szCs w:val="22"/>
        </w:rPr>
        <w:t>Celková c</w:t>
      </w:r>
      <w:r w:rsidR="00B745E4" w:rsidRPr="001E6EFE">
        <w:rPr>
          <w:rFonts w:ascii="Arial" w:hAnsi="Arial" w:cs="Arial"/>
          <w:bCs/>
          <w:i w:val="0"/>
          <w:sz w:val="22"/>
          <w:szCs w:val="22"/>
        </w:rPr>
        <w:t>ena za provedení Díla bez DPH</w:t>
      </w:r>
      <w:r w:rsidR="00BF3D16" w:rsidRPr="001E6EFE">
        <w:rPr>
          <w:rFonts w:ascii="Arial" w:hAnsi="Arial" w:cs="Arial"/>
          <w:bCs/>
          <w:i w:val="0"/>
          <w:sz w:val="22"/>
          <w:szCs w:val="22"/>
        </w:rPr>
        <w:tab/>
      </w:r>
      <w:r w:rsidR="00BF3D16" w:rsidRPr="001E6EFE">
        <w:rPr>
          <w:rFonts w:ascii="Arial" w:hAnsi="Arial" w:cs="Arial"/>
          <w:bCs/>
          <w:i w:val="0"/>
          <w:sz w:val="22"/>
          <w:szCs w:val="22"/>
        </w:rPr>
        <w:tab/>
      </w:r>
      <w:r w:rsidR="00975231" w:rsidRPr="001E6EFE">
        <w:rPr>
          <w:rFonts w:ascii="Arial" w:hAnsi="Arial" w:cs="Arial"/>
          <w:bCs/>
          <w:i w:val="0"/>
          <w:sz w:val="22"/>
          <w:szCs w:val="22"/>
        </w:rPr>
        <w:t>205.200,-</w:t>
      </w:r>
      <w:r w:rsidR="00BF3D16" w:rsidRPr="001E6EFE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B745E4" w:rsidRPr="001E6EFE">
        <w:rPr>
          <w:rFonts w:ascii="Arial" w:hAnsi="Arial" w:cs="Arial"/>
          <w:bCs/>
          <w:i w:val="0"/>
          <w:sz w:val="22"/>
          <w:szCs w:val="22"/>
        </w:rPr>
        <w:t>Kč</w:t>
      </w:r>
    </w:p>
    <w:p w14:paraId="15312365" w14:textId="235F49FD" w:rsidR="00B745E4" w:rsidRPr="001E6EFE" w:rsidRDefault="00580D19" w:rsidP="00564840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Cs/>
          <w:i w:val="0"/>
          <w:sz w:val="22"/>
          <w:szCs w:val="22"/>
        </w:rPr>
      </w:pPr>
      <w:r w:rsidRPr="001E6EFE">
        <w:rPr>
          <w:rFonts w:ascii="Arial" w:hAnsi="Arial" w:cs="Arial"/>
          <w:bCs/>
          <w:i w:val="0"/>
          <w:sz w:val="22"/>
          <w:szCs w:val="22"/>
        </w:rPr>
        <w:tab/>
      </w:r>
      <w:r w:rsidR="00BF3D16" w:rsidRPr="001E6EFE">
        <w:rPr>
          <w:rFonts w:ascii="Arial" w:hAnsi="Arial" w:cs="Arial"/>
          <w:bCs/>
          <w:i w:val="0"/>
          <w:sz w:val="22"/>
          <w:szCs w:val="22"/>
        </w:rPr>
        <w:tab/>
      </w:r>
      <w:r w:rsidRPr="001E6EFE">
        <w:rPr>
          <w:rFonts w:ascii="Arial" w:hAnsi="Arial" w:cs="Arial"/>
          <w:bCs/>
          <w:i w:val="0"/>
          <w:sz w:val="22"/>
          <w:szCs w:val="22"/>
        </w:rPr>
        <w:tab/>
      </w:r>
      <w:r w:rsidRPr="001E6EFE">
        <w:rPr>
          <w:rFonts w:ascii="Arial" w:hAnsi="Arial" w:cs="Arial"/>
          <w:bCs/>
          <w:i w:val="0"/>
          <w:sz w:val="22"/>
          <w:szCs w:val="22"/>
        </w:rPr>
        <w:tab/>
      </w:r>
      <w:r w:rsidR="00C86276" w:rsidRPr="001E6EFE">
        <w:rPr>
          <w:rFonts w:ascii="Arial" w:hAnsi="Arial" w:cs="Arial"/>
          <w:bCs/>
          <w:i w:val="0"/>
          <w:sz w:val="22"/>
          <w:szCs w:val="22"/>
        </w:rPr>
        <w:tab/>
      </w:r>
      <w:r w:rsidR="00BF3D16" w:rsidRPr="001E6EFE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C86276" w:rsidRPr="001E6EFE">
        <w:rPr>
          <w:rFonts w:ascii="Arial" w:hAnsi="Arial" w:cs="Arial"/>
          <w:bCs/>
          <w:i w:val="0"/>
          <w:sz w:val="22"/>
          <w:szCs w:val="22"/>
        </w:rPr>
        <w:t>DPH</w:t>
      </w:r>
      <w:r w:rsidR="00BF3D16" w:rsidRPr="001E6EFE">
        <w:rPr>
          <w:rFonts w:ascii="Arial" w:hAnsi="Arial" w:cs="Arial"/>
          <w:bCs/>
          <w:i w:val="0"/>
          <w:sz w:val="22"/>
          <w:szCs w:val="22"/>
        </w:rPr>
        <w:tab/>
      </w:r>
      <w:proofErr w:type="gramStart"/>
      <w:r w:rsidR="00BF3D16" w:rsidRPr="001E6EFE">
        <w:rPr>
          <w:rFonts w:ascii="Arial" w:hAnsi="Arial" w:cs="Arial"/>
          <w:bCs/>
          <w:i w:val="0"/>
          <w:sz w:val="22"/>
          <w:szCs w:val="22"/>
        </w:rPr>
        <w:tab/>
      </w:r>
      <w:r w:rsidR="00975231" w:rsidRPr="001E6EFE">
        <w:rPr>
          <w:rFonts w:ascii="Arial" w:hAnsi="Arial" w:cs="Arial"/>
          <w:bCs/>
          <w:i w:val="0"/>
          <w:sz w:val="22"/>
          <w:szCs w:val="22"/>
        </w:rPr>
        <w:t xml:space="preserve">  43.092</w:t>
      </w:r>
      <w:proofErr w:type="gramEnd"/>
      <w:r w:rsidR="00975231" w:rsidRPr="001E6EFE">
        <w:rPr>
          <w:rFonts w:ascii="Arial" w:hAnsi="Arial" w:cs="Arial"/>
          <w:bCs/>
          <w:i w:val="0"/>
          <w:sz w:val="22"/>
          <w:szCs w:val="22"/>
        </w:rPr>
        <w:t>,-</w:t>
      </w:r>
      <w:r w:rsidR="00BF3D16" w:rsidRPr="001E6EFE">
        <w:rPr>
          <w:rFonts w:ascii="Arial" w:hAnsi="Arial" w:cs="Arial"/>
          <w:bCs/>
          <w:i w:val="0"/>
          <w:snapToGrid w:val="0"/>
          <w:sz w:val="22"/>
          <w:szCs w:val="22"/>
        </w:rPr>
        <w:t xml:space="preserve"> </w:t>
      </w:r>
      <w:r w:rsidR="00B745E4" w:rsidRPr="001E6EFE">
        <w:rPr>
          <w:rFonts w:ascii="Arial" w:hAnsi="Arial" w:cs="Arial"/>
          <w:bCs/>
          <w:i w:val="0"/>
          <w:sz w:val="22"/>
          <w:szCs w:val="22"/>
        </w:rPr>
        <w:t>Kč</w:t>
      </w:r>
    </w:p>
    <w:p w14:paraId="19279F14" w14:textId="22A31093" w:rsidR="00B745E4" w:rsidRPr="001E6EFE" w:rsidRDefault="00083100" w:rsidP="00BF3D16">
      <w:pPr>
        <w:pStyle w:val="Zkladntext"/>
        <w:spacing w:line="276" w:lineRule="auto"/>
        <w:ind w:left="707"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1E6EFE">
        <w:rPr>
          <w:rFonts w:ascii="Arial" w:hAnsi="Arial" w:cs="Arial"/>
          <w:bCs/>
          <w:i w:val="0"/>
          <w:sz w:val="22"/>
          <w:szCs w:val="22"/>
        </w:rPr>
        <w:t>Celková c</w:t>
      </w:r>
      <w:r w:rsidR="00B745E4" w:rsidRPr="001E6EFE">
        <w:rPr>
          <w:rFonts w:ascii="Arial" w:hAnsi="Arial" w:cs="Arial"/>
          <w:bCs/>
          <w:i w:val="0"/>
          <w:sz w:val="22"/>
          <w:szCs w:val="22"/>
        </w:rPr>
        <w:t xml:space="preserve">ena za provedení </w:t>
      </w:r>
      <w:proofErr w:type="gramStart"/>
      <w:r w:rsidR="00B745E4" w:rsidRPr="001E6EFE">
        <w:rPr>
          <w:rFonts w:ascii="Arial" w:hAnsi="Arial" w:cs="Arial"/>
          <w:bCs/>
          <w:i w:val="0"/>
          <w:sz w:val="22"/>
          <w:szCs w:val="22"/>
        </w:rPr>
        <w:t xml:space="preserve">Díla </w:t>
      </w:r>
      <w:r w:rsidR="00BF3D16" w:rsidRPr="001E6EFE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B745E4" w:rsidRPr="001E6EFE">
        <w:rPr>
          <w:rFonts w:ascii="Arial" w:hAnsi="Arial" w:cs="Arial"/>
          <w:bCs/>
          <w:i w:val="0"/>
          <w:sz w:val="22"/>
          <w:szCs w:val="22"/>
        </w:rPr>
        <w:t>vč.</w:t>
      </w:r>
      <w:proofErr w:type="gramEnd"/>
      <w:r w:rsidR="00BF3D16" w:rsidRPr="001E6EFE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B745E4" w:rsidRPr="001E6EFE">
        <w:rPr>
          <w:rFonts w:ascii="Arial" w:hAnsi="Arial" w:cs="Arial"/>
          <w:bCs/>
          <w:i w:val="0"/>
          <w:sz w:val="22"/>
          <w:szCs w:val="22"/>
        </w:rPr>
        <w:t>DPH</w:t>
      </w:r>
      <w:r w:rsidR="00BF3D16" w:rsidRPr="001E6EFE">
        <w:rPr>
          <w:rFonts w:ascii="Arial" w:hAnsi="Arial" w:cs="Arial"/>
          <w:bCs/>
          <w:i w:val="0"/>
          <w:sz w:val="22"/>
          <w:szCs w:val="22"/>
        </w:rPr>
        <w:tab/>
      </w:r>
      <w:r w:rsidR="00BF3D16" w:rsidRPr="001E6EFE">
        <w:rPr>
          <w:rFonts w:ascii="Arial" w:hAnsi="Arial" w:cs="Arial"/>
          <w:bCs/>
          <w:i w:val="0"/>
          <w:sz w:val="22"/>
          <w:szCs w:val="22"/>
        </w:rPr>
        <w:tab/>
      </w:r>
      <w:r w:rsidR="00975231" w:rsidRPr="001E6EFE">
        <w:rPr>
          <w:rFonts w:ascii="Arial" w:hAnsi="Arial" w:cs="Arial"/>
          <w:bCs/>
          <w:i w:val="0"/>
          <w:sz w:val="22"/>
          <w:szCs w:val="22"/>
        </w:rPr>
        <w:t>248.292,-</w:t>
      </w:r>
      <w:r w:rsidR="00BF3D16" w:rsidRPr="001E6EFE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B745E4" w:rsidRPr="001E6EFE">
        <w:rPr>
          <w:rFonts w:ascii="Arial" w:hAnsi="Arial" w:cs="Arial"/>
          <w:bCs/>
          <w:i w:val="0"/>
          <w:sz w:val="22"/>
          <w:szCs w:val="22"/>
        </w:rPr>
        <w:t>Kč</w:t>
      </w:r>
    </w:p>
    <w:p w14:paraId="200E7D63" w14:textId="77777777" w:rsidR="00580D19" w:rsidRPr="00113134" w:rsidRDefault="00580D19" w:rsidP="00564840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12"/>
          <w:szCs w:val="12"/>
        </w:rPr>
      </w:pPr>
    </w:p>
    <w:p w14:paraId="66ECFE81" w14:textId="1BD7ED6D" w:rsidR="004641A4" w:rsidRPr="00113134" w:rsidRDefault="004641A4" w:rsidP="003C4AAC">
      <w:pPr>
        <w:pStyle w:val="Zkladntext"/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3134">
        <w:rPr>
          <w:rFonts w:ascii="Arial" w:hAnsi="Arial" w:cs="Arial"/>
          <w:b w:val="0"/>
          <w:i w:val="0"/>
          <w:sz w:val="22"/>
          <w:szCs w:val="22"/>
        </w:rPr>
        <w:lastRenderedPageBreak/>
        <w:t>Cena je</w:t>
      </w:r>
      <w:r w:rsidR="00B33CCB" w:rsidRPr="00113134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113134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113134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113134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11313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113134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113134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113134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 w:rsidRPr="00113134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113134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</w:t>
      </w:r>
      <w:r w:rsidR="00EB6B68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113134">
        <w:rPr>
          <w:rFonts w:ascii="Arial" w:hAnsi="Arial" w:cs="Arial"/>
          <w:b w:val="0"/>
          <w:i w:val="0"/>
          <w:sz w:val="22"/>
          <w:szCs w:val="22"/>
        </w:rPr>
        <w:t>komplexním zajištěním celého předmětu smlouvy.</w:t>
      </w:r>
      <w:r w:rsidR="00B33CCB" w:rsidRPr="00113134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Pr="00113134" w:rsidRDefault="00996420" w:rsidP="00564840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113134" w:rsidRDefault="00996420" w:rsidP="00564840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113134" w:rsidRDefault="00A96054" w:rsidP="00564840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113134">
        <w:rPr>
          <w:rFonts w:cs="Arial"/>
          <w:szCs w:val="22"/>
          <w:u w:val="none"/>
        </w:rPr>
        <w:br/>
      </w:r>
      <w:bookmarkStart w:id="13" w:name="_Ref368988841"/>
      <w:r w:rsidRPr="00113134">
        <w:rPr>
          <w:rFonts w:cs="Arial"/>
          <w:szCs w:val="22"/>
          <w:u w:val="none"/>
        </w:rPr>
        <w:t>Platební podmínky a fakturace</w:t>
      </w:r>
      <w:bookmarkEnd w:id="13"/>
    </w:p>
    <w:p w14:paraId="67CE17C4" w14:textId="77777777" w:rsidR="003C4AAC" w:rsidRPr="002F207D" w:rsidRDefault="003C4AAC" w:rsidP="003C4AAC">
      <w:pPr>
        <w:rPr>
          <w:sz w:val="16"/>
          <w:szCs w:val="16"/>
          <w:lang w:eastAsia="en-US"/>
        </w:rPr>
      </w:pPr>
    </w:p>
    <w:p w14:paraId="0673ECFF" w14:textId="12571670" w:rsidR="0032540B" w:rsidRPr="00113134" w:rsidRDefault="0032540B" w:rsidP="003C4AAC">
      <w:pPr>
        <w:pStyle w:val="Bezmezer"/>
        <w:numPr>
          <w:ilvl w:val="0"/>
          <w:numId w:val="6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113134">
        <w:rPr>
          <w:rStyle w:val="Siln"/>
          <w:rFonts w:ascii="Arial" w:hAnsi="Arial" w:cs="Arial"/>
          <w:b w:val="0"/>
          <w:sz w:val="22"/>
          <w:szCs w:val="22"/>
        </w:rPr>
        <w:br/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113134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113134">
        <w:rPr>
          <w:rStyle w:val="Siln"/>
          <w:rFonts w:ascii="Arial" w:hAnsi="Arial" w:cs="Arial"/>
          <w:sz w:val="22"/>
          <w:szCs w:val="22"/>
        </w:rPr>
        <w:t>faktura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113134" w:rsidRDefault="00E16647" w:rsidP="003C4AAC">
      <w:pPr>
        <w:pStyle w:val="Bezmezer"/>
        <w:numPr>
          <w:ilvl w:val="0"/>
          <w:numId w:val="6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113134">
        <w:rPr>
          <w:rStyle w:val="Siln"/>
          <w:rFonts w:ascii="Arial" w:hAnsi="Arial" w:cs="Arial"/>
          <w:b w:val="0"/>
          <w:sz w:val="22"/>
          <w:szCs w:val="22"/>
        </w:rPr>
        <w:br/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 w:rsidRPr="00113134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24995DFF" w:rsidR="004E2109" w:rsidRPr="00113134" w:rsidRDefault="004E2109" w:rsidP="003C4AAC">
      <w:pPr>
        <w:pStyle w:val="Bezmezer"/>
        <w:numPr>
          <w:ilvl w:val="0"/>
          <w:numId w:val="6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 w:rsidRPr="00113134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113134">
        <w:rPr>
          <w:rStyle w:val="Siln"/>
          <w:rFonts w:ascii="Arial" w:hAnsi="Arial" w:cs="Arial"/>
          <w:b w:val="0"/>
          <w:sz w:val="22"/>
          <w:szCs w:val="22"/>
        </w:rPr>
        <w:br/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113134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113134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přepracování. V tomto případě neplatí původní lhůta splatnosti, ale lhůta splatnosti </w:t>
      </w:r>
      <w:proofErr w:type="gramStart"/>
      <w:r w:rsidRPr="00113134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1FDD6F90" w:rsidR="00D82157" w:rsidRPr="00113134" w:rsidRDefault="00192E89" w:rsidP="003C4AAC">
      <w:pPr>
        <w:pStyle w:val="Odstavecseseznamem"/>
        <w:numPr>
          <w:ilvl w:val="0"/>
          <w:numId w:val="6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4" w:name="_Ref368988843"/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113134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113134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4"/>
      <w:r w:rsidR="00D82157" w:rsidRPr="00113134">
        <w:rPr>
          <w:rFonts w:ascii="Arial" w:hAnsi="Arial" w:cs="Arial"/>
          <w:sz w:val="22"/>
          <w:szCs w:val="22"/>
        </w:rPr>
        <w:t xml:space="preserve"> </w:t>
      </w:r>
      <w:r w:rsidR="00D82157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Poslední daňový doklad v</w:t>
      </w:r>
      <w:r w:rsidR="003C4AAC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="00D82157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kalendářním roce musí být objednateli doručen nejpozději </w:t>
      </w:r>
      <w:r w:rsidR="002B0933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3C4AAC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3C4AAC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se</w:t>
      </w:r>
      <w:r w:rsidR="00DE53A0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lhůta splatnosti do 15. ledna následujícího roku.</w:t>
      </w:r>
    </w:p>
    <w:p w14:paraId="26B45E26" w14:textId="77777777" w:rsidR="00192E89" w:rsidRPr="00113134" w:rsidRDefault="00192E89" w:rsidP="003C4AAC">
      <w:pPr>
        <w:pStyle w:val="Bezmezer"/>
        <w:numPr>
          <w:ilvl w:val="0"/>
          <w:numId w:val="6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2AB7D4C2" w:rsidR="00192E89" w:rsidRPr="00113134" w:rsidRDefault="006A6193" w:rsidP="003C4AAC">
      <w:pPr>
        <w:pStyle w:val="Bezmezer"/>
        <w:numPr>
          <w:ilvl w:val="0"/>
          <w:numId w:val="6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11313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4DB6ECE3" w:rsidR="004641A4" w:rsidRPr="00113134" w:rsidRDefault="004641A4" w:rsidP="003C4AAC">
      <w:pPr>
        <w:pStyle w:val="Bezmezer"/>
        <w:numPr>
          <w:ilvl w:val="0"/>
          <w:numId w:val="6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</w:t>
      </w:r>
      <w:r w:rsidR="009958F0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9958F0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případě nedostatku finančních prostředků na účtu objednatele, dojde k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zaplacení faktury po obdržení potřebných finančních prostředků a že časová prodleva z těchto důvodů nebude započítána do doby splatnosti uvedené na faktuře a</w:t>
      </w:r>
      <w:r w:rsidR="002F2110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zavazuje, že v případě, že tato skutečnost nastane, oznámí ji neprodleně</w:t>
      </w:r>
      <w:r w:rsidR="008B6CA7" w:rsidRPr="00113134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to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písemně zhotoviteli nejpozději do 5 pracovních dní před původním termínem splatnosti faktury.</w:t>
      </w:r>
    </w:p>
    <w:p w14:paraId="159A6665" w14:textId="1647647E" w:rsidR="004641A4" w:rsidRPr="00113134" w:rsidRDefault="004641A4" w:rsidP="003C4AAC">
      <w:pPr>
        <w:pStyle w:val="Bezmezer"/>
        <w:numPr>
          <w:ilvl w:val="0"/>
          <w:numId w:val="6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113134" w:rsidRDefault="00013A96" w:rsidP="00564840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113134" w:rsidRDefault="00D3285F" w:rsidP="00564840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113134" w:rsidRDefault="00013A96" w:rsidP="00564840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113134">
        <w:rPr>
          <w:rFonts w:cs="Arial"/>
          <w:szCs w:val="22"/>
          <w:u w:val="none"/>
        </w:rPr>
        <w:lastRenderedPageBreak/>
        <w:br/>
      </w:r>
      <w:bookmarkStart w:id="15" w:name="_Ref368990552"/>
      <w:r w:rsidRPr="00113134">
        <w:rPr>
          <w:rFonts w:cs="Arial"/>
          <w:szCs w:val="22"/>
          <w:u w:val="none"/>
        </w:rPr>
        <w:t xml:space="preserve">Záruční podmínky, vady </w:t>
      </w:r>
      <w:r w:rsidR="000675F3" w:rsidRPr="00113134">
        <w:rPr>
          <w:rFonts w:cs="Arial"/>
          <w:szCs w:val="22"/>
          <w:u w:val="none"/>
        </w:rPr>
        <w:t>Díl</w:t>
      </w:r>
      <w:r w:rsidRPr="00113134">
        <w:rPr>
          <w:rFonts w:cs="Arial"/>
          <w:szCs w:val="22"/>
          <w:u w:val="none"/>
        </w:rPr>
        <w:t>a</w:t>
      </w:r>
      <w:bookmarkEnd w:id="15"/>
    </w:p>
    <w:p w14:paraId="5CA20200" w14:textId="77777777" w:rsidR="009958F0" w:rsidRPr="002F207D" w:rsidRDefault="009958F0" w:rsidP="009958F0">
      <w:pPr>
        <w:rPr>
          <w:sz w:val="16"/>
          <w:szCs w:val="16"/>
          <w:lang w:eastAsia="en-US"/>
        </w:rPr>
      </w:pPr>
    </w:p>
    <w:p w14:paraId="1929EE95" w14:textId="232A1479" w:rsidR="00AB02DC" w:rsidRPr="00113134" w:rsidRDefault="00AB02DC" w:rsidP="009958F0">
      <w:pPr>
        <w:pStyle w:val="Bezmezer"/>
        <w:numPr>
          <w:ilvl w:val="0"/>
          <w:numId w:val="7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113134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113134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113134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113134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113134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958F0" w:rsidRPr="00113134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d </w:t>
      </w:r>
      <w:r w:rsidR="00ED2BFA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113134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11313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113134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F2137" w:rsidRPr="00113134">
        <w:rPr>
          <w:rStyle w:val="Siln"/>
          <w:rFonts w:ascii="Arial" w:hAnsi="Arial" w:cs="Arial"/>
          <w:b w:val="0"/>
          <w:sz w:val="22"/>
          <w:szCs w:val="22"/>
        </w:rPr>
        <w:t>po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F2137" w:rsidRPr="00113134">
        <w:rPr>
          <w:rStyle w:val="Siln"/>
          <w:rFonts w:ascii="Arial" w:hAnsi="Arial" w:cs="Arial"/>
          <w:b w:val="0"/>
          <w:sz w:val="22"/>
          <w:szCs w:val="22"/>
        </w:rPr>
        <w:t>odstranění vad pokračuje záruční lhůta dále.</w:t>
      </w:r>
    </w:p>
    <w:p w14:paraId="78B28266" w14:textId="77777777" w:rsidR="00B33CCB" w:rsidRPr="00113134" w:rsidRDefault="00B33CCB" w:rsidP="009958F0">
      <w:pPr>
        <w:pStyle w:val="Odstavecseseznamem"/>
        <w:numPr>
          <w:ilvl w:val="0"/>
          <w:numId w:val="7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1406260B" w:rsidR="00192E89" w:rsidRPr="00113134" w:rsidRDefault="00192E89" w:rsidP="009958F0">
      <w:pPr>
        <w:pStyle w:val="Bezmezer"/>
        <w:numPr>
          <w:ilvl w:val="0"/>
          <w:numId w:val="7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90554"/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113134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 w:rsidRPr="00113134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, ve</w:t>
      </w:r>
      <w:r w:rsidR="009958F0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kterém vady popíše a</w:t>
      </w:r>
      <w:r w:rsidR="005609FF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113134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6"/>
    </w:p>
    <w:p w14:paraId="2FF413BA" w14:textId="21727C55" w:rsidR="00CF2137" w:rsidRPr="00113134" w:rsidRDefault="00CF2137" w:rsidP="009958F0">
      <w:pPr>
        <w:pStyle w:val="Bezmezer"/>
        <w:numPr>
          <w:ilvl w:val="0"/>
          <w:numId w:val="7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113134" w:rsidRDefault="00192E89" w:rsidP="009958F0">
      <w:pPr>
        <w:pStyle w:val="Bezmezer"/>
        <w:numPr>
          <w:ilvl w:val="0"/>
          <w:numId w:val="7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113134" w:rsidRDefault="00B33CCB" w:rsidP="0056484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113134" w:rsidRDefault="00192E89" w:rsidP="00564840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113134" w:rsidRDefault="00013A96" w:rsidP="00564840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113134">
        <w:rPr>
          <w:rFonts w:cs="Arial"/>
          <w:szCs w:val="22"/>
          <w:u w:val="none"/>
        </w:rPr>
        <w:br/>
      </w:r>
      <w:r w:rsidR="00F01B4C" w:rsidRPr="00113134">
        <w:rPr>
          <w:rFonts w:cs="Arial"/>
          <w:szCs w:val="22"/>
          <w:u w:val="none"/>
        </w:rPr>
        <w:t>Smluvní pokuty, náhrada škody</w:t>
      </w:r>
    </w:p>
    <w:p w14:paraId="2F47694B" w14:textId="77777777" w:rsidR="009958F0" w:rsidRPr="002F207D" w:rsidRDefault="009958F0" w:rsidP="009958F0">
      <w:pPr>
        <w:rPr>
          <w:sz w:val="16"/>
          <w:szCs w:val="16"/>
          <w:lang w:eastAsia="en-US"/>
        </w:rPr>
      </w:pPr>
    </w:p>
    <w:p w14:paraId="35F2C12F" w14:textId="04AD03C8" w:rsidR="00E2175F" w:rsidRPr="00113134" w:rsidRDefault="00192E89" w:rsidP="009958F0">
      <w:pPr>
        <w:pStyle w:val="Bezmezer"/>
        <w:numPr>
          <w:ilvl w:val="0"/>
          <w:numId w:val="8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113134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113134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113134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113134">
        <w:rPr>
          <w:rFonts w:ascii="Arial" w:hAnsi="Arial" w:cs="Arial"/>
          <w:sz w:val="22"/>
          <w:szCs w:val="22"/>
        </w:rPr>
        <w:t xml:space="preserve"> </w:t>
      </w:r>
      <w:r w:rsidR="00925656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113134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113134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113134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113134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5E9185C9" w:rsidR="00192E89" w:rsidRPr="00113134" w:rsidRDefault="00192E89" w:rsidP="009958F0">
      <w:pPr>
        <w:pStyle w:val="Bezmezer"/>
        <w:numPr>
          <w:ilvl w:val="0"/>
          <w:numId w:val="8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113134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113134">
        <w:rPr>
          <w:rFonts w:ascii="Arial" w:hAnsi="Arial" w:cs="Arial"/>
          <w:sz w:val="22"/>
          <w:szCs w:val="22"/>
        </w:rPr>
        <w:fldChar w:fldCharType="begin"/>
      </w:r>
      <w:r w:rsidR="009E77ED" w:rsidRPr="00113134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113134">
        <w:rPr>
          <w:rFonts w:ascii="Arial" w:hAnsi="Arial" w:cs="Arial"/>
          <w:sz w:val="22"/>
          <w:szCs w:val="22"/>
        </w:rPr>
      </w:r>
      <w:r w:rsidR="009E77ED" w:rsidRPr="00113134">
        <w:rPr>
          <w:rFonts w:ascii="Arial" w:hAnsi="Arial" w:cs="Arial"/>
          <w:sz w:val="22"/>
          <w:szCs w:val="22"/>
        </w:rPr>
        <w:fldChar w:fldCharType="separate"/>
      </w:r>
      <w:r w:rsidR="001C2DAE" w:rsidRPr="001C2DAE">
        <w:rPr>
          <w:rStyle w:val="Siln"/>
          <w:b w:val="0"/>
        </w:rPr>
        <w:t>Čl. VIII</w:t>
      </w:r>
      <w:r w:rsidR="009E77ED" w:rsidRPr="00113134">
        <w:rPr>
          <w:rFonts w:ascii="Arial" w:hAnsi="Arial" w:cs="Arial"/>
          <w:sz w:val="22"/>
          <w:szCs w:val="22"/>
        </w:rPr>
        <w:fldChar w:fldCharType="end"/>
      </w:r>
      <w:r w:rsidR="004129CA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113134">
        <w:rPr>
          <w:rFonts w:ascii="Arial" w:hAnsi="Arial" w:cs="Arial"/>
          <w:sz w:val="22"/>
          <w:szCs w:val="22"/>
        </w:rPr>
        <w:t xml:space="preserve">3 </w:t>
      </w:r>
      <w:r w:rsidR="004129CA" w:rsidRPr="00113134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113134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113134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 w:rsidRPr="0011313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113134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F54954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5FE47642" w:rsidR="00192E89" w:rsidRPr="00113134" w:rsidRDefault="00192E89" w:rsidP="009958F0">
      <w:pPr>
        <w:pStyle w:val="Bezmezer"/>
        <w:numPr>
          <w:ilvl w:val="0"/>
          <w:numId w:val="8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113134">
        <w:rPr>
          <w:rFonts w:ascii="Arial" w:hAnsi="Arial" w:cs="Arial"/>
          <w:sz w:val="22"/>
          <w:szCs w:val="22"/>
        </w:rPr>
        <w:fldChar w:fldCharType="begin"/>
      </w:r>
      <w:r w:rsidR="009E77ED" w:rsidRPr="00113134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113134">
        <w:rPr>
          <w:rFonts w:ascii="Arial" w:hAnsi="Arial" w:cs="Arial"/>
          <w:sz w:val="22"/>
          <w:szCs w:val="22"/>
        </w:rPr>
      </w:r>
      <w:r w:rsidR="009E77ED" w:rsidRPr="00113134">
        <w:rPr>
          <w:rFonts w:ascii="Arial" w:hAnsi="Arial" w:cs="Arial"/>
          <w:sz w:val="22"/>
          <w:szCs w:val="22"/>
        </w:rPr>
        <w:fldChar w:fldCharType="separate"/>
      </w:r>
      <w:r w:rsidR="001C2DAE" w:rsidRPr="001C2DAE">
        <w:rPr>
          <w:rStyle w:val="Siln"/>
          <w:b w:val="0"/>
        </w:rPr>
        <w:t>Čl. XIII</w:t>
      </w:r>
      <w:r w:rsidR="009E77ED" w:rsidRPr="00113134">
        <w:rPr>
          <w:rFonts w:ascii="Arial" w:hAnsi="Arial" w:cs="Arial"/>
          <w:sz w:val="22"/>
          <w:szCs w:val="22"/>
        </w:rPr>
        <w:fldChar w:fldCharType="end"/>
      </w:r>
      <w:r w:rsidR="00D85485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113134">
        <w:rPr>
          <w:rFonts w:ascii="Arial" w:hAnsi="Arial" w:cs="Arial"/>
          <w:sz w:val="22"/>
          <w:szCs w:val="22"/>
        </w:rPr>
        <w:fldChar w:fldCharType="begin"/>
      </w:r>
      <w:r w:rsidR="009E77ED" w:rsidRPr="00113134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113134">
        <w:rPr>
          <w:rFonts w:ascii="Arial" w:hAnsi="Arial" w:cs="Arial"/>
          <w:sz w:val="22"/>
          <w:szCs w:val="22"/>
        </w:rPr>
      </w:r>
      <w:r w:rsidR="009E77ED" w:rsidRPr="00113134">
        <w:rPr>
          <w:rFonts w:ascii="Arial" w:hAnsi="Arial" w:cs="Arial"/>
          <w:sz w:val="22"/>
          <w:szCs w:val="22"/>
        </w:rPr>
        <w:fldChar w:fldCharType="separate"/>
      </w:r>
      <w:r w:rsidR="001C2DAE">
        <w:rPr>
          <w:rFonts w:ascii="Arial" w:hAnsi="Arial" w:cs="Arial"/>
          <w:sz w:val="22"/>
          <w:szCs w:val="22"/>
        </w:rPr>
        <w:t>13.1</w:t>
      </w:r>
      <w:r w:rsidR="009E77ED" w:rsidRPr="00113134">
        <w:rPr>
          <w:rFonts w:ascii="Arial" w:hAnsi="Arial" w:cs="Arial"/>
          <w:sz w:val="22"/>
          <w:szCs w:val="22"/>
        </w:rPr>
        <w:fldChar w:fldCharType="end"/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proofErr w:type="gramStart"/>
      <w:r w:rsidR="006E4017" w:rsidRPr="00113134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9958F0" w:rsidRPr="00113134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6E4017" w:rsidRPr="00113134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113134">
        <w:rPr>
          <w:rStyle w:val="Siln"/>
          <w:rFonts w:ascii="Arial" w:hAnsi="Arial" w:cs="Arial"/>
          <w:b w:val="0"/>
          <w:sz w:val="22"/>
          <w:szCs w:val="22"/>
        </w:rPr>
        <w:t>,-</w:t>
      </w:r>
      <w:proofErr w:type="gramEnd"/>
      <w:r w:rsidR="00400D89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 w:rsidRPr="0011313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5BCA43BF" w:rsidR="00384B09" w:rsidRPr="00113134" w:rsidRDefault="00384B09" w:rsidP="009958F0">
      <w:pPr>
        <w:pStyle w:val="Odstavecseseznamem"/>
        <w:numPr>
          <w:ilvl w:val="0"/>
          <w:numId w:val="8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V ostatních případech nedodržení povinností zhotovitele vyplývajících z ustanovení této smlouvy se sjednává smluvní pokuta ve výši 0,2</w:t>
      </w:r>
      <w:r w:rsidR="003B06F0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9958F0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(dle celkové ceny za provedení Díla, </w:t>
      </w:r>
      <w:r w:rsidR="00101D4A" w:rsidRPr="00113134">
        <w:rPr>
          <w:rFonts w:ascii="Arial" w:hAnsi="Arial" w:cs="Arial"/>
          <w:bCs/>
          <w:sz w:val="22"/>
          <w:szCs w:val="22"/>
        </w:rPr>
        <w:t>min.</w:t>
      </w:r>
      <w:r w:rsidR="004568DC" w:rsidRPr="00113134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4568DC" w:rsidRPr="00113134">
        <w:rPr>
          <w:rFonts w:ascii="Arial" w:hAnsi="Arial" w:cs="Arial"/>
          <w:bCs/>
          <w:sz w:val="22"/>
          <w:szCs w:val="22"/>
        </w:rPr>
        <w:t>2</w:t>
      </w:r>
      <w:r w:rsidR="009958F0" w:rsidRPr="00113134">
        <w:rPr>
          <w:rFonts w:ascii="Arial" w:hAnsi="Arial" w:cs="Arial"/>
          <w:bCs/>
          <w:sz w:val="22"/>
          <w:szCs w:val="22"/>
        </w:rPr>
        <w:t>.</w:t>
      </w:r>
      <w:r w:rsidR="004568DC" w:rsidRPr="00113134">
        <w:rPr>
          <w:rFonts w:ascii="Arial" w:hAnsi="Arial" w:cs="Arial"/>
          <w:bCs/>
          <w:sz w:val="22"/>
          <w:szCs w:val="22"/>
        </w:rPr>
        <w:t>500</w:t>
      </w:r>
      <w:r w:rsidR="009958F0" w:rsidRPr="00113134">
        <w:rPr>
          <w:rFonts w:ascii="Arial" w:hAnsi="Arial" w:cs="Arial"/>
          <w:bCs/>
          <w:sz w:val="22"/>
          <w:szCs w:val="22"/>
        </w:rPr>
        <w:t>,-</w:t>
      </w:r>
      <w:proofErr w:type="gramEnd"/>
      <w:r w:rsidR="004568DC" w:rsidRPr="00113134">
        <w:rPr>
          <w:rFonts w:ascii="Arial" w:hAnsi="Arial" w:cs="Arial"/>
          <w:bCs/>
          <w:sz w:val="22"/>
          <w:szCs w:val="22"/>
        </w:rPr>
        <w:t xml:space="preserve"> Kč</w:t>
      </w:r>
      <w:r w:rsidR="009958F0" w:rsidRPr="00113134">
        <w:rPr>
          <w:rFonts w:ascii="Arial" w:hAnsi="Arial" w:cs="Arial"/>
          <w:bCs/>
          <w:sz w:val="22"/>
          <w:szCs w:val="22"/>
        </w:rPr>
        <w:t>)</w:t>
      </w:r>
      <w:r w:rsidR="004568DC" w:rsidRPr="00113134">
        <w:rPr>
          <w:rFonts w:ascii="Arial" w:hAnsi="Arial" w:cs="Arial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13134" w:rsidRDefault="00630F6F" w:rsidP="009958F0">
      <w:pPr>
        <w:pStyle w:val="Bezmezer"/>
        <w:numPr>
          <w:ilvl w:val="0"/>
          <w:numId w:val="8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 w:rsidRPr="00113134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113134" w:rsidRDefault="00925656" w:rsidP="009958F0">
      <w:pPr>
        <w:pStyle w:val="Bezmezer"/>
        <w:numPr>
          <w:ilvl w:val="0"/>
          <w:numId w:val="8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113134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113134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51D681CD" w:rsidR="00322F06" w:rsidRPr="00113134" w:rsidRDefault="00322F06" w:rsidP="009958F0">
      <w:pPr>
        <w:pStyle w:val="Odstavecseseznamem"/>
        <w:numPr>
          <w:ilvl w:val="0"/>
          <w:numId w:val="8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Bude-li ze strany zhotovitele porušena právní povinnost, která je stanovena předpisy 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nebo touto smlouvou, a objednatel učiní nebo opomene či nebude moci učinit pro</w:t>
      </w:r>
      <w:r w:rsidR="00EB6B68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porušení takové povinnosti následné činnosti, v jejichž důsledku bude sankcionován ze strany orgánů veřejné správy, je příslušný zhotovitel povinen tuto částku jako vzniklou škodu objednateli nahradit, pokud nebyla způsobena zcela či</w:t>
      </w:r>
      <w:r w:rsidR="00EB6B68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zčásti v</w:t>
      </w:r>
      <w:r w:rsidR="002F2110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113134" w:rsidRDefault="00322F06" w:rsidP="0056484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113134" w:rsidRDefault="009C320E" w:rsidP="0056484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113134" w:rsidRDefault="00F01B4C" w:rsidP="00564840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113134">
        <w:rPr>
          <w:rFonts w:cs="Arial"/>
          <w:szCs w:val="22"/>
          <w:u w:val="none"/>
        </w:rPr>
        <w:br/>
      </w:r>
      <w:r w:rsidR="00497EEC" w:rsidRPr="00113134">
        <w:rPr>
          <w:rFonts w:cs="Arial"/>
          <w:szCs w:val="22"/>
          <w:u w:val="none"/>
        </w:rPr>
        <w:t xml:space="preserve">Výpověď </w:t>
      </w:r>
      <w:r w:rsidRPr="00113134">
        <w:rPr>
          <w:rFonts w:cs="Arial"/>
          <w:szCs w:val="22"/>
          <w:u w:val="none"/>
        </w:rPr>
        <w:t>a odstoupení od smlouvy</w:t>
      </w:r>
    </w:p>
    <w:p w14:paraId="02B2BAA3" w14:textId="77777777" w:rsidR="009958F0" w:rsidRPr="002F207D" w:rsidRDefault="009958F0" w:rsidP="009958F0">
      <w:pPr>
        <w:rPr>
          <w:sz w:val="16"/>
          <w:szCs w:val="16"/>
          <w:lang w:eastAsia="en-US"/>
        </w:rPr>
      </w:pPr>
    </w:p>
    <w:p w14:paraId="5CAFC301" w14:textId="77777777" w:rsidR="00E96C05" w:rsidRPr="00113134" w:rsidRDefault="00E96C05" w:rsidP="009958F0">
      <w:pPr>
        <w:pStyle w:val="Bezmezer"/>
        <w:numPr>
          <w:ilvl w:val="0"/>
          <w:numId w:val="9"/>
        </w:numPr>
        <w:spacing w:after="60"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57313697" w:rsidR="008A6351" w:rsidRPr="00113134" w:rsidRDefault="008A6351" w:rsidP="009958F0">
      <w:pPr>
        <w:pStyle w:val="Bezmezer"/>
        <w:numPr>
          <w:ilvl w:val="1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113134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113134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113134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9958F0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9E77ED" w:rsidRPr="00113134">
        <w:rPr>
          <w:rFonts w:ascii="Arial" w:hAnsi="Arial" w:cs="Arial"/>
          <w:sz w:val="22"/>
          <w:szCs w:val="22"/>
        </w:rPr>
        <w:fldChar w:fldCharType="begin"/>
      </w:r>
      <w:r w:rsidR="009E77ED" w:rsidRPr="00113134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113134">
        <w:rPr>
          <w:rFonts w:ascii="Arial" w:hAnsi="Arial" w:cs="Arial"/>
          <w:sz w:val="22"/>
          <w:szCs w:val="22"/>
        </w:rPr>
      </w:r>
      <w:r w:rsidR="009E77ED" w:rsidRPr="00113134">
        <w:rPr>
          <w:rFonts w:ascii="Arial" w:hAnsi="Arial" w:cs="Arial"/>
          <w:sz w:val="22"/>
          <w:szCs w:val="22"/>
        </w:rPr>
        <w:fldChar w:fldCharType="separate"/>
      </w:r>
      <w:r w:rsidR="001C2DAE" w:rsidRPr="001C2DAE">
        <w:rPr>
          <w:rStyle w:val="Siln"/>
          <w:b w:val="0"/>
        </w:rPr>
        <w:t>Čl. V</w:t>
      </w:r>
      <w:r w:rsidR="009E77ED" w:rsidRPr="00113134">
        <w:rPr>
          <w:rFonts w:ascii="Arial" w:hAnsi="Arial" w:cs="Arial"/>
          <w:sz w:val="22"/>
          <w:szCs w:val="22"/>
        </w:rPr>
        <w:fldChar w:fldCharType="end"/>
      </w:r>
      <w:r w:rsidR="0045345D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113134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507CECC4" w:rsidR="00B35E68" w:rsidRPr="00113134" w:rsidRDefault="00192E89" w:rsidP="009958F0">
      <w:pPr>
        <w:pStyle w:val="Bezmezer"/>
        <w:numPr>
          <w:ilvl w:val="1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113134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113134">
        <w:rPr>
          <w:rFonts w:ascii="Arial" w:hAnsi="Arial" w:cs="Arial"/>
          <w:sz w:val="22"/>
          <w:szCs w:val="22"/>
        </w:rPr>
        <w:fldChar w:fldCharType="begin"/>
      </w:r>
      <w:r w:rsidR="009E77ED" w:rsidRPr="00113134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113134">
        <w:rPr>
          <w:rFonts w:ascii="Arial" w:hAnsi="Arial" w:cs="Arial"/>
          <w:sz w:val="22"/>
          <w:szCs w:val="22"/>
        </w:rPr>
      </w:r>
      <w:r w:rsidR="009E77ED" w:rsidRPr="00113134">
        <w:rPr>
          <w:rFonts w:ascii="Arial" w:hAnsi="Arial" w:cs="Arial"/>
          <w:sz w:val="22"/>
          <w:szCs w:val="22"/>
        </w:rPr>
        <w:fldChar w:fldCharType="separate"/>
      </w:r>
      <w:r w:rsidR="001C2DAE" w:rsidRPr="001C2DAE">
        <w:rPr>
          <w:rStyle w:val="Siln"/>
          <w:b w:val="0"/>
        </w:rPr>
        <w:t>Čl. IX</w:t>
      </w:r>
      <w:r w:rsidR="009E77ED" w:rsidRPr="00113134">
        <w:rPr>
          <w:rFonts w:ascii="Arial" w:hAnsi="Arial" w:cs="Arial"/>
          <w:sz w:val="22"/>
          <w:szCs w:val="22"/>
        </w:rPr>
        <w:fldChar w:fldCharType="end"/>
      </w:r>
      <w:r w:rsidR="008A6351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113134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113134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1D88E0DF" w:rsidR="006E3F2D" w:rsidRPr="00113134" w:rsidRDefault="006E3F2D" w:rsidP="009958F0">
      <w:pPr>
        <w:pStyle w:val="Bezmezer"/>
        <w:numPr>
          <w:ilvl w:val="1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113134">
        <w:rPr>
          <w:rFonts w:ascii="Arial" w:hAnsi="Arial" w:cs="Arial"/>
          <w:sz w:val="22"/>
          <w:szCs w:val="22"/>
        </w:rPr>
        <w:fldChar w:fldCharType="begin"/>
      </w:r>
      <w:r w:rsidR="009E77ED" w:rsidRPr="00113134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113134">
        <w:rPr>
          <w:rFonts w:ascii="Arial" w:hAnsi="Arial" w:cs="Arial"/>
          <w:sz w:val="22"/>
          <w:szCs w:val="22"/>
        </w:rPr>
      </w:r>
      <w:r w:rsidR="009E77ED" w:rsidRPr="00113134">
        <w:rPr>
          <w:rFonts w:ascii="Arial" w:hAnsi="Arial" w:cs="Arial"/>
          <w:sz w:val="22"/>
          <w:szCs w:val="22"/>
        </w:rPr>
        <w:fldChar w:fldCharType="separate"/>
      </w:r>
      <w:r w:rsidR="001C2DAE" w:rsidRPr="001C2DAE">
        <w:rPr>
          <w:rStyle w:val="Siln"/>
          <w:b w:val="0"/>
        </w:rPr>
        <w:t>Čl. XIII</w:t>
      </w:r>
      <w:r w:rsidR="009E77ED" w:rsidRPr="00113134">
        <w:rPr>
          <w:rFonts w:ascii="Arial" w:hAnsi="Arial" w:cs="Arial"/>
          <w:sz w:val="22"/>
          <w:szCs w:val="22"/>
        </w:rPr>
        <w:fldChar w:fldCharType="end"/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113134">
        <w:rPr>
          <w:rFonts w:ascii="Arial" w:hAnsi="Arial" w:cs="Arial"/>
          <w:sz w:val="22"/>
          <w:szCs w:val="22"/>
        </w:rPr>
        <w:fldChar w:fldCharType="begin"/>
      </w:r>
      <w:r w:rsidR="009E77ED" w:rsidRPr="00113134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113134">
        <w:rPr>
          <w:rFonts w:ascii="Arial" w:hAnsi="Arial" w:cs="Arial"/>
          <w:sz w:val="22"/>
          <w:szCs w:val="22"/>
        </w:rPr>
      </w:r>
      <w:r w:rsidR="009E77ED" w:rsidRPr="00113134">
        <w:rPr>
          <w:rFonts w:ascii="Arial" w:hAnsi="Arial" w:cs="Arial"/>
          <w:sz w:val="22"/>
          <w:szCs w:val="22"/>
        </w:rPr>
        <w:fldChar w:fldCharType="separate"/>
      </w:r>
      <w:r w:rsidR="001C2DAE">
        <w:rPr>
          <w:rFonts w:ascii="Arial" w:hAnsi="Arial" w:cs="Arial"/>
          <w:sz w:val="22"/>
          <w:szCs w:val="22"/>
        </w:rPr>
        <w:t>13.1</w:t>
      </w:r>
      <w:r w:rsidR="009E77ED" w:rsidRPr="00113134">
        <w:rPr>
          <w:rFonts w:ascii="Arial" w:hAnsi="Arial" w:cs="Arial"/>
          <w:sz w:val="22"/>
          <w:szCs w:val="22"/>
        </w:rPr>
        <w:fldChar w:fldCharType="end"/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113134" w:rsidRDefault="00336AD0" w:rsidP="009958F0">
      <w:pPr>
        <w:pStyle w:val="Bezmezer"/>
        <w:numPr>
          <w:ilvl w:val="1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113134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3E739B90" w:rsidR="00B33CCB" w:rsidRPr="00113134" w:rsidRDefault="00B33CCB" w:rsidP="009958F0">
      <w:pPr>
        <w:pStyle w:val="Bezmezer"/>
        <w:numPr>
          <w:ilvl w:val="1"/>
          <w:numId w:val="9"/>
        </w:numPr>
        <w:spacing w:after="60"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</w:t>
      </w:r>
      <w:r w:rsidR="009958F0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úpadku</w:t>
      </w:r>
    </w:p>
    <w:p w14:paraId="46BF96BA" w14:textId="5F316DDB" w:rsidR="00DB4A51" w:rsidRPr="00113134" w:rsidRDefault="00DB4A51" w:rsidP="009958F0">
      <w:pPr>
        <w:pStyle w:val="Bezmezer"/>
        <w:numPr>
          <w:ilvl w:val="0"/>
          <w:numId w:val="9"/>
        </w:numPr>
        <w:spacing w:after="60"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Fonts w:ascii="Arial" w:hAnsi="Arial" w:cs="Arial"/>
          <w:sz w:val="22"/>
          <w:szCs w:val="22"/>
        </w:rPr>
        <w:t>Objednatel</w:t>
      </w:r>
      <w:r w:rsidRPr="00113134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113134">
        <w:rPr>
          <w:rFonts w:ascii="Arial" w:hAnsi="Arial" w:cs="Arial"/>
          <w:sz w:val="22"/>
          <w:szCs w:val="22"/>
          <w:lang w:eastAsia="en-US"/>
        </w:rPr>
        <w:t>mlouvy, nebude-li schválena nebo bude-li odebrána částka ze</w:t>
      </w:r>
      <w:r w:rsidR="00EB6B68">
        <w:rPr>
          <w:rFonts w:ascii="Arial" w:hAnsi="Arial" w:cs="Arial"/>
          <w:sz w:val="22"/>
          <w:szCs w:val="22"/>
          <w:lang w:eastAsia="en-US"/>
        </w:rPr>
        <w:t> </w:t>
      </w:r>
      <w:r w:rsidRPr="00113134">
        <w:rPr>
          <w:rFonts w:ascii="Arial" w:hAnsi="Arial" w:cs="Arial"/>
          <w:sz w:val="22"/>
          <w:szCs w:val="22"/>
          <w:lang w:eastAsia="en-US"/>
        </w:rPr>
        <w:t>státního rozpočtu, či z jiných zdrojů (např. z EU), která byla určena k úhradě za</w:t>
      </w:r>
      <w:r w:rsidR="00EB6B68">
        <w:rPr>
          <w:rFonts w:ascii="Arial" w:hAnsi="Arial" w:cs="Arial"/>
          <w:sz w:val="22"/>
          <w:szCs w:val="22"/>
          <w:lang w:eastAsia="en-US"/>
        </w:rPr>
        <w:t> </w:t>
      </w:r>
      <w:r w:rsidRPr="00113134">
        <w:rPr>
          <w:rFonts w:ascii="Arial" w:hAnsi="Arial" w:cs="Arial"/>
          <w:sz w:val="22"/>
          <w:szCs w:val="22"/>
          <w:lang w:eastAsia="en-US"/>
        </w:rPr>
        <w:t>plnění této smlouvy.</w:t>
      </w:r>
    </w:p>
    <w:p w14:paraId="3F0634A3" w14:textId="77777777" w:rsidR="00DB4A51" w:rsidRPr="00113134" w:rsidRDefault="002C0467" w:rsidP="009958F0">
      <w:pPr>
        <w:pStyle w:val="Bezmezer"/>
        <w:numPr>
          <w:ilvl w:val="0"/>
          <w:numId w:val="9"/>
        </w:numPr>
        <w:spacing w:after="60"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5505B90E" w:rsidR="00B33CCB" w:rsidRPr="00113134" w:rsidRDefault="00B33CCB" w:rsidP="009958F0">
      <w:pPr>
        <w:pStyle w:val="Bezmezer"/>
        <w:numPr>
          <w:ilvl w:val="0"/>
          <w:numId w:val="9"/>
        </w:numPr>
        <w:spacing w:after="60"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113134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dodávek ke dni odstoupení od této smlouvy. Závěrem protokolu smluvní strany uvedou finanční hodnotu dosud provedeného díla.</w:t>
      </w:r>
    </w:p>
    <w:p w14:paraId="5CC8455C" w14:textId="2BF645BE" w:rsidR="00B33CCB" w:rsidRPr="00113134" w:rsidRDefault="00B33CCB" w:rsidP="009958F0">
      <w:pPr>
        <w:pStyle w:val="Bezmezer"/>
        <w:numPr>
          <w:ilvl w:val="0"/>
          <w:numId w:val="9"/>
        </w:numPr>
        <w:spacing w:after="60"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této smlouvy nastávají dnem doručení oznámení o odstoupení druhé smluvní straně.</w:t>
      </w:r>
    </w:p>
    <w:p w14:paraId="0A19C127" w14:textId="77777777" w:rsidR="00B33CCB" w:rsidRPr="00113134" w:rsidRDefault="00B33CCB" w:rsidP="009958F0">
      <w:pPr>
        <w:pStyle w:val="Bezmezer"/>
        <w:numPr>
          <w:ilvl w:val="0"/>
          <w:numId w:val="9"/>
        </w:numPr>
        <w:spacing w:after="60"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6900A59B" w:rsidR="00B33CCB" w:rsidRPr="00113134" w:rsidRDefault="00B33CCB" w:rsidP="009958F0">
      <w:pPr>
        <w:pStyle w:val="Bezmezer"/>
        <w:numPr>
          <w:ilvl w:val="0"/>
          <w:numId w:val="9"/>
        </w:numPr>
        <w:spacing w:after="60"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Do doby vyčíslení oprávněných nároků smluvních stran a do doby dohody o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vzájemném vyrovnání těchto nároků, je objednatel oprávněn zadržet veškeré fakturované a splatné platby zhotoviteli. </w:t>
      </w:r>
    </w:p>
    <w:p w14:paraId="0C00FBCA" w14:textId="5A26F1FC" w:rsidR="00F77DFB" w:rsidRPr="00113134" w:rsidRDefault="00F77DFB" w:rsidP="009958F0">
      <w:pPr>
        <w:pStyle w:val="Bezmezer"/>
        <w:numPr>
          <w:ilvl w:val="0"/>
          <w:numId w:val="9"/>
        </w:numPr>
        <w:spacing w:after="60" w:line="276" w:lineRule="auto"/>
        <w:ind w:hanging="357"/>
        <w:jc w:val="both"/>
        <w:rPr>
          <w:rFonts w:ascii="Arial" w:hAnsi="Arial" w:cs="Arial"/>
          <w:bCs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Ve vztahu k Dílu je objednatel oprávněn vypovědět tuto smlouvu bez jakýchkoli sankcí, a</w:t>
      </w:r>
      <w:r w:rsidR="009958F0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to</w:t>
      </w:r>
      <w:r w:rsidR="009958F0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s jednoměsíční výpovědní lhůtou, jež počíná běžet prvního dne měsíce následujícího po</w:t>
      </w:r>
      <w:r w:rsidR="009958F0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doručení výpovědi zhotoviteli. </w:t>
      </w:r>
      <w:r w:rsidRPr="00113134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Pr="00113134" w:rsidRDefault="00A661E7" w:rsidP="009958F0">
      <w:pPr>
        <w:pStyle w:val="Odstavecseseznamem"/>
        <w:numPr>
          <w:ilvl w:val="0"/>
          <w:numId w:val="9"/>
        </w:numPr>
        <w:spacing w:after="60" w:line="276" w:lineRule="auto"/>
        <w:ind w:hanging="357"/>
        <w:rPr>
          <w:rFonts w:ascii="Arial" w:hAnsi="Arial" w:cs="Arial"/>
          <w:bCs/>
          <w:sz w:val="22"/>
          <w:szCs w:val="22"/>
          <w:lang w:eastAsia="cs-CZ"/>
        </w:rPr>
      </w:pPr>
      <w:r w:rsidRPr="00113134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Pr="00113134" w:rsidRDefault="00A661E7" w:rsidP="00564840">
      <w:pPr>
        <w:pStyle w:val="Odstavecseseznamem"/>
        <w:spacing w:line="276" w:lineRule="auto"/>
        <w:rPr>
          <w:rFonts w:ascii="Arial" w:hAnsi="Arial" w:cs="Arial"/>
          <w:bCs/>
          <w:sz w:val="22"/>
          <w:szCs w:val="22"/>
          <w:lang w:eastAsia="cs-CZ"/>
        </w:rPr>
      </w:pPr>
    </w:p>
    <w:p w14:paraId="6CAE6F04" w14:textId="7BD96701" w:rsidR="00B35E68" w:rsidRPr="00113134" w:rsidRDefault="001E6EFE" w:rsidP="001E6EFE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14:paraId="64F59BD5" w14:textId="77777777" w:rsidR="00E411CD" w:rsidRPr="00113134" w:rsidRDefault="00E411CD" w:rsidP="00564840">
      <w:pPr>
        <w:pStyle w:val="Odstavecseseznamem"/>
        <w:numPr>
          <w:ilvl w:val="0"/>
          <w:numId w:val="4"/>
        </w:num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113134" w:rsidRDefault="00E411CD" w:rsidP="0056484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3134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5755893F" w14:textId="77777777" w:rsidR="009958F0" w:rsidRPr="002F207D" w:rsidRDefault="009958F0" w:rsidP="00564840">
      <w:pPr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9E6D697" w14:textId="00E220F5" w:rsidR="00E411CD" w:rsidRPr="00113134" w:rsidRDefault="00E411CD" w:rsidP="001C59D2">
      <w:pPr>
        <w:pStyle w:val="Odstavecseseznamem"/>
        <w:numPr>
          <w:ilvl w:val="0"/>
          <w:numId w:val="49"/>
        </w:numPr>
        <w:spacing w:after="60" w:line="276" w:lineRule="auto"/>
        <w:ind w:left="709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13134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</w:t>
      </w:r>
      <w:r w:rsidR="009958F0" w:rsidRPr="00113134">
        <w:rPr>
          <w:rFonts w:ascii="Arial" w:hAnsi="Arial" w:cs="Arial"/>
          <w:bCs/>
          <w:sz w:val="22"/>
          <w:szCs w:val="22"/>
        </w:rPr>
        <w:t> </w:t>
      </w:r>
      <w:r w:rsidRPr="00113134">
        <w:rPr>
          <w:rFonts w:ascii="Arial" w:hAnsi="Arial" w:cs="Arial"/>
          <w:bCs/>
          <w:sz w:val="22"/>
          <w:szCs w:val="22"/>
        </w:rPr>
        <w:t>předmětem je pojištění odpovědnosti za škodu způsobenou příkazníkem třetí osobě v</w:t>
      </w:r>
      <w:r w:rsidR="009958F0" w:rsidRPr="00113134">
        <w:rPr>
          <w:rFonts w:ascii="Arial" w:hAnsi="Arial" w:cs="Arial"/>
          <w:bCs/>
          <w:sz w:val="22"/>
          <w:szCs w:val="22"/>
        </w:rPr>
        <w:t> </w:t>
      </w:r>
      <w:r w:rsidRPr="00113134">
        <w:rPr>
          <w:rFonts w:ascii="Arial" w:hAnsi="Arial" w:cs="Arial"/>
          <w:bCs/>
          <w:sz w:val="22"/>
          <w:szCs w:val="22"/>
        </w:rPr>
        <w:t xml:space="preserve">souvislosti s výkonem jeho činnosti, </w:t>
      </w:r>
      <w:r w:rsidRPr="001E6EFE">
        <w:rPr>
          <w:rFonts w:ascii="Arial" w:hAnsi="Arial" w:cs="Arial"/>
          <w:b/>
          <w:sz w:val="22"/>
          <w:szCs w:val="22"/>
        </w:rPr>
        <w:t xml:space="preserve">ve výši nejméně </w:t>
      </w:r>
      <w:proofErr w:type="gramStart"/>
      <w:r w:rsidR="001E6EFE" w:rsidRPr="001E6EFE">
        <w:rPr>
          <w:rFonts w:ascii="Arial" w:hAnsi="Arial" w:cs="Arial"/>
          <w:b/>
          <w:sz w:val="22"/>
          <w:szCs w:val="22"/>
        </w:rPr>
        <w:t>248.292,-</w:t>
      </w:r>
      <w:proofErr w:type="gramEnd"/>
      <w:r w:rsidR="009958F0" w:rsidRPr="001E6EFE">
        <w:rPr>
          <w:rFonts w:ascii="Arial" w:hAnsi="Arial" w:cs="Arial"/>
          <w:b/>
          <w:sz w:val="22"/>
          <w:szCs w:val="22"/>
        </w:rPr>
        <w:t xml:space="preserve"> </w:t>
      </w:r>
      <w:r w:rsidRPr="001E6EFE">
        <w:rPr>
          <w:rFonts w:ascii="Arial" w:hAnsi="Arial" w:cs="Arial"/>
          <w:b/>
          <w:sz w:val="22"/>
          <w:szCs w:val="22"/>
        </w:rPr>
        <w:t>Kč</w:t>
      </w:r>
      <w:r w:rsidRPr="00113134">
        <w:rPr>
          <w:rFonts w:ascii="Arial" w:hAnsi="Arial" w:cs="Arial"/>
          <w:bCs/>
          <w:sz w:val="22"/>
          <w:szCs w:val="22"/>
        </w:rPr>
        <w:t>. Při</w:t>
      </w:r>
      <w:r w:rsidR="001E6EFE">
        <w:rPr>
          <w:rFonts w:ascii="Arial" w:hAnsi="Arial" w:cs="Arial"/>
          <w:bCs/>
          <w:sz w:val="22"/>
          <w:szCs w:val="22"/>
        </w:rPr>
        <w:t> </w:t>
      </w:r>
      <w:r w:rsidRPr="00113134">
        <w:rPr>
          <w:rFonts w:ascii="Arial" w:hAnsi="Arial" w:cs="Arial"/>
          <w:bCs/>
          <w:sz w:val="22"/>
          <w:szCs w:val="22"/>
        </w:rPr>
        <w:t xml:space="preserve">podpisu této smlouvy zhotovitel </w:t>
      </w:r>
      <w:proofErr w:type="gramStart"/>
      <w:r w:rsidRPr="00113134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113134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</w:t>
      </w:r>
      <w:r w:rsidR="001E6EFE">
        <w:rPr>
          <w:rFonts w:ascii="Arial" w:hAnsi="Arial" w:cs="Arial"/>
          <w:bCs/>
          <w:sz w:val="22"/>
          <w:szCs w:val="22"/>
        </w:rPr>
        <w:t> </w:t>
      </w:r>
      <w:r w:rsidRPr="00113134">
        <w:rPr>
          <w:rFonts w:ascii="Arial" w:hAnsi="Arial" w:cs="Arial"/>
          <w:bCs/>
          <w:sz w:val="22"/>
          <w:szCs w:val="22"/>
        </w:rPr>
        <w:t xml:space="preserve">předchozí větě. </w:t>
      </w:r>
    </w:p>
    <w:p w14:paraId="11141911" w14:textId="43B7952E" w:rsidR="00E411CD" w:rsidRPr="00113134" w:rsidRDefault="00E411CD" w:rsidP="001C59D2">
      <w:pPr>
        <w:pStyle w:val="Odstavecseseznamem"/>
        <w:numPr>
          <w:ilvl w:val="0"/>
          <w:numId w:val="49"/>
        </w:numPr>
        <w:spacing w:after="60" w:line="276" w:lineRule="auto"/>
        <w:ind w:left="709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13134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</w:t>
      </w:r>
      <w:r w:rsidR="001C59D2" w:rsidRPr="00113134">
        <w:rPr>
          <w:rFonts w:ascii="Arial" w:hAnsi="Arial" w:cs="Arial"/>
          <w:bCs/>
          <w:sz w:val="22"/>
          <w:szCs w:val="22"/>
        </w:rPr>
        <w:t> </w:t>
      </w:r>
      <w:r w:rsidRPr="00113134">
        <w:rPr>
          <w:rFonts w:ascii="Arial" w:hAnsi="Arial" w:cs="Arial"/>
          <w:bCs/>
          <w:sz w:val="22"/>
          <w:szCs w:val="22"/>
        </w:rPr>
        <w:t>účinnosti po celou dobu trvání této smlouvy a záruční doby z ní vyplývající.</w:t>
      </w:r>
    </w:p>
    <w:p w14:paraId="4B12491D" w14:textId="71D86194" w:rsidR="00E411CD" w:rsidRPr="00113134" w:rsidRDefault="00E411CD" w:rsidP="00564840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113134" w:rsidRDefault="00F656C6" w:rsidP="00564840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113134" w:rsidRDefault="00F01B4C" w:rsidP="00564840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113134">
        <w:rPr>
          <w:rFonts w:cs="Arial"/>
          <w:szCs w:val="22"/>
          <w:u w:val="none"/>
        </w:rPr>
        <w:br/>
      </w:r>
      <w:bookmarkStart w:id="17" w:name="_Ref368989260"/>
      <w:r w:rsidRPr="00113134">
        <w:rPr>
          <w:rFonts w:cs="Arial"/>
          <w:szCs w:val="22"/>
          <w:u w:val="none"/>
        </w:rPr>
        <w:t>Ostatní ujednání</w:t>
      </w:r>
      <w:bookmarkEnd w:id="17"/>
    </w:p>
    <w:p w14:paraId="3FBAE97B" w14:textId="77777777" w:rsidR="001C59D2" w:rsidRPr="002F207D" w:rsidRDefault="001C59D2" w:rsidP="001C59D2">
      <w:pPr>
        <w:rPr>
          <w:sz w:val="16"/>
          <w:szCs w:val="16"/>
          <w:lang w:eastAsia="en-US"/>
        </w:rPr>
      </w:pPr>
    </w:p>
    <w:p w14:paraId="478C2D5B" w14:textId="2D082700" w:rsidR="00192E89" w:rsidRPr="00113134" w:rsidRDefault="00192E89" w:rsidP="001C59D2">
      <w:pPr>
        <w:pStyle w:val="Bezmezer"/>
        <w:numPr>
          <w:ilvl w:val="0"/>
          <w:numId w:val="10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8" w:name="_Ref368989261"/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113134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8"/>
    </w:p>
    <w:p w14:paraId="67B4D2AC" w14:textId="77EAEA14" w:rsidR="00192E89" w:rsidRPr="00113134" w:rsidRDefault="00890AEC" w:rsidP="001C59D2">
      <w:pPr>
        <w:pStyle w:val="Odstavecseseznamem"/>
        <w:numPr>
          <w:ilvl w:val="0"/>
          <w:numId w:val="10"/>
        </w:numPr>
        <w:spacing w:after="60" w:line="276" w:lineRule="auto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9" w:name="_Hlk16159803"/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V případech, kdy zhotovitel v souvislosti s plněním smlouvy zpracovává osobní údaje, se tímto zavazuje, že k těmto osobním údajům bude přistupovat v souladu se zákonem č.</w:t>
      </w:r>
      <w:r w:rsidR="001C59D2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110/2019</w:t>
      </w:r>
      <w:r w:rsidR="001C59D2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Sb.</w:t>
      </w:r>
      <w:r w:rsidR="001C59D2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,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o zpracování osobních údajů a nařízením Evropského parlamentu a</w:t>
      </w:r>
      <w:r w:rsidR="00EB6B68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Rady EU 2016/679 („GDPR“).  SPÚ jako správce osobních údajů dle zákona č.</w:t>
      </w:r>
      <w:r w:rsidR="00EB6B68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110/2019 Sb. a</w:t>
      </w:r>
      <w:r w:rsidR="001C59D2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GDPR, tímto informuje ve smlouvě uvedený subjekt osobních údajů, že jeho údaje uvedené v této smlouvě zpracovává pro účely realizace, výkonu práv a</w:t>
      </w:r>
      <w:r w:rsidR="00EB6B68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povinností dle této smlouvy. Postupy a opatření se SPÚ zavazuje dodržovat po celou dobu trvání skartační lhůty ve smyslu § 2 písm. s) zákona č. 499/2004 Sb., o</w:t>
      </w:r>
      <w:r w:rsidR="00EB6B68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archivnictví a spisové službě a o změně některých zákonů, ve znění pozdějších předpisů.</w:t>
      </w:r>
      <w:bookmarkEnd w:id="19"/>
    </w:p>
    <w:p w14:paraId="1F030FCA" w14:textId="16B8D19E" w:rsidR="00192E89" w:rsidRPr="00113134" w:rsidRDefault="00192E89" w:rsidP="001C59D2">
      <w:pPr>
        <w:pStyle w:val="Bezmezer"/>
        <w:numPr>
          <w:ilvl w:val="0"/>
          <w:numId w:val="10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Zhotovitel tímto prohlašuje, že je držitelem veškerých povolení a oprávnění, umožňujících mu</w:t>
      </w:r>
      <w:r w:rsidR="001C59D2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791353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113134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17788BC1" w:rsidR="00192E89" w:rsidRPr="00113134" w:rsidRDefault="00192E89" w:rsidP="001C59D2">
      <w:pPr>
        <w:pStyle w:val="Bezmezer"/>
        <w:numPr>
          <w:ilvl w:val="0"/>
          <w:numId w:val="10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</w:t>
      </w:r>
      <w:r w:rsidR="001C59D2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znění pozdějších předpisů a zavazuje se objednatele bezodkladně informovat o všech skutečnostech o hrozícím úpadku, popř. o prohlášení úpadku jeho společnosti.</w:t>
      </w:r>
    </w:p>
    <w:p w14:paraId="1FC2CAD2" w14:textId="06962FFA" w:rsidR="0076646C" w:rsidRPr="00113134" w:rsidRDefault="00F96E2D" w:rsidP="001C59D2">
      <w:pPr>
        <w:pStyle w:val="Bezmezer"/>
        <w:numPr>
          <w:ilvl w:val="0"/>
          <w:numId w:val="10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 w:rsidRPr="0011313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 w:rsidRPr="0011313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1C59D2" w:rsidRPr="0011313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08F22FB0" w:rsidR="00B33CCB" w:rsidRPr="00113134" w:rsidRDefault="0076646C" w:rsidP="001C59D2">
      <w:pPr>
        <w:pStyle w:val="Odstavecseseznamem"/>
        <w:numPr>
          <w:ilvl w:val="0"/>
          <w:numId w:val="10"/>
        </w:numPr>
        <w:spacing w:after="60" w:line="276" w:lineRule="auto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</w:t>
      </w:r>
      <w:r w:rsidR="00EB6B68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,</w:t>
      </w:r>
      <w:r w:rsidR="00EB6B68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a to prostřednictvím registru smluv. Smluvní strany se dále dohodly, že tuto smlouvu zašle správci registru smluv k uveřejnění prostřednictvím registru smluv </w:t>
      </w:r>
      <w:r w:rsidR="001C59D2"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objednatel</w:t>
      </w:r>
      <w:r w:rsidRPr="00113134">
        <w:rPr>
          <w:rStyle w:val="Siln"/>
          <w:rFonts w:ascii="Arial" w:hAnsi="Arial" w:cs="Arial"/>
          <w:b w:val="0"/>
          <w:sz w:val="22"/>
          <w:szCs w:val="22"/>
          <w:lang w:eastAsia="cs-CZ"/>
        </w:rPr>
        <w:t>.</w:t>
      </w:r>
    </w:p>
    <w:p w14:paraId="7DE4DD68" w14:textId="77777777" w:rsidR="00F01B4C" w:rsidRPr="00113134" w:rsidRDefault="00F01B4C" w:rsidP="00564840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113134">
        <w:rPr>
          <w:rFonts w:cs="Arial"/>
          <w:szCs w:val="22"/>
          <w:u w:val="none"/>
        </w:rPr>
        <w:lastRenderedPageBreak/>
        <w:br/>
        <w:t>Závěrečná ustanovení</w:t>
      </w:r>
    </w:p>
    <w:p w14:paraId="5E7E5BBE" w14:textId="77777777" w:rsidR="00FF7EC9" w:rsidRPr="002F207D" w:rsidRDefault="00FF7EC9" w:rsidP="00FF7EC9">
      <w:pPr>
        <w:rPr>
          <w:sz w:val="16"/>
          <w:szCs w:val="16"/>
          <w:lang w:eastAsia="en-US"/>
        </w:rPr>
      </w:pPr>
    </w:p>
    <w:p w14:paraId="2BC4066A" w14:textId="14BD1DFB" w:rsidR="002F7752" w:rsidRPr="00113134" w:rsidRDefault="002F7752" w:rsidP="00FF7EC9">
      <w:pPr>
        <w:pStyle w:val="Bezmezer"/>
        <w:numPr>
          <w:ilvl w:val="0"/>
          <w:numId w:val="11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113134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113134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29481EB1" w:rsidR="004641A4" w:rsidRPr="00113134" w:rsidRDefault="004641A4" w:rsidP="00FF7EC9">
      <w:pPr>
        <w:pStyle w:val="Bezmezer"/>
        <w:numPr>
          <w:ilvl w:val="0"/>
          <w:numId w:val="11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porušení smlouvy v tomto bodě nedopustila.</w:t>
      </w:r>
    </w:p>
    <w:p w14:paraId="6ABF3438" w14:textId="02766B9E" w:rsidR="004641A4" w:rsidRPr="00113134" w:rsidRDefault="004641A4" w:rsidP="00FF7EC9">
      <w:pPr>
        <w:pStyle w:val="Bezmezer"/>
        <w:numPr>
          <w:ilvl w:val="0"/>
          <w:numId w:val="11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to</w:t>
      </w:r>
      <w:r w:rsidR="00EB6B68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ostatních ustanovení této smlouvy, která zůstávají platná a účinná. Smluvní strany se v</w:t>
      </w:r>
      <w:r w:rsidR="002F2110" w:rsidRPr="0011313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113134" w:rsidRDefault="006015DE" w:rsidP="00FF7EC9">
      <w:pPr>
        <w:pStyle w:val="Bezmezer"/>
        <w:numPr>
          <w:ilvl w:val="0"/>
          <w:numId w:val="11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113134" w:rsidRDefault="00192E89" w:rsidP="00FF7EC9">
      <w:pPr>
        <w:pStyle w:val="Bezmezer"/>
        <w:numPr>
          <w:ilvl w:val="0"/>
          <w:numId w:val="11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 w:rsidRPr="00113134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113134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113134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Pr="00113134" w:rsidRDefault="00FC5DCE" w:rsidP="00FF7EC9">
      <w:pPr>
        <w:pStyle w:val="Bezmezer"/>
        <w:numPr>
          <w:ilvl w:val="0"/>
          <w:numId w:val="11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113134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113134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113134" w:rsidRDefault="00B33CCB" w:rsidP="00FF7EC9">
      <w:pPr>
        <w:pStyle w:val="Bezmezer"/>
        <w:numPr>
          <w:ilvl w:val="0"/>
          <w:numId w:val="11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113134" w:rsidRDefault="00192E89" w:rsidP="00FF7EC9">
      <w:pPr>
        <w:pStyle w:val="Bezmezer"/>
        <w:numPr>
          <w:ilvl w:val="0"/>
          <w:numId w:val="11"/>
        </w:numPr>
        <w:spacing w:after="60"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113134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113134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113134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113134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Default="00743708" w:rsidP="00FF7EC9">
      <w:pPr>
        <w:pStyle w:val="Bezmezer"/>
        <w:spacing w:line="276" w:lineRule="auto"/>
        <w:ind w:left="720" w:firstLine="69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13134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113134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113134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113134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113134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113134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7A31522B" w14:textId="291A233D" w:rsidR="007B0940" w:rsidRPr="00113134" w:rsidRDefault="007B0940" w:rsidP="00FF7EC9">
      <w:pPr>
        <w:pStyle w:val="Bezmezer"/>
        <w:spacing w:line="276" w:lineRule="auto"/>
        <w:ind w:left="720" w:firstLine="69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Příloha č. 2: Grafické přílohy</w:t>
      </w:r>
    </w:p>
    <w:p w14:paraId="6A8EBE58" w14:textId="77777777" w:rsidR="0029141F" w:rsidRDefault="0029141F" w:rsidP="0056484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D164A0D" w14:textId="77777777" w:rsidR="00EB6B68" w:rsidRDefault="00EB6B68" w:rsidP="0056484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6DAD4BD" w14:textId="77777777" w:rsidR="002F207D" w:rsidRPr="00113134" w:rsidRDefault="002F207D" w:rsidP="0056484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40B860E" w14:textId="77777777" w:rsidR="00FF7EC9" w:rsidRPr="00113134" w:rsidRDefault="00FF7EC9" w:rsidP="007B0940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53"/>
        <w:gridCol w:w="4394"/>
      </w:tblGrid>
      <w:tr w:rsidR="0029141F" w:rsidRPr="00113134" w14:paraId="4622AD9D" w14:textId="77777777" w:rsidTr="002B1F7D">
        <w:trPr>
          <w:jc w:val="right"/>
        </w:trPr>
        <w:tc>
          <w:tcPr>
            <w:tcW w:w="4253" w:type="dxa"/>
            <w:shd w:val="clear" w:color="auto" w:fill="auto"/>
          </w:tcPr>
          <w:p w14:paraId="251E6703" w14:textId="177C1939" w:rsidR="0029141F" w:rsidRPr="002B1F7D" w:rsidRDefault="0029141F" w:rsidP="00564840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16"/>
                <w:szCs w:val="16"/>
              </w:rPr>
            </w:pPr>
            <w:r w:rsidRPr="00113134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FF7EC9" w:rsidRPr="00113134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</w:t>
            </w:r>
            <w:proofErr w:type="gramStart"/>
            <w:r w:rsidR="00FF7EC9" w:rsidRPr="00113134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Liberci </w:t>
            </w:r>
            <w:r w:rsidRPr="00113134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proofErr w:type="gramEnd"/>
            <w:r w:rsidR="002B1F7D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A761E9">
              <w:rPr>
                <w:rFonts w:ascii="Arial" w:hAnsi="Arial" w:cs="Arial"/>
                <w:b w:val="0"/>
                <w:i w:val="0"/>
                <w:sz w:val="22"/>
                <w:szCs w:val="22"/>
              </w:rPr>
              <w:t>11.3.2025</w:t>
            </w:r>
          </w:p>
        </w:tc>
        <w:tc>
          <w:tcPr>
            <w:tcW w:w="4394" w:type="dxa"/>
            <w:shd w:val="clear" w:color="auto" w:fill="auto"/>
          </w:tcPr>
          <w:p w14:paraId="1A62A2E1" w14:textId="1AA9E930" w:rsidR="0029141F" w:rsidRPr="002B1F7D" w:rsidRDefault="0029141F" w:rsidP="00564840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Cs/>
                <w:snapToGrid w:val="0"/>
                <w:sz w:val="16"/>
                <w:szCs w:val="16"/>
              </w:rPr>
            </w:pPr>
            <w:r w:rsidRPr="00113134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proofErr w:type="gramStart"/>
            <w:r w:rsidR="002B1F7D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="00EB6B68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  <w:t xml:space="preserve"> </w:t>
            </w:r>
            <w:r w:rsidR="002B1F7D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  <w:t xml:space="preserve"> </w:t>
            </w:r>
            <w:r w:rsidRPr="00113134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proofErr w:type="gramEnd"/>
            <w:r w:rsidR="0027085E" w:rsidRPr="00113134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A761E9">
              <w:rPr>
                <w:rFonts w:ascii="Arial" w:hAnsi="Arial" w:cs="Arial"/>
                <w:b w:val="0"/>
                <w:i w:val="0"/>
                <w:sz w:val="22"/>
                <w:szCs w:val="22"/>
              </w:rPr>
              <w:t>24.2.2025</w:t>
            </w:r>
          </w:p>
          <w:p w14:paraId="550F46F9" w14:textId="77777777" w:rsidR="002B0933" w:rsidRPr="00113134" w:rsidRDefault="002B0933" w:rsidP="00564840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113134" w14:paraId="05A581D5" w14:textId="77777777" w:rsidTr="002B1F7D">
        <w:trPr>
          <w:jc w:val="right"/>
        </w:trPr>
        <w:tc>
          <w:tcPr>
            <w:tcW w:w="4253" w:type="dxa"/>
            <w:shd w:val="clear" w:color="auto" w:fill="auto"/>
          </w:tcPr>
          <w:p w14:paraId="3B6B3873" w14:textId="77777777" w:rsidR="0029141F" w:rsidRPr="00113134" w:rsidRDefault="0029141F" w:rsidP="00564840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113134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394" w:type="dxa"/>
            <w:shd w:val="clear" w:color="auto" w:fill="auto"/>
          </w:tcPr>
          <w:p w14:paraId="1B617A82" w14:textId="77777777" w:rsidR="0029141F" w:rsidRPr="00113134" w:rsidRDefault="0029141F" w:rsidP="00564840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113134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113134" w14:paraId="0E711731" w14:textId="77777777" w:rsidTr="002B1F7D">
        <w:trPr>
          <w:jc w:val="right"/>
        </w:trPr>
        <w:tc>
          <w:tcPr>
            <w:tcW w:w="4253" w:type="dxa"/>
            <w:shd w:val="clear" w:color="auto" w:fill="auto"/>
          </w:tcPr>
          <w:p w14:paraId="7489724B" w14:textId="77777777" w:rsidR="002F207D" w:rsidRPr="00113134" w:rsidRDefault="002F207D" w:rsidP="00564840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3B396DB0" w:rsidR="00433AC4" w:rsidRPr="002B1F7D" w:rsidRDefault="002B1F7D" w:rsidP="00564840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iCs/>
                <w:sz w:val="20"/>
              </w:rPr>
              <w:t>podepsáno elektronicky</w:t>
            </w:r>
          </w:p>
        </w:tc>
        <w:tc>
          <w:tcPr>
            <w:tcW w:w="4394" w:type="dxa"/>
            <w:shd w:val="clear" w:color="auto" w:fill="auto"/>
          </w:tcPr>
          <w:p w14:paraId="44F39A27" w14:textId="77777777" w:rsidR="00A761E9" w:rsidRDefault="00A761E9" w:rsidP="00564840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7276C44" w14:textId="506DA31B" w:rsidR="00A761E9" w:rsidRPr="00113134" w:rsidRDefault="00A761E9" w:rsidP="00564840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Cs/>
                <w:sz w:val="20"/>
              </w:rPr>
              <w:t>podepsáno elektronicky</w:t>
            </w:r>
          </w:p>
        </w:tc>
      </w:tr>
      <w:tr w:rsidR="0029141F" w:rsidRPr="00113134" w14:paraId="21AB342B" w14:textId="77777777" w:rsidTr="002B1F7D">
        <w:trPr>
          <w:jc w:val="right"/>
        </w:trPr>
        <w:tc>
          <w:tcPr>
            <w:tcW w:w="4253" w:type="dxa"/>
            <w:shd w:val="clear" w:color="auto" w:fill="auto"/>
          </w:tcPr>
          <w:p w14:paraId="239365E7" w14:textId="147109EA" w:rsidR="0029141F" w:rsidRPr="00113134" w:rsidRDefault="0029141F" w:rsidP="00564840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113134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</w:t>
            </w:r>
          </w:p>
        </w:tc>
        <w:tc>
          <w:tcPr>
            <w:tcW w:w="4394" w:type="dxa"/>
            <w:shd w:val="clear" w:color="auto" w:fill="auto"/>
          </w:tcPr>
          <w:p w14:paraId="68B9241C" w14:textId="78053736" w:rsidR="0029141F" w:rsidRPr="00113134" w:rsidRDefault="0029141F" w:rsidP="00564840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113134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</w:t>
            </w:r>
          </w:p>
        </w:tc>
      </w:tr>
      <w:tr w:rsidR="0029141F" w:rsidRPr="00113134" w14:paraId="2D307A34" w14:textId="77777777" w:rsidTr="002B1F7D">
        <w:trPr>
          <w:jc w:val="right"/>
        </w:trPr>
        <w:tc>
          <w:tcPr>
            <w:tcW w:w="4253" w:type="dxa"/>
            <w:shd w:val="clear" w:color="auto" w:fill="auto"/>
          </w:tcPr>
          <w:p w14:paraId="79A5ECFC" w14:textId="77777777" w:rsidR="0029141F" w:rsidRPr="00113134" w:rsidRDefault="00FF7EC9" w:rsidP="00FF7EC9">
            <w:pPr>
              <w:pStyle w:val="Zkladntext"/>
              <w:spacing w:before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113134">
              <w:rPr>
                <w:rFonts w:ascii="Arial" w:hAnsi="Arial" w:cs="Arial"/>
                <w:b w:val="0"/>
                <w:i w:val="0"/>
                <w:sz w:val="22"/>
                <w:szCs w:val="22"/>
              </w:rPr>
              <w:t>Ing. Tomáš Maček</w:t>
            </w:r>
          </w:p>
          <w:p w14:paraId="3FFD21F9" w14:textId="4A979DFD" w:rsidR="00FF7EC9" w:rsidRPr="00113134" w:rsidRDefault="00FF7EC9" w:rsidP="00FF7EC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113134"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Pobočky Liberec</w:t>
            </w:r>
          </w:p>
        </w:tc>
        <w:tc>
          <w:tcPr>
            <w:tcW w:w="4394" w:type="dxa"/>
            <w:shd w:val="clear" w:color="auto" w:fill="auto"/>
          </w:tcPr>
          <w:p w14:paraId="22A63473" w14:textId="77777777" w:rsidR="0029141F" w:rsidRDefault="002B1F7D" w:rsidP="00564840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Mgr. Aleš Grünwald</w:t>
            </w:r>
          </w:p>
          <w:p w14:paraId="6D0D2AD1" w14:textId="24197513" w:rsidR="002B1F7D" w:rsidRPr="00113134" w:rsidRDefault="002B1F7D" w:rsidP="00564840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 HIG geologická služba, spol. s r.o.</w:t>
            </w:r>
          </w:p>
        </w:tc>
      </w:tr>
    </w:tbl>
    <w:p w14:paraId="0C75C8D1" w14:textId="77777777" w:rsidR="00137F84" w:rsidRPr="00113134" w:rsidRDefault="00137F84" w:rsidP="00564840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  <w:sectPr w:rsidR="00137F84" w:rsidRPr="00113134" w:rsidSect="00F377E5">
          <w:headerReference w:type="default" r:id="rId15"/>
          <w:footerReference w:type="even" r:id="rId16"/>
          <w:footerReference w:type="default" r:id="rId17"/>
          <w:pgSz w:w="11906" w:h="16838"/>
          <w:pgMar w:top="1417" w:right="1417" w:bottom="1417" w:left="1417" w:header="567" w:footer="708" w:gutter="0"/>
          <w:pgNumType w:start="1"/>
          <w:cols w:space="708"/>
          <w:docGrid w:linePitch="360"/>
        </w:sectPr>
      </w:pPr>
    </w:p>
    <w:p w14:paraId="21F73454" w14:textId="1C56A8B6" w:rsidR="00A85C66" w:rsidRPr="001F41A9" w:rsidRDefault="00DD4314" w:rsidP="001F41A9">
      <w:pPr>
        <w:spacing w:line="276" w:lineRule="auto"/>
        <w:jc w:val="both"/>
        <w:outlineLvl w:val="0"/>
        <w:rPr>
          <w:rFonts w:ascii="Arial" w:eastAsia="Calibri" w:hAnsi="Arial" w:cs="Arial"/>
          <w:b/>
          <w:bCs/>
          <w:spacing w:val="-1"/>
          <w:u w:val="single"/>
        </w:rPr>
      </w:pPr>
      <w:r w:rsidRPr="001F41A9">
        <w:rPr>
          <w:rFonts w:ascii="Arial" w:eastAsia="Calibri" w:hAnsi="Arial" w:cs="Arial"/>
          <w:b/>
          <w:bCs/>
          <w:spacing w:val="-2"/>
          <w:u w:val="single"/>
        </w:rPr>
        <w:lastRenderedPageBreak/>
        <w:t>Obecné z</w:t>
      </w:r>
      <w:r w:rsidR="00AF35CF" w:rsidRPr="001F41A9">
        <w:rPr>
          <w:rFonts w:ascii="Arial" w:eastAsia="Calibri" w:hAnsi="Arial" w:cs="Arial"/>
          <w:b/>
          <w:bCs/>
          <w:spacing w:val="-2"/>
          <w:u w:val="single"/>
        </w:rPr>
        <w:t>adání</w:t>
      </w:r>
      <w:r w:rsidR="00AF35CF" w:rsidRPr="001F41A9">
        <w:rPr>
          <w:rFonts w:ascii="Arial" w:eastAsia="Calibri" w:hAnsi="Arial" w:cs="Arial"/>
          <w:b/>
          <w:bCs/>
          <w:spacing w:val="2"/>
          <w:u w:val="single"/>
        </w:rPr>
        <w:t xml:space="preserve"> </w:t>
      </w:r>
      <w:r w:rsidR="00AF35CF" w:rsidRPr="001F41A9">
        <w:rPr>
          <w:rFonts w:ascii="Arial" w:eastAsia="Calibri" w:hAnsi="Arial" w:cs="Arial"/>
          <w:b/>
          <w:bCs/>
          <w:u w:val="single"/>
        </w:rPr>
        <w:t>a</w:t>
      </w:r>
      <w:r w:rsidRPr="001F41A9">
        <w:rPr>
          <w:rFonts w:ascii="Arial" w:eastAsia="Calibri" w:hAnsi="Arial" w:cs="Arial"/>
          <w:b/>
          <w:bCs/>
          <w:spacing w:val="-1"/>
          <w:u w:val="single"/>
        </w:rPr>
        <w:t xml:space="preserve"> </w:t>
      </w:r>
      <w:r w:rsidR="00AF35CF" w:rsidRPr="001F41A9">
        <w:rPr>
          <w:rFonts w:ascii="Arial" w:eastAsia="Calibri" w:hAnsi="Arial" w:cs="Arial"/>
          <w:b/>
          <w:bCs/>
          <w:spacing w:val="-1"/>
          <w:u w:val="single"/>
        </w:rPr>
        <w:t>požadavky</w:t>
      </w:r>
      <w:r w:rsidR="00AF35CF" w:rsidRPr="001F41A9">
        <w:rPr>
          <w:rFonts w:ascii="Arial" w:eastAsia="Calibri" w:hAnsi="Arial" w:cs="Arial"/>
          <w:b/>
          <w:bCs/>
          <w:spacing w:val="1"/>
          <w:u w:val="single"/>
        </w:rPr>
        <w:t xml:space="preserve"> </w:t>
      </w:r>
      <w:r w:rsidR="00AF35CF" w:rsidRPr="001F41A9">
        <w:rPr>
          <w:rFonts w:ascii="Arial" w:eastAsia="Calibri" w:hAnsi="Arial" w:cs="Arial"/>
          <w:b/>
          <w:bCs/>
          <w:spacing w:val="-1"/>
          <w:u w:val="single"/>
        </w:rPr>
        <w:t>na</w:t>
      </w:r>
      <w:r w:rsidR="00AF35CF" w:rsidRPr="001F41A9">
        <w:rPr>
          <w:rFonts w:ascii="Arial" w:eastAsia="Calibri" w:hAnsi="Arial" w:cs="Arial"/>
          <w:b/>
          <w:bCs/>
          <w:u w:val="single"/>
        </w:rPr>
        <w:t xml:space="preserve"> </w:t>
      </w:r>
      <w:r w:rsidR="00AF35CF" w:rsidRPr="001F41A9">
        <w:rPr>
          <w:rFonts w:ascii="Arial" w:eastAsia="Calibri" w:hAnsi="Arial" w:cs="Arial"/>
          <w:b/>
          <w:bCs/>
          <w:spacing w:val="-1"/>
          <w:u w:val="single"/>
        </w:rPr>
        <w:t>předběžný geotechnický</w:t>
      </w:r>
      <w:r w:rsidR="00AF35CF" w:rsidRPr="001F41A9">
        <w:rPr>
          <w:rFonts w:ascii="Arial" w:eastAsia="Calibri" w:hAnsi="Arial" w:cs="Arial"/>
          <w:b/>
          <w:bCs/>
          <w:spacing w:val="-2"/>
          <w:u w:val="single"/>
        </w:rPr>
        <w:t xml:space="preserve"> </w:t>
      </w:r>
      <w:r w:rsidR="00AF35CF" w:rsidRPr="001F41A9">
        <w:rPr>
          <w:rFonts w:ascii="Arial" w:eastAsia="Calibri" w:hAnsi="Arial" w:cs="Arial"/>
          <w:b/>
          <w:bCs/>
          <w:spacing w:val="-1"/>
          <w:u w:val="single"/>
        </w:rPr>
        <w:t>průzkum pro vodní nádrže a</w:t>
      </w:r>
      <w:r w:rsidRPr="001F41A9">
        <w:rPr>
          <w:rFonts w:ascii="Arial" w:eastAsia="Calibri" w:hAnsi="Arial" w:cs="Arial"/>
          <w:b/>
          <w:bCs/>
          <w:spacing w:val="-1"/>
          <w:u w:val="single"/>
        </w:rPr>
        <w:t> </w:t>
      </w:r>
      <w:r w:rsidR="00AF35CF" w:rsidRPr="001F41A9">
        <w:rPr>
          <w:rFonts w:ascii="Arial" w:eastAsia="Calibri" w:hAnsi="Arial" w:cs="Arial"/>
          <w:b/>
          <w:bCs/>
          <w:spacing w:val="-1"/>
          <w:u w:val="single"/>
        </w:rPr>
        <w:t>poldry</w:t>
      </w:r>
      <w:r w:rsidR="00AF35CF" w:rsidRPr="001F41A9">
        <w:rPr>
          <w:rFonts w:ascii="Arial" w:eastAsia="Calibri" w:hAnsi="Arial" w:cs="Arial"/>
          <w:b/>
          <w:bCs/>
          <w:spacing w:val="-2"/>
          <w:u w:val="single"/>
        </w:rPr>
        <w:t xml:space="preserve"> </w:t>
      </w:r>
      <w:r w:rsidR="00AF35CF" w:rsidRPr="001F41A9">
        <w:rPr>
          <w:rFonts w:ascii="Arial" w:eastAsia="Calibri" w:hAnsi="Arial" w:cs="Arial"/>
          <w:b/>
          <w:bCs/>
          <w:spacing w:val="-1"/>
          <w:u w:val="single"/>
        </w:rPr>
        <w:t>(DÚR)</w:t>
      </w:r>
    </w:p>
    <w:p w14:paraId="4BAAE53C" w14:textId="77777777" w:rsidR="00AF35CF" w:rsidRPr="00D40367" w:rsidRDefault="00AF35CF" w:rsidP="00763F5E">
      <w:pPr>
        <w:widowControl w:val="0"/>
        <w:spacing w:before="37" w:line="276" w:lineRule="auto"/>
        <w:outlineLvl w:val="0"/>
        <w:rPr>
          <w:rFonts w:ascii="Arial" w:eastAsia="Calibri" w:hAnsi="Arial" w:cs="Arial"/>
          <w:b/>
          <w:bCs/>
          <w:spacing w:val="-1"/>
          <w:sz w:val="16"/>
          <w:szCs w:val="16"/>
          <w:u w:val="single" w:color="000000"/>
          <w:lang w:eastAsia="en-US"/>
        </w:rPr>
      </w:pPr>
    </w:p>
    <w:p w14:paraId="1E17F415" w14:textId="0BCAF25B" w:rsidR="00AF35CF" w:rsidRPr="00113134" w:rsidRDefault="00AF35CF" w:rsidP="00763F5E">
      <w:pPr>
        <w:widowControl w:val="0"/>
        <w:spacing w:after="120" w:line="276" w:lineRule="auto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113134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 w:rsidRPr="00113134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113134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tbl>
      <w:tblPr>
        <w:tblStyle w:val="TableNormal"/>
        <w:tblW w:w="9066" w:type="dxa"/>
        <w:tblLayout w:type="fixed"/>
        <w:tblLook w:val="01E0" w:firstRow="1" w:lastRow="1" w:firstColumn="1" w:lastColumn="1" w:noHBand="0" w:noVBand="0"/>
      </w:tblPr>
      <w:tblGrid>
        <w:gridCol w:w="2262"/>
        <w:gridCol w:w="2127"/>
        <w:gridCol w:w="2126"/>
        <w:gridCol w:w="1276"/>
        <w:gridCol w:w="1275"/>
      </w:tblGrid>
      <w:tr w:rsidR="008B0126" w:rsidRPr="00113134" w14:paraId="24182123" w14:textId="77777777" w:rsidTr="005A6D8C">
        <w:trPr>
          <w:trHeight w:hRule="exact" w:val="500"/>
        </w:trPr>
        <w:tc>
          <w:tcPr>
            <w:tcW w:w="9066" w:type="dxa"/>
            <w:gridSpan w:val="5"/>
            <w:tcBorders>
              <w:bottom w:val="single" w:sz="6" w:space="0" w:color="000000"/>
            </w:tcBorders>
            <w:vAlign w:val="center"/>
          </w:tcPr>
          <w:p w14:paraId="25AACA1A" w14:textId="101DF8F2" w:rsidR="008B0126" w:rsidRPr="00113134" w:rsidRDefault="008B0126" w:rsidP="00763F5E">
            <w:pPr>
              <w:spacing w:before="40" w:after="40" w:line="276" w:lineRule="auto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A. Podklady</w:t>
            </w:r>
            <w:r w:rsidRPr="00113134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b/>
                <w:spacing w:val="-2"/>
                <w:sz w:val="22"/>
                <w:szCs w:val="22"/>
                <w:lang w:val="cs-CZ"/>
              </w:rPr>
              <w:t>pro</w:t>
            </w:r>
            <w:r w:rsidRPr="00113134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zadání</w:t>
            </w:r>
            <w:r w:rsidRPr="0011313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průzkumu:</w:t>
            </w:r>
          </w:p>
        </w:tc>
      </w:tr>
      <w:tr w:rsidR="00763F5E" w:rsidRPr="00113134" w14:paraId="2074A009" w14:textId="77777777" w:rsidTr="005A6D8C">
        <w:trPr>
          <w:trHeight w:hRule="exact" w:val="500"/>
        </w:trPr>
        <w:tc>
          <w:tcPr>
            <w:tcW w:w="22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11B2A" w14:textId="77777777" w:rsidR="00763F5E" w:rsidRPr="00113134" w:rsidRDefault="00763F5E" w:rsidP="00763F5E">
            <w:pPr>
              <w:spacing w:before="40" w:after="40" w:line="276" w:lineRule="auto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C0B7A" w14:textId="36CCE95D" w:rsidR="00763F5E" w:rsidRPr="00113134" w:rsidRDefault="00763F5E" w:rsidP="00763F5E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110C67" w14:textId="0472FCDC" w:rsidR="00763F5E" w:rsidRPr="00113134" w:rsidRDefault="00763F5E" w:rsidP="00763F5E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5B765" w14:textId="0D8CF833" w:rsidR="00763F5E" w:rsidRPr="00113134" w:rsidRDefault="00763F5E" w:rsidP="00763F5E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Objekty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B143F" w14:textId="51F583A1" w:rsidR="00763F5E" w:rsidRPr="00113134" w:rsidRDefault="00763F5E" w:rsidP="00763F5E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Zemníky</w:t>
            </w:r>
          </w:p>
        </w:tc>
      </w:tr>
      <w:tr w:rsidR="00763F5E" w:rsidRPr="00113134" w14:paraId="4DFD1811" w14:textId="77777777" w:rsidTr="005A6D8C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BFF73" w14:textId="4DD6AF70" w:rsidR="00763F5E" w:rsidRPr="00113134" w:rsidRDefault="00763F5E" w:rsidP="00D40367">
            <w:pPr>
              <w:spacing w:before="60" w:after="60" w:line="276" w:lineRule="auto"/>
              <w:ind w:left="5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1.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Mapový podklad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3C068" w14:textId="6BCE07C8" w:rsidR="00763F5E" w:rsidRPr="00113134" w:rsidRDefault="00763F5E" w:rsidP="00763F5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9499F" w14:textId="5A0D7FA9" w:rsidR="00763F5E" w:rsidRPr="00113134" w:rsidRDefault="00763F5E" w:rsidP="00763F5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A2B8E" w14:textId="52E767E9" w:rsidR="00763F5E" w:rsidRPr="00113134" w:rsidRDefault="00763F5E" w:rsidP="00763F5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5DBC7" w14:textId="128A369B" w:rsidR="00763F5E" w:rsidRPr="00113134" w:rsidRDefault="00763F5E" w:rsidP="00763F5E">
            <w:pPr>
              <w:spacing w:before="60" w:after="60" w:line="276" w:lineRule="auto"/>
              <w:jc w:val="center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1:5000</w:t>
            </w:r>
          </w:p>
        </w:tc>
      </w:tr>
      <w:tr w:rsidR="00763F5E" w:rsidRPr="00113134" w14:paraId="6830AE6D" w14:textId="77777777" w:rsidTr="005A6D8C"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95436" w14:textId="1169068A" w:rsidR="00763F5E" w:rsidRPr="00113134" w:rsidRDefault="00763F5E" w:rsidP="00D40367">
            <w:pPr>
              <w:spacing w:before="60" w:after="60" w:line="276" w:lineRule="auto"/>
              <w:ind w:left="5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2.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Podélný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profil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059E2" w14:textId="2FD13B87" w:rsidR="00763F5E" w:rsidRPr="00113134" w:rsidRDefault="00763F5E" w:rsidP="00763F5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50AC4" w14:textId="08E56B62" w:rsidR="00763F5E" w:rsidRPr="00113134" w:rsidRDefault="00763F5E" w:rsidP="00763F5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11313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AEEF9" w14:textId="64555110" w:rsidR="00763F5E" w:rsidRPr="00113134" w:rsidRDefault="00763F5E" w:rsidP="00763F5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11313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EA444" w14:textId="3813B113" w:rsidR="00763F5E" w:rsidRPr="00113134" w:rsidRDefault="00763F5E" w:rsidP="00763F5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1:5000</w:t>
            </w:r>
          </w:p>
        </w:tc>
      </w:tr>
    </w:tbl>
    <w:p w14:paraId="136A07AA" w14:textId="77777777" w:rsidR="00AF35CF" w:rsidRPr="00113134" w:rsidRDefault="00AF35CF" w:rsidP="00763F5E">
      <w:pPr>
        <w:widowControl w:val="0"/>
        <w:spacing w:line="276" w:lineRule="auto"/>
        <w:rPr>
          <w:rFonts w:ascii="Arial" w:eastAsia="Calibri" w:hAnsi="Arial" w:cs="Arial"/>
          <w:b/>
          <w:bCs/>
          <w:sz w:val="16"/>
          <w:szCs w:val="16"/>
          <w:lang w:eastAsia="en-US"/>
        </w:rPr>
      </w:pPr>
    </w:p>
    <w:p w14:paraId="65B4BBE7" w14:textId="15B2B9DC" w:rsidR="00AF35CF" w:rsidRPr="00930C76" w:rsidRDefault="00AF35CF" w:rsidP="00763F5E">
      <w:pPr>
        <w:widowControl w:val="0"/>
        <w:tabs>
          <w:tab w:val="left" w:pos="1814"/>
        </w:tabs>
        <w:spacing w:after="120" w:line="276" w:lineRule="auto"/>
        <w:ind w:left="1418" w:hanging="1418"/>
        <w:rPr>
          <w:rFonts w:ascii="Arial" w:eastAsia="Calibri" w:hAnsi="Arial" w:cs="Arial"/>
          <w:i/>
          <w:iCs/>
          <w:spacing w:val="-1"/>
          <w:sz w:val="20"/>
          <w:szCs w:val="20"/>
          <w:lang w:eastAsia="en-US"/>
        </w:rPr>
      </w:pPr>
      <w:r w:rsidRPr="00930C76">
        <w:rPr>
          <w:rFonts w:ascii="Arial" w:eastAsia="Calibri" w:hAnsi="Arial" w:cs="Arial"/>
          <w:i/>
          <w:iCs/>
          <w:spacing w:val="-1"/>
          <w:sz w:val="20"/>
          <w:szCs w:val="20"/>
          <w:lang w:eastAsia="en-US"/>
        </w:rPr>
        <w:t>Poznámka</w:t>
      </w:r>
      <w:r w:rsidRPr="00930C76">
        <w:rPr>
          <w:rFonts w:ascii="Arial" w:eastAsia="Calibri" w:hAnsi="Arial" w:cs="Arial"/>
          <w:i/>
          <w:iCs/>
          <w:sz w:val="20"/>
          <w:szCs w:val="20"/>
          <w:lang w:eastAsia="en-US"/>
        </w:rPr>
        <w:t>:</w:t>
      </w:r>
      <w:r w:rsidRPr="00930C76"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</w:r>
      <w:r w:rsidRPr="00930C76">
        <w:rPr>
          <w:rFonts w:ascii="Arial" w:eastAsia="Calibri" w:hAnsi="Arial" w:cs="Arial"/>
          <w:i/>
          <w:iCs/>
          <w:spacing w:val="-1"/>
          <w:sz w:val="20"/>
          <w:szCs w:val="20"/>
          <w:lang w:eastAsia="en-US"/>
        </w:rPr>
        <w:t>Součástí</w:t>
      </w:r>
      <w:r w:rsidRPr="00930C76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</w:t>
      </w:r>
      <w:r w:rsidRPr="00930C76">
        <w:rPr>
          <w:rFonts w:ascii="Arial" w:eastAsia="Calibri" w:hAnsi="Arial" w:cs="Arial"/>
          <w:i/>
          <w:iCs/>
          <w:spacing w:val="-1"/>
          <w:sz w:val="20"/>
          <w:szCs w:val="20"/>
          <w:lang w:eastAsia="en-US"/>
        </w:rPr>
        <w:t>podkladů</w:t>
      </w:r>
      <w:r w:rsidRPr="00930C76">
        <w:rPr>
          <w:rFonts w:ascii="Arial" w:eastAsia="Calibri" w:hAnsi="Arial" w:cs="Arial"/>
          <w:i/>
          <w:iCs/>
          <w:spacing w:val="-3"/>
          <w:sz w:val="20"/>
          <w:szCs w:val="20"/>
          <w:lang w:eastAsia="en-US"/>
        </w:rPr>
        <w:t xml:space="preserve"> </w:t>
      </w:r>
      <w:r w:rsidRPr="00930C76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musí </w:t>
      </w:r>
      <w:r w:rsidRPr="00930C76">
        <w:rPr>
          <w:rFonts w:ascii="Arial" w:eastAsia="Calibri" w:hAnsi="Arial" w:cs="Arial"/>
          <w:i/>
          <w:iCs/>
          <w:spacing w:val="-1"/>
          <w:sz w:val="20"/>
          <w:szCs w:val="20"/>
          <w:lang w:eastAsia="en-US"/>
        </w:rPr>
        <w:t>být</w:t>
      </w:r>
      <w:r w:rsidRPr="00930C76">
        <w:rPr>
          <w:rFonts w:ascii="Arial" w:eastAsia="Calibri" w:hAnsi="Arial" w:cs="Arial"/>
          <w:i/>
          <w:iCs/>
          <w:spacing w:val="-2"/>
          <w:sz w:val="20"/>
          <w:szCs w:val="20"/>
          <w:lang w:eastAsia="en-US"/>
        </w:rPr>
        <w:t xml:space="preserve"> </w:t>
      </w:r>
      <w:r w:rsidRPr="00930C76">
        <w:rPr>
          <w:rFonts w:ascii="Arial" w:eastAsia="Calibri" w:hAnsi="Arial" w:cs="Arial"/>
          <w:i/>
          <w:iCs/>
          <w:spacing w:val="-1"/>
          <w:sz w:val="20"/>
          <w:szCs w:val="20"/>
          <w:lang w:eastAsia="en-US"/>
        </w:rPr>
        <w:t>informace</w:t>
      </w:r>
      <w:r w:rsidRPr="00930C76">
        <w:rPr>
          <w:rFonts w:ascii="Arial" w:eastAsia="Calibri" w:hAnsi="Arial" w:cs="Arial"/>
          <w:i/>
          <w:iCs/>
          <w:spacing w:val="-2"/>
          <w:sz w:val="20"/>
          <w:szCs w:val="20"/>
          <w:lang w:eastAsia="en-US"/>
        </w:rPr>
        <w:t xml:space="preserve"> </w:t>
      </w:r>
      <w:r w:rsidRPr="00930C76">
        <w:rPr>
          <w:rFonts w:ascii="Arial" w:eastAsia="Calibri" w:hAnsi="Arial" w:cs="Arial"/>
          <w:i/>
          <w:iCs/>
          <w:sz w:val="20"/>
          <w:szCs w:val="20"/>
          <w:lang w:eastAsia="en-US"/>
        </w:rPr>
        <w:t>o</w:t>
      </w:r>
      <w:r w:rsidRPr="00930C76">
        <w:rPr>
          <w:rFonts w:ascii="Arial" w:eastAsia="Calibri" w:hAnsi="Arial" w:cs="Arial"/>
          <w:i/>
          <w:iCs/>
          <w:spacing w:val="-1"/>
          <w:sz w:val="20"/>
          <w:szCs w:val="20"/>
          <w:lang w:eastAsia="en-US"/>
        </w:rPr>
        <w:t xml:space="preserve"> střetech </w:t>
      </w:r>
      <w:r w:rsidRPr="00930C76">
        <w:rPr>
          <w:rFonts w:ascii="Arial" w:eastAsia="Calibri" w:hAnsi="Arial" w:cs="Arial"/>
          <w:i/>
          <w:iCs/>
          <w:spacing w:val="-2"/>
          <w:sz w:val="20"/>
          <w:szCs w:val="20"/>
          <w:lang w:eastAsia="en-US"/>
        </w:rPr>
        <w:t>zájmů</w:t>
      </w:r>
      <w:r w:rsidRPr="00930C76">
        <w:rPr>
          <w:rFonts w:ascii="Arial" w:eastAsia="Calibri" w:hAnsi="Arial" w:cs="Arial"/>
          <w:i/>
          <w:iCs/>
          <w:spacing w:val="-1"/>
          <w:sz w:val="20"/>
          <w:szCs w:val="20"/>
          <w:lang w:eastAsia="en-US"/>
        </w:rPr>
        <w:t xml:space="preserve"> chráněných zvláštními</w:t>
      </w:r>
      <w:r w:rsidRPr="00930C76">
        <w:rPr>
          <w:rFonts w:ascii="Arial" w:eastAsia="Calibri" w:hAnsi="Arial" w:cs="Arial"/>
          <w:i/>
          <w:iCs/>
          <w:spacing w:val="63"/>
          <w:sz w:val="20"/>
          <w:szCs w:val="20"/>
          <w:lang w:eastAsia="en-US"/>
        </w:rPr>
        <w:t xml:space="preserve"> </w:t>
      </w:r>
      <w:r w:rsidRPr="00930C76">
        <w:rPr>
          <w:rFonts w:ascii="Arial" w:eastAsia="Calibri" w:hAnsi="Arial" w:cs="Arial"/>
          <w:i/>
          <w:iCs/>
          <w:spacing w:val="-1"/>
          <w:sz w:val="20"/>
          <w:szCs w:val="20"/>
          <w:lang w:eastAsia="en-US"/>
        </w:rPr>
        <w:t>právními</w:t>
      </w:r>
      <w:r w:rsidRPr="00930C76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</w:t>
      </w:r>
      <w:r w:rsidRPr="00930C76">
        <w:rPr>
          <w:rFonts w:ascii="Arial" w:eastAsia="Calibri" w:hAnsi="Arial" w:cs="Arial"/>
          <w:i/>
          <w:iCs/>
          <w:spacing w:val="-1"/>
          <w:sz w:val="20"/>
          <w:szCs w:val="20"/>
          <w:lang w:eastAsia="en-US"/>
        </w:rPr>
        <w:t>předpisy</w:t>
      </w:r>
      <w:r w:rsidRPr="00930C76">
        <w:rPr>
          <w:rFonts w:ascii="Arial" w:eastAsia="Calibri" w:hAnsi="Arial" w:cs="Arial"/>
          <w:i/>
          <w:iCs/>
          <w:spacing w:val="1"/>
          <w:sz w:val="20"/>
          <w:szCs w:val="20"/>
          <w:lang w:eastAsia="en-US"/>
        </w:rPr>
        <w:t xml:space="preserve"> </w:t>
      </w:r>
      <w:r w:rsidRPr="00930C76">
        <w:rPr>
          <w:rFonts w:ascii="Arial" w:eastAsia="Calibri" w:hAnsi="Arial" w:cs="Arial"/>
          <w:i/>
          <w:iCs/>
          <w:spacing w:val="-2"/>
          <w:sz w:val="20"/>
          <w:szCs w:val="20"/>
          <w:lang w:eastAsia="en-US"/>
        </w:rPr>
        <w:t>předané</w:t>
      </w:r>
      <w:r w:rsidRPr="00930C76">
        <w:rPr>
          <w:rFonts w:ascii="Arial" w:eastAsia="Calibri" w:hAnsi="Arial" w:cs="Arial"/>
          <w:i/>
          <w:iCs/>
          <w:spacing w:val="-1"/>
          <w:sz w:val="20"/>
          <w:szCs w:val="20"/>
          <w:lang w:eastAsia="en-US"/>
        </w:rPr>
        <w:t xml:space="preserve"> prokazatelnou formou.</w:t>
      </w:r>
    </w:p>
    <w:p w14:paraId="6BEAF7B1" w14:textId="77777777" w:rsidR="00763F5E" w:rsidRPr="00113134" w:rsidRDefault="00763F5E" w:rsidP="00763F5E">
      <w:pPr>
        <w:widowControl w:val="0"/>
        <w:tabs>
          <w:tab w:val="left" w:pos="1814"/>
        </w:tabs>
        <w:spacing w:after="120" w:line="276" w:lineRule="auto"/>
        <w:ind w:left="1418" w:hanging="141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025C95AD" w14:textId="536F0C44" w:rsidR="00AF35CF" w:rsidRPr="00113134" w:rsidRDefault="00763F5E" w:rsidP="00763F5E">
      <w:pPr>
        <w:widowControl w:val="0"/>
        <w:spacing w:before="40" w:after="40" w:line="276" w:lineRule="auto"/>
        <w:rPr>
          <w:rFonts w:ascii="Arial" w:eastAsiaTheme="minorHAnsi" w:hAnsi="Arial" w:cs="Arial"/>
          <w:b/>
          <w:spacing w:val="-1"/>
          <w:sz w:val="22"/>
          <w:szCs w:val="22"/>
          <w:lang w:eastAsia="en-US"/>
        </w:rPr>
      </w:pPr>
      <w:r w:rsidRPr="00113134">
        <w:rPr>
          <w:rFonts w:ascii="Arial" w:eastAsiaTheme="minorHAnsi" w:hAnsi="Arial" w:cs="Arial"/>
          <w:b/>
          <w:spacing w:val="-1"/>
          <w:sz w:val="22"/>
          <w:szCs w:val="22"/>
          <w:lang w:eastAsia="en-US"/>
        </w:rPr>
        <w:t>B. Požadavky na technické práce a podklady:</w:t>
      </w:r>
    </w:p>
    <w:tbl>
      <w:tblPr>
        <w:tblW w:w="90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3093"/>
      </w:tblGrid>
      <w:tr w:rsidR="00763F5E" w:rsidRPr="00113134" w14:paraId="42F5CDEC" w14:textId="77777777" w:rsidTr="00763F5E">
        <w:trPr>
          <w:jc w:val="center"/>
        </w:trPr>
        <w:tc>
          <w:tcPr>
            <w:tcW w:w="9047" w:type="dxa"/>
            <w:gridSpan w:val="3"/>
            <w:shd w:val="clear" w:color="auto" w:fill="FFFFFF"/>
            <w:vAlign w:val="center"/>
          </w:tcPr>
          <w:p w14:paraId="750103A5" w14:textId="77777777" w:rsidR="00763F5E" w:rsidRPr="00113134" w:rsidRDefault="00763F5E" w:rsidP="00763F5E">
            <w:pPr>
              <w:widowControl w:val="0"/>
              <w:spacing w:before="40" w:after="4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763F5E" w:rsidRPr="00113134" w14:paraId="444B83C8" w14:textId="77777777" w:rsidTr="000055A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9AFAC" w14:textId="77777777" w:rsidR="00763F5E" w:rsidRPr="00113134" w:rsidRDefault="00763F5E" w:rsidP="00763F5E">
            <w:pPr>
              <w:widowControl w:val="0"/>
              <w:spacing w:before="40" w:after="40" w:line="276" w:lineRule="auto"/>
              <w:ind w:left="5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54AA1" w14:textId="77777777" w:rsidR="00763F5E" w:rsidRPr="00113134" w:rsidRDefault="00763F5E" w:rsidP="00763F5E">
            <w:pPr>
              <w:widowControl w:val="0"/>
              <w:spacing w:before="40" w:after="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CC0C1" w14:textId="77777777" w:rsidR="00763F5E" w:rsidRPr="00113134" w:rsidRDefault="00763F5E" w:rsidP="00763F5E">
            <w:pPr>
              <w:widowControl w:val="0"/>
              <w:spacing w:before="40" w:after="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763F5E" w:rsidRPr="00113134" w14:paraId="1D297147" w14:textId="77777777" w:rsidTr="000055A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B5711" w14:textId="77777777" w:rsidR="00763F5E" w:rsidRPr="00113134" w:rsidRDefault="00763F5E" w:rsidP="00763F5E">
            <w:pPr>
              <w:widowControl w:val="0"/>
              <w:spacing w:before="40" w:after="40" w:line="276" w:lineRule="auto"/>
              <w:ind w:left="5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7DE9F" w14:textId="77777777" w:rsidR="00763F5E" w:rsidRPr="00113134" w:rsidRDefault="00763F5E" w:rsidP="00763F5E">
            <w:pPr>
              <w:widowControl w:val="0"/>
              <w:spacing w:before="40" w:after="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4637D" w14:textId="77777777" w:rsidR="00763F5E" w:rsidRPr="00113134" w:rsidRDefault="00763F5E" w:rsidP="00763F5E">
            <w:pPr>
              <w:widowControl w:val="0"/>
              <w:spacing w:before="40" w:after="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763F5E" w:rsidRPr="00113134" w14:paraId="7C7EB21B" w14:textId="77777777" w:rsidTr="000055A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B737A" w14:textId="1D214FFC" w:rsidR="00763F5E" w:rsidRPr="00113134" w:rsidRDefault="00763F5E" w:rsidP="00763F5E">
            <w:pPr>
              <w:widowControl w:val="0"/>
              <w:spacing w:before="40" w:after="40" w:line="276" w:lineRule="auto"/>
              <w:ind w:left="5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A027C" w14:textId="4C7A659F" w:rsidR="00763F5E" w:rsidRPr="00113134" w:rsidRDefault="00763F5E" w:rsidP="00763F5E">
            <w:pPr>
              <w:widowControl w:val="0"/>
              <w:spacing w:before="40" w:after="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E2FDA" w14:textId="77777777" w:rsidR="00763F5E" w:rsidRPr="00113134" w:rsidRDefault="00763F5E" w:rsidP="00763F5E">
            <w:pPr>
              <w:widowControl w:val="0"/>
              <w:spacing w:before="40" w:after="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763F5E" w:rsidRPr="00113134" w14:paraId="6FABA53C" w14:textId="77777777" w:rsidTr="000055A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3B5F0" w14:textId="77777777" w:rsidR="00763F5E" w:rsidRPr="00113134" w:rsidRDefault="00763F5E" w:rsidP="00763F5E">
            <w:pPr>
              <w:widowControl w:val="0"/>
              <w:spacing w:before="40" w:after="40" w:line="276" w:lineRule="auto"/>
              <w:ind w:left="5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7830B" w14:textId="77777777" w:rsidR="00763F5E" w:rsidRPr="00113134" w:rsidRDefault="00763F5E" w:rsidP="00763F5E">
            <w:pPr>
              <w:widowControl w:val="0"/>
              <w:spacing w:before="40" w:after="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11313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11313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113134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11313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113134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113134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11313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B0214" w14:textId="77777777" w:rsidR="00763F5E" w:rsidRPr="00113134" w:rsidRDefault="00763F5E" w:rsidP="00763F5E">
            <w:pPr>
              <w:widowControl w:val="0"/>
              <w:spacing w:before="40" w:after="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11313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11313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113134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11313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113134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113134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11313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763F5E" w:rsidRPr="00113134" w14:paraId="1082DC0A" w14:textId="77777777" w:rsidTr="000055A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EE52F" w14:textId="77777777" w:rsidR="00763F5E" w:rsidRPr="00113134" w:rsidRDefault="00763F5E" w:rsidP="00763F5E">
            <w:pPr>
              <w:widowControl w:val="0"/>
              <w:spacing w:before="40" w:after="40" w:line="276" w:lineRule="auto"/>
              <w:ind w:left="5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159D" w14:textId="77777777" w:rsidR="00763F5E" w:rsidRPr="00113134" w:rsidRDefault="00763F5E" w:rsidP="00763F5E">
            <w:pPr>
              <w:widowControl w:val="0"/>
              <w:spacing w:before="40" w:after="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11313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113134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11313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113134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113134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11313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90433" w14:textId="77777777" w:rsidR="00763F5E" w:rsidRPr="00113134" w:rsidRDefault="00763F5E" w:rsidP="00763F5E">
            <w:pPr>
              <w:widowControl w:val="0"/>
              <w:spacing w:before="40" w:after="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11313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113134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11313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113134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113134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113134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763F5E" w:rsidRPr="00113134" w14:paraId="5E454B7A" w14:textId="77777777" w:rsidTr="000055A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0385D" w14:textId="77777777" w:rsidR="00763F5E" w:rsidRPr="00113134" w:rsidRDefault="00763F5E" w:rsidP="00763F5E">
            <w:pPr>
              <w:widowControl w:val="0"/>
              <w:spacing w:before="40" w:after="40" w:line="276" w:lineRule="auto"/>
              <w:ind w:left="5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EFB43" w14:textId="77777777" w:rsidR="00763F5E" w:rsidRPr="00113134" w:rsidRDefault="00763F5E" w:rsidP="00763F5E">
            <w:pPr>
              <w:widowControl w:val="0"/>
              <w:spacing w:before="40" w:after="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A0B03" w14:textId="77777777" w:rsidR="00763F5E" w:rsidRPr="00113134" w:rsidRDefault="00763F5E" w:rsidP="00763F5E">
            <w:pPr>
              <w:widowControl w:val="0"/>
              <w:spacing w:before="40" w:after="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763F5E" w:rsidRPr="00113134" w14:paraId="156F01CB" w14:textId="77777777" w:rsidTr="000055A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6D7BE9" w14:textId="77777777" w:rsidR="00763F5E" w:rsidRPr="00113134" w:rsidRDefault="00763F5E" w:rsidP="00763F5E">
            <w:pPr>
              <w:widowControl w:val="0"/>
              <w:spacing w:before="40" w:after="40" w:line="276" w:lineRule="auto"/>
              <w:ind w:left="5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76566" w14:textId="77777777" w:rsidR="00763F5E" w:rsidRPr="00113134" w:rsidRDefault="00763F5E" w:rsidP="00763F5E">
            <w:pPr>
              <w:widowControl w:val="0"/>
              <w:spacing w:before="40" w:after="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113134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11313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113134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11313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11313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9C607" w14:textId="77777777" w:rsidR="00763F5E" w:rsidRPr="00113134" w:rsidRDefault="00763F5E" w:rsidP="00763F5E">
            <w:pPr>
              <w:widowControl w:val="0"/>
              <w:spacing w:before="40" w:after="4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113134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113134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11313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113134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11313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113134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1131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113134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4B82D3B7" w14:textId="77777777" w:rsidR="00763F5E" w:rsidRPr="00113134" w:rsidRDefault="00763F5E" w:rsidP="00763F5E">
      <w:pPr>
        <w:widowControl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113134" w:rsidRDefault="006053C4" w:rsidP="00763F5E">
      <w:pPr>
        <w:widowControl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113134" w:rsidRDefault="00AF35CF" w:rsidP="00B45202">
      <w:pPr>
        <w:widowControl w:val="0"/>
        <w:spacing w:before="40" w:after="40" w:line="276" w:lineRule="auto"/>
        <w:rPr>
          <w:rFonts w:ascii="Arial" w:eastAsiaTheme="minorHAnsi" w:hAnsi="Arial" w:cs="Arial"/>
          <w:b/>
          <w:spacing w:val="-1"/>
          <w:sz w:val="22"/>
          <w:szCs w:val="22"/>
          <w:lang w:eastAsia="en-US"/>
        </w:rPr>
      </w:pPr>
      <w:r w:rsidRPr="00113134">
        <w:rPr>
          <w:rFonts w:ascii="Arial" w:eastAsiaTheme="minorHAnsi" w:hAnsi="Arial" w:cs="Arial"/>
          <w:b/>
          <w:spacing w:val="-1"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113134" w:rsidRDefault="00AF35CF" w:rsidP="00B45202">
      <w:pPr>
        <w:pStyle w:val="Odstavecseseznamem"/>
        <w:numPr>
          <w:ilvl w:val="0"/>
          <w:numId w:val="52"/>
        </w:numPr>
        <w:tabs>
          <w:tab w:val="left" w:pos="1117"/>
        </w:tabs>
        <w:spacing w:after="60" w:line="276" w:lineRule="auto"/>
        <w:ind w:hanging="35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113134">
        <w:rPr>
          <w:rFonts w:ascii="Arial" w:eastAsia="Calibri" w:hAnsi="Arial" w:cs="Arial"/>
          <w:spacing w:val="-1"/>
          <w:sz w:val="22"/>
          <w:szCs w:val="22"/>
        </w:rPr>
        <w:t>Výsledky</w:t>
      </w:r>
      <w:r w:rsidRPr="00113134">
        <w:rPr>
          <w:rFonts w:ascii="Arial" w:eastAsia="Calibri" w:hAnsi="Arial" w:cs="Arial"/>
          <w:spacing w:val="40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technických</w:t>
      </w:r>
      <w:r w:rsidRPr="00113134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prací</w:t>
      </w:r>
      <w:r w:rsidRPr="00113134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doplnit</w:t>
      </w:r>
      <w:r w:rsidRPr="00113134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dynamickými</w:t>
      </w:r>
      <w:r w:rsidRPr="00113134">
        <w:rPr>
          <w:rFonts w:ascii="Arial" w:eastAsia="Calibri" w:hAnsi="Arial" w:cs="Arial"/>
          <w:spacing w:val="37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z w:val="22"/>
          <w:szCs w:val="22"/>
        </w:rPr>
        <w:t>a</w:t>
      </w:r>
      <w:r w:rsidRPr="00113134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statickými</w:t>
      </w:r>
      <w:r w:rsidRPr="00113134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penetracemi</w:t>
      </w:r>
      <w:r w:rsidRPr="00113134">
        <w:rPr>
          <w:rFonts w:ascii="Arial" w:eastAsia="Calibri" w:hAnsi="Arial" w:cs="Arial"/>
          <w:spacing w:val="36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za</w:t>
      </w:r>
      <w:r w:rsidRPr="00113134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účelem</w:t>
      </w:r>
      <w:r w:rsidRPr="00113134">
        <w:rPr>
          <w:rFonts w:ascii="Arial" w:eastAsia="Calibri" w:hAnsi="Arial" w:cs="Arial"/>
          <w:spacing w:val="59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upřesnění</w:t>
      </w:r>
      <w:r w:rsidRPr="00113134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geotechnických</w:t>
      </w:r>
      <w:r w:rsidRPr="00113134">
        <w:rPr>
          <w:rFonts w:ascii="Arial" w:eastAsia="Calibri" w:hAnsi="Arial" w:cs="Arial"/>
          <w:spacing w:val="29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vlastností</w:t>
      </w:r>
      <w:r w:rsidRPr="00113134">
        <w:rPr>
          <w:rFonts w:ascii="Arial" w:eastAsia="Calibri" w:hAnsi="Arial" w:cs="Arial"/>
          <w:spacing w:val="29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zemin</w:t>
      </w:r>
      <w:r w:rsidRPr="00113134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z w:val="22"/>
          <w:szCs w:val="22"/>
        </w:rPr>
        <w:t>pod</w:t>
      </w:r>
      <w:r w:rsidRPr="00113134">
        <w:rPr>
          <w:rFonts w:ascii="Arial" w:eastAsia="Calibri" w:hAnsi="Arial" w:cs="Arial"/>
          <w:spacing w:val="29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tělesem</w:t>
      </w:r>
      <w:r w:rsidRPr="00113134">
        <w:rPr>
          <w:rFonts w:ascii="Arial" w:eastAsia="Calibri" w:hAnsi="Arial" w:cs="Arial"/>
          <w:spacing w:val="30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hráze</w:t>
      </w:r>
      <w:r w:rsidRPr="00113134">
        <w:rPr>
          <w:rFonts w:ascii="Arial" w:eastAsia="Calibri" w:hAnsi="Arial" w:cs="Arial"/>
          <w:spacing w:val="30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případně</w:t>
      </w:r>
      <w:r w:rsidRPr="00113134">
        <w:rPr>
          <w:rFonts w:ascii="Arial" w:eastAsia="Calibri" w:hAnsi="Arial" w:cs="Arial"/>
          <w:spacing w:val="29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z w:val="22"/>
          <w:szCs w:val="22"/>
        </w:rPr>
        <w:t>v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místě</w:t>
      </w:r>
      <w:r w:rsidRPr="00113134">
        <w:rPr>
          <w:rFonts w:ascii="Arial" w:eastAsia="Calibri" w:hAnsi="Arial" w:cs="Arial"/>
          <w:spacing w:val="30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budoucího</w:t>
      </w:r>
      <w:r w:rsidRPr="00113134">
        <w:rPr>
          <w:rFonts w:ascii="Arial" w:eastAsia="Calibri" w:hAnsi="Arial" w:cs="Arial"/>
          <w:spacing w:val="5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výpustního zařízení</w:t>
      </w:r>
      <w:r w:rsidR="00EE1A9A" w:rsidRPr="00113134">
        <w:rPr>
          <w:rFonts w:ascii="Arial" w:eastAsia="Calibri" w:hAnsi="Arial" w:cs="Arial"/>
          <w:spacing w:val="-1"/>
          <w:sz w:val="22"/>
          <w:szCs w:val="22"/>
        </w:rPr>
        <w:t>.</w:t>
      </w:r>
    </w:p>
    <w:p w14:paraId="55F6693A" w14:textId="01FDBB83" w:rsidR="00AF35CF" w:rsidRPr="00113134" w:rsidRDefault="00AF35CF" w:rsidP="00B45202">
      <w:pPr>
        <w:pStyle w:val="Odstavecseseznamem"/>
        <w:numPr>
          <w:ilvl w:val="0"/>
          <w:numId w:val="52"/>
        </w:numPr>
        <w:tabs>
          <w:tab w:val="left" w:pos="1117"/>
        </w:tabs>
        <w:spacing w:after="60" w:line="276" w:lineRule="auto"/>
        <w:ind w:hanging="35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113134">
        <w:rPr>
          <w:rFonts w:ascii="Arial" w:eastAsia="Calibri" w:hAnsi="Arial" w:cs="Arial"/>
          <w:spacing w:val="-1"/>
          <w:sz w:val="22"/>
          <w:szCs w:val="22"/>
        </w:rPr>
        <w:t>Laboratorní</w:t>
      </w:r>
      <w:r w:rsidRPr="001131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zkoušky</w:t>
      </w:r>
      <w:r w:rsidRPr="001131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zemin,</w:t>
      </w:r>
      <w:r w:rsidRPr="00113134">
        <w:rPr>
          <w:rFonts w:ascii="Arial" w:eastAsia="Calibri" w:hAnsi="Arial" w:cs="Arial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skalních</w:t>
      </w:r>
      <w:r w:rsidRPr="001131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z w:val="22"/>
          <w:szCs w:val="22"/>
        </w:rPr>
        <w:t>a</w:t>
      </w:r>
      <w:r w:rsidRPr="001131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proofErr w:type="spellStart"/>
      <w:r w:rsidRPr="00113134">
        <w:rPr>
          <w:rFonts w:ascii="Arial" w:eastAsia="Calibri" w:hAnsi="Arial" w:cs="Arial"/>
          <w:spacing w:val="-1"/>
          <w:sz w:val="22"/>
          <w:szCs w:val="22"/>
        </w:rPr>
        <w:t>poloskalních</w:t>
      </w:r>
      <w:proofErr w:type="spellEnd"/>
      <w:r w:rsidRPr="001131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>hornin</w:t>
      </w:r>
      <w:r w:rsidRPr="001131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z w:val="22"/>
          <w:szCs w:val="22"/>
        </w:rPr>
        <w:t>se</w:t>
      </w:r>
      <w:r w:rsidRPr="001131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provádí</w:t>
      </w:r>
      <w:r w:rsidRPr="001131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z w:val="22"/>
          <w:szCs w:val="22"/>
        </w:rPr>
        <w:t>v</w:t>
      </w:r>
      <w:r w:rsidRPr="001131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rozsahu</w:t>
      </w:r>
      <w:r w:rsidRPr="001131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>pro</w:t>
      </w:r>
      <w:r w:rsidR="00B45202" w:rsidRPr="00113134">
        <w:rPr>
          <w:rFonts w:ascii="Arial" w:eastAsia="Calibri" w:hAnsi="Arial" w:cs="Arial"/>
          <w:spacing w:val="4"/>
          <w:sz w:val="22"/>
          <w:szCs w:val="22"/>
        </w:rPr>
        <w:t> 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stanovení</w:t>
      </w:r>
      <w:r w:rsidRPr="00113134">
        <w:rPr>
          <w:rFonts w:ascii="Arial" w:eastAsia="Calibri" w:hAnsi="Arial" w:cs="Arial"/>
          <w:spacing w:val="6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popisných</w:t>
      </w:r>
      <w:r w:rsidRPr="00113134">
        <w:rPr>
          <w:rFonts w:ascii="Arial" w:eastAsia="Calibri" w:hAnsi="Arial" w:cs="Arial"/>
          <w:spacing w:val="37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vlastností</w:t>
      </w:r>
      <w:r w:rsidRPr="00113134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jednotlivých</w:t>
      </w:r>
      <w:r w:rsidRPr="00113134">
        <w:rPr>
          <w:rFonts w:ascii="Arial" w:eastAsia="Calibri" w:hAnsi="Arial" w:cs="Arial"/>
          <w:spacing w:val="4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typů</w:t>
      </w:r>
      <w:r w:rsidRPr="00113134">
        <w:rPr>
          <w:rFonts w:ascii="Arial" w:eastAsia="Calibri" w:hAnsi="Arial" w:cs="Arial"/>
          <w:spacing w:val="40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zemin</w:t>
      </w:r>
      <w:r w:rsidRPr="00113134">
        <w:rPr>
          <w:rFonts w:ascii="Arial" w:eastAsia="Calibri" w:hAnsi="Arial" w:cs="Arial"/>
          <w:spacing w:val="38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z w:val="22"/>
          <w:szCs w:val="22"/>
        </w:rPr>
        <w:t>a</w:t>
      </w:r>
      <w:r w:rsidRPr="00113134">
        <w:rPr>
          <w:rFonts w:ascii="Arial" w:eastAsia="Calibri" w:hAnsi="Arial" w:cs="Arial"/>
          <w:spacing w:val="4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z w:val="22"/>
          <w:szCs w:val="22"/>
        </w:rPr>
        <w:t>k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jejich</w:t>
      </w:r>
      <w:r w:rsidRPr="00113134">
        <w:rPr>
          <w:rFonts w:ascii="Arial" w:eastAsia="Calibri" w:hAnsi="Arial" w:cs="Arial"/>
          <w:spacing w:val="4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zařazení</w:t>
      </w:r>
      <w:r w:rsidRPr="00113134">
        <w:rPr>
          <w:rFonts w:ascii="Arial" w:eastAsia="Calibri" w:hAnsi="Arial" w:cs="Arial"/>
          <w:spacing w:val="40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do</w:t>
      </w:r>
      <w:r w:rsidR="00B45202" w:rsidRPr="00113134">
        <w:rPr>
          <w:rFonts w:ascii="Arial" w:eastAsia="Calibri" w:hAnsi="Arial" w:cs="Arial"/>
          <w:spacing w:val="40"/>
          <w:sz w:val="22"/>
          <w:szCs w:val="22"/>
        </w:rPr>
        <w:t> 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klasifikačního</w:t>
      </w:r>
      <w:r w:rsidRPr="00113134">
        <w:rPr>
          <w:rFonts w:ascii="Arial" w:eastAsia="Calibri" w:hAnsi="Arial" w:cs="Arial"/>
          <w:spacing w:val="4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systému</w:t>
      </w:r>
      <w:r w:rsidRPr="00113134">
        <w:rPr>
          <w:rFonts w:ascii="Arial" w:eastAsia="Calibri" w:hAnsi="Arial" w:cs="Arial"/>
          <w:spacing w:val="6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(ČSN</w:t>
      </w:r>
      <w:r w:rsidRPr="001131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z w:val="22"/>
          <w:szCs w:val="22"/>
        </w:rPr>
        <w:t>75</w:t>
      </w:r>
      <w:r w:rsidRPr="00113134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2410,</w:t>
      </w:r>
      <w:r w:rsidRPr="001131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ČSN</w:t>
      </w:r>
      <w:r w:rsidRPr="001131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73</w:t>
      </w:r>
      <w:r w:rsidRPr="00113134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6133,</w:t>
      </w:r>
      <w:r w:rsidRPr="001131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ČSN</w:t>
      </w:r>
      <w:r w:rsidRPr="001131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ISO</w:t>
      </w:r>
      <w:r w:rsidRPr="001131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14688-2,).</w:t>
      </w:r>
      <w:r w:rsidRPr="001131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lastRenderedPageBreak/>
        <w:t>Na</w:t>
      </w:r>
      <w:r w:rsidR="00B45202" w:rsidRPr="00113134">
        <w:rPr>
          <w:rFonts w:ascii="Arial" w:eastAsia="Calibri" w:hAnsi="Arial" w:cs="Arial"/>
          <w:spacing w:val="3"/>
          <w:sz w:val="22"/>
          <w:szCs w:val="22"/>
        </w:rPr>
        <w:t> 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základě</w:t>
      </w:r>
      <w:r w:rsidRPr="00113134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provedených</w:t>
      </w:r>
      <w:r w:rsidRPr="00113134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laboratorních</w:t>
      </w:r>
      <w:r w:rsidRPr="00113134">
        <w:rPr>
          <w:rFonts w:ascii="Arial" w:eastAsia="Calibri" w:hAnsi="Arial" w:cs="Arial"/>
          <w:spacing w:val="5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rozborů zeminy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zařadit</w:t>
      </w:r>
      <w:r w:rsidRPr="001131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podle</w:t>
      </w:r>
      <w:r w:rsidRPr="001131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použitelnosti</w:t>
      </w:r>
      <w:r w:rsidRPr="00113134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podle</w:t>
      </w:r>
      <w:r w:rsidRPr="001131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>parametrů:</w:t>
      </w:r>
    </w:p>
    <w:p w14:paraId="692FBE38" w14:textId="79AF7AD4" w:rsidR="00AF35CF" w:rsidRPr="00113134" w:rsidRDefault="00AF35CF" w:rsidP="00B45202">
      <w:pPr>
        <w:pStyle w:val="Odstavecseseznamem"/>
        <w:numPr>
          <w:ilvl w:val="0"/>
          <w:numId w:val="53"/>
        </w:numPr>
        <w:tabs>
          <w:tab w:val="left" w:pos="1836"/>
        </w:tabs>
        <w:spacing w:line="276" w:lineRule="auto"/>
        <w:ind w:left="1491" w:hanging="357"/>
        <w:rPr>
          <w:rFonts w:ascii="Arial" w:eastAsia="Calibri" w:hAnsi="Arial" w:cs="Arial"/>
          <w:sz w:val="22"/>
          <w:szCs w:val="22"/>
        </w:rPr>
      </w:pPr>
      <w:r w:rsidRPr="00113134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1131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nevhodné</w:t>
      </w:r>
      <w:r w:rsidRPr="001131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pro výstavbu</w:t>
      </w:r>
      <w:r w:rsidRPr="00113134">
        <w:rPr>
          <w:rFonts w:ascii="Arial" w:eastAsia="Calibri" w:hAnsi="Arial" w:cs="Arial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hráze</w:t>
      </w:r>
      <w:r w:rsidRPr="001131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ani</w:t>
      </w:r>
      <w:r w:rsidRPr="00113134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těsnící</w:t>
      </w:r>
      <w:r w:rsidRPr="00113134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části</w:t>
      </w:r>
      <w:r w:rsidRPr="00113134">
        <w:rPr>
          <w:rFonts w:ascii="Arial" w:eastAsia="Calibri" w:hAnsi="Arial" w:cs="Arial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67A1569D" w14:textId="3A1CB75F" w:rsidR="00AF35CF" w:rsidRPr="00113134" w:rsidRDefault="00AF35CF" w:rsidP="00B45202">
      <w:pPr>
        <w:pStyle w:val="Odstavecseseznamem"/>
        <w:numPr>
          <w:ilvl w:val="0"/>
          <w:numId w:val="53"/>
        </w:numPr>
        <w:tabs>
          <w:tab w:val="left" w:pos="1837"/>
        </w:tabs>
        <w:spacing w:before="34" w:line="276" w:lineRule="auto"/>
        <w:ind w:left="1491" w:hanging="357"/>
        <w:rPr>
          <w:rFonts w:ascii="Arial" w:eastAsia="Calibri" w:hAnsi="Arial" w:cs="Arial"/>
          <w:sz w:val="22"/>
          <w:szCs w:val="22"/>
        </w:rPr>
      </w:pPr>
      <w:r w:rsidRPr="00113134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vhodné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do</w:t>
      </w:r>
      <w:r w:rsidRPr="00113134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>homogenní</w:t>
      </w:r>
      <w:r w:rsidRPr="00113134">
        <w:rPr>
          <w:rFonts w:ascii="Arial" w:eastAsia="Calibri" w:hAnsi="Arial" w:cs="Arial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3384B0EF" w14:textId="0F6F366B" w:rsidR="00AF35CF" w:rsidRPr="00113134" w:rsidRDefault="00AF35CF" w:rsidP="00B45202">
      <w:pPr>
        <w:pStyle w:val="Odstavecseseznamem"/>
        <w:numPr>
          <w:ilvl w:val="0"/>
          <w:numId w:val="53"/>
        </w:numPr>
        <w:tabs>
          <w:tab w:val="left" w:pos="1837"/>
        </w:tabs>
        <w:spacing w:before="34" w:line="276" w:lineRule="auto"/>
        <w:ind w:left="1491" w:hanging="357"/>
        <w:rPr>
          <w:rFonts w:ascii="Arial" w:eastAsia="Calibri" w:hAnsi="Arial" w:cs="Arial"/>
          <w:sz w:val="22"/>
          <w:szCs w:val="22"/>
        </w:rPr>
      </w:pPr>
      <w:r w:rsidRPr="00113134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vhodné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do těsnicí</w:t>
      </w:r>
      <w:r w:rsidRPr="00113134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části</w:t>
      </w:r>
      <w:r w:rsidRPr="00113134">
        <w:rPr>
          <w:rFonts w:ascii="Arial" w:eastAsia="Calibri" w:hAnsi="Arial" w:cs="Arial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048489E2" w14:textId="18E1E63B" w:rsidR="00AF35CF" w:rsidRPr="00113134" w:rsidRDefault="00AF35CF" w:rsidP="00B45202">
      <w:pPr>
        <w:pStyle w:val="Odstavecseseznamem"/>
        <w:numPr>
          <w:ilvl w:val="0"/>
          <w:numId w:val="53"/>
        </w:numPr>
        <w:tabs>
          <w:tab w:val="left" w:pos="1837"/>
        </w:tabs>
        <w:spacing w:before="34" w:line="276" w:lineRule="auto"/>
        <w:ind w:left="1491" w:hanging="357"/>
        <w:rPr>
          <w:rFonts w:ascii="Arial" w:eastAsia="Calibri" w:hAnsi="Arial" w:cs="Arial"/>
          <w:sz w:val="22"/>
          <w:szCs w:val="22"/>
        </w:rPr>
      </w:pPr>
      <w:r w:rsidRPr="00113134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vhodné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do</w:t>
      </w:r>
      <w:r w:rsidRPr="001131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>stabilizační</w:t>
      </w:r>
      <w:r w:rsidRPr="00113134">
        <w:rPr>
          <w:rFonts w:ascii="Arial" w:eastAsia="Calibri" w:hAnsi="Arial" w:cs="Arial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části</w:t>
      </w:r>
      <w:r w:rsidRPr="00113134">
        <w:rPr>
          <w:rFonts w:ascii="Arial" w:eastAsia="Calibri" w:hAnsi="Arial" w:cs="Arial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6BAA5A65" w14:textId="4758A64E" w:rsidR="00AF35CF" w:rsidRPr="00113134" w:rsidRDefault="00AF35CF" w:rsidP="00B45202">
      <w:pPr>
        <w:pStyle w:val="Odstavecseseznamem"/>
        <w:numPr>
          <w:ilvl w:val="0"/>
          <w:numId w:val="53"/>
        </w:numPr>
        <w:tabs>
          <w:tab w:val="left" w:pos="1837"/>
        </w:tabs>
        <w:spacing w:before="31" w:line="276" w:lineRule="auto"/>
        <w:ind w:left="1491" w:hanging="357"/>
        <w:rPr>
          <w:rFonts w:ascii="Arial" w:eastAsia="Calibri" w:hAnsi="Arial" w:cs="Arial"/>
          <w:sz w:val="22"/>
          <w:szCs w:val="22"/>
        </w:rPr>
      </w:pPr>
      <w:r w:rsidRPr="00113134">
        <w:rPr>
          <w:rFonts w:ascii="Arial" w:eastAsia="Calibri" w:hAnsi="Arial" w:cs="Arial"/>
          <w:spacing w:val="-1"/>
          <w:sz w:val="22"/>
          <w:szCs w:val="22"/>
        </w:rPr>
        <w:t>propustnost</w:t>
      </w:r>
      <w:r w:rsidRPr="001131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zemin</w:t>
      </w:r>
      <w:r w:rsidRPr="00113134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z w:val="22"/>
          <w:szCs w:val="22"/>
        </w:rPr>
        <w:t>v</w:t>
      </w:r>
      <w:r w:rsidRPr="001131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podloží</w:t>
      </w:r>
      <w:r w:rsidRPr="00113134">
        <w:rPr>
          <w:rFonts w:ascii="Arial" w:eastAsia="Calibri" w:hAnsi="Arial" w:cs="Arial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015AD6D9" w14:textId="517A1FCB" w:rsidR="00AF35CF" w:rsidRPr="00113134" w:rsidRDefault="00AF35CF" w:rsidP="00B45202">
      <w:pPr>
        <w:pStyle w:val="Odstavecseseznamem"/>
        <w:numPr>
          <w:ilvl w:val="0"/>
          <w:numId w:val="53"/>
        </w:numPr>
        <w:tabs>
          <w:tab w:val="left" w:pos="1837"/>
        </w:tabs>
        <w:spacing w:before="34" w:line="276" w:lineRule="auto"/>
        <w:ind w:left="1491" w:hanging="357"/>
        <w:rPr>
          <w:rFonts w:ascii="Arial" w:eastAsia="Calibri" w:hAnsi="Arial" w:cs="Arial"/>
          <w:sz w:val="22"/>
          <w:szCs w:val="22"/>
        </w:rPr>
      </w:pPr>
      <w:r w:rsidRPr="00113134">
        <w:rPr>
          <w:rFonts w:ascii="Arial" w:eastAsia="Calibri" w:hAnsi="Arial" w:cs="Arial"/>
          <w:spacing w:val="-1"/>
          <w:sz w:val="22"/>
          <w:szCs w:val="22"/>
        </w:rPr>
        <w:t>geomechanické</w:t>
      </w:r>
      <w:r w:rsidRPr="001131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parametry</w:t>
      </w:r>
      <w:r w:rsidRPr="001131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 xml:space="preserve">zemin </w:t>
      </w:r>
      <w:r w:rsidRPr="00113134">
        <w:rPr>
          <w:rFonts w:ascii="Arial" w:eastAsia="Calibri" w:hAnsi="Arial" w:cs="Arial"/>
          <w:sz w:val="22"/>
          <w:szCs w:val="22"/>
        </w:rPr>
        <w:t xml:space="preserve">z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podloží</w:t>
      </w:r>
      <w:r w:rsidRPr="00113134">
        <w:rPr>
          <w:rFonts w:ascii="Arial" w:eastAsia="Calibri" w:hAnsi="Arial" w:cs="Arial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 xml:space="preserve">výpustního </w:t>
      </w:r>
      <w:r w:rsidRPr="00113134">
        <w:rPr>
          <w:rFonts w:ascii="Arial" w:eastAsia="Calibri" w:hAnsi="Arial" w:cs="Arial"/>
          <w:sz w:val="22"/>
          <w:szCs w:val="22"/>
        </w:rPr>
        <w:t>objektu</w:t>
      </w:r>
    </w:p>
    <w:p w14:paraId="14F0E394" w14:textId="3C06CC5B" w:rsidR="00AF35CF" w:rsidRPr="00113134" w:rsidRDefault="00AF35CF" w:rsidP="00B45202">
      <w:pPr>
        <w:pStyle w:val="Odstavecseseznamem"/>
        <w:numPr>
          <w:ilvl w:val="0"/>
          <w:numId w:val="53"/>
        </w:numPr>
        <w:tabs>
          <w:tab w:val="left" w:pos="1837"/>
        </w:tabs>
        <w:spacing w:before="34" w:after="60" w:line="276" w:lineRule="auto"/>
        <w:ind w:left="1491" w:right="652" w:hanging="357"/>
        <w:contextualSpacing w:val="0"/>
        <w:rPr>
          <w:rFonts w:ascii="Arial" w:eastAsia="Calibri" w:hAnsi="Arial" w:cs="Arial"/>
          <w:sz w:val="22"/>
          <w:szCs w:val="22"/>
        </w:rPr>
      </w:pPr>
      <w:r w:rsidRPr="00113134">
        <w:rPr>
          <w:rFonts w:ascii="Arial" w:eastAsia="Calibri" w:hAnsi="Arial" w:cs="Arial"/>
          <w:spacing w:val="-1"/>
          <w:sz w:val="22"/>
          <w:szCs w:val="22"/>
        </w:rPr>
        <w:t>ověření</w:t>
      </w:r>
      <w:r w:rsidRPr="00113134">
        <w:rPr>
          <w:rFonts w:ascii="Arial" w:eastAsia="Calibri" w:hAnsi="Arial" w:cs="Arial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geotechnických</w:t>
      </w:r>
      <w:r w:rsidRPr="00113134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parametrů zemin ze</w:t>
      </w:r>
      <w:r w:rsidRPr="00113134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zemníku (zrnitost,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vlhkost,</w:t>
      </w:r>
      <w:r w:rsidRPr="00113134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proofErr w:type="spellStart"/>
      <w:r w:rsidRPr="00113134">
        <w:rPr>
          <w:rFonts w:ascii="Arial" w:eastAsia="Calibri" w:hAnsi="Arial" w:cs="Arial"/>
          <w:spacing w:val="-1"/>
          <w:sz w:val="22"/>
          <w:szCs w:val="22"/>
        </w:rPr>
        <w:t>Proctor</w:t>
      </w:r>
      <w:proofErr w:type="spellEnd"/>
      <w:r w:rsidRPr="00113134">
        <w:rPr>
          <w:rFonts w:ascii="Arial" w:eastAsia="Calibri" w:hAnsi="Arial" w:cs="Arial"/>
          <w:spacing w:val="63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standard,</w:t>
      </w:r>
      <w:r w:rsidRPr="00113134">
        <w:rPr>
          <w:rFonts w:ascii="Arial" w:eastAsia="Calibri" w:hAnsi="Arial" w:cs="Arial"/>
          <w:sz w:val="22"/>
          <w:szCs w:val="22"/>
        </w:rPr>
        <w:t xml:space="preserve"> </w:t>
      </w:r>
      <w:r w:rsidRPr="00113134">
        <w:rPr>
          <w:rFonts w:ascii="Arial" w:eastAsia="Calibri" w:hAnsi="Arial" w:cs="Arial"/>
          <w:spacing w:val="-1"/>
          <w:sz w:val="22"/>
          <w:szCs w:val="22"/>
        </w:rPr>
        <w:t>propustnost)</w:t>
      </w:r>
      <w:r w:rsidR="00EE1A9A" w:rsidRPr="00113134">
        <w:rPr>
          <w:rFonts w:ascii="Arial" w:eastAsia="Calibri" w:hAnsi="Arial" w:cs="Arial"/>
          <w:spacing w:val="-1"/>
          <w:sz w:val="22"/>
          <w:szCs w:val="22"/>
        </w:rPr>
        <w:t>.</w:t>
      </w:r>
    </w:p>
    <w:p w14:paraId="785766B3" w14:textId="0EBE1513" w:rsidR="00AF35CF" w:rsidRPr="00113134" w:rsidRDefault="00AF35CF" w:rsidP="005B5C5B">
      <w:pPr>
        <w:pStyle w:val="Odstavecseseznamem"/>
        <w:numPr>
          <w:ilvl w:val="0"/>
          <w:numId w:val="52"/>
        </w:numPr>
        <w:tabs>
          <w:tab w:val="left" w:pos="1117"/>
        </w:tabs>
        <w:spacing w:line="276" w:lineRule="auto"/>
        <w:ind w:hanging="357"/>
        <w:contextualSpacing w:val="0"/>
        <w:jc w:val="both"/>
        <w:rPr>
          <w:rFonts w:ascii="Arial" w:eastAsia="Calibri" w:hAnsi="Arial" w:cs="Arial"/>
          <w:spacing w:val="-1"/>
          <w:sz w:val="22"/>
          <w:szCs w:val="22"/>
        </w:rPr>
      </w:pPr>
      <w:r w:rsidRPr="00113134">
        <w:rPr>
          <w:rFonts w:ascii="Arial" w:eastAsia="Calibri" w:hAnsi="Arial" w:cs="Arial"/>
          <w:spacing w:val="-1"/>
          <w:sz w:val="22"/>
          <w:szCs w:val="22"/>
        </w:rPr>
        <w:t xml:space="preserve">V místech stavebních objektů je nutné odebrat vzorky podzemní vody za účelem stanovení chemické agresivity prostředí na beton podle </w:t>
      </w:r>
      <w:r w:rsidR="00201CDD" w:rsidRPr="00113134">
        <w:rPr>
          <w:rFonts w:ascii="Arial" w:eastAsia="Calibri" w:hAnsi="Arial" w:cs="Arial"/>
          <w:spacing w:val="-1"/>
          <w:sz w:val="22"/>
          <w:szCs w:val="22"/>
        </w:rPr>
        <w:t>ČSN EN 206 +A2 (732403) nebo dle aktuálně platné ČSN</w:t>
      </w:r>
    </w:p>
    <w:p w14:paraId="4C0BE6BD" w14:textId="77777777" w:rsidR="00AF35CF" w:rsidRPr="00113134" w:rsidRDefault="00AF35CF" w:rsidP="00564840">
      <w:pPr>
        <w:widowControl w:val="0"/>
        <w:spacing w:before="1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6BC1B24" w14:textId="77777777" w:rsidR="00714C7F" w:rsidRPr="00113134" w:rsidRDefault="00714C7F" w:rsidP="00564840">
      <w:pPr>
        <w:widowControl w:val="0"/>
        <w:spacing w:before="1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256"/>
      </w:tblGrid>
      <w:tr w:rsidR="00AF35CF" w:rsidRPr="00113134" w14:paraId="2BB1A9F8" w14:textId="77777777" w:rsidTr="00714C7F">
        <w:tc>
          <w:tcPr>
            <w:tcW w:w="8966" w:type="dxa"/>
            <w:gridSpan w:val="2"/>
            <w:tcBorders>
              <w:bottom w:val="single" w:sz="6" w:space="0" w:color="000000"/>
            </w:tcBorders>
            <w:vAlign w:val="center"/>
          </w:tcPr>
          <w:p w14:paraId="7F9FACB5" w14:textId="77777777" w:rsidR="00AF35CF" w:rsidRPr="00113134" w:rsidRDefault="00AF35CF" w:rsidP="00714C7F">
            <w:pPr>
              <w:spacing w:before="40" w:after="40" w:line="276" w:lineRule="auto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 zpráva o předběžném průzkumu obsahuje:</w:t>
            </w:r>
          </w:p>
        </w:tc>
      </w:tr>
      <w:tr w:rsidR="00AF35CF" w:rsidRPr="00113134" w14:paraId="3EB71916" w14:textId="77777777" w:rsidTr="00714C7F">
        <w:tc>
          <w:tcPr>
            <w:tcW w:w="7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25FA4" w14:textId="77777777" w:rsidR="00AF35CF" w:rsidRPr="00113134" w:rsidRDefault="00AF35CF" w:rsidP="00714C7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BFA88" w14:textId="210D9E6A" w:rsidR="00AF35CF" w:rsidRPr="00113134" w:rsidRDefault="00AF35CF" w:rsidP="00714C7F">
            <w:pPr>
              <w:spacing w:before="40" w:after="40" w:line="276" w:lineRule="auto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> podloží hráze a</w:t>
            </w:r>
            <w:r w:rsidR="00714C7F"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> 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>výpustního objektu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.</w:t>
            </w:r>
          </w:p>
        </w:tc>
      </w:tr>
      <w:tr w:rsidR="00AF35CF" w:rsidRPr="00113134" w14:paraId="68669FC2" w14:textId="77777777" w:rsidTr="00714C7F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A2734" w14:textId="77777777" w:rsidR="00AF35CF" w:rsidRPr="00113134" w:rsidRDefault="00AF35CF" w:rsidP="00714C7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EB0EF" w14:textId="1748D5DE" w:rsidR="00AF35CF" w:rsidRPr="00113134" w:rsidRDefault="00AF35CF" w:rsidP="00714C7F">
            <w:pPr>
              <w:spacing w:before="40" w:after="40" w:line="276" w:lineRule="auto"/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113134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113134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proofErr w:type="gramStart"/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</w:t>
            </w:r>
            <w:r w:rsidR="00201CDD" w:rsidRPr="00113134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 ČSN</w:t>
            </w:r>
            <w:proofErr w:type="gramEnd"/>
            <w:r w:rsidR="00201CDD" w:rsidRPr="00113134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 EN 206 +A2 (732403) nebo dle</w:t>
            </w:r>
            <w:r w:rsidR="00714C7F" w:rsidRPr="00113134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> </w:t>
            </w:r>
            <w:r w:rsidR="00201CDD" w:rsidRPr="00113134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aktuálně platné </w:t>
            </w:r>
            <w:r w:rsidR="00201CDD" w:rsidRPr="00113134">
              <w:rPr>
                <w:rFonts w:ascii="Arial" w:eastAsia="Calibri" w:hAnsi="Arial" w:cs="Arial"/>
                <w:spacing w:val="-1"/>
                <w:sz w:val="22"/>
                <w:szCs w:val="22"/>
                <w:lang w:val="cs-CZ"/>
              </w:rPr>
              <w:t>ČSN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)</w:t>
            </w:r>
          </w:p>
        </w:tc>
      </w:tr>
      <w:tr w:rsidR="00AF35CF" w:rsidRPr="00113134" w14:paraId="5B665EB5" w14:textId="77777777" w:rsidTr="00714C7F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BB4A3" w14:textId="77777777" w:rsidR="00AF35CF" w:rsidRPr="00113134" w:rsidRDefault="00AF35CF" w:rsidP="00714C7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D9EEB" w14:textId="4663CE07" w:rsidR="00AF35CF" w:rsidRPr="00113134" w:rsidRDefault="00AF35CF" w:rsidP="00714C7F">
            <w:pPr>
              <w:spacing w:before="40" w:after="40" w:line="276" w:lineRule="auto"/>
              <w:ind w:left="101" w:right="36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11313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podloží,</w:t>
            </w:r>
            <w:r w:rsidRPr="0011313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propustnost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zemin pod</w:t>
            </w:r>
            <w:r w:rsidRPr="00113134">
              <w:rPr>
                <w:rFonts w:ascii="Arial" w:hAnsi="Arial" w:cs="Arial"/>
                <w:spacing w:val="55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a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 okolí,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parametrů zemin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pod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hrází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z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hlediska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mezních</w:t>
            </w:r>
            <w:r w:rsidRPr="00113134">
              <w:rPr>
                <w:rFonts w:ascii="Arial" w:hAnsi="Arial" w:cs="Arial"/>
                <w:spacing w:val="4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stavů, doporučení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11313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="00714C7F"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> 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svahů na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konci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AF35CF" w:rsidRPr="00113134" w14:paraId="3F574D5A" w14:textId="77777777" w:rsidTr="00714C7F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C2E95" w14:textId="77777777" w:rsidR="00AF35CF" w:rsidRPr="00113134" w:rsidRDefault="00AF35CF" w:rsidP="00714C7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3C206" w14:textId="274B4FEB" w:rsidR="00AF35CF" w:rsidRPr="00113134" w:rsidRDefault="00AF35CF" w:rsidP="00714C7F">
            <w:pPr>
              <w:spacing w:before="40" w:after="40" w:line="276" w:lineRule="auto"/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ze zemníků j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ako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="00714C7F"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> 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 a ČSN 752410)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AF35CF" w:rsidRPr="00113134" w14:paraId="0152634A" w14:textId="77777777" w:rsidTr="00714C7F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F4D97" w14:textId="77777777" w:rsidR="00AF35CF" w:rsidRPr="00113134" w:rsidRDefault="00AF35CF" w:rsidP="00714C7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04FCD" w14:textId="77777777" w:rsidR="00AF35CF" w:rsidRPr="00113134" w:rsidRDefault="00AF35CF" w:rsidP="00714C7F">
            <w:pPr>
              <w:spacing w:before="40" w:after="40" w:line="276" w:lineRule="auto"/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Podle</w:t>
            </w:r>
            <w:r w:rsidRPr="0011313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navrženého typu </w:t>
            </w:r>
            <w:r w:rsidRPr="0011313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trvalého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proofErr w:type="gramStart"/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sklonu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-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návodní</w:t>
            </w:r>
            <w:proofErr w:type="gramEnd"/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vzdušné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strany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AF35CF" w:rsidRPr="00113134" w14:paraId="1962DCA0" w14:textId="77777777" w:rsidTr="00714C7F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7AC14" w14:textId="77777777" w:rsidR="00AF35CF" w:rsidRPr="00113134" w:rsidRDefault="00AF35CF" w:rsidP="00714C7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15CD3" w14:textId="77777777" w:rsidR="00AF35CF" w:rsidRPr="00113134" w:rsidRDefault="00AF35CF" w:rsidP="00714C7F">
            <w:pPr>
              <w:spacing w:before="40" w:after="40" w:line="276" w:lineRule="auto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 založení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výpustního objektu,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úrovně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</w:p>
        </w:tc>
      </w:tr>
      <w:tr w:rsidR="00AF35CF" w:rsidRPr="00113134" w14:paraId="792B3CC5" w14:textId="77777777" w:rsidTr="00714C7F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6B507" w14:textId="77777777" w:rsidR="00AF35CF" w:rsidRPr="00113134" w:rsidRDefault="00AF35CF" w:rsidP="00714C7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B8B48" w14:textId="77777777" w:rsidR="00AF35CF" w:rsidRPr="00113134" w:rsidRDefault="00AF35CF" w:rsidP="00714C7F">
            <w:pPr>
              <w:spacing w:before="40" w:after="40" w:line="276" w:lineRule="auto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11313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 prostoru hráze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11313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AF35CF" w:rsidRPr="00113134" w14:paraId="66B9E541" w14:textId="77777777" w:rsidTr="00714C7F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74170" w14:textId="77777777" w:rsidR="00AF35CF" w:rsidRPr="00113134" w:rsidRDefault="00AF35CF" w:rsidP="00714C7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62082" w14:textId="77777777" w:rsidR="00AF35CF" w:rsidRPr="00113134" w:rsidRDefault="00AF35CF" w:rsidP="00714C7F">
            <w:pPr>
              <w:spacing w:before="40" w:after="40" w:line="276" w:lineRule="auto"/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113134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11313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113134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AF35CF" w:rsidRPr="00113134" w14:paraId="30613226" w14:textId="77777777" w:rsidTr="00714C7F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CDA24" w14:textId="77777777" w:rsidR="00AF35CF" w:rsidRPr="00113134" w:rsidRDefault="00AF35CF" w:rsidP="00714C7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93D4B" w14:textId="0040776B" w:rsidR="00AF35CF" w:rsidRPr="00113134" w:rsidRDefault="00AF35CF" w:rsidP="00714C7F">
            <w:pPr>
              <w:spacing w:before="40" w:after="40" w:line="276" w:lineRule="auto"/>
              <w:ind w:left="101" w:right="349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poldru nebo vodní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nádrže</w:t>
            </w:r>
            <w:r w:rsidRPr="00113134">
              <w:rPr>
                <w:rFonts w:ascii="Arial" w:hAnsi="Arial" w:cs="Arial"/>
                <w:spacing w:val="48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="00714C7F"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> 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–</w:t>
            </w:r>
            <w:r w:rsidRPr="0011313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ohrožení</w:t>
            </w:r>
            <w:r w:rsidRPr="00113134">
              <w:rPr>
                <w:rFonts w:ascii="Arial" w:hAnsi="Arial" w:cs="Arial"/>
                <w:spacing w:val="7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hladiny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ve</w:t>
            </w:r>
            <w:r w:rsidRPr="0011313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113134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vodních zdrojích </w:t>
            </w:r>
            <w:r w:rsidRPr="00113134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jejich znečištění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(případně</w:t>
            </w:r>
            <w:r w:rsidRPr="0011313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113134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113134">
              <w:rPr>
                <w:rFonts w:ascii="Arial" w:hAnsi="Arial" w:cs="Arial"/>
                <w:spacing w:val="67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zdrojů)</w:t>
            </w:r>
          </w:p>
        </w:tc>
      </w:tr>
      <w:tr w:rsidR="006053C4" w:rsidRPr="00113134" w14:paraId="36D46651" w14:textId="77777777" w:rsidTr="00714C7F"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DB5B9" w14:textId="77777777" w:rsidR="006053C4" w:rsidRPr="00113134" w:rsidRDefault="006053C4" w:rsidP="00714C7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12C7C" w14:textId="77777777" w:rsidR="006053C4" w:rsidRPr="00113134" w:rsidRDefault="006053C4" w:rsidP="00714C7F">
            <w:pPr>
              <w:spacing w:before="40" w:after="40" w:line="276" w:lineRule="auto"/>
              <w:ind w:left="101" w:right="349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113134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0D660007" w14:textId="77777777" w:rsidR="00AF35CF" w:rsidRPr="00113134" w:rsidRDefault="00AF35CF" w:rsidP="00564840">
      <w:pPr>
        <w:widowControl w:val="0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64A2C692" w:rsidR="00DA1ACB" w:rsidRDefault="00DA1ACB" w:rsidP="0000143D">
      <w:pPr>
        <w:spacing w:line="276" w:lineRule="auto"/>
        <w:outlineLvl w:val="0"/>
        <w:rPr>
          <w:rFonts w:ascii="Arial" w:eastAsia="Calibri" w:hAnsi="Arial" w:cs="Arial"/>
          <w:b/>
          <w:bCs/>
          <w:spacing w:val="-2"/>
          <w:u w:val="single"/>
        </w:rPr>
      </w:pPr>
      <w:r w:rsidRPr="00113134">
        <w:rPr>
          <w:rFonts w:ascii="Arial" w:hAnsi="Arial" w:cs="Arial"/>
          <w:b/>
          <w:sz w:val="22"/>
          <w:szCs w:val="22"/>
        </w:rPr>
        <w:br w:type="page"/>
      </w:r>
      <w:r w:rsidR="001F41A9" w:rsidRPr="001F41A9">
        <w:rPr>
          <w:rFonts w:ascii="Arial" w:eastAsia="Calibri" w:hAnsi="Arial" w:cs="Arial"/>
          <w:b/>
          <w:bCs/>
          <w:spacing w:val="-2"/>
          <w:u w:val="single"/>
        </w:rPr>
        <w:lastRenderedPageBreak/>
        <w:t xml:space="preserve">Specifikace požadavků zpracovatele návrhu </w:t>
      </w:r>
      <w:proofErr w:type="spellStart"/>
      <w:r w:rsidR="001F41A9" w:rsidRPr="001F41A9">
        <w:rPr>
          <w:rFonts w:ascii="Arial" w:eastAsia="Calibri" w:hAnsi="Arial" w:cs="Arial"/>
          <w:b/>
          <w:bCs/>
          <w:spacing w:val="-2"/>
          <w:u w:val="single"/>
        </w:rPr>
        <w:t>KoPÚ</w:t>
      </w:r>
      <w:proofErr w:type="spellEnd"/>
    </w:p>
    <w:p w14:paraId="3643EB4B" w14:textId="77777777" w:rsidR="0000143D" w:rsidRPr="0000143D" w:rsidRDefault="0000143D" w:rsidP="0000143D">
      <w:pPr>
        <w:spacing w:line="276" w:lineRule="auto"/>
        <w:outlineLvl w:val="0"/>
        <w:rPr>
          <w:rFonts w:ascii="Arial" w:eastAsia="Calibri" w:hAnsi="Arial" w:cs="Arial"/>
          <w:b/>
          <w:bCs/>
          <w:spacing w:val="-2"/>
          <w:sz w:val="16"/>
          <w:szCs w:val="16"/>
          <w:u w:val="single"/>
        </w:rPr>
      </w:pPr>
    </w:p>
    <w:p w14:paraId="7B503E35" w14:textId="2D5F607B" w:rsidR="0000143D" w:rsidRDefault="0000143D" w:rsidP="0000143D">
      <w:pPr>
        <w:spacing w:line="276" w:lineRule="auto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00143D">
        <w:rPr>
          <w:rFonts w:ascii="Arial" w:eastAsia="Calibri" w:hAnsi="Arial" w:cs="Arial"/>
          <w:spacing w:val="-2"/>
          <w:sz w:val="22"/>
          <w:szCs w:val="22"/>
        </w:rPr>
        <w:t>Důvodem pro zpracování IGP je návrh opatření: tůně u Panenského potoka, poldr na</w:t>
      </w:r>
      <w:r>
        <w:rPr>
          <w:rFonts w:ascii="Arial" w:eastAsia="Calibri" w:hAnsi="Arial" w:cs="Arial"/>
          <w:spacing w:val="-2"/>
          <w:sz w:val="22"/>
          <w:szCs w:val="22"/>
        </w:rPr>
        <w:t> </w:t>
      </w:r>
      <w:proofErr w:type="spellStart"/>
      <w:r w:rsidRPr="0000143D">
        <w:rPr>
          <w:rFonts w:ascii="Arial" w:eastAsia="Calibri" w:hAnsi="Arial" w:cs="Arial"/>
          <w:spacing w:val="-2"/>
          <w:sz w:val="22"/>
          <w:szCs w:val="22"/>
        </w:rPr>
        <w:t>Arnoltickém</w:t>
      </w:r>
      <w:proofErr w:type="spellEnd"/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 potoce, tůně u prameniště VT2 + okolí, tůně u Bílého potoka a malá vodní</w:t>
      </w:r>
      <w:r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nádrž.</w:t>
      </w:r>
    </w:p>
    <w:p w14:paraId="3B6F0A3D" w14:textId="77777777" w:rsidR="0000143D" w:rsidRPr="00913D2B" w:rsidRDefault="0000143D" w:rsidP="0000143D">
      <w:pPr>
        <w:spacing w:line="276" w:lineRule="auto"/>
        <w:jc w:val="both"/>
        <w:outlineLvl w:val="0"/>
        <w:rPr>
          <w:rFonts w:ascii="Arial" w:eastAsia="Calibri" w:hAnsi="Arial" w:cs="Arial"/>
          <w:spacing w:val="-2"/>
          <w:sz w:val="16"/>
          <w:szCs w:val="16"/>
        </w:rPr>
      </w:pPr>
    </w:p>
    <w:p w14:paraId="5158E1C0" w14:textId="77777777" w:rsidR="0000143D" w:rsidRPr="00913D2B" w:rsidRDefault="0000143D" w:rsidP="00913D2B">
      <w:pPr>
        <w:spacing w:after="60" w:line="276" w:lineRule="auto"/>
        <w:jc w:val="both"/>
        <w:outlineLvl w:val="0"/>
        <w:rPr>
          <w:rFonts w:ascii="Arial" w:eastAsia="Calibri" w:hAnsi="Arial" w:cs="Arial"/>
          <w:b/>
          <w:bCs/>
          <w:spacing w:val="-2"/>
          <w:sz w:val="22"/>
          <w:szCs w:val="22"/>
        </w:rPr>
      </w:pPr>
      <w:r w:rsidRPr="00913D2B">
        <w:rPr>
          <w:rFonts w:ascii="Arial" w:eastAsia="Calibri" w:hAnsi="Arial" w:cs="Arial"/>
          <w:b/>
          <w:bCs/>
          <w:spacing w:val="-2"/>
          <w:sz w:val="22"/>
          <w:szCs w:val="22"/>
        </w:rPr>
        <w:t>Cíle IGP jsou pro jednotlivá opatření následující:</w:t>
      </w:r>
    </w:p>
    <w:p w14:paraId="59D9758A" w14:textId="42B0DF3A" w:rsidR="0000143D" w:rsidRPr="0000143D" w:rsidRDefault="0000143D" w:rsidP="00913D2B">
      <w:pPr>
        <w:spacing w:after="60" w:line="276" w:lineRule="auto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1. </w:t>
      </w:r>
      <w:r w:rsidR="00E275DD">
        <w:rPr>
          <w:rFonts w:ascii="Arial" w:eastAsia="Calibri" w:hAnsi="Arial" w:cs="Arial"/>
          <w:spacing w:val="-2"/>
          <w:sz w:val="22"/>
          <w:szCs w:val="22"/>
        </w:rPr>
        <w:t>R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ešeršní fáze</w:t>
      </w:r>
    </w:p>
    <w:p w14:paraId="541A7806" w14:textId="324053C4" w:rsidR="0000143D" w:rsidRDefault="0000143D" w:rsidP="00E275DD">
      <w:pPr>
        <w:pStyle w:val="Odstavecseseznamem"/>
        <w:numPr>
          <w:ilvl w:val="0"/>
          <w:numId w:val="56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913D2B">
        <w:rPr>
          <w:rFonts w:ascii="Arial" w:eastAsia="Calibri" w:hAnsi="Arial" w:cs="Arial"/>
          <w:spacing w:val="-2"/>
          <w:sz w:val="22"/>
          <w:szCs w:val="22"/>
        </w:rPr>
        <w:t>Rešerše archivních vrtů a vrtné prozkoumanosti v okolí za účelem vytipování</w:t>
      </w:r>
      <w:r w:rsidR="00913D2B" w:rsidRPr="00913D2B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913D2B">
        <w:rPr>
          <w:rFonts w:ascii="Arial" w:eastAsia="Calibri" w:hAnsi="Arial" w:cs="Arial"/>
          <w:spacing w:val="-2"/>
          <w:sz w:val="22"/>
          <w:szCs w:val="22"/>
        </w:rPr>
        <w:t>lokality vhodné k těžbě zemníku</w:t>
      </w:r>
      <w:r w:rsidR="00E275DD">
        <w:rPr>
          <w:rFonts w:ascii="Arial" w:eastAsia="Calibri" w:hAnsi="Arial" w:cs="Arial"/>
          <w:spacing w:val="-2"/>
          <w:sz w:val="22"/>
          <w:szCs w:val="22"/>
        </w:rPr>
        <w:t>.</w:t>
      </w:r>
    </w:p>
    <w:p w14:paraId="48622466" w14:textId="77777777" w:rsidR="00E275DD" w:rsidRPr="00E275DD" w:rsidRDefault="00E275DD" w:rsidP="00E275DD">
      <w:pPr>
        <w:spacing w:line="276" w:lineRule="auto"/>
        <w:jc w:val="both"/>
        <w:outlineLvl w:val="0"/>
        <w:rPr>
          <w:rFonts w:ascii="Arial" w:eastAsia="Calibri" w:hAnsi="Arial" w:cs="Arial"/>
          <w:spacing w:val="-2"/>
          <w:sz w:val="12"/>
          <w:szCs w:val="12"/>
        </w:rPr>
      </w:pPr>
    </w:p>
    <w:p w14:paraId="167B5613" w14:textId="482604AE" w:rsidR="0000143D" w:rsidRPr="0000143D" w:rsidRDefault="0000143D" w:rsidP="006B47D6">
      <w:pPr>
        <w:spacing w:after="60" w:line="276" w:lineRule="auto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2. </w:t>
      </w:r>
      <w:r w:rsidR="00E275DD">
        <w:rPr>
          <w:rFonts w:ascii="Arial" w:eastAsia="Calibri" w:hAnsi="Arial" w:cs="Arial"/>
          <w:spacing w:val="-2"/>
          <w:sz w:val="22"/>
          <w:szCs w:val="22"/>
        </w:rPr>
        <w:t>P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růzkumné práce</w:t>
      </w:r>
    </w:p>
    <w:p w14:paraId="15B8B66E" w14:textId="1162FAAC" w:rsidR="0000143D" w:rsidRPr="0000143D" w:rsidRDefault="0000143D" w:rsidP="006B47D6">
      <w:pPr>
        <w:pStyle w:val="Odstavecseseznamem"/>
        <w:numPr>
          <w:ilvl w:val="0"/>
          <w:numId w:val="57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poldr na </w:t>
      </w:r>
      <w:proofErr w:type="spellStart"/>
      <w:r w:rsidRPr="0000143D">
        <w:rPr>
          <w:rFonts w:ascii="Arial" w:eastAsia="Calibri" w:hAnsi="Arial" w:cs="Arial"/>
          <w:spacing w:val="-2"/>
          <w:sz w:val="22"/>
          <w:szCs w:val="22"/>
        </w:rPr>
        <w:t>Arnoltickém</w:t>
      </w:r>
      <w:proofErr w:type="spellEnd"/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proofErr w:type="gramStart"/>
      <w:r w:rsidRPr="0000143D">
        <w:rPr>
          <w:rFonts w:ascii="Arial" w:eastAsia="Calibri" w:hAnsi="Arial" w:cs="Arial"/>
          <w:spacing w:val="-2"/>
          <w:sz w:val="22"/>
          <w:szCs w:val="22"/>
        </w:rPr>
        <w:t>potoce - 3x</w:t>
      </w:r>
      <w:proofErr w:type="gramEnd"/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 jádrový vrt v ose hráze, označení vrtů V1, V2,</w:t>
      </w:r>
      <w:r w:rsidR="006B47D6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V3 v</w:t>
      </w:r>
      <w:r w:rsidR="006B47D6">
        <w:rPr>
          <w:rFonts w:ascii="Arial" w:eastAsia="Calibri" w:hAnsi="Arial" w:cs="Arial"/>
          <w:spacing w:val="-2"/>
          <w:sz w:val="22"/>
          <w:szCs w:val="22"/>
        </w:rPr>
        <w:t> 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blízkosti zavázání hráze (může zde dojít k výstavbě objektů),</w:t>
      </w:r>
      <w:r w:rsidR="006B47D6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předpokládaná délka vrtu 7 m, případně na úroveň skalního podloží</w:t>
      </w:r>
    </w:p>
    <w:p w14:paraId="722060D0" w14:textId="19D0B56E" w:rsidR="0000143D" w:rsidRPr="0000143D" w:rsidRDefault="0000143D" w:rsidP="006B47D6">
      <w:pPr>
        <w:pStyle w:val="Odstavecseseznamem"/>
        <w:numPr>
          <w:ilvl w:val="0"/>
          <w:numId w:val="57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poldr na </w:t>
      </w:r>
      <w:proofErr w:type="spellStart"/>
      <w:r w:rsidRPr="0000143D">
        <w:rPr>
          <w:rFonts w:ascii="Arial" w:eastAsia="Calibri" w:hAnsi="Arial" w:cs="Arial"/>
          <w:spacing w:val="-2"/>
          <w:sz w:val="22"/>
          <w:szCs w:val="22"/>
        </w:rPr>
        <w:t>Arnoltickém</w:t>
      </w:r>
      <w:proofErr w:type="spellEnd"/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proofErr w:type="gramStart"/>
      <w:r w:rsidRPr="0000143D">
        <w:rPr>
          <w:rFonts w:ascii="Arial" w:eastAsia="Calibri" w:hAnsi="Arial" w:cs="Arial"/>
          <w:spacing w:val="-2"/>
          <w:sz w:val="22"/>
          <w:szCs w:val="22"/>
        </w:rPr>
        <w:t>potoce - 2x</w:t>
      </w:r>
      <w:proofErr w:type="gramEnd"/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 jádrový vrt, označení V4, V5 v zátopě nad</w:t>
      </w:r>
      <w:r w:rsidR="006B47D6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plánovanou hrází, za účelem ověření možnosti těžby zemníku a ověření</w:t>
      </w:r>
      <w:r w:rsidR="006B47D6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ovlivnění zátopy zvýšením hladiny, předpokládaná délka vrtu 3 m, případně na</w:t>
      </w:r>
      <w:r w:rsidR="006B47D6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úroveň skalního podloží</w:t>
      </w:r>
    </w:p>
    <w:p w14:paraId="395A649B" w14:textId="520699D8" w:rsidR="0000143D" w:rsidRPr="0000143D" w:rsidRDefault="0000143D" w:rsidP="006B47D6">
      <w:pPr>
        <w:pStyle w:val="Odstavecseseznamem"/>
        <w:numPr>
          <w:ilvl w:val="0"/>
          <w:numId w:val="57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tůně u Panenského </w:t>
      </w:r>
      <w:proofErr w:type="gramStart"/>
      <w:r w:rsidRPr="0000143D">
        <w:rPr>
          <w:rFonts w:ascii="Arial" w:eastAsia="Calibri" w:hAnsi="Arial" w:cs="Arial"/>
          <w:spacing w:val="-2"/>
          <w:sz w:val="22"/>
          <w:szCs w:val="22"/>
        </w:rPr>
        <w:t>potoka - 1x</w:t>
      </w:r>
      <w:proofErr w:type="gramEnd"/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 kopaná sonda v zátopě, označení KS1, za</w:t>
      </w:r>
      <w:r w:rsidR="006B47D6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účelem ověření možnosti těžby zemníku a ověření ovlivnění zátopy změnami</w:t>
      </w:r>
      <w:r w:rsidR="006B47D6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hladiny, předpokládaná hloubka 2,5 m</w:t>
      </w:r>
    </w:p>
    <w:p w14:paraId="54C6A686" w14:textId="5F723DE5" w:rsidR="0000143D" w:rsidRPr="0000143D" w:rsidRDefault="0000143D" w:rsidP="006B47D6">
      <w:pPr>
        <w:pStyle w:val="Odstavecseseznamem"/>
        <w:numPr>
          <w:ilvl w:val="0"/>
          <w:numId w:val="57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tůně u prameniště </w:t>
      </w:r>
      <w:proofErr w:type="gramStart"/>
      <w:r w:rsidRPr="0000143D">
        <w:rPr>
          <w:rFonts w:ascii="Arial" w:eastAsia="Calibri" w:hAnsi="Arial" w:cs="Arial"/>
          <w:spacing w:val="-2"/>
          <w:sz w:val="22"/>
          <w:szCs w:val="22"/>
        </w:rPr>
        <w:t>VT2 - 1x</w:t>
      </w:r>
      <w:proofErr w:type="gramEnd"/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 kopaná sonda v zátopě, označení KS2, za účelem</w:t>
      </w:r>
      <w:r w:rsidR="006B47D6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ověření možnosti těžby zemníku a ověření ovlivnění zátopy změnami hladiny,</w:t>
      </w:r>
      <w:r w:rsidR="006B47D6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předpokládaná hloubka 2,5 m</w:t>
      </w:r>
    </w:p>
    <w:p w14:paraId="5695B4CD" w14:textId="1BE43DE5" w:rsidR="0000143D" w:rsidRPr="0000143D" w:rsidRDefault="0000143D" w:rsidP="006B47D6">
      <w:pPr>
        <w:pStyle w:val="Odstavecseseznamem"/>
        <w:numPr>
          <w:ilvl w:val="0"/>
          <w:numId w:val="57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okolí tůně u prameniště </w:t>
      </w:r>
      <w:proofErr w:type="gramStart"/>
      <w:r w:rsidRPr="0000143D">
        <w:rPr>
          <w:rFonts w:ascii="Arial" w:eastAsia="Calibri" w:hAnsi="Arial" w:cs="Arial"/>
          <w:spacing w:val="-2"/>
          <w:sz w:val="22"/>
          <w:szCs w:val="22"/>
        </w:rPr>
        <w:t>VT2 - 2x</w:t>
      </w:r>
      <w:proofErr w:type="gramEnd"/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 kopaná sonda v zátopě, označení KS3, KS4,</w:t>
      </w:r>
      <w:r w:rsidR="006B47D6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za účelem umístění zemníku pro těžbu zemin ke stavbě hráze poldru, ověření</w:t>
      </w:r>
      <w:r w:rsidR="006B47D6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vhodnosti zemin pro</w:t>
      </w:r>
      <w:r w:rsidR="006B47D6">
        <w:rPr>
          <w:rFonts w:ascii="Arial" w:eastAsia="Calibri" w:hAnsi="Arial" w:cs="Arial"/>
          <w:spacing w:val="-2"/>
          <w:sz w:val="22"/>
          <w:szCs w:val="22"/>
        </w:rPr>
        <w:t> 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stavbu hráze, předpokládaná hloubka 2,5 m. Umístění</w:t>
      </w:r>
      <w:r w:rsidR="006B47D6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kopaných sond žádáme optimalizovat na základě závěru z rešerší fáze, etapy</w:t>
      </w:r>
      <w:r w:rsidR="006B47D6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1 a s ohledem na výskyt vhodných zemin pro stavbu hráze.</w:t>
      </w:r>
    </w:p>
    <w:p w14:paraId="4D245624" w14:textId="79D45DC1" w:rsidR="0000143D" w:rsidRDefault="0000143D" w:rsidP="006B47D6">
      <w:pPr>
        <w:pStyle w:val="Odstavecseseznamem"/>
        <w:numPr>
          <w:ilvl w:val="0"/>
          <w:numId w:val="57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tůně u Bílého </w:t>
      </w:r>
      <w:proofErr w:type="gramStart"/>
      <w:r w:rsidRPr="0000143D">
        <w:rPr>
          <w:rFonts w:ascii="Arial" w:eastAsia="Calibri" w:hAnsi="Arial" w:cs="Arial"/>
          <w:spacing w:val="-2"/>
          <w:sz w:val="22"/>
          <w:szCs w:val="22"/>
        </w:rPr>
        <w:t>potoka - 1x</w:t>
      </w:r>
      <w:proofErr w:type="gramEnd"/>
      <w:r w:rsidRPr="0000143D">
        <w:rPr>
          <w:rFonts w:ascii="Arial" w:eastAsia="Calibri" w:hAnsi="Arial" w:cs="Arial"/>
          <w:spacing w:val="-2"/>
          <w:sz w:val="22"/>
          <w:szCs w:val="22"/>
        </w:rPr>
        <w:t xml:space="preserve"> kopaná sonda v zátopě, označení KS5, za účelem</w:t>
      </w:r>
      <w:r w:rsidR="006B47D6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ověření možnosti těžby zemníku a ověření ovlivnění zátopy změnami hladiny,</w:t>
      </w:r>
      <w:r w:rsidR="006B47D6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00143D">
        <w:rPr>
          <w:rFonts w:ascii="Arial" w:eastAsia="Calibri" w:hAnsi="Arial" w:cs="Arial"/>
          <w:spacing w:val="-2"/>
          <w:sz w:val="22"/>
          <w:szCs w:val="22"/>
        </w:rPr>
        <w:t>předpokládaná hloubka 2,5 m</w:t>
      </w:r>
    </w:p>
    <w:p w14:paraId="6995F3A8" w14:textId="2D0CB255" w:rsidR="006B47D6" w:rsidRPr="006B47D6" w:rsidRDefault="006B47D6" w:rsidP="006B47D6">
      <w:pPr>
        <w:pStyle w:val="Odstavecseseznamem"/>
        <w:numPr>
          <w:ilvl w:val="0"/>
          <w:numId w:val="57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6B47D6">
        <w:rPr>
          <w:rFonts w:ascii="Arial" w:eastAsia="Calibri" w:hAnsi="Arial" w:cs="Arial"/>
          <w:spacing w:val="-2"/>
          <w:sz w:val="22"/>
          <w:szCs w:val="22"/>
        </w:rPr>
        <w:t xml:space="preserve">malá vodní </w:t>
      </w:r>
      <w:proofErr w:type="gramStart"/>
      <w:r w:rsidRPr="006B47D6">
        <w:rPr>
          <w:rFonts w:ascii="Arial" w:eastAsia="Calibri" w:hAnsi="Arial" w:cs="Arial"/>
          <w:spacing w:val="-2"/>
          <w:sz w:val="22"/>
          <w:szCs w:val="22"/>
        </w:rPr>
        <w:t>nádrž - 3x</w:t>
      </w:r>
      <w:proofErr w:type="gramEnd"/>
      <w:r w:rsidRPr="006B47D6">
        <w:rPr>
          <w:rFonts w:ascii="Arial" w:eastAsia="Calibri" w:hAnsi="Arial" w:cs="Arial"/>
          <w:spacing w:val="-2"/>
          <w:sz w:val="22"/>
          <w:szCs w:val="22"/>
        </w:rPr>
        <w:t xml:space="preserve"> jádrový vrt v ose hráze, označení vrtů V6, V7, V8</w:t>
      </w:r>
      <w:r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6B47D6">
        <w:rPr>
          <w:rFonts w:ascii="Arial" w:eastAsia="Calibri" w:hAnsi="Arial" w:cs="Arial"/>
          <w:spacing w:val="-2"/>
          <w:sz w:val="22"/>
          <w:szCs w:val="22"/>
        </w:rPr>
        <w:t>v blízkosti zavázání hráze (může zde dojít k výstavbě objektů) předpokládaná</w:t>
      </w:r>
      <w:r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6B47D6">
        <w:rPr>
          <w:rFonts w:ascii="Arial" w:eastAsia="Calibri" w:hAnsi="Arial" w:cs="Arial"/>
          <w:spacing w:val="-2"/>
          <w:sz w:val="22"/>
          <w:szCs w:val="22"/>
        </w:rPr>
        <w:t>délka vrtu 5 m, případně na úroveň skalního podloží</w:t>
      </w:r>
    </w:p>
    <w:p w14:paraId="7E9C3065" w14:textId="27C00E24" w:rsidR="006B47D6" w:rsidRDefault="006B47D6" w:rsidP="00E275DD">
      <w:pPr>
        <w:pStyle w:val="Odstavecseseznamem"/>
        <w:numPr>
          <w:ilvl w:val="0"/>
          <w:numId w:val="57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6B47D6">
        <w:rPr>
          <w:rFonts w:ascii="Arial" w:eastAsia="Calibri" w:hAnsi="Arial" w:cs="Arial"/>
          <w:spacing w:val="-2"/>
          <w:sz w:val="22"/>
          <w:szCs w:val="22"/>
        </w:rPr>
        <w:t xml:space="preserve">malá vodní </w:t>
      </w:r>
      <w:proofErr w:type="gramStart"/>
      <w:r w:rsidRPr="006B47D6">
        <w:rPr>
          <w:rFonts w:ascii="Arial" w:eastAsia="Calibri" w:hAnsi="Arial" w:cs="Arial"/>
          <w:spacing w:val="-2"/>
          <w:sz w:val="22"/>
          <w:szCs w:val="22"/>
        </w:rPr>
        <w:t>nádrž - 2x</w:t>
      </w:r>
      <w:proofErr w:type="gramEnd"/>
      <w:r w:rsidRPr="006B47D6">
        <w:rPr>
          <w:rFonts w:ascii="Arial" w:eastAsia="Calibri" w:hAnsi="Arial" w:cs="Arial"/>
          <w:spacing w:val="-2"/>
          <w:sz w:val="22"/>
          <w:szCs w:val="22"/>
        </w:rPr>
        <w:t xml:space="preserve"> jádrový vrt, označení V9, V10 v zátopě nad plánovanou</w:t>
      </w:r>
      <w:r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6B47D6">
        <w:rPr>
          <w:rFonts w:ascii="Arial" w:eastAsia="Calibri" w:hAnsi="Arial" w:cs="Arial"/>
          <w:spacing w:val="-2"/>
          <w:sz w:val="22"/>
          <w:szCs w:val="22"/>
        </w:rPr>
        <w:t>hrází, za</w:t>
      </w:r>
      <w:r>
        <w:rPr>
          <w:rFonts w:ascii="Arial" w:eastAsia="Calibri" w:hAnsi="Arial" w:cs="Arial"/>
          <w:spacing w:val="-2"/>
          <w:sz w:val="22"/>
          <w:szCs w:val="22"/>
        </w:rPr>
        <w:t> </w:t>
      </w:r>
      <w:r w:rsidRPr="006B47D6">
        <w:rPr>
          <w:rFonts w:ascii="Arial" w:eastAsia="Calibri" w:hAnsi="Arial" w:cs="Arial"/>
          <w:spacing w:val="-2"/>
          <w:sz w:val="22"/>
          <w:szCs w:val="22"/>
        </w:rPr>
        <w:t>účelem ověření možnosti těžby zemníku a ověření ovlivnění zátopy</w:t>
      </w:r>
      <w:r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6B47D6">
        <w:rPr>
          <w:rFonts w:ascii="Arial" w:eastAsia="Calibri" w:hAnsi="Arial" w:cs="Arial"/>
          <w:spacing w:val="-2"/>
          <w:sz w:val="22"/>
          <w:szCs w:val="22"/>
        </w:rPr>
        <w:t>zvýšením hladiny, předpokládaná délka vrtu 3 m, případně na úroveň skalního</w:t>
      </w:r>
      <w:r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6B47D6">
        <w:rPr>
          <w:rFonts w:ascii="Arial" w:eastAsia="Calibri" w:hAnsi="Arial" w:cs="Arial"/>
          <w:spacing w:val="-2"/>
          <w:sz w:val="22"/>
          <w:szCs w:val="22"/>
        </w:rPr>
        <w:t>podloží</w:t>
      </w:r>
    </w:p>
    <w:p w14:paraId="1A6388B7" w14:textId="77777777" w:rsidR="00E275DD" w:rsidRPr="00E275DD" w:rsidRDefault="00E275DD" w:rsidP="00E275DD">
      <w:pPr>
        <w:pStyle w:val="Odstavecseseznamem"/>
        <w:spacing w:line="276" w:lineRule="auto"/>
        <w:ind w:left="714"/>
        <w:contextualSpacing w:val="0"/>
        <w:jc w:val="both"/>
        <w:outlineLvl w:val="0"/>
        <w:rPr>
          <w:rFonts w:ascii="Arial" w:eastAsia="Calibri" w:hAnsi="Arial" w:cs="Arial"/>
          <w:spacing w:val="-2"/>
          <w:sz w:val="12"/>
          <w:szCs w:val="12"/>
        </w:rPr>
      </w:pPr>
    </w:p>
    <w:p w14:paraId="41D7D197" w14:textId="0D6DD9D5" w:rsidR="00E275DD" w:rsidRPr="00E275DD" w:rsidRDefault="00E275DD" w:rsidP="00E275DD">
      <w:pPr>
        <w:spacing w:after="60" w:line="276" w:lineRule="auto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E275DD">
        <w:rPr>
          <w:rFonts w:ascii="Arial" w:eastAsia="Calibri" w:hAnsi="Arial" w:cs="Arial"/>
          <w:spacing w:val="-2"/>
          <w:sz w:val="22"/>
          <w:szCs w:val="22"/>
        </w:rPr>
        <w:t>3. Vyhodnocení pro opatření MVN a poldr (</w:t>
      </w:r>
      <w:proofErr w:type="gramStart"/>
      <w:r w:rsidRPr="00E275DD">
        <w:rPr>
          <w:rFonts w:ascii="Arial" w:eastAsia="Calibri" w:hAnsi="Arial" w:cs="Arial"/>
          <w:spacing w:val="-2"/>
          <w:sz w:val="22"/>
          <w:szCs w:val="22"/>
        </w:rPr>
        <w:t>sondy - a</w:t>
      </w:r>
      <w:proofErr w:type="gramEnd"/>
      <w:r w:rsidRPr="00E275DD">
        <w:rPr>
          <w:rFonts w:ascii="Arial" w:eastAsia="Calibri" w:hAnsi="Arial" w:cs="Arial"/>
          <w:spacing w:val="-2"/>
          <w:sz w:val="22"/>
          <w:szCs w:val="22"/>
        </w:rPr>
        <w:t>, b, e, g, h)</w:t>
      </w:r>
    </w:p>
    <w:p w14:paraId="3373977D" w14:textId="08C54A58" w:rsidR="00E275DD" w:rsidRPr="00E275DD" w:rsidRDefault="00E275DD" w:rsidP="00E275DD">
      <w:pPr>
        <w:pStyle w:val="Odstavecseseznamem"/>
        <w:numPr>
          <w:ilvl w:val="0"/>
          <w:numId w:val="59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E275DD">
        <w:rPr>
          <w:rFonts w:ascii="Arial" w:eastAsia="Calibri" w:hAnsi="Arial" w:cs="Arial"/>
          <w:spacing w:val="-2"/>
          <w:sz w:val="22"/>
          <w:szCs w:val="22"/>
        </w:rPr>
        <w:t>laboratorní zkoušky mechaniky zemin – základní klasifikační rozbor pro všechny jádrové vrty</w:t>
      </w:r>
    </w:p>
    <w:p w14:paraId="7487768A" w14:textId="5709604B" w:rsidR="00E275DD" w:rsidRPr="00E275DD" w:rsidRDefault="00E275DD" w:rsidP="00E275DD">
      <w:pPr>
        <w:pStyle w:val="Odstavecseseznamem"/>
        <w:numPr>
          <w:ilvl w:val="0"/>
          <w:numId w:val="59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E275DD">
        <w:rPr>
          <w:rFonts w:ascii="Arial" w:eastAsia="Calibri" w:hAnsi="Arial" w:cs="Arial"/>
          <w:spacing w:val="-2"/>
          <w:sz w:val="22"/>
          <w:szCs w:val="22"/>
        </w:rPr>
        <w:t xml:space="preserve">laboratorní zkoušky mechaniky </w:t>
      </w:r>
      <w:proofErr w:type="gramStart"/>
      <w:r w:rsidRPr="00E275DD">
        <w:rPr>
          <w:rFonts w:ascii="Arial" w:eastAsia="Calibri" w:hAnsi="Arial" w:cs="Arial"/>
          <w:spacing w:val="-2"/>
          <w:sz w:val="22"/>
          <w:szCs w:val="22"/>
        </w:rPr>
        <w:t xml:space="preserve">zemin - </w:t>
      </w:r>
      <w:proofErr w:type="spellStart"/>
      <w:r w:rsidRPr="00E275DD">
        <w:rPr>
          <w:rFonts w:ascii="Arial" w:eastAsia="Calibri" w:hAnsi="Arial" w:cs="Arial"/>
          <w:spacing w:val="-2"/>
          <w:sz w:val="22"/>
          <w:szCs w:val="22"/>
        </w:rPr>
        <w:t>Proctor</w:t>
      </w:r>
      <w:proofErr w:type="spellEnd"/>
      <w:proofErr w:type="gramEnd"/>
      <w:r w:rsidRPr="00E275DD">
        <w:rPr>
          <w:rFonts w:ascii="Arial" w:eastAsia="Calibri" w:hAnsi="Arial" w:cs="Arial"/>
          <w:spacing w:val="-2"/>
          <w:sz w:val="22"/>
          <w:szCs w:val="22"/>
        </w:rPr>
        <w:t xml:space="preserve"> Standard (předpoklad)</w:t>
      </w:r>
    </w:p>
    <w:p w14:paraId="0BDB8E10" w14:textId="6E242849" w:rsidR="00E275DD" w:rsidRPr="00E275DD" w:rsidRDefault="00E275DD" w:rsidP="00E275DD">
      <w:pPr>
        <w:pStyle w:val="Odstavecseseznamem"/>
        <w:numPr>
          <w:ilvl w:val="0"/>
          <w:numId w:val="59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E275DD">
        <w:rPr>
          <w:rFonts w:ascii="Arial" w:eastAsia="Calibri" w:hAnsi="Arial" w:cs="Arial"/>
          <w:spacing w:val="-2"/>
          <w:sz w:val="22"/>
          <w:szCs w:val="22"/>
        </w:rPr>
        <w:t>agresivita prostředí na beton a ocel – ze vzorku podzemní vody</w:t>
      </w:r>
    </w:p>
    <w:p w14:paraId="08D4804D" w14:textId="3399C779" w:rsidR="00E275DD" w:rsidRPr="00E275DD" w:rsidRDefault="00E275DD" w:rsidP="00E275DD">
      <w:pPr>
        <w:pStyle w:val="Odstavecseseznamem"/>
        <w:numPr>
          <w:ilvl w:val="0"/>
          <w:numId w:val="59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proofErr w:type="gramStart"/>
      <w:r w:rsidRPr="00E275DD">
        <w:rPr>
          <w:rFonts w:ascii="Arial" w:eastAsia="Calibri" w:hAnsi="Arial" w:cs="Arial"/>
          <w:spacing w:val="-2"/>
          <w:sz w:val="22"/>
          <w:szCs w:val="22"/>
        </w:rPr>
        <w:t>Soubor - stanovení</w:t>
      </w:r>
      <w:proofErr w:type="gramEnd"/>
      <w:r w:rsidRPr="00E275DD">
        <w:rPr>
          <w:rFonts w:ascii="Arial" w:eastAsia="Calibri" w:hAnsi="Arial" w:cs="Arial"/>
          <w:spacing w:val="-2"/>
          <w:sz w:val="22"/>
          <w:szCs w:val="22"/>
        </w:rPr>
        <w:t xml:space="preserve"> geotechnických vlastností jednotlivých vrstev, zatřídění a stanovení vhodnosti pro zemní hráze dle ČSN 75 2310, zjištění úrovně hladiny podzemní vody, těžitelnost, vrtatelnost, </w:t>
      </w:r>
      <w:proofErr w:type="spellStart"/>
      <w:r w:rsidRPr="00E275DD">
        <w:rPr>
          <w:rFonts w:ascii="Arial" w:eastAsia="Calibri" w:hAnsi="Arial" w:cs="Arial"/>
          <w:spacing w:val="-2"/>
          <w:sz w:val="22"/>
          <w:szCs w:val="22"/>
        </w:rPr>
        <w:t>beranitelnost</w:t>
      </w:r>
      <w:proofErr w:type="spellEnd"/>
      <w:r w:rsidRPr="00E275DD">
        <w:rPr>
          <w:rFonts w:ascii="Arial" w:eastAsia="Calibri" w:hAnsi="Arial" w:cs="Arial"/>
          <w:spacing w:val="-2"/>
          <w:sz w:val="22"/>
          <w:szCs w:val="22"/>
        </w:rPr>
        <w:t>, stanovení filtračních koeficientů jednotlivých vrstev</w:t>
      </w:r>
    </w:p>
    <w:p w14:paraId="5EF66391" w14:textId="562FDBD7" w:rsidR="00E275DD" w:rsidRPr="00E275DD" w:rsidRDefault="00E275DD" w:rsidP="00E275DD">
      <w:pPr>
        <w:pStyle w:val="Odstavecseseznamem"/>
        <w:numPr>
          <w:ilvl w:val="0"/>
          <w:numId w:val="59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E275DD">
        <w:rPr>
          <w:rFonts w:ascii="Arial" w:eastAsia="Calibri" w:hAnsi="Arial" w:cs="Arial"/>
          <w:spacing w:val="-2"/>
          <w:sz w:val="22"/>
          <w:szCs w:val="22"/>
        </w:rPr>
        <w:lastRenderedPageBreak/>
        <w:t>Vyhodnocení základové spáry v profilu sypané hráze a doporučení úrovně založení</w:t>
      </w:r>
    </w:p>
    <w:p w14:paraId="6DF38473" w14:textId="39CC89F7" w:rsidR="00E275DD" w:rsidRPr="00E275DD" w:rsidRDefault="00E275DD" w:rsidP="00E275DD">
      <w:pPr>
        <w:pStyle w:val="Odstavecseseznamem"/>
        <w:numPr>
          <w:ilvl w:val="0"/>
          <w:numId w:val="59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E275DD">
        <w:rPr>
          <w:rFonts w:ascii="Arial" w:eastAsia="Calibri" w:hAnsi="Arial" w:cs="Arial"/>
          <w:spacing w:val="-2"/>
          <w:sz w:val="22"/>
          <w:szCs w:val="22"/>
        </w:rPr>
        <w:t>Vyhodnocení základové spáry v místě navržených objektů a doporučení úrovně založení, stanovení únosnosti základové spáry</w:t>
      </w:r>
    </w:p>
    <w:p w14:paraId="322D1276" w14:textId="7326636D" w:rsidR="00E275DD" w:rsidRPr="00E275DD" w:rsidRDefault="00E275DD" w:rsidP="00E275DD">
      <w:pPr>
        <w:pStyle w:val="Odstavecseseznamem"/>
        <w:numPr>
          <w:ilvl w:val="0"/>
          <w:numId w:val="59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E275DD">
        <w:rPr>
          <w:rFonts w:ascii="Arial" w:eastAsia="Calibri" w:hAnsi="Arial" w:cs="Arial"/>
          <w:spacing w:val="-2"/>
          <w:sz w:val="22"/>
          <w:szCs w:val="22"/>
        </w:rPr>
        <w:t>Vyhodnocení rizika sesuvů půdy v oblasti zátopy a těsném okolí</w:t>
      </w:r>
    </w:p>
    <w:p w14:paraId="0629F4E3" w14:textId="111438F7" w:rsidR="00E275DD" w:rsidRPr="00E275DD" w:rsidRDefault="00E275DD" w:rsidP="00E275DD">
      <w:pPr>
        <w:pStyle w:val="Odstavecseseznamem"/>
        <w:numPr>
          <w:ilvl w:val="0"/>
          <w:numId w:val="59"/>
        </w:numPr>
        <w:spacing w:after="60"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E275DD">
        <w:rPr>
          <w:rFonts w:ascii="Arial" w:eastAsia="Calibri" w:hAnsi="Arial" w:cs="Arial"/>
          <w:spacing w:val="-2"/>
          <w:sz w:val="22"/>
          <w:szCs w:val="22"/>
        </w:rPr>
        <w:t>Vyhodnocení vlivu vzdouvání/poklesu vody na dynamiku podzemních vod</w:t>
      </w:r>
    </w:p>
    <w:p w14:paraId="2013EA25" w14:textId="1317831D" w:rsidR="00E275DD" w:rsidRDefault="00E275DD" w:rsidP="007234F3">
      <w:pPr>
        <w:pStyle w:val="Odstavecseseznamem"/>
        <w:numPr>
          <w:ilvl w:val="0"/>
          <w:numId w:val="59"/>
        </w:numPr>
        <w:spacing w:line="276" w:lineRule="auto"/>
        <w:ind w:left="714" w:hanging="357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E275DD">
        <w:rPr>
          <w:rFonts w:ascii="Arial" w:eastAsia="Calibri" w:hAnsi="Arial" w:cs="Arial"/>
          <w:spacing w:val="-2"/>
          <w:sz w:val="22"/>
          <w:szCs w:val="22"/>
        </w:rPr>
        <w:t>Vyhodnocení zemin k použití do násypu homogenní sypané hráze dle ČSN 75 2410, ČSN 752310</w:t>
      </w:r>
    </w:p>
    <w:p w14:paraId="6AD603B6" w14:textId="77777777" w:rsidR="007234F3" w:rsidRDefault="007234F3" w:rsidP="007234F3">
      <w:pPr>
        <w:spacing w:line="276" w:lineRule="auto"/>
        <w:jc w:val="both"/>
        <w:outlineLvl w:val="0"/>
        <w:rPr>
          <w:rFonts w:ascii="Arial" w:eastAsia="Calibri" w:hAnsi="Arial" w:cs="Arial"/>
          <w:spacing w:val="-2"/>
          <w:sz w:val="12"/>
          <w:szCs w:val="12"/>
        </w:rPr>
      </w:pPr>
    </w:p>
    <w:p w14:paraId="57376C3D" w14:textId="77777777" w:rsidR="007234F3" w:rsidRPr="007234F3" w:rsidRDefault="007234F3" w:rsidP="007234F3">
      <w:pPr>
        <w:spacing w:after="60" w:line="276" w:lineRule="auto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7234F3">
        <w:rPr>
          <w:rFonts w:ascii="Arial" w:eastAsia="Calibri" w:hAnsi="Arial" w:cs="Arial"/>
          <w:spacing w:val="-2"/>
          <w:sz w:val="22"/>
          <w:szCs w:val="22"/>
        </w:rPr>
        <w:t xml:space="preserve">4. Vyhodnocení pro opatření tůně (sondy - </w:t>
      </w:r>
      <w:proofErr w:type="spellStart"/>
      <w:proofErr w:type="gramStart"/>
      <w:r w:rsidRPr="007234F3">
        <w:rPr>
          <w:rFonts w:ascii="Arial" w:eastAsia="Calibri" w:hAnsi="Arial" w:cs="Arial"/>
          <w:spacing w:val="-2"/>
          <w:sz w:val="22"/>
          <w:szCs w:val="22"/>
        </w:rPr>
        <w:t>c,d</w:t>
      </w:r>
      <w:proofErr w:type="gramEnd"/>
      <w:r w:rsidRPr="007234F3">
        <w:rPr>
          <w:rFonts w:ascii="Arial" w:eastAsia="Calibri" w:hAnsi="Arial" w:cs="Arial"/>
          <w:spacing w:val="-2"/>
          <w:sz w:val="22"/>
          <w:szCs w:val="22"/>
        </w:rPr>
        <w:t>,f</w:t>
      </w:r>
      <w:proofErr w:type="spellEnd"/>
      <w:r w:rsidRPr="007234F3">
        <w:rPr>
          <w:rFonts w:ascii="Arial" w:eastAsia="Calibri" w:hAnsi="Arial" w:cs="Arial"/>
          <w:spacing w:val="-2"/>
          <w:sz w:val="22"/>
          <w:szCs w:val="22"/>
        </w:rPr>
        <w:t>)</w:t>
      </w:r>
    </w:p>
    <w:p w14:paraId="2E264D5F" w14:textId="4FC517AF" w:rsidR="007234F3" w:rsidRPr="007234F3" w:rsidRDefault="007234F3" w:rsidP="00C11F92">
      <w:pPr>
        <w:pStyle w:val="Odstavecseseznamem"/>
        <w:numPr>
          <w:ilvl w:val="0"/>
          <w:numId w:val="60"/>
        </w:numPr>
        <w:spacing w:after="60" w:line="276" w:lineRule="auto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7234F3">
        <w:rPr>
          <w:rFonts w:ascii="Arial" w:eastAsia="Calibri" w:hAnsi="Arial" w:cs="Arial"/>
          <w:spacing w:val="-2"/>
          <w:sz w:val="22"/>
          <w:szCs w:val="22"/>
        </w:rPr>
        <w:t>laboratorní zkoušky mechaniky zemin – základní klasifikační rozbor pro</w:t>
      </w:r>
      <w:r w:rsidR="00C11F9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234F3">
        <w:rPr>
          <w:rFonts w:ascii="Arial" w:eastAsia="Calibri" w:hAnsi="Arial" w:cs="Arial"/>
          <w:spacing w:val="-2"/>
          <w:sz w:val="22"/>
          <w:szCs w:val="22"/>
        </w:rPr>
        <w:t>všechny sondy</w:t>
      </w:r>
    </w:p>
    <w:p w14:paraId="0E731114" w14:textId="1C923226" w:rsidR="007234F3" w:rsidRPr="007234F3" w:rsidRDefault="007234F3" w:rsidP="00C11F92">
      <w:pPr>
        <w:pStyle w:val="Odstavecseseznamem"/>
        <w:numPr>
          <w:ilvl w:val="0"/>
          <w:numId w:val="60"/>
        </w:numPr>
        <w:spacing w:after="60" w:line="276" w:lineRule="auto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7234F3">
        <w:rPr>
          <w:rFonts w:ascii="Arial" w:eastAsia="Calibri" w:hAnsi="Arial" w:cs="Arial"/>
          <w:spacing w:val="-2"/>
          <w:sz w:val="22"/>
          <w:szCs w:val="22"/>
        </w:rPr>
        <w:t xml:space="preserve">laboratorní zkoušky mechaniky </w:t>
      </w:r>
      <w:proofErr w:type="gramStart"/>
      <w:r w:rsidRPr="007234F3">
        <w:rPr>
          <w:rFonts w:ascii="Arial" w:eastAsia="Calibri" w:hAnsi="Arial" w:cs="Arial"/>
          <w:spacing w:val="-2"/>
          <w:sz w:val="22"/>
          <w:szCs w:val="22"/>
        </w:rPr>
        <w:t xml:space="preserve">zemin - </w:t>
      </w:r>
      <w:proofErr w:type="spellStart"/>
      <w:r w:rsidRPr="007234F3">
        <w:rPr>
          <w:rFonts w:ascii="Arial" w:eastAsia="Calibri" w:hAnsi="Arial" w:cs="Arial"/>
          <w:spacing w:val="-2"/>
          <w:sz w:val="22"/>
          <w:szCs w:val="22"/>
        </w:rPr>
        <w:t>Proctor</w:t>
      </w:r>
      <w:proofErr w:type="spellEnd"/>
      <w:proofErr w:type="gramEnd"/>
      <w:r w:rsidRPr="007234F3">
        <w:rPr>
          <w:rFonts w:ascii="Arial" w:eastAsia="Calibri" w:hAnsi="Arial" w:cs="Arial"/>
          <w:spacing w:val="-2"/>
          <w:sz w:val="22"/>
          <w:szCs w:val="22"/>
        </w:rPr>
        <w:t xml:space="preserve"> Standard (předpoklad)</w:t>
      </w:r>
    </w:p>
    <w:p w14:paraId="582466A9" w14:textId="37FE599A" w:rsidR="007234F3" w:rsidRPr="007234F3" w:rsidRDefault="007234F3" w:rsidP="00C11F92">
      <w:pPr>
        <w:pStyle w:val="Odstavecseseznamem"/>
        <w:numPr>
          <w:ilvl w:val="0"/>
          <w:numId w:val="60"/>
        </w:numPr>
        <w:spacing w:after="60" w:line="276" w:lineRule="auto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proofErr w:type="gramStart"/>
      <w:r w:rsidRPr="007234F3">
        <w:rPr>
          <w:rFonts w:ascii="Arial" w:eastAsia="Calibri" w:hAnsi="Arial" w:cs="Arial"/>
          <w:spacing w:val="-2"/>
          <w:sz w:val="22"/>
          <w:szCs w:val="22"/>
        </w:rPr>
        <w:t>Soubor - stanovení</w:t>
      </w:r>
      <w:proofErr w:type="gramEnd"/>
      <w:r w:rsidRPr="007234F3">
        <w:rPr>
          <w:rFonts w:ascii="Arial" w:eastAsia="Calibri" w:hAnsi="Arial" w:cs="Arial"/>
          <w:spacing w:val="-2"/>
          <w:sz w:val="22"/>
          <w:szCs w:val="22"/>
        </w:rPr>
        <w:t xml:space="preserve"> geotechnických vlastností jednotlivých vrstev, zatřídění</w:t>
      </w:r>
      <w:r w:rsidR="00C11F9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234F3">
        <w:rPr>
          <w:rFonts w:ascii="Arial" w:eastAsia="Calibri" w:hAnsi="Arial" w:cs="Arial"/>
          <w:spacing w:val="-2"/>
          <w:sz w:val="22"/>
          <w:szCs w:val="22"/>
        </w:rPr>
        <w:t>a stanovení vhodnosti pro zemní hráze dle ČSN 75 2310, zjištění úrovně hladiny</w:t>
      </w:r>
      <w:r w:rsidR="00C11F9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234F3">
        <w:rPr>
          <w:rFonts w:ascii="Arial" w:eastAsia="Calibri" w:hAnsi="Arial" w:cs="Arial"/>
          <w:spacing w:val="-2"/>
          <w:sz w:val="22"/>
          <w:szCs w:val="22"/>
        </w:rPr>
        <w:t xml:space="preserve">podzemní vody, těžitelnost, vrtatelnost, </w:t>
      </w:r>
      <w:proofErr w:type="spellStart"/>
      <w:r w:rsidRPr="007234F3">
        <w:rPr>
          <w:rFonts w:ascii="Arial" w:eastAsia="Calibri" w:hAnsi="Arial" w:cs="Arial"/>
          <w:spacing w:val="-2"/>
          <w:sz w:val="22"/>
          <w:szCs w:val="22"/>
        </w:rPr>
        <w:t>beranitelnost</w:t>
      </w:r>
      <w:proofErr w:type="spellEnd"/>
      <w:r w:rsidRPr="007234F3">
        <w:rPr>
          <w:rFonts w:ascii="Arial" w:eastAsia="Calibri" w:hAnsi="Arial" w:cs="Arial"/>
          <w:spacing w:val="-2"/>
          <w:sz w:val="22"/>
          <w:szCs w:val="22"/>
        </w:rPr>
        <w:t>, stanovení filtračních</w:t>
      </w:r>
      <w:r w:rsidR="00C11F9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234F3">
        <w:rPr>
          <w:rFonts w:ascii="Arial" w:eastAsia="Calibri" w:hAnsi="Arial" w:cs="Arial"/>
          <w:spacing w:val="-2"/>
          <w:sz w:val="22"/>
          <w:szCs w:val="22"/>
        </w:rPr>
        <w:t>koeficientů jednotlivých vrstev</w:t>
      </w:r>
    </w:p>
    <w:p w14:paraId="021FDCC0" w14:textId="40506E92" w:rsidR="007234F3" w:rsidRDefault="007234F3" w:rsidP="00C11F92">
      <w:pPr>
        <w:pStyle w:val="Odstavecseseznamem"/>
        <w:numPr>
          <w:ilvl w:val="0"/>
          <w:numId w:val="60"/>
        </w:numPr>
        <w:spacing w:after="60" w:line="276" w:lineRule="auto"/>
        <w:contextualSpacing w:val="0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  <w:r w:rsidRPr="007234F3">
        <w:rPr>
          <w:rFonts w:ascii="Arial" w:eastAsia="Calibri" w:hAnsi="Arial" w:cs="Arial"/>
          <w:spacing w:val="-2"/>
          <w:sz w:val="22"/>
          <w:szCs w:val="22"/>
        </w:rPr>
        <w:t>Vyhodnocení zemin k použití do násypu homogenní sypané hráze dle ČSN</w:t>
      </w:r>
      <w:r w:rsidR="00C11F92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7234F3">
        <w:rPr>
          <w:rFonts w:ascii="Arial" w:eastAsia="Calibri" w:hAnsi="Arial" w:cs="Arial"/>
          <w:spacing w:val="-2"/>
          <w:sz w:val="22"/>
          <w:szCs w:val="22"/>
        </w:rPr>
        <w:t>75 2410, ČSN</w:t>
      </w:r>
      <w:r w:rsidR="00C11F92">
        <w:rPr>
          <w:rFonts w:ascii="Arial" w:eastAsia="Calibri" w:hAnsi="Arial" w:cs="Arial"/>
          <w:spacing w:val="-2"/>
          <w:sz w:val="22"/>
          <w:szCs w:val="22"/>
        </w:rPr>
        <w:t> </w:t>
      </w:r>
      <w:r w:rsidRPr="007234F3">
        <w:rPr>
          <w:rFonts w:ascii="Arial" w:eastAsia="Calibri" w:hAnsi="Arial" w:cs="Arial"/>
          <w:spacing w:val="-2"/>
          <w:sz w:val="22"/>
          <w:szCs w:val="22"/>
        </w:rPr>
        <w:t>752310</w:t>
      </w:r>
    </w:p>
    <w:p w14:paraId="76398936" w14:textId="77777777" w:rsidR="00227606" w:rsidRDefault="00227606" w:rsidP="00227606">
      <w:pPr>
        <w:spacing w:after="60" w:line="276" w:lineRule="auto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</w:p>
    <w:p w14:paraId="43FA3D2B" w14:textId="77777777" w:rsidR="00FD06EA" w:rsidRDefault="00FD06EA" w:rsidP="00227606">
      <w:pPr>
        <w:spacing w:after="60" w:line="276" w:lineRule="auto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</w:p>
    <w:p w14:paraId="14A18DAD" w14:textId="408C0A33" w:rsidR="00227606" w:rsidRPr="00227606" w:rsidRDefault="00227606" w:rsidP="00227606">
      <w:pPr>
        <w:spacing w:after="60" w:line="276" w:lineRule="auto"/>
        <w:jc w:val="both"/>
        <w:outlineLvl w:val="0"/>
        <w:rPr>
          <w:rFonts w:ascii="Arial" w:eastAsia="Calibri" w:hAnsi="Arial" w:cs="Arial"/>
          <w:b/>
          <w:bCs/>
          <w:spacing w:val="-2"/>
          <w:sz w:val="22"/>
          <w:szCs w:val="22"/>
          <w:u w:val="single"/>
        </w:rPr>
      </w:pPr>
      <w:r w:rsidRPr="00227606">
        <w:rPr>
          <w:rFonts w:ascii="Arial" w:eastAsia="Calibri" w:hAnsi="Arial" w:cs="Arial"/>
          <w:b/>
          <w:bCs/>
          <w:spacing w:val="-2"/>
          <w:sz w:val="22"/>
          <w:szCs w:val="22"/>
          <w:u w:val="single"/>
        </w:rPr>
        <w:t>Přehled sond</w:t>
      </w:r>
    </w:p>
    <w:p w14:paraId="57795325" w14:textId="77777777" w:rsidR="00227606" w:rsidRPr="00FD06EA" w:rsidRDefault="00227606" w:rsidP="00227606">
      <w:pPr>
        <w:spacing w:after="60" w:line="276" w:lineRule="auto"/>
        <w:jc w:val="both"/>
        <w:outlineLvl w:val="0"/>
        <w:rPr>
          <w:rFonts w:ascii="Arial" w:eastAsia="Calibri" w:hAnsi="Arial" w:cs="Arial"/>
          <w:spacing w:val="-2"/>
          <w:sz w:val="12"/>
          <w:szCs w:val="12"/>
        </w:rPr>
      </w:pP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3212"/>
        <w:gridCol w:w="1543"/>
        <w:gridCol w:w="1552"/>
        <w:gridCol w:w="1414"/>
        <w:gridCol w:w="1346"/>
      </w:tblGrid>
      <w:tr w:rsidR="00FD06EA" w14:paraId="2B43AB71" w14:textId="77777777" w:rsidTr="00412E0C">
        <w:trPr>
          <w:trHeight w:val="504"/>
          <w:jc w:val="center"/>
        </w:trPr>
        <w:tc>
          <w:tcPr>
            <w:tcW w:w="3256" w:type="dxa"/>
            <w:vAlign w:val="center"/>
          </w:tcPr>
          <w:p w14:paraId="76F1C1D8" w14:textId="10F91BBC" w:rsidR="00227606" w:rsidRPr="00412E0C" w:rsidRDefault="00227606" w:rsidP="00227606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</w:pPr>
            <w:r w:rsidRPr="00412E0C"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  <w:t>Navržen</w:t>
            </w:r>
            <w:r w:rsidR="00FD06EA" w:rsidRPr="00412E0C"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  <w:t>é</w:t>
            </w:r>
            <w:r w:rsidRPr="00412E0C"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  <w:t xml:space="preserve"> opatření</w:t>
            </w:r>
          </w:p>
        </w:tc>
        <w:tc>
          <w:tcPr>
            <w:tcW w:w="1559" w:type="dxa"/>
            <w:vAlign w:val="center"/>
          </w:tcPr>
          <w:p w14:paraId="33A66006" w14:textId="48751AFF" w:rsidR="00227606" w:rsidRPr="00412E0C" w:rsidRDefault="00227606" w:rsidP="00227606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</w:pPr>
            <w:r w:rsidRPr="00412E0C"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  <w:t>Číslo sondy</w:t>
            </w:r>
          </w:p>
        </w:tc>
        <w:tc>
          <w:tcPr>
            <w:tcW w:w="1559" w:type="dxa"/>
            <w:vAlign w:val="center"/>
          </w:tcPr>
          <w:p w14:paraId="10BE9708" w14:textId="4F9976B6" w:rsidR="00227606" w:rsidRPr="00412E0C" w:rsidRDefault="00227606" w:rsidP="00227606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</w:pPr>
            <w:r w:rsidRPr="00412E0C"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  <w:t>Y</w:t>
            </w:r>
          </w:p>
        </w:tc>
        <w:tc>
          <w:tcPr>
            <w:tcW w:w="1418" w:type="dxa"/>
            <w:vAlign w:val="center"/>
          </w:tcPr>
          <w:p w14:paraId="7AB4C101" w14:textId="4D6C084C" w:rsidR="00227606" w:rsidRPr="00412E0C" w:rsidRDefault="00227606" w:rsidP="00227606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</w:pPr>
            <w:r w:rsidRPr="00412E0C"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14:paraId="035D3EED" w14:textId="547D13C1" w:rsidR="00227606" w:rsidRPr="00412E0C" w:rsidRDefault="00227606" w:rsidP="00DC19C3">
            <w:pPr>
              <w:spacing w:before="60" w:after="60" w:line="276" w:lineRule="auto"/>
              <w:ind w:left="57"/>
              <w:outlineLvl w:val="0"/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</w:pPr>
            <w:r w:rsidRPr="00412E0C"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  <w:t>Poznámka</w:t>
            </w:r>
          </w:p>
        </w:tc>
      </w:tr>
      <w:tr w:rsidR="00FD06EA" w14:paraId="37395639" w14:textId="77777777" w:rsidTr="00412E0C">
        <w:trPr>
          <w:jc w:val="center"/>
        </w:trPr>
        <w:tc>
          <w:tcPr>
            <w:tcW w:w="3256" w:type="dxa"/>
          </w:tcPr>
          <w:p w14:paraId="5E14E15F" w14:textId="4B796F0E" w:rsidR="00227606" w:rsidRPr="00227606" w:rsidRDefault="00FD06EA" w:rsidP="00227606">
            <w:pPr>
              <w:spacing w:before="40" w:after="40" w:line="276" w:lineRule="auto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>tůně u Panenského potoka</w:t>
            </w:r>
          </w:p>
        </w:tc>
        <w:tc>
          <w:tcPr>
            <w:tcW w:w="1559" w:type="dxa"/>
          </w:tcPr>
          <w:p w14:paraId="6216D2C0" w14:textId="5C5E6B8A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KS1</w:t>
            </w:r>
          </w:p>
        </w:tc>
        <w:tc>
          <w:tcPr>
            <w:tcW w:w="1559" w:type="dxa"/>
          </w:tcPr>
          <w:p w14:paraId="209FF667" w14:textId="466462FA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681860,55</w:t>
            </w:r>
          </w:p>
        </w:tc>
        <w:tc>
          <w:tcPr>
            <w:tcW w:w="1418" w:type="dxa"/>
          </w:tcPr>
          <w:p w14:paraId="33BCA16A" w14:textId="2A6FCBE3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951908,03</w:t>
            </w:r>
          </w:p>
        </w:tc>
        <w:tc>
          <w:tcPr>
            <w:tcW w:w="1275" w:type="dxa"/>
          </w:tcPr>
          <w:p w14:paraId="66892ABC" w14:textId="58CC83F8" w:rsidR="00227606" w:rsidRPr="00227606" w:rsidRDefault="00227606" w:rsidP="00DC19C3">
            <w:pPr>
              <w:spacing w:before="40" w:after="40" w:line="276" w:lineRule="auto"/>
              <w:ind w:left="57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zátopa</w:t>
            </w:r>
          </w:p>
        </w:tc>
      </w:tr>
      <w:tr w:rsidR="00FD06EA" w14:paraId="5C73A0DA" w14:textId="77777777" w:rsidTr="00412E0C">
        <w:trPr>
          <w:jc w:val="center"/>
        </w:trPr>
        <w:tc>
          <w:tcPr>
            <w:tcW w:w="3256" w:type="dxa"/>
          </w:tcPr>
          <w:p w14:paraId="2DADA013" w14:textId="749D1740" w:rsidR="00227606" w:rsidRPr="00227606" w:rsidRDefault="00FD06EA" w:rsidP="00227606">
            <w:pPr>
              <w:spacing w:before="40" w:after="40" w:line="276" w:lineRule="auto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>tůně u prameniště VT2</w:t>
            </w:r>
          </w:p>
        </w:tc>
        <w:tc>
          <w:tcPr>
            <w:tcW w:w="1559" w:type="dxa"/>
          </w:tcPr>
          <w:p w14:paraId="78E2CACC" w14:textId="7E3EAE86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KS2</w:t>
            </w:r>
          </w:p>
        </w:tc>
        <w:tc>
          <w:tcPr>
            <w:tcW w:w="1559" w:type="dxa"/>
          </w:tcPr>
          <w:p w14:paraId="2F8AE268" w14:textId="3374C19D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683329,45</w:t>
            </w:r>
          </w:p>
        </w:tc>
        <w:tc>
          <w:tcPr>
            <w:tcW w:w="1418" w:type="dxa"/>
          </w:tcPr>
          <w:p w14:paraId="7E1C71A4" w14:textId="1D367040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953347,11</w:t>
            </w:r>
          </w:p>
        </w:tc>
        <w:tc>
          <w:tcPr>
            <w:tcW w:w="1275" w:type="dxa"/>
          </w:tcPr>
          <w:p w14:paraId="244093D2" w14:textId="07DFAD71" w:rsidR="00227606" w:rsidRPr="00227606" w:rsidRDefault="00227606" w:rsidP="00DC19C3">
            <w:pPr>
              <w:spacing w:before="40" w:after="40" w:line="276" w:lineRule="auto"/>
              <w:ind w:left="57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zátopa</w:t>
            </w:r>
          </w:p>
        </w:tc>
      </w:tr>
      <w:tr w:rsidR="00FD06EA" w14:paraId="6D6CD16D" w14:textId="77777777" w:rsidTr="00412E0C">
        <w:trPr>
          <w:jc w:val="center"/>
        </w:trPr>
        <w:tc>
          <w:tcPr>
            <w:tcW w:w="3256" w:type="dxa"/>
          </w:tcPr>
          <w:p w14:paraId="5AEEA28F" w14:textId="6B4C7C8E" w:rsidR="00227606" w:rsidRPr="00227606" w:rsidRDefault="00FD06EA" w:rsidP="00227606">
            <w:pPr>
              <w:spacing w:before="40" w:after="40" w:line="276" w:lineRule="auto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>okolí tůně u prameniště VT2</w:t>
            </w:r>
          </w:p>
        </w:tc>
        <w:tc>
          <w:tcPr>
            <w:tcW w:w="1559" w:type="dxa"/>
          </w:tcPr>
          <w:p w14:paraId="0FDF4036" w14:textId="31973D45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KS3</w:t>
            </w:r>
          </w:p>
        </w:tc>
        <w:tc>
          <w:tcPr>
            <w:tcW w:w="1559" w:type="dxa"/>
          </w:tcPr>
          <w:p w14:paraId="02AF1F8D" w14:textId="3C7DF8EC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683084,23</w:t>
            </w:r>
          </w:p>
        </w:tc>
        <w:tc>
          <w:tcPr>
            <w:tcW w:w="1418" w:type="dxa"/>
          </w:tcPr>
          <w:p w14:paraId="135A2616" w14:textId="72C981E7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953303,57</w:t>
            </w:r>
          </w:p>
        </w:tc>
        <w:tc>
          <w:tcPr>
            <w:tcW w:w="1275" w:type="dxa"/>
          </w:tcPr>
          <w:p w14:paraId="0473E6E0" w14:textId="004F4621" w:rsidR="00227606" w:rsidRPr="00227606" w:rsidRDefault="00227606" w:rsidP="00DC19C3">
            <w:pPr>
              <w:spacing w:before="40" w:after="40" w:line="276" w:lineRule="auto"/>
              <w:ind w:left="57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zemník</w:t>
            </w:r>
          </w:p>
        </w:tc>
      </w:tr>
      <w:tr w:rsidR="00FD06EA" w14:paraId="1AD4BA4C" w14:textId="77777777" w:rsidTr="00412E0C">
        <w:trPr>
          <w:jc w:val="center"/>
        </w:trPr>
        <w:tc>
          <w:tcPr>
            <w:tcW w:w="3256" w:type="dxa"/>
          </w:tcPr>
          <w:p w14:paraId="02AB2954" w14:textId="7C605194" w:rsidR="00227606" w:rsidRPr="00227606" w:rsidRDefault="00FD06EA" w:rsidP="00227606">
            <w:pPr>
              <w:spacing w:before="40" w:after="40" w:line="276" w:lineRule="auto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>okolí tůně u prameniště VT2</w:t>
            </w:r>
          </w:p>
        </w:tc>
        <w:tc>
          <w:tcPr>
            <w:tcW w:w="1559" w:type="dxa"/>
          </w:tcPr>
          <w:p w14:paraId="7B5D3030" w14:textId="0EC8810E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KS4</w:t>
            </w:r>
          </w:p>
        </w:tc>
        <w:tc>
          <w:tcPr>
            <w:tcW w:w="1559" w:type="dxa"/>
          </w:tcPr>
          <w:p w14:paraId="410E95E1" w14:textId="5FD729A3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683153,78</w:t>
            </w:r>
          </w:p>
        </w:tc>
        <w:tc>
          <w:tcPr>
            <w:tcW w:w="1418" w:type="dxa"/>
          </w:tcPr>
          <w:p w14:paraId="6798ADA1" w14:textId="05A0738B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953461,98</w:t>
            </w:r>
          </w:p>
        </w:tc>
        <w:tc>
          <w:tcPr>
            <w:tcW w:w="1275" w:type="dxa"/>
          </w:tcPr>
          <w:p w14:paraId="6749F1F9" w14:textId="3FC135DC" w:rsidR="00227606" w:rsidRPr="00227606" w:rsidRDefault="00227606" w:rsidP="00DC19C3">
            <w:pPr>
              <w:spacing w:before="40" w:after="40" w:line="276" w:lineRule="auto"/>
              <w:ind w:left="57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zemník</w:t>
            </w:r>
          </w:p>
        </w:tc>
      </w:tr>
      <w:tr w:rsidR="00FD06EA" w14:paraId="16D36EF1" w14:textId="77777777" w:rsidTr="00412E0C">
        <w:trPr>
          <w:jc w:val="center"/>
        </w:trPr>
        <w:tc>
          <w:tcPr>
            <w:tcW w:w="3256" w:type="dxa"/>
          </w:tcPr>
          <w:p w14:paraId="6DFBAB1B" w14:textId="266219F3" w:rsidR="00227606" w:rsidRPr="00227606" w:rsidRDefault="00FD06EA" w:rsidP="00227606">
            <w:pPr>
              <w:spacing w:before="40" w:after="40" w:line="276" w:lineRule="auto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>tůně u Bílého potoka</w:t>
            </w:r>
          </w:p>
        </w:tc>
        <w:tc>
          <w:tcPr>
            <w:tcW w:w="1559" w:type="dxa"/>
          </w:tcPr>
          <w:p w14:paraId="6AE01F2C" w14:textId="0F670CEF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KS5</w:t>
            </w:r>
          </w:p>
        </w:tc>
        <w:tc>
          <w:tcPr>
            <w:tcW w:w="1559" w:type="dxa"/>
          </w:tcPr>
          <w:p w14:paraId="3318B845" w14:textId="3E8CDAA8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683851,45</w:t>
            </w:r>
          </w:p>
        </w:tc>
        <w:tc>
          <w:tcPr>
            <w:tcW w:w="1418" w:type="dxa"/>
          </w:tcPr>
          <w:p w14:paraId="56620E73" w14:textId="015A62AC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953151,83</w:t>
            </w:r>
          </w:p>
        </w:tc>
        <w:tc>
          <w:tcPr>
            <w:tcW w:w="1275" w:type="dxa"/>
          </w:tcPr>
          <w:p w14:paraId="0AD13463" w14:textId="65D18CFE" w:rsidR="00227606" w:rsidRPr="00227606" w:rsidRDefault="00227606" w:rsidP="00DC19C3">
            <w:pPr>
              <w:spacing w:before="40" w:after="40" w:line="276" w:lineRule="auto"/>
              <w:ind w:left="57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zátopa</w:t>
            </w:r>
          </w:p>
        </w:tc>
      </w:tr>
      <w:tr w:rsidR="00FD06EA" w14:paraId="34B88B5F" w14:textId="77777777" w:rsidTr="00412E0C">
        <w:trPr>
          <w:jc w:val="center"/>
        </w:trPr>
        <w:tc>
          <w:tcPr>
            <w:tcW w:w="3256" w:type="dxa"/>
          </w:tcPr>
          <w:p w14:paraId="4853D723" w14:textId="55A27916" w:rsidR="00227606" w:rsidRPr="00227606" w:rsidRDefault="00FD06EA" w:rsidP="00227606">
            <w:pPr>
              <w:spacing w:before="40" w:after="40" w:line="276" w:lineRule="auto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 xml:space="preserve">poldr na </w:t>
            </w:r>
            <w:proofErr w:type="spellStart"/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>Arnoltickém</w:t>
            </w:r>
            <w:proofErr w:type="spellEnd"/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 xml:space="preserve"> potoce</w:t>
            </w:r>
          </w:p>
        </w:tc>
        <w:tc>
          <w:tcPr>
            <w:tcW w:w="1559" w:type="dxa"/>
          </w:tcPr>
          <w:p w14:paraId="53712D69" w14:textId="51A71508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V1</w:t>
            </w:r>
          </w:p>
        </w:tc>
        <w:tc>
          <w:tcPr>
            <w:tcW w:w="1559" w:type="dxa"/>
          </w:tcPr>
          <w:p w14:paraId="37E7EADD" w14:textId="7F4EFF80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682166,72</w:t>
            </w:r>
          </w:p>
        </w:tc>
        <w:tc>
          <w:tcPr>
            <w:tcW w:w="1418" w:type="dxa"/>
          </w:tcPr>
          <w:p w14:paraId="5729F255" w14:textId="0119A4AB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953421,54</w:t>
            </w:r>
          </w:p>
        </w:tc>
        <w:tc>
          <w:tcPr>
            <w:tcW w:w="1275" w:type="dxa"/>
          </w:tcPr>
          <w:p w14:paraId="7F427CBE" w14:textId="731CC174" w:rsidR="00227606" w:rsidRPr="00227606" w:rsidRDefault="00227606" w:rsidP="00DC19C3">
            <w:pPr>
              <w:spacing w:before="40" w:after="40" w:line="276" w:lineRule="auto"/>
              <w:ind w:left="57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hráz kraj</w:t>
            </w:r>
          </w:p>
        </w:tc>
      </w:tr>
      <w:tr w:rsidR="00FD06EA" w14:paraId="0320ABD3" w14:textId="77777777" w:rsidTr="00412E0C">
        <w:trPr>
          <w:jc w:val="center"/>
        </w:trPr>
        <w:tc>
          <w:tcPr>
            <w:tcW w:w="3256" w:type="dxa"/>
          </w:tcPr>
          <w:p w14:paraId="6A1A7633" w14:textId="5F90B5B6" w:rsidR="00227606" w:rsidRPr="00227606" w:rsidRDefault="00FD06EA" w:rsidP="00227606">
            <w:pPr>
              <w:spacing w:before="40" w:after="40" w:line="276" w:lineRule="auto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 xml:space="preserve">poldr na </w:t>
            </w:r>
            <w:proofErr w:type="spellStart"/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>Arnoltickém</w:t>
            </w:r>
            <w:proofErr w:type="spellEnd"/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 xml:space="preserve"> potoce</w:t>
            </w:r>
          </w:p>
        </w:tc>
        <w:tc>
          <w:tcPr>
            <w:tcW w:w="1559" w:type="dxa"/>
          </w:tcPr>
          <w:p w14:paraId="1435802F" w14:textId="27A23FB7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V2</w:t>
            </w:r>
          </w:p>
        </w:tc>
        <w:tc>
          <w:tcPr>
            <w:tcW w:w="1559" w:type="dxa"/>
          </w:tcPr>
          <w:p w14:paraId="63835600" w14:textId="0154083B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682235,64</w:t>
            </w:r>
          </w:p>
        </w:tc>
        <w:tc>
          <w:tcPr>
            <w:tcW w:w="1418" w:type="dxa"/>
          </w:tcPr>
          <w:p w14:paraId="4087306A" w14:textId="53F8B7AC" w:rsidR="00227606" w:rsidRP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953476,70</w:t>
            </w:r>
          </w:p>
        </w:tc>
        <w:tc>
          <w:tcPr>
            <w:tcW w:w="1275" w:type="dxa"/>
          </w:tcPr>
          <w:p w14:paraId="1D593A5C" w14:textId="1E5E9551" w:rsidR="00227606" w:rsidRPr="00227606" w:rsidRDefault="00227606" w:rsidP="00DC19C3">
            <w:pPr>
              <w:spacing w:before="40" w:after="40" w:line="276" w:lineRule="auto"/>
              <w:ind w:left="57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hráz střed</w:t>
            </w:r>
          </w:p>
        </w:tc>
      </w:tr>
      <w:tr w:rsidR="00FD06EA" w14:paraId="7D67C693" w14:textId="77777777" w:rsidTr="00412E0C">
        <w:trPr>
          <w:jc w:val="center"/>
        </w:trPr>
        <w:tc>
          <w:tcPr>
            <w:tcW w:w="3256" w:type="dxa"/>
            <w:vAlign w:val="center"/>
          </w:tcPr>
          <w:p w14:paraId="176C6D4F" w14:textId="3D95E258" w:rsidR="00227606" w:rsidRDefault="00FD06EA" w:rsidP="00227606">
            <w:pPr>
              <w:spacing w:before="40" w:after="40" w:line="276" w:lineRule="auto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 xml:space="preserve">poldr na </w:t>
            </w:r>
            <w:proofErr w:type="spellStart"/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>Arnoltickém</w:t>
            </w:r>
            <w:proofErr w:type="spellEnd"/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 xml:space="preserve"> potoce</w:t>
            </w:r>
          </w:p>
        </w:tc>
        <w:tc>
          <w:tcPr>
            <w:tcW w:w="1559" w:type="dxa"/>
            <w:vAlign w:val="center"/>
          </w:tcPr>
          <w:p w14:paraId="35AA3742" w14:textId="5789E88D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V3</w:t>
            </w:r>
          </w:p>
        </w:tc>
        <w:tc>
          <w:tcPr>
            <w:tcW w:w="1559" w:type="dxa"/>
            <w:vAlign w:val="center"/>
          </w:tcPr>
          <w:p w14:paraId="5E16BB5D" w14:textId="3AF8069D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682312,55</w:t>
            </w:r>
          </w:p>
        </w:tc>
        <w:tc>
          <w:tcPr>
            <w:tcW w:w="1418" w:type="dxa"/>
            <w:vAlign w:val="center"/>
          </w:tcPr>
          <w:p w14:paraId="291EB734" w14:textId="62B190BC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953536,43</w:t>
            </w:r>
          </w:p>
        </w:tc>
        <w:tc>
          <w:tcPr>
            <w:tcW w:w="1275" w:type="dxa"/>
            <w:vAlign w:val="center"/>
          </w:tcPr>
          <w:p w14:paraId="1A670642" w14:textId="6CCF4D2E" w:rsidR="00227606" w:rsidRDefault="00227606" w:rsidP="00DC19C3">
            <w:pPr>
              <w:spacing w:before="40" w:after="40" w:line="276" w:lineRule="auto"/>
              <w:ind w:left="57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hráz kraj</w:t>
            </w:r>
          </w:p>
        </w:tc>
      </w:tr>
      <w:tr w:rsidR="00FD06EA" w14:paraId="7D7FAA42" w14:textId="77777777" w:rsidTr="00412E0C">
        <w:trPr>
          <w:jc w:val="center"/>
        </w:trPr>
        <w:tc>
          <w:tcPr>
            <w:tcW w:w="3256" w:type="dxa"/>
            <w:vAlign w:val="center"/>
          </w:tcPr>
          <w:p w14:paraId="1139E2E0" w14:textId="0E290EA4" w:rsidR="00227606" w:rsidRDefault="00FD06EA" w:rsidP="00227606">
            <w:pPr>
              <w:spacing w:before="40" w:after="40" w:line="276" w:lineRule="auto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 xml:space="preserve">poldr na </w:t>
            </w:r>
            <w:proofErr w:type="spellStart"/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>Arnoltickém</w:t>
            </w:r>
            <w:proofErr w:type="spellEnd"/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 xml:space="preserve"> potoce</w:t>
            </w:r>
          </w:p>
        </w:tc>
        <w:tc>
          <w:tcPr>
            <w:tcW w:w="1559" w:type="dxa"/>
            <w:vAlign w:val="center"/>
          </w:tcPr>
          <w:p w14:paraId="74C16D62" w14:textId="26E1FB59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V4</w:t>
            </w:r>
          </w:p>
        </w:tc>
        <w:tc>
          <w:tcPr>
            <w:tcW w:w="1559" w:type="dxa"/>
            <w:vAlign w:val="center"/>
          </w:tcPr>
          <w:p w14:paraId="3B8E49C7" w14:textId="4DEA9BCF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682146,92</w:t>
            </w:r>
          </w:p>
        </w:tc>
        <w:tc>
          <w:tcPr>
            <w:tcW w:w="1418" w:type="dxa"/>
            <w:vAlign w:val="center"/>
          </w:tcPr>
          <w:p w14:paraId="5CB136D3" w14:textId="6B2EA2D7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953556,41</w:t>
            </w:r>
          </w:p>
        </w:tc>
        <w:tc>
          <w:tcPr>
            <w:tcW w:w="1275" w:type="dxa"/>
            <w:vAlign w:val="center"/>
          </w:tcPr>
          <w:p w14:paraId="15912D33" w14:textId="6098AA78" w:rsidR="00227606" w:rsidRDefault="00227606" w:rsidP="00DC19C3">
            <w:pPr>
              <w:spacing w:before="40" w:after="40" w:line="276" w:lineRule="auto"/>
              <w:ind w:left="57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zátopa</w:t>
            </w:r>
          </w:p>
        </w:tc>
      </w:tr>
      <w:tr w:rsidR="00FD06EA" w14:paraId="05E2673A" w14:textId="77777777" w:rsidTr="00412E0C">
        <w:trPr>
          <w:jc w:val="center"/>
        </w:trPr>
        <w:tc>
          <w:tcPr>
            <w:tcW w:w="3256" w:type="dxa"/>
            <w:vAlign w:val="center"/>
          </w:tcPr>
          <w:p w14:paraId="25B390AD" w14:textId="32BBE199" w:rsidR="00227606" w:rsidRDefault="00FD06EA" w:rsidP="00227606">
            <w:pPr>
              <w:spacing w:before="40" w:after="40" w:line="276" w:lineRule="auto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 xml:space="preserve">poldr na </w:t>
            </w:r>
            <w:proofErr w:type="spellStart"/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>Arnoltickém</w:t>
            </w:r>
            <w:proofErr w:type="spellEnd"/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 xml:space="preserve"> potoce</w:t>
            </w:r>
          </w:p>
        </w:tc>
        <w:tc>
          <w:tcPr>
            <w:tcW w:w="1559" w:type="dxa"/>
            <w:vAlign w:val="center"/>
          </w:tcPr>
          <w:p w14:paraId="74C2097F" w14:textId="743868EB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V5</w:t>
            </w:r>
          </w:p>
        </w:tc>
        <w:tc>
          <w:tcPr>
            <w:tcW w:w="1559" w:type="dxa"/>
            <w:vAlign w:val="center"/>
          </w:tcPr>
          <w:p w14:paraId="52F3465F" w14:textId="0A7AD79F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681972,71</w:t>
            </w:r>
          </w:p>
        </w:tc>
        <w:tc>
          <w:tcPr>
            <w:tcW w:w="1418" w:type="dxa"/>
            <w:vAlign w:val="center"/>
          </w:tcPr>
          <w:p w14:paraId="59DF8074" w14:textId="26CC3C0D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953695,75</w:t>
            </w:r>
          </w:p>
        </w:tc>
        <w:tc>
          <w:tcPr>
            <w:tcW w:w="1275" w:type="dxa"/>
            <w:vAlign w:val="center"/>
          </w:tcPr>
          <w:p w14:paraId="6E4FC917" w14:textId="6D84A4BD" w:rsidR="00227606" w:rsidRDefault="00227606" w:rsidP="00DC19C3">
            <w:pPr>
              <w:spacing w:before="40" w:after="40" w:line="276" w:lineRule="auto"/>
              <w:ind w:left="57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zátopa</w:t>
            </w:r>
          </w:p>
        </w:tc>
      </w:tr>
      <w:tr w:rsidR="00FD06EA" w14:paraId="4A1A8672" w14:textId="77777777" w:rsidTr="00412E0C">
        <w:trPr>
          <w:jc w:val="center"/>
        </w:trPr>
        <w:tc>
          <w:tcPr>
            <w:tcW w:w="3256" w:type="dxa"/>
            <w:vAlign w:val="center"/>
          </w:tcPr>
          <w:p w14:paraId="599ED6E3" w14:textId="634DE191" w:rsidR="00227606" w:rsidRDefault="00FD06EA" w:rsidP="00227606">
            <w:pPr>
              <w:spacing w:before="40" w:after="40" w:line="276" w:lineRule="auto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>malá vodní nádrž</w:t>
            </w:r>
          </w:p>
        </w:tc>
        <w:tc>
          <w:tcPr>
            <w:tcW w:w="1559" w:type="dxa"/>
            <w:vAlign w:val="center"/>
          </w:tcPr>
          <w:p w14:paraId="3DA6B2DC" w14:textId="2127790C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V6</w:t>
            </w:r>
          </w:p>
        </w:tc>
        <w:tc>
          <w:tcPr>
            <w:tcW w:w="1559" w:type="dxa"/>
            <w:vAlign w:val="center"/>
          </w:tcPr>
          <w:p w14:paraId="3F286715" w14:textId="37096049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683838,09</w:t>
            </w:r>
          </w:p>
        </w:tc>
        <w:tc>
          <w:tcPr>
            <w:tcW w:w="1418" w:type="dxa"/>
            <w:vAlign w:val="center"/>
          </w:tcPr>
          <w:p w14:paraId="0C075D36" w14:textId="7317D45A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953232,30</w:t>
            </w:r>
          </w:p>
        </w:tc>
        <w:tc>
          <w:tcPr>
            <w:tcW w:w="1275" w:type="dxa"/>
            <w:vAlign w:val="center"/>
          </w:tcPr>
          <w:p w14:paraId="118F8629" w14:textId="41F3BEAF" w:rsidR="00227606" w:rsidRDefault="00227606" w:rsidP="00DC19C3">
            <w:pPr>
              <w:spacing w:before="40" w:after="40" w:line="276" w:lineRule="auto"/>
              <w:ind w:left="57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hráz kraj</w:t>
            </w:r>
          </w:p>
        </w:tc>
      </w:tr>
      <w:tr w:rsidR="00FD06EA" w14:paraId="7A9FB814" w14:textId="77777777" w:rsidTr="00412E0C">
        <w:trPr>
          <w:jc w:val="center"/>
        </w:trPr>
        <w:tc>
          <w:tcPr>
            <w:tcW w:w="3256" w:type="dxa"/>
            <w:vAlign w:val="center"/>
          </w:tcPr>
          <w:p w14:paraId="76A49C0D" w14:textId="47C2C90B" w:rsidR="00227606" w:rsidRDefault="00FD06EA" w:rsidP="00227606">
            <w:pPr>
              <w:spacing w:before="40" w:after="40" w:line="276" w:lineRule="auto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>malá vodní nádrž</w:t>
            </w:r>
          </w:p>
        </w:tc>
        <w:tc>
          <w:tcPr>
            <w:tcW w:w="1559" w:type="dxa"/>
            <w:vAlign w:val="center"/>
          </w:tcPr>
          <w:p w14:paraId="24039A5B" w14:textId="0D05003B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V7</w:t>
            </w:r>
          </w:p>
        </w:tc>
        <w:tc>
          <w:tcPr>
            <w:tcW w:w="1559" w:type="dxa"/>
            <w:vAlign w:val="center"/>
          </w:tcPr>
          <w:p w14:paraId="394563CF" w14:textId="21951BDD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683857,15</w:t>
            </w:r>
          </w:p>
        </w:tc>
        <w:tc>
          <w:tcPr>
            <w:tcW w:w="1418" w:type="dxa"/>
            <w:vAlign w:val="center"/>
          </w:tcPr>
          <w:p w14:paraId="3612D25E" w14:textId="21920583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953239,69</w:t>
            </w:r>
          </w:p>
        </w:tc>
        <w:tc>
          <w:tcPr>
            <w:tcW w:w="1275" w:type="dxa"/>
            <w:vAlign w:val="center"/>
          </w:tcPr>
          <w:p w14:paraId="0B1D35A5" w14:textId="227F6EF6" w:rsidR="00227606" w:rsidRDefault="00227606" w:rsidP="00DC19C3">
            <w:pPr>
              <w:spacing w:before="40" w:after="40" w:line="276" w:lineRule="auto"/>
              <w:ind w:left="57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hráz střed</w:t>
            </w:r>
          </w:p>
        </w:tc>
      </w:tr>
      <w:tr w:rsidR="00FD06EA" w14:paraId="50D18BDC" w14:textId="77777777" w:rsidTr="00412E0C">
        <w:trPr>
          <w:jc w:val="center"/>
        </w:trPr>
        <w:tc>
          <w:tcPr>
            <w:tcW w:w="3256" w:type="dxa"/>
            <w:vAlign w:val="center"/>
          </w:tcPr>
          <w:p w14:paraId="5C65DFDC" w14:textId="680AC591" w:rsidR="00227606" w:rsidRDefault="00FD06EA" w:rsidP="00227606">
            <w:pPr>
              <w:spacing w:before="40" w:after="40" w:line="276" w:lineRule="auto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>malá vodní nádrž</w:t>
            </w:r>
          </w:p>
        </w:tc>
        <w:tc>
          <w:tcPr>
            <w:tcW w:w="1559" w:type="dxa"/>
            <w:vAlign w:val="center"/>
          </w:tcPr>
          <w:p w14:paraId="4B49D9DB" w14:textId="10F2B837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V8</w:t>
            </w:r>
          </w:p>
        </w:tc>
        <w:tc>
          <w:tcPr>
            <w:tcW w:w="1559" w:type="dxa"/>
            <w:vAlign w:val="center"/>
          </w:tcPr>
          <w:p w14:paraId="6B3785B7" w14:textId="74DCCFC7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683877,45</w:t>
            </w:r>
          </w:p>
        </w:tc>
        <w:tc>
          <w:tcPr>
            <w:tcW w:w="1418" w:type="dxa"/>
            <w:vAlign w:val="center"/>
          </w:tcPr>
          <w:p w14:paraId="4C11B18B" w14:textId="5842E062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953247,49</w:t>
            </w:r>
          </w:p>
        </w:tc>
        <w:tc>
          <w:tcPr>
            <w:tcW w:w="1275" w:type="dxa"/>
            <w:vAlign w:val="center"/>
          </w:tcPr>
          <w:p w14:paraId="5DD50945" w14:textId="4D4F2C28" w:rsidR="00227606" w:rsidRDefault="00227606" w:rsidP="00DC19C3">
            <w:pPr>
              <w:spacing w:before="40" w:after="40" w:line="276" w:lineRule="auto"/>
              <w:ind w:left="57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hráz kraj</w:t>
            </w:r>
          </w:p>
        </w:tc>
      </w:tr>
      <w:tr w:rsidR="00FD06EA" w14:paraId="405BF928" w14:textId="77777777" w:rsidTr="00412E0C">
        <w:trPr>
          <w:jc w:val="center"/>
        </w:trPr>
        <w:tc>
          <w:tcPr>
            <w:tcW w:w="3256" w:type="dxa"/>
            <w:vAlign w:val="center"/>
          </w:tcPr>
          <w:p w14:paraId="11EF5110" w14:textId="5A2AA1F0" w:rsidR="00227606" w:rsidRDefault="00FD06EA" w:rsidP="00227606">
            <w:pPr>
              <w:spacing w:before="40" w:after="40" w:line="276" w:lineRule="auto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>malá vodní nádrž</w:t>
            </w:r>
          </w:p>
        </w:tc>
        <w:tc>
          <w:tcPr>
            <w:tcW w:w="1559" w:type="dxa"/>
            <w:vAlign w:val="center"/>
          </w:tcPr>
          <w:p w14:paraId="250599FF" w14:textId="56FA02F4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V9</w:t>
            </w:r>
          </w:p>
        </w:tc>
        <w:tc>
          <w:tcPr>
            <w:tcW w:w="1559" w:type="dxa"/>
            <w:vAlign w:val="center"/>
          </w:tcPr>
          <w:p w14:paraId="62F1948A" w14:textId="57EC863B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683852,71</w:t>
            </w:r>
          </w:p>
        </w:tc>
        <w:tc>
          <w:tcPr>
            <w:tcW w:w="1418" w:type="dxa"/>
            <w:vAlign w:val="center"/>
          </w:tcPr>
          <w:p w14:paraId="68DC6838" w14:textId="5D0593AA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953280,26</w:t>
            </w:r>
          </w:p>
        </w:tc>
        <w:tc>
          <w:tcPr>
            <w:tcW w:w="1275" w:type="dxa"/>
            <w:vAlign w:val="center"/>
          </w:tcPr>
          <w:p w14:paraId="6A97105F" w14:textId="2E3AB110" w:rsidR="00227606" w:rsidRDefault="00227606" w:rsidP="00DC19C3">
            <w:pPr>
              <w:spacing w:before="40" w:after="40" w:line="276" w:lineRule="auto"/>
              <w:ind w:left="57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zátopa</w:t>
            </w:r>
          </w:p>
        </w:tc>
      </w:tr>
      <w:tr w:rsidR="00FD06EA" w14:paraId="6244FA7B" w14:textId="77777777" w:rsidTr="00412E0C">
        <w:trPr>
          <w:jc w:val="center"/>
        </w:trPr>
        <w:tc>
          <w:tcPr>
            <w:tcW w:w="3256" w:type="dxa"/>
            <w:vAlign w:val="center"/>
          </w:tcPr>
          <w:p w14:paraId="26C78937" w14:textId="0D0B8224" w:rsidR="00227606" w:rsidRDefault="00FD06EA" w:rsidP="00227606">
            <w:pPr>
              <w:spacing w:before="40" w:after="40" w:line="276" w:lineRule="auto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FD06EA">
              <w:rPr>
                <w:rFonts w:ascii="Arial" w:eastAsia="Calibri" w:hAnsi="Arial" w:cs="Arial"/>
                <w:spacing w:val="-2"/>
                <w:sz w:val="22"/>
                <w:szCs w:val="22"/>
              </w:rPr>
              <w:t>malá vodní nádrž</w:t>
            </w:r>
          </w:p>
        </w:tc>
        <w:tc>
          <w:tcPr>
            <w:tcW w:w="1559" w:type="dxa"/>
            <w:vAlign w:val="center"/>
          </w:tcPr>
          <w:p w14:paraId="4FE7C451" w14:textId="340A8F89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V10</w:t>
            </w:r>
          </w:p>
        </w:tc>
        <w:tc>
          <w:tcPr>
            <w:tcW w:w="1559" w:type="dxa"/>
            <w:vAlign w:val="center"/>
          </w:tcPr>
          <w:p w14:paraId="09634041" w14:textId="5F7AC6E0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683822,08</w:t>
            </w:r>
          </w:p>
        </w:tc>
        <w:tc>
          <w:tcPr>
            <w:tcW w:w="1418" w:type="dxa"/>
            <w:vAlign w:val="center"/>
          </w:tcPr>
          <w:p w14:paraId="3FA4B583" w14:textId="22C2E07D" w:rsidR="00227606" w:rsidRDefault="00227606" w:rsidP="00227606">
            <w:pPr>
              <w:spacing w:before="40" w:after="40" w:line="276" w:lineRule="auto"/>
              <w:jc w:val="center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227606">
              <w:rPr>
                <w:rFonts w:ascii="Arial" w:eastAsia="Calibri" w:hAnsi="Arial" w:cs="Arial"/>
                <w:spacing w:val="-2"/>
                <w:sz w:val="22"/>
                <w:szCs w:val="22"/>
              </w:rPr>
              <w:t>953353,02</w:t>
            </w:r>
          </w:p>
        </w:tc>
        <w:tc>
          <w:tcPr>
            <w:tcW w:w="1275" w:type="dxa"/>
            <w:vAlign w:val="center"/>
          </w:tcPr>
          <w:p w14:paraId="2CD42966" w14:textId="7ADA84DB" w:rsidR="00227606" w:rsidRDefault="00227606" w:rsidP="00DC19C3">
            <w:pPr>
              <w:spacing w:before="40" w:after="40" w:line="276" w:lineRule="auto"/>
              <w:ind w:left="57"/>
              <w:outlineLvl w:val="0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-2"/>
                <w:sz w:val="22"/>
                <w:szCs w:val="22"/>
              </w:rPr>
              <w:t>zátopa</w:t>
            </w:r>
          </w:p>
        </w:tc>
      </w:tr>
    </w:tbl>
    <w:p w14:paraId="52A9A28E" w14:textId="734AAAA8" w:rsidR="00227606" w:rsidRPr="00227606" w:rsidRDefault="00227606" w:rsidP="00227606">
      <w:pPr>
        <w:spacing w:after="60" w:line="276" w:lineRule="auto"/>
        <w:jc w:val="both"/>
        <w:outlineLvl w:val="0"/>
        <w:rPr>
          <w:rFonts w:ascii="Arial" w:eastAsia="Calibri" w:hAnsi="Arial" w:cs="Arial"/>
          <w:spacing w:val="-2"/>
          <w:sz w:val="22"/>
          <w:szCs w:val="22"/>
        </w:rPr>
      </w:pPr>
    </w:p>
    <w:sectPr w:rsidR="00227606" w:rsidRPr="00227606" w:rsidSect="00FD06E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A2C7" w14:textId="77777777" w:rsidR="00726E1C" w:rsidRDefault="00726E1C">
      <w:r>
        <w:separator/>
      </w:r>
    </w:p>
  </w:endnote>
  <w:endnote w:type="continuationSeparator" w:id="0">
    <w:p w14:paraId="0F66E8D7" w14:textId="77777777" w:rsidR="00726E1C" w:rsidRDefault="00726E1C">
      <w:r>
        <w:continuationSeparator/>
      </w:r>
    </w:p>
  </w:endnote>
  <w:endnote w:type="continuationNotice" w:id="1">
    <w:p w14:paraId="4E25AFE7" w14:textId="77777777" w:rsidR="00726E1C" w:rsidRDefault="00726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DBDB" w14:textId="77777777" w:rsidR="00137F84" w:rsidRPr="00E233FC" w:rsidRDefault="00137F84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8B3B" w14:textId="77777777" w:rsidR="00726E1C" w:rsidRDefault="00726E1C">
      <w:r>
        <w:separator/>
      </w:r>
    </w:p>
  </w:footnote>
  <w:footnote w:type="continuationSeparator" w:id="0">
    <w:p w14:paraId="607F470C" w14:textId="77777777" w:rsidR="00726E1C" w:rsidRDefault="00726E1C">
      <w:r>
        <w:continuationSeparator/>
      </w:r>
    </w:p>
  </w:footnote>
  <w:footnote w:type="continuationNotice" w:id="1">
    <w:p w14:paraId="538F1EBA" w14:textId="77777777" w:rsidR="00726E1C" w:rsidRDefault="00726E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A564780" w:rsidR="00F523A5" w:rsidRPr="00137F84" w:rsidRDefault="003468B1" w:rsidP="00991586">
    <w:pPr>
      <w:pStyle w:val="Zhlav"/>
      <w:tabs>
        <w:tab w:val="clear" w:pos="4536"/>
        <w:tab w:val="center" w:pos="6946"/>
      </w:tabs>
      <w:spacing w:line="276" w:lineRule="auto"/>
      <w:jc w:val="right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 xml:space="preserve">č. smlouvy / </w:t>
    </w:r>
    <w:r w:rsidR="00137F84">
      <w:rPr>
        <w:rFonts w:ascii="Arial" w:hAnsi="Arial" w:cs="Arial"/>
        <w:iCs/>
        <w:sz w:val="18"/>
        <w:szCs w:val="18"/>
      </w:rPr>
      <w:t>č</w:t>
    </w:r>
    <w:r w:rsidR="00F523A5" w:rsidRPr="00137F84">
      <w:rPr>
        <w:rFonts w:ascii="Arial" w:hAnsi="Arial" w:cs="Arial"/>
        <w:iCs/>
        <w:sz w:val="18"/>
        <w:szCs w:val="18"/>
      </w:rPr>
      <w:t>.j.:</w:t>
    </w:r>
    <w:r w:rsidR="00137F84">
      <w:rPr>
        <w:rFonts w:ascii="Arial" w:hAnsi="Arial" w:cs="Arial"/>
        <w:iCs/>
        <w:sz w:val="18"/>
        <w:szCs w:val="18"/>
      </w:rPr>
      <w:t xml:space="preserve"> </w:t>
    </w:r>
    <w:r w:rsidRPr="003468B1">
      <w:rPr>
        <w:rFonts w:ascii="Arial" w:hAnsi="Arial" w:cs="Arial"/>
        <w:iCs/>
        <w:sz w:val="18"/>
        <w:szCs w:val="18"/>
      </w:rPr>
      <w:t>85-2025-541201</w:t>
    </w:r>
    <w:r>
      <w:rPr>
        <w:rFonts w:ascii="Arial" w:hAnsi="Arial" w:cs="Arial"/>
        <w:iCs/>
        <w:sz w:val="18"/>
        <w:szCs w:val="18"/>
      </w:rPr>
      <w:t xml:space="preserve"> / </w:t>
    </w:r>
    <w:r w:rsidRPr="003468B1">
      <w:rPr>
        <w:rFonts w:ascii="Arial" w:hAnsi="Arial" w:cs="Arial"/>
        <w:iCs/>
        <w:sz w:val="18"/>
        <w:szCs w:val="18"/>
      </w:rPr>
      <w:t>SPU 050165/2025</w:t>
    </w:r>
  </w:p>
  <w:p w14:paraId="023E83BA" w14:textId="11B3FD00" w:rsidR="00F523A5" w:rsidRPr="00137F84" w:rsidRDefault="00137F84" w:rsidP="00137F84">
    <w:pPr>
      <w:pStyle w:val="Zhlav"/>
      <w:jc w:val="right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 xml:space="preserve">UID: </w:t>
    </w:r>
    <w:r w:rsidR="003468B1" w:rsidRPr="003468B1">
      <w:rPr>
        <w:rFonts w:ascii="Arial" w:hAnsi="Arial" w:cs="Arial"/>
        <w:iCs/>
        <w:sz w:val="18"/>
        <w:szCs w:val="18"/>
      </w:rPr>
      <w:t>spudms00000015281656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863F" w14:textId="68B4BAE8" w:rsidR="00137F84" w:rsidRPr="00137F84" w:rsidRDefault="00137F84" w:rsidP="00137F84">
    <w:pPr>
      <w:pStyle w:val="Zhlav"/>
      <w:rPr>
        <w:rFonts w:ascii="Arial" w:hAnsi="Arial" w:cs="Arial"/>
        <w:sz w:val="22"/>
        <w:szCs w:val="22"/>
      </w:rPr>
    </w:pPr>
    <w:r w:rsidRPr="00137F84">
      <w:rPr>
        <w:rFonts w:ascii="Arial" w:hAnsi="Arial" w:cs="Arial"/>
        <w:sz w:val="22"/>
        <w:szCs w:val="22"/>
      </w:rPr>
      <w:t>Přílohač.1: Podrobná specifikace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4BA3E73"/>
    <w:multiLevelType w:val="hybridMultilevel"/>
    <w:tmpl w:val="C5FE5A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144B2"/>
    <w:multiLevelType w:val="hybridMultilevel"/>
    <w:tmpl w:val="C5FE5A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E402B"/>
    <w:multiLevelType w:val="hybridMultilevel"/>
    <w:tmpl w:val="07F6E698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9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1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2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27717"/>
    <w:multiLevelType w:val="hybridMultilevel"/>
    <w:tmpl w:val="C5FE5A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6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EA788F"/>
    <w:multiLevelType w:val="hybridMultilevel"/>
    <w:tmpl w:val="B20848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0C5A99"/>
    <w:multiLevelType w:val="hybridMultilevel"/>
    <w:tmpl w:val="CAFE2A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51" w15:restartNumberingAfterBreak="0">
    <w:nsid w:val="6F7830BA"/>
    <w:multiLevelType w:val="hybridMultilevel"/>
    <w:tmpl w:val="1E06354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2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E01111"/>
    <w:multiLevelType w:val="hybridMultilevel"/>
    <w:tmpl w:val="E702E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8" w15:restartNumberingAfterBreak="0">
    <w:nsid w:val="7FAA7336"/>
    <w:multiLevelType w:val="hybridMultilevel"/>
    <w:tmpl w:val="43301D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5"/>
  </w:num>
  <w:num w:numId="2" w16cid:durableId="90125125">
    <w:abstractNumId w:val="13"/>
  </w:num>
  <w:num w:numId="3" w16cid:durableId="1448810350">
    <w:abstractNumId w:val="9"/>
  </w:num>
  <w:num w:numId="4" w16cid:durableId="1964115742">
    <w:abstractNumId w:val="20"/>
  </w:num>
  <w:num w:numId="5" w16cid:durableId="437525354">
    <w:abstractNumId w:val="52"/>
  </w:num>
  <w:num w:numId="6" w16cid:durableId="1331447640">
    <w:abstractNumId w:val="16"/>
  </w:num>
  <w:num w:numId="7" w16cid:durableId="628248181">
    <w:abstractNumId w:val="4"/>
  </w:num>
  <w:num w:numId="8" w16cid:durableId="1649167302">
    <w:abstractNumId w:val="27"/>
  </w:num>
  <w:num w:numId="9" w16cid:durableId="1121454556">
    <w:abstractNumId w:val="45"/>
  </w:num>
  <w:num w:numId="10" w16cid:durableId="874999088">
    <w:abstractNumId w:val="39"/>
  </w:num>
  <w:num w:numId="11" w16cid:durableId="1933665179">
    <w:abstractNumId w:val="55"/>
  </w:num>
  <w:num w:numId="12" w16cid:durableId="1386876493">
    <w:abstractNumId w:val="11"/>
  </w:num>
  <w:num w:numId="13" w16cid:durableId="610746491">
    <w:abstractNumId w:val="10"/>
  </w:num>
  <w:num w:numId="14" w16cid:durableId="557132841">
    <w:abstractNumId w:val="54"/>
  </w:num>
  <w:num w:numId="15" w16cid:durableId="794637397">
    <w:abstractNumId w:val="19"/>
  </w:num>
  <w:num w:numId="16" w16cid:durableId="53939021">
    <w:abstractNumId w:val="34"/>
  </w:num>
  <w:num w:numId="17" w16cid:durableId="140774044">
    <w:abstractNumId w:val="28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2"/>
  </w:num>
  <w:num w:numId="21" w16cid:durableId="420838213">
    <w:abstractNumId w:val="31"/>
  </w:num>
  <w:num w:numId="22" w16cid:durableId="2083477505">
    <w:abstractNumId w:val="35"/>
  </w:num>
  <w:num w:numId="23" w16cid:durableId="1805925533">
    <w:abstractNumId w:val="32"/>
  </w:num>
  <w:num w:numId="24" w16cid:durableId="241456451">
    <w:abstractNumId w:val="29"/>
  </w:num>
  <w:num w:numId="25" w16cid:durableId="1275673168">
    <w:abstractNumId w:val="25"/>
  </w:num>
  <w:num w:numId="26" w16cid:durableId="415060342">
    <w:abstractNumId w:val="3"/>
  </w:num>
  <w:num w:numId="27" w16cid:durableId="1422988330">
    <w:abstractNumId w:val="41"/>
  </w:num>
  <w:num w:numId="28" w16cid:durableId="2058042173">
    <w:abstractNumId w:val="56"/>
  </w:num>
  <w:num w:numId="29" w16cid:durableId="1650206810">
    <w:abstractNumId w:val="15"/>
  </w:num>
  <w:num w:numId="30" w16cid:durableId="1872915385">
    <w:abstractNumId w:val="38"/>
  </w:num>
  <w:num w:numId="31" w16cid:durableId="302076742">
    <w:abstractNumId w:val="21"/>
  </w:num>
  <w:num w:numId="32" w16cid:durableId="1888175164">
    <w:abstractNumId w:val="36"/>
  </w:num>
  <w:num w:numId="33" w16cid:durableId="1226992337">
    <w:abstractNumId w:val="22"/>
  </w:num>
  <w:num w:numId="34" w16cid:durableId="591553492">
    <w:abstractNumId w:val="24"/>
  </w:num>
  <w:num w:numId="35" w16cid:durableId="1533500013">
    <w:abstractNumId w:val="37"/>
  </w:num>
  <w:num w:numId="36" w16cid:durableId="552154878">
    <w:abstractNumId w:val="23"/>
  </w:num>
  <w:num w:numId="37" w16cid:durableId="294261274">
    <w:abstractNumId w:val="7"/>
  </w:num>
  <w:num w:numId="38" w16cid:durableId="1057826739">
    <w:abstractNumId w:val="57"/>
  </w:num>
  <w:num w:numId="39" w16cid:durableId="354775180">
    <w:abstractNumId w:val="1"/>
  </w:num>
  <w:num w:numId="40" w16cid:durableId="1486510068">
    <w:abstractNumId w:val="50"/>
  </w:num>
  <w:num w:numId="41" w16cid:durableId="923336899">
    <w:abstractNumId w:val="30"/>
  </w:num>
  <w:num w:numId="42" w16cid:durableId="359400723">
    <w:abstractNumId w:val="46"/>
  </w:num>
  <w:num w:numId="43" w16cid:durableId="710225652">
    <w:abstractNumId w:val="49"/>
  </w:num>
  <w:num w:numId="44" w16cid:durableId="610820417">
    <w:abstractNumId w:val="44"/>
  </w:num>
  <w:num w:numId="45" w16cid:durableId="187835526">
    <w:abstractNumId w:val="40"/>
  </w:num>
  <w:num w:numId="46" w16cid:durableId="1250195223">
    <w:abstractNumId w:val="18"/>
  </w:num>
  <w:num w:numId="47" w16cid:durableId="1539583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42"/>
  </w:num>
  <w:num w:numId="49" w16cid:durableId="57363855">
    <w:abstractNumId w:val="43"/>
  </w:num>
  <w:num w:numId="50" w16cid:durableId="1885286614">
    <w:abstractNumId w:val="6"/>
  </w:num>
  <w:num w:numId="51" w16cid:durableId="1127628981">
    <w:abstractNumId w:val="26"/>
  </w:num>
  <w:num w:numId="52" w16cid:durableId="722023483">
    <w:abstractNumId w:val="51"/>
  </w:num>
  <w:num w:numId="53" w16cid:durableId="1757749017">
    <w:abstractNumId w:val="17"/>
  </w:num>
  <w:num w:numId="54" w16cid:durableId="1962955126">
    <w:abstractNumId w:val="48"/>
  </w:num>
  <w:num w:numId="55" w16cid:durableId="280957852">
    <w:abstractNumId w:val="58"/>
  </w:num>
  <w:num w:numId="56" w16cid:durableId="1328485769">
    <w:abstractNumId w:val="33"/>
  </w:num>
  <w:num w:numId="57" w16cid:durableId="1902669202">
    <w:abstractNumId w:val="53"/>
  </w:num>
  <w:num w:numId="58" w16cid:durableId="46687064">
    <w:abstractNumId w:val="47"/>
  </w:num>
  <w:num w:numId="59" w16cid:durableId="1953701832">
    <w:abstractNumId w:val="8"/>
  </w:num>
  <w:num w:numId="60" w16cid:durableId="742218367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43D"/>
    <w:rsid w:val="00002075"/>
    <w:rsid w:val="000055A9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0961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C0"/>
    <w:rsid w:val="000D74D5"/>
    <w:rsid w:val="000E2569"/>
    <w:rsid w:val="000E7FA5"/>
    <w:rsid w:val="000F02E0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3134"/>
    <w:rsid w:val="00117312"/>
    <w:rsid w:val="00117CEA"/>
    <w:rsid w:val="0013196B"/>
    <w:rsid w:val="001342B9"/>
    <w:rsid w:val="0013743F"/>
    <w:rsid w:val="00137F84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2DAE"/>
    <w:rsid w:val="001C4016"/>
    <w:rsid w:val="001C59D2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E6EFE"/>
    <w:rsid w:val="001F41A9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27606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1F7D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07D"/>
    <w:rsid w:val="002F2110"/>
    <w:rsid w:val="002F7752"/>
    <w:rsid w:val="0030567C"/>
    <w:rsid w:val="00305829"/>
    <w:rsid w:val="00307007"/>
    <w:rsid w:val="00307F23"/>
    <w:rsid w:val="0031190B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68B1"/>
    <w:rsid w:val="003473A4"/>
    <w:rsid w:val="00347565"/>
    <w:rsid w:val="00353F49"/>
    <w:rsid w:val="00356497"/>
    <w:rsid w:val="003568DA"/>
    <w:rsid w:val="00356D3A"/>
    <w:rsid w:val="00361433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9AB"/>
    <w:rsid w:val="003B1E12"/>
    <w:rsid w:val="003B2CC3"/>
    <w:rsid w:val="003B4379"/>
    <w:rsid w:val="003B518F"/>
    <w:rsid w:val="003B560F"/>
    <w:rsid w:val="003B715D"/>
    <w:rsid w:val="003C1848"/>
    <w:rsid w:val="003C3D35"/>
    <w:rsid w:val="003C4AAC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2E0C"/>
    <w:rsid w:val="00413625"/>
    <w:rsid w:val="00413E3A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907"/>
    <w:rsid w:val="00437DCA"/>
    <w:rsid w:val="004424E0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840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6D8C"/>
    <w:rsid w:val="005A73C3"/>
    <w:rsid w:val="005B12A6"/>
    <w:rsid w:val="005B32C0"/>
    <w:rsid w:val="005B591D"/>
    <w:rsid w:val="005B5C5B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736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774A8"/>
    <w:rsid w:val="00683FFB"/>
    <w:rsid w:val="00684AAC"/>
    <w:rsid w:val="00685708"/>
    <w:rsid w:val="00685794"/>
    <w:rsid w:val="00687059"/>
    <w:rsid w:val="006919D2"/>
    <w:rsid w:val="006A0D15"/>
    <w:rsid w:val="006A363C"/>
    <w:rsid w:val="006A44A5"/>
    <w:rsid w:val="006A6193"/>
    <w:rsid w:val="006B09ED"/>
    <w:rsid w:val="006B3D80"/>
    <w:rsid w:val="006B47D6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338"/>
    <w:rsid w:val="00711EBB"/>
    <w:rsid w:val="00712045"/>
    <w:rsid w:val="00714C7F"/>
    <w:rsid w:val="0071607D"/>
    <w:rsid w:val="0072186D"/>
    <w:rsid w:val="00721BDC"/>
    <w:rsid w:val="007234D3"/>
    <w:rsid w:val="007234F3"/>
    <w:rsid w:val="00724387"/>
    <w:rsid w:val="00724BEA"/>
    <w:rsid w:val="00725FD7"/>
    <w:rsid w:val="00726E1C"/>
    <w:rsid w:val="00730FA9"/>
    <w:rsid w:val="00736627"/>
    <w:rsid w:val="00737E56"/>
    <w:rsid w:val="00741D67"/>
    <w:rsid w:val="00743708"/>
    <w:rsid w:val="00743BE9"/>
    <w:rsid w:val="007473C5"/>
    <w:rsid w:val="00753D75"/>
    <w:rsid w:val="00763283"/>
    <w:rsid w:val="00763F5E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0940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17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371F5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0126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3D2B"/>
    <w:rsid w:val="00914EF8"/>
    <w:rsid w:val="00915F8C"/>
    <w:rsid w:val="009206F6"/>
    <w:rsid w:val="0092272B"/>
    <w:rsid w:val="009255B1"/>
    <w:rsid w:val="00925656"/>
    <w:rsid w:val="00930C76"/>
    <w:rsid w:val="00931686"/>
    <w:rsid w:val="0094054F"/>
    <w:rsid w:val="0094270F"/>
    <w:rsid w:val="00942A75"/>
    <w:rsid w:val="00943E6A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5231"/>
    <w:rsid w:val="00976D1A"/>
    <w:rsid w:val="00977AEC"/>
    <w:rsid w:val="00982571"/>
    <w:rsid w:val="00984C3F"/>
    <w:rsid w:val="00990017"/>
    <w:rsid w:val="00991586"/>
    <w:rsid w:val="00991B05"/>
    <w:rsid w:val="00992D78"/>
    <w:rsid w:val="00995118"/>
    <w:rsid w:val="0099559D"/>
    <w:rsid w:val="009958F0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9F5196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761E9"/>
    <w:rsid w:val="00A80C5D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D7078"/>
    <w:rsid w:val="00AE0663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5202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1411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3D16"/>
    <w:rsid w:val="00BF6578"/>
    <w:rsid w:val="00BF6AAB"/>
    <w:rsid w:val="00C03CDF"/>
    <w:rsid w:val="00C05E8A"/>
    <w:rsid w:val="00C10789"/>
    <w:rsid w:val="00C10984"/>
    <w:rsid w:val="00C11F92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8E6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370F"/>
    <w:rsid w:val="00C86276"/>
    <w:rsid w:val="00C8788B"/>
    <w:rsid w:val="00C91E4C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160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0367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1F60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2B65"/>
    <w:rsid w:val="00DA3F5E"/>
    <w:rsid w:val="00DA4466"/>
    <w:rsid w:val="00DA5B72"/>
    <w:rsid w:val="00DA5F88"/>
    <w:rsid w:val="00DB1BC8"/>
    <w:rsid w:val="00DB4A51"/>
    <w:rsid w:val="00DC19C3"/>
    <w:rsid w:val="00DC3C72"/>
    <w:rsid w:val="00DC52B5"/>
    <w:rsid w:val="00DC55FB"/>
    <w:rsid w:val="00DD1324"/>
    <w:rsid w:val="00DD1AC8"/>
    <w:rsid w:val="00DD4314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275DD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B68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377E5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B6D60"/>
    <w:rsid w:val="00FC402D"/>
    <w:rsid w:val="00FC43F0"/>
    <w:rsid w:val="00FC5712"/>
    <w:rsid w:val="00FC5DCE"/>
    <w:rsid w:val="00FC5F40"/>
    <w:rsid w:val="00FC6F67"/>
    <w:rsid w:val="00FD06EA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  <w:rsid w:val="00FF7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3DA2-79D4-41F2-A1E9-B71C4EE2622E}">
  <ds:schemaRefs>
    <ds:schemaRef ds:uri="2046fdb6-fa60-49a6-a635-1115ab0d2074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14</Pages>
  <Words>4914</Words>
  <Characters>28563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Kvíčalová Zuzana Ing.</cp:lastModifiedBy>
  <cp:revision>70</cp:revision>
  <cp:lastPrinted>2025-02-11T11:59:00Z</cp:lastPrinted>
  <dcterms:created xsi:type="dcterms:W3CDTF">2023-08-02T13:59:00Z</dcterms:created>
  <dcterms:modified xsi:type="dcterms:W3CDTF">2025-03-12T06:54:00Z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