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420D" w14:textId="77777777" w:rsidR="00A57A5C" w:rsidRDefault="003D61C9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77A54268" wp14:editId="77A54269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77A5420E" w14:textId="77777777" w:rsidR="00A57A5C" w:rsidRDefault="003D61C9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77A5420F" w14:textId="77777777" w:rsidR="00A57A5C" w:rsidRDefault="003D61C9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77A54210" w14:textId="77777777" w:rsidR="00A57A5C" w:rsidRDefault="003D61C9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77A54211" w14:textId="77777777" w:rsidR="00A57A5C" w:rsidRDefault="00F54F05">
      <w:pPr>
        <w:rPr>
          <w:rFonts w:ascii="Arial" w:eastAsia="Arial" w:hAnsi="Arial" w:cs="Arial"/>
          <w:sz w:val="18"/>
          <w:szCs w:val="18"/>
        </w:rPr>
      </w:pPr>
      <w:r>
        <w:pict w14:anchorId="77A5426B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77A54281" w14:textId="77777777" w:rsidR="00A57A5C" w:rsidRDefault="00A57A5C"/>
              </w:txbxContent>
            </v:textbox>
            <w10:wrap anchorx="margin"/>
          </v:shape>
        </w:pict>
      </w:r>
    </w:p>
    <w:p w14:paraId="77A54212" w14:textId="77777777" w:rsidR="00A57A5C" w:rsidRDefault="00A57A5C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77A54213" w14:textId="77777777" w:rsidR="00A57A5C" w:rsidRDefault="003D61C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AGRIMEX Brumovice s. r. o.</w:t>
      </w:r>
    </w:p>
    <w:p w14:paraId="77A54214" w14:textId="77777777" w:rsidR="00A57A5C" w:rsidRDefault="003D61C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Hlavní 43/87</w:t>
      </w:r>
    </w:p>
    <w:p w14:paraId="77A54215" w14:textId="77777777" w:rsidR="00A57A5C" w:rsidRDefault="003D61C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747 71 Brumovice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77A54216" w14:textId="77777777" w:rsidR="00A57A5C" w:rsidRDefault="00A57A5C">
      <w:pPr>
        <w:rPr>
          <w:rFonts w:ascii="Arial" w:eastAsia="Arial" w:hAnsi="Arial" w:cs="Arial"/>
          <w:sz w:val="18"/>
          <w:szCs w:val="18"/>
        </w:rPr>
      </w:pPr>
    </w:p>
    <w:p w14:paraId="77A54217" w14:textId="77777777" w:rsidR="00A57A5C" w:rsidRDefault="003D61C9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%%%nevyplněno%%%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7A54218" w14:textId="77777777" w:rsidR="00A57A5C" w:rsidRDefault="003D61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%%%nevyplněno%%%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7A54219" w14:textId="77777777" w:rsidR="00A57A5C" w:rsidRDefault="003D61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200485/2025/KJ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7A5421A" w14:textId="77777777" w:rsidR="00A57A5C" w:rsidRDefault="003D61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spudms00000015590741</w:t>
      </w:r>
      <w:r>
        <w:rPr>
          <w:rFonts w:ascii="Arial" w:hAnsi="Arial" w:cs="Arial"/>
          <w:sz w:val="18"/>
          <w:szCs w:val="18"/>
        </w:rPr>
        <w:fldChar w:fldCharType="end"/>
      </w:r>
    </w:p>
    <w:p w14:paraId="77A5421B" w14:textId="77777777" w:rsidR="00A57A5C" w:rsidRDefault="003D61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SP4484/2025-571101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7A5421C" w14:textId="77777777" w:rsidR="00A57A5C" w:rsidRDefault="00A57A5C">
      <w:pPr>
        <w:rPr>
          <w:rFonts w:ascii="Arial" w:eastAsia="Arial" w:hAnsi="Arial" w:cs="Arial"/>
          <w:sz w:val="18"/>
          <w:szCs w:val="18"/>
        </w:rPr>
      </w:pPr>
    </w:p>
    <w:p w14:paraId="77A5421D" w14:textId="0ED748F0" w:rsidR="00A57A5C" w:rsidRDefault="003D61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 w:rsidR="00F54F05">
        <w:rPr>
          <w:rFonts w:ascii="Arial" w:eastAsia="Arial" w:hAnsi="Arial" w:cs="Arial"/>
          <w:sz w:val="18"/>
          <w:szCs w:val="18"/>
        </w:rPr>
        <w:t>xxx</w:t>
      </w:r>
    </w:p>
    <w:p w14:paraId="77A5421E" w14:textId="075B2DC2" w:rsidR="00A57A5C" w:rsidRDefault="003D61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F54F05">
        <w:rPr>
          <w:rFonts w:ascii="Arial" w:eastAsia="Arial" w:hAnsi="Arial" w:cs="Arial"/>
          <w:sz w:val="18"/>
          <w:szCs w:val="18"/>
        </w:rPr>
        <w:t>xxx</w:t>
      </w:r>
    </w:p>
    <w:p w14:paraId="77A5421F" w14:textId="77777777" w:rsidR="00A57A5C" w:rsidRDefault="003D61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77A54220" w14:textId="5EDFAEC9" w:rsidR="00A57A5C" w:rsidRDefault="003D61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 w:rsidR="00F54F05">
        <w:rPr>
          <w:rFonts w:ascii="Arial" w:eastAsia="Arial" w:hAnsi="Arial" w:cs="Arial"/>
          <w:sz w:val="18"/>
          <w:szCs w:val="18"/>
        </w:rPr>
        <w:t>xxx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7A54221" w14:textId="77777777" w:rsidR="00A57A5C" w:rsidRDefault="003D61C9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77A54222" w14:textId="77777777" w:rsidR="00A57A5C" w:rsidRDefault="003D61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77A5426C" wp14:editId="77A5426D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21. 5. 2025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7A54223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24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25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26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27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28" w14:textId="77777777" w:rsidR="00A57A5C" w:rsidRDefault="003D61C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POV - strojní sběr kamene - k. ú. Opavské předměstí, Krnov</w:t>
      </w:r>
      <w:r>
        <w:rPr>
          <w:rFonts w:ascii="Arial" w:eastAsia="Arial" w:hAnsi="Arial" w:cs="Arial"/>
          <w:b/>
        </w:rPr>
        <w:fldChar w:fldCharType="end"/>
      </w:r>
    </w:p>
    <w:p w14:paraId="77A54229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2A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2B" w14:textId="77777777" w:rsidR="00A57A5C" w:rsidRDefault="003D61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</w:p>
    <w:p w14:paraId="77A5422C" w14:textId="77777777" w:rsidR="00A57A5C" w:rsidRDefault="003D61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77A5422D" w14:textId="77777777" w:rsidR="00A57A5C" w:rsidRDefault="003D6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pozemkový úřad pro Moravskoslezský kraj</w:t>
      </w:r>
    </w:p>
    <w:p w14:paraId="77A5422E" w14:textId="77777777" w:rsidR="00A57A5C" w:rsidRDefault="003D6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Libušina 502/5, 702 00 Ostrava</w:t>
      </w:r>
    </w:p>
    <w:p w14:paraId="77A5422F" w14:textId="77777777" w:rsidR="00A57A5C" w:rsidRDefault="003D6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14:paraId="77A54230" w14:textId="77777777" w:rsidR="00A57A5C" w:rsidRDefault="00A57A5C">
      <w:pPr>
        <w:rPr>
          <w:rFonts w:ascii="Arial" w:hAnsi="Arial" w:cs="Arial"/>
          <w:b/>
          <w:sz w:val="22"/>
          <w:szCs w:val="22"/>
        </w:rPr>
      </w:pPr>
    </w:p>
    <w:p w14:paraId="77A54231" w14:textId="77777777" w:rsidR="00A57A5C" w:rsidRDefault="003D6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A54232" w14:textId="77777777" w:rsidR="00A57A5C" w:rsidRDefault="003D61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b/>
          <w:sz w:val="22"/>
          <w:szCs w:val="22"/>
        </w:rPr>
        <w:t>AGRIMEX Brumovice s. r. o.</w:t>
      </w:r>
    </w:p>
    <w:p w14:paraId="77A54233" w14:textId="77777777" w:rsidR="00A57A5C" w:rsidRDefault="003D6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60319399</w:t>
      </w:r>
    </w:p>
    <w:p w14:paraId="77A54234" w14:textId="77777777" w:rsidR="00A57A5C" w:rsidRDefault="003D6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Hlavní 43/87, 74771 Brumovice</w:t>
      </w:r>
    </w:p>
    <w:p w14:paraId="77A54235" w14:textId="77777777" w:rsidR="00A57A5C" w:rsidRDefault="00A57A5C">
      <w:pPr>
        <w:rPr>
          <w:rFonts w:ascii="Arial" w:hAnsi="Arial" w:cs="Arial"/>
          <w:sz w:val="22"/>
          <w:szCs w:val="22"/>
        </w:rPr>
      </w:pPr>
    </w:p>
    <w:p w14:paraId="77A54236" w14:textId="77777777" w:rsidR="00A57A5C" w:rsidRDefault="003D61C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Poddodavatel poskytovatele:</w:t>
      </w:r>
    </w:p>
    <w:p w14:paraId="77A54237" w14:textId="77777777" w:rsidR="00A57A5C" w:rsidRDefault="003D61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b/>
          <w:sz w:val="22"/>
          <w:szCs w:val="22"/>
        </w:rPr>
        <w:t>AGROKRAS s. r. o.</w:t>
      </w:r>
    </w:p>
    <w:p w14:paraId="77A54238" w14:textId="77777777" w:rsidR="00A57A5C" w:rsidRDefault="003D6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47976900</w:t>
      </w:r>
    </w:p>
    <w:p w14:paraId="77A54239" w14:textId="77777777" w:rsidR="00A57A5C" w:rsidRDefault="003D6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128, 79316 Zátor</w:t>
      </w:r>
    </w:p>
    <w:p w14:paraId="77A5423A" w14:textId="77777777" w:rsidR="00A57A5C" w:rsidRDefault="00A57A5C">
      <w:pPr>
        <w:rPr>
          <w:rFonts w:ascii="Arial" w:hAnsi="Arial" w:cs="Arial"/>
          <w:sz w:val="22"/>
          <w:szCs w:val="22"/>
        </w:rPr>
      </w:pPr>
    </w:p>
    <w:p w14:paraId="77A5423B" w14:textId="77777777" w:rsidR="00A57A5C" w:rsidRDefault="00A57A5C">
      <w:pPr>
        <w:jc w:val="both"/>
        <w:rPr>
          <w:rFonts w:ascii="Arial" w:hAnsi="Arial" w:cs="Arial"/>
          <w:sz w:val="22"/>
          <w:szCs w:val="22"/>
        </w:rPr>
      </w:pPr>
    </w:p>
    <w:p w14:paraId="77A5423C" w14:textId="77777777" w:rsidR="00A57A5C" w:rsidRDefault="003D6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záznamu o přímém zadání ze dne 20. 05. 2025 a nabídek obdržených od dvou potencionálních zhotovitelů tímto objednáváme u shora uvedeného Poskytovatele následující Služby:</w:t>
      </w:r>
    </w:p>
    <w:p w14:paraId="77A5423D" w14:textId="77777777" w:rsidR="00A57A5C" w:rsidRDefault="00A57A5C">
      <w:pPr>
        <w:jc w:val="both"/>
        <w:rPr>
          <w:rFonts w:ascii="Arial" w:hAnsi="Arial" w:cs="Arial"/>
          <w:sz w:val="22"/>
          <w:szCs w:val="22"/>
        </w:rPr>
      </w:pPr>
    </w:p>
    <w:p w14:paraId="77A5423E" w14:textId="77777777" w:rsidR="00A57A5C" w:rsidRDefault="003D6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Odtěžení kameniva a naplavenin z pozemku parc. č. 2825/1 v k. ú. Opavské předměstí, obec Krnov, okres Bruntál, které vznikly protržením hráze Petrova rybníka. Větší kamenivo a panely, které tvořily opevnění hráze rybníka odklidilo Povodí Odry s.p. Zbývající naplaveniny je třeba odklidit, tak aby bylo možno pozemek znovu zemědělsky užívat.</w:t>
      </w:r>
    </w:p>
    <w:p w14:paraId="77A5423F" w14:textId="77777777" w:rsidR="00A57A5C" w:rsidRDefault="00A57A5C">
      <w:pPr>
        <w:jc w:val="both"/>
        <w:rPr>
          <w:rFonts w:ascii="Arial" w:hAnsi="Arial" w:cs="Arial"/>
          <w:sz w:val="22"/>
          <w:szCs w:val="22"/>
        </w:rPr>
      </w:pPr>
    </w:p>
    <w:p w14:paraId="77A54240" w14:textId="77777777" w:rsidR="00A57A5C" w:rsidRDefault="003D61C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Celková Cena za poskytnutí Služeb činí </w:t>
      </w:r>
      <w:r>
        <w:rPr>
          <w:rFonts w:ascii="Arial" w:hAnsi="Arial" w:cs="Arial"/>
          <w:b/>
          <w:bCs/>
          <w:sz w:val="22"/>
          <w:szCs w:val="22"/>
          <w:u w:val="single"/>
        </w:rPr>
        <w:t>133 000,- Kč bez DPH</w:t>
      </w:r>
      <w:r>
        <w:rPr>
          <w:rFonts w:ascii="Arial" w:hAnsi="Arial" w:cs="Arial"/>
          <w:sz w:val="22"/>
          <w:szCs w:val="22"/>
          <w:u w:val="single"/>
        </w:rPr>
        <w:t>, tj. 160 930,- vč. DPH.</w:t>
      </w:r>
    </w:p>
    <w:p w14:paraId="77A54241" w14:textId="77777777" w:rsidR="00A57A5C" w:rsidRDefault="00A57A5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A54242" w14:textId="77777777" w:rsidR="00A57A5C" w:rsidRDefault="003D61C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Termín předání výstupu služeb:</w:t>
      </w:r>
    </w:p>
    <w:p w14:paraId="77A54243" w14:textId="77777777" w:rsidR="00A57A5C" w:rsidRDefault="003D6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6 týdnů</w:t>
      </w:r>
      <w:r>
        <w:rPr>
          <w:rFonts w:ascii="Arial" w:hAnsi="Arial" w:cs="Arial"/>
          <w:sz w:val="22"/>
          <w:szCs w:val="22"/>
        </w:rPr>
        <w:t xml:space="preserve"> po akceptaci objednávky.</w:t>
      </w:r>
    </w:p>
    <w:p w14:paraId="77A54244" w14:textId="77777777" w:rsidR="00A57A5C" w:rsidRDefault="00A57A5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A54245" w14:textId="77777777" w:rsidR="00A57A5C" w:rsidRDefault="003D6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Kontaktní osoba objednatele ve věcech technických: </w:t>
      </w:r>
    </w:p>
    <w:p w14:paraId="77A54246" w14:textId="77777777" w:rsidR="00A57A5C" w:rsidRDefault="003D6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Bohumil Dolanský, email: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bohumil.dolansky@spu.gov.cz</w:t>
        </w:r>
      </w:hyperlink>
      <w:r>
        <w:rPr>
          <w:rFonts w:ascii="Arial" w:hAnsi="Arial" w:cs="Arial"/>
          <w:sz w:val="22"/>
          <w:szCs w:val="22"/>
        </w:rPr>
        <w:t>, tel. +420 601 560 305.</w:t>
      </w:r>
    </w:p>
    <w:p w14:paraId="77A54247" w14:textId="77777777" w:rsidR="00A57A5C" w:rsidRDefault="00A57A5C">
      <w:pPr>
        <w:jc w:val="both"/>
        <w:rPr>
          <w:rFonts w:ascii="Arial" w:hAnsi="Arial" w:cs="Arial"/>
          <w:sz w:val="22"/>
          <w:szCs w:val="22"/>
        </w:rPr>
      </w:pPr>
    </w:p>
    <w:p w14:paraId="77A54248" w14:textId="77777777" w:rsidR="00A57A5C" w:rsidRDefault="003D6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průběhu realizace mohou vyplynout okolnosti, které mohou mít dopad na specifikaci výše uvedených služeb, případně termínu a bez kterých by nebylo možné řádně naplnit záměr vyplývající z požadovaných služeb. Tyto okolnosti budou řádně zdokumentovány a odsouhlaseny v předávacím protokolu této zakázky spolu s upravenou specifikací služeb, měrných jednotek a termínu. Fakturace pak bude provedena podle reálně vykázaného a odsouhlaseného objemu provedených prací.</w:t>
      </w:r>
    </w:p>
    <w:p w14:paraId="77A54249" w14:textId="77777777" w:rsidR="00A57A5C" w:rsidRDefault="00A57A5C">
      <w:pPr>
        <w:jc w:val="both"/>
        <w:rPr>
          <w:rFonts w:ascii="Arial" w:hAnsi="Arial" w:cs="Arial"/>
          <w:sz w:val="22"/>
          <w:szCs w:val="22"/>
        </w:rPr>
      </w:pPr>
    </w:p>
    <w:p w14:paraId="77A5424A" w14:textId="77777777" w:rsidR="00A57A5C" w:rsidRDefault="003D6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zhotovitel nedodrží lhůtu do 6 týdnů po akceptaci objednávky, uhradí objednateli smluvní pokutu ve výši 0,2 % z celkové ceny Díla bez DPH za každý i jen započatý den prodlení.</w:t>
      </w:r>
    </w:p>
    <w:p w14:paraId="77A5424B" w14:textId="77777777" w:rsidR="00A57A5C" w:rsidRDefault="00A57A5C">
      <w:pPr>
        <w:jc w:val="both"/>
        <w:rPr>
          <w:rFonts w:ascii="Arial" w:hAnsi="Arial" w:cs="Arial"/>
          <w:sz w:val="22"/>
          <w:szCs w:val="22"/>
        </w:rPr>
      </w:pPr>
    </w:p>
    <w:p w14:paraId="77A5424C" w14:textId="77777777" w:rsidR="00A57A5C" w:rsidRDefault="003D6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uhradit Poskytovateli cenu za poskytnutí Služby jen po jejich řádném poskytnutí, a to na základě daňového dokladu vystaveného Poskytovatelem (dále jen „</w:t>
      </w:r>
      <w:r>
        <w:rPr>
          <w:rFonts w:ascii="Arial" w:hAnsi="Arial" w:cs="Arial"/>
          <w:b/>
          <w:sz w:val="22"/>
          <w:szCs w:val="22"/>
        </w:rPr>
        <w:t>faktura</w:t>
      </w:r>
      <w:r>
        <w:rPr>
          <w:rFonts w:ascii="Arial" w:hAnsi="Arial" w:cs="Arial"/>
          <w:sz w:val="22"/>
          <w:szCs w:val="22"/>
        </w:rPr>
        <w:t xml:space="preserve">“). Přílohou faktury musí být objednatelem a poskytovatelem potvrzený předávací protokol o provedení služby. Bez tohoto potvrzeného protokolu nesmí být faktura vystavena. Splatnost </w:t>
      </w:r>
      <w:r>
        <w:rPr>
          <w:rFonts w:ascii="Arial2" w:hAnsi="Arial2" w:cs="Arial2"/>
          <w:sz w:val="22"/>
          <w:szCs w:val="22"/>
        </w:rPr>
        <w:t>faktury bude stanovena na 30 dnů.</w:t>
      </w:r>
    </w:p>
    <w:p w14:paraId="77A5424D" w14:textId="77777777" w:rsidR="00A57A5C" w:rsidRDefault="00A57A5C">
      <w:pPr>
        <w:autoSpaceDE w:val="0"/>
        <w:autoSpaceDN w:val="0"/>
        <w:adjustRightInd w:val="0"/>
        <w:rPr>
          <w:rFonts w:ascii="Arial2" w:hAnsi="Arial2" w:cs="Arial2"/>
          <w:sz w:val="22"/>
          <w:szCs w:val="22"/>
          <w:u w:val="single"/>
        </w:rPr>
      </w:pPr>
    </w:p>
    <w:p w14:paraId="77A5424E" w14:textId="77777777" w:rsidR="00A57A5C" w:rsidRDefault="003D61C9">
      <w:pPr>
        <w:autoSpaceDE w:val="0"/>
        <w:autoSpaceDN w:val="0"/>
        <w:adjustRightInd w:val="0"/>
        <w:rPr>
          <w:rFonts w:ascii="Arial2" w:hAnsi="Arial2" w:cs="Arial2"/>
          <w:sz w:val="22"/>
          <w:szCs w:val="22"/>
          <w:u w:val="single"/>
        </w:rPr>
      </w:pPr>
      <w:r>
        <w:rPr>
          <w:rFonts w:ascii="Arial2" w:hAnsi="Arial2" w:cs="Arial2"/>
          <w:sz w:val="22"/>
          <w:szCs w:val="22"/>
          <w:u w:val="single"/>
        </w:rPr>
        <w:t>Fakturační údaje:</w:t>
      </w:r>
    </w:p>
    <w:p w14:paraId="77A5424F" w14:textId="77777777" w:rsidR="00A57A5C" w:rsidRDefault="003D61C9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Příjemce/konečný příjemce:</w:t>
      </w:r>
    </w:p>
    <w:p w14:paraId="77A54250" w14:textId="77777777" w:rsidR="00A57A5C" w:rsidRDefault="003D61C9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Státní pozemkový úřad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  <w:t>Státní pozemkový úřad</w:t>
      </w:r>
    </w:p>
    <w:p w14:paraId="77A54251" w14:textId="77777777" w:rsidR="00A57A5C" w:rsidRDefault="003D61C9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Husinecká 1024/11a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  <w:t>Krajský pozemkový úřad pro MSK</w:t>
      </w:r>
    </w:p>
    <w:p w14:paraId="77A54252" w14:textId="77777777" w:rsidR="00A57A5C" w:rsidRDefault="003D61C9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130 00 Praha 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Libušina 502/5, 702 00 Ostrava</w:t>
      </w:r>
    </w:p>
    <w:p w14:paraId="77A54253" w14:textId="77777777" w:rsidR="00A57A5C" w:rsidRDefault="003D61C9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IČO: 01312774 (neplátce DPH)</w:t>
      </w:r>
    </w:p>
    <w:p w14:paraId="77A54254" w14:textId="77777777" w:rsidR="00A57A5C" w:rsidRDefault="003D6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Bankovní spojení: 19</w:t>
      </w:r>
      <w:r>
        <w:rPr>
          <w:rFonts w:ascii="Arial" w:hAnsi="Arial" w:cs="Arial"/>
          <w:sz w:val="22"/>
          <w:szCs w:val="22"/>
        </w:rPr>
        <w:t>-37230001/0710</w:t>
      </w:r>
    </w:p>
    <w:p w14:paraId="77A54255" w14:textId="77777777" w:rsidR="00A57A5C" w:rsidRDefault="00A57A5C">
      <w:pPr>
        <w:jc w:val="both"/>
        <w:rPr>
          <w:rFonts w:ascii="Arial" w:hAnsi="Arial" w:cs="Arial"/>
          <w:sz w:val="22"/>
          <w:szCs w:val="22"/>
        </w:rPr>
      </w:pPr>
    </w:p>
    <w:p w14:paraId="77A54256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57" w14:textId="77777777" w:rsidR="00A57A5C" w:rsidRDefault="003D61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77A54258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59" w14:textId="77777777" w:rsidR="00A57A5C" w:rsidRDefault="00A57A5C">
      <w:pPr>
        <w:ind w:right="621"/>
        <w:rPr>
          <w:rFonts w:ascii="Arial" w:eastAsia="Arial" w:hAnsi="Arial" w:cs="Arial"/>
          <w:sz w:val="22"/>
          <w:szCs w:val="22"/>
        </w:rPr>
      </w:pPr>
    </w:p>
    <w:p w14:paraId="77A5425A" w14:textId="77777777" w:rsidR="00A57A5C" w:rsidRDefault="003D61C9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77A5425B" w14:textId="77777777" w:rsidR="00A57A5C" w:rsidRDefault="00A57A5C">
      <w:pPr>
        <w:ind w:right="621"/>
        <w:rPr>
          <w:rFonts w:ascii="Arial" w:eastAsia="Arial" w:hAnsi="Arial" w:cs="Arial"/>
          <w:sz w:val="22"/>
          <w:szCs w:val="22"/>
        </w:rPr>
      </w:pPr>
    </w:p>
    <w:p w14:paraId="77A5425C" w14:textId="77777777" w:rsidR="00A57A5C" w:rsidRDefault="00A57A5C">
      <w:pPr>
        <w:ind w:right="621"/>
        <w:rPr>
          <w:rFonts w:ascii="Arial" w:eastAsia="Arial" w:hAnsi="Arial" w:cs="Arial"/>
          <w:sz w:val="22"/>
          <w:szCs w:val="22"/>
        </w:rPr>
      </w:pPr>
    </w:p>
    <w:p w14:paraId="77A5425D" w14:textId="77777777" w:rsidR="00A57A5C" w:rsidRDefault="00A57A5C">
      <w:pPr>
        <w:ind w:right="621"/>
        <w:rPr>
          <w:rFonts w:ascii="Arial" w:eastAsia="Arial" w:hAnsi="Arial" w:cs="Arial"/>
          <w:sz w:val="22"/>
          <w:szCs w:val="22"/>
        </w:rPr>
      </w:pPr>
    </w:p>
    <w:p w14:paraId="77A5425E" w14:textId="77777777" w:rsidR="00A57A5C" w:rsidRDefault="003D61C9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Kateřina Neumanová</w:t>
      </w:r>
    </w:p>
    <w:p w14:paraId="77A5425F" w14:textId="77777777" w:rsidR="00A57A5C" w:rsidRDefault="003D61C9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zástupkyně ředitelky Krajského pozemkového úřadu </w:t>
      </w:r>
    </w:p>
    <w:p w14:paraId="77A54260" w14:textId="77777777" w:rsidR="00A57A5C" w:rsidRDefault="003D61C9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77A54261" w14:textId="77777777" w:rsidR="00A57A5C" w:rsidRDefault="003D61C9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Zde bude případný otisk úředního razítka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77A54262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63" w14:textId="77777777" w:rsidR="00A57A5C" w:rsidRDefault="00A57A5C">
      <w:pPr>
        <w:rPr>
          <w:rFonts w:ascii="Arial" w:eastAsia="Arial" w:hAnsi="Arial" w:cs="Arial"/>
          <w:sz w:val="22"/>
          <w:szCs w:val="22"/>
        </w:rPr>
      </w:pPr>
    </w:p>
    <w:p w14:paraId="77A54264" w14:textId="77777777" w:rsidR="00A57A5C" w:rsidRDefault="003D61C9">
      <w:pPr>
        <w:ind w:right="16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</w:t>
      </w:r>
    </w:p>
    <w:p w14:paraId="77A54265" w14:textId="77777777" w:rsidR="00A57A5C" w:rsidRDefault="003D61C9">
      <w:pPr>
        <w:ind w:right="16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poskytovatele</w:t>
      </w:r>
    </w:p>
    <w:p w14:paraId="77A54266" w14:textId="77777777" w:rsidR="00A57A5C" w:rsidRDefault="003D61C9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AGRIMEX Brumovice s. r. o.</w:t>
      </w:r>
    </w:p>
    <w:p w14:paraId="4EC6530C" w14:textId="3552C94D" w:rsidR="00F54F05" w:rsidRDefault="00F54F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Dne 27.05.2025</w:t>
      </w:r>
    </w:p>
    <w:p w14:paraId="77A54267" w14:textId="77777777" w:rsidR="00A57A5C" w:rsidRDefault="00A57A5C">
      <w:pPr>
        <w:rPr>
          <w:rFonts w:ascii="Arial" w:eastAsia="Arial" w:hAnsi="Arial" w:cs="Arial"/>
          <w:b/>
          <w:sz w:val="22"/>
          <w:szCs w:val="22"/>
        </w:rPr>
      </w:pPr>
    </w:p>
    <w:sectPr w:rsidR="00A57A5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4279" w14:textId="77777777" w:rsidR="003D61C9" w:rsidRDefault="003D61C9">
      <w:r>
        <w:separator/>
      </w:r>
    </w:p>
  </w:endnote>
  <w:endnote w:type="continuationSeparator" w:id="0">
    <w:p w14:paraId="77A5427B" w14:textId="77777777" w:rsidR="003D61C9" w:rsidRDefault="003D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270" w14:textId="77777777" w:rsidR="00A57A5C" w:rsidRDefault="003D61C9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77A54271" w14:textId="77777777" w:rsidR="00A57A5C" w:rsidRDefault="00A57A5C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273" w14:textId="77777777" w:rsidR="00A57A5C" w:rsidRDefault="003D61C9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77A54274" w14:textId="77777777" w:rsidR="00A57A5C" w:rsidRDefault="003D61C9">
    <w:pPr>
      <w:pStyle w:val="Zpat"/>
    </w:pPr>
    <w:r>
      <w:rPr>
        <w:noProof/>
        <w:lang w:eastAsia="cs-CZ"/>
      </w:rPr>
      <w:drawing>
        <wp:inline distT="0" distB="0" distL="0" distR="0" wp14:anchorId="77A5427F" wp14:editId="77A54280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4275" w14:textId="77777777" w:rsidR="003D61C9" w:rsidRDefault="003D61C9">
      <w:r>
        <w:separator/>
      </w:r>
    </w:p>
  </w:footnote>
  <w:footnote w:type="continuationSeparator" w:id="0">
    <w:p w14:paraId="77A54277" w14:textId="77777777" w:rsidR="003D61C9" w:rsidRDefault="003D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26E" w14:textId="77777777" w:rsidR="00A57A5C" w:rsidRDefault="00F54F05">
    <w:pPr>
      <w:pStyle w:val="Zhlav"/>
    </w:pPr>
    <w:r>
      <w:pict w14:anchorId="77A54275">
        <v:shape id="WordPictureWatermark14cc505f0-1eb5-4387-a97f-35d2bfc50f66" o:spid="_x0000_s4099" style="position:absolute;margin-left:0;margin-top:0;width:8in;height:414pt;z-index:-251656704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  <w:r w:rsidR="003D61C9"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77A54276" wp14:editId="77A54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1C9"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77A54278" wp14:editId="77A542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1C9"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77A5427A" wp14:editId="77A542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26F" w14:textId="77777777" w:rsidR="00A57A5C" w:rsidRDefault="00F54F05">
    <w:pPr>
      <w:pStyle w:val="Zhlav"/>
    </w:pPr>
    <w:r>
      <w:pict w14:anchorId="77A5427C">
        <v:shape id="WordPictureWatermark139284392-8a58-42f5-a33d-c000f1c25cb1" o:spid="_x0000_s4098" style="position:absolute;margin-left:0;margin-top:0;width:8in;height:414pt;z-index:-251655680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  <w:r>
      <w:pict w14:anchorId="77A5427D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77A54282" w14:textId="77777777" w:rsidR="00A57A5C" w:rsidRDefault="00A57A5C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272" w14:textId="77777777" w:rsidR="00A57A5C" w:rsidRDefault="00F54F05">
    <w:pPr>
      <w:pStyle w:val="Zhlav"/>
      <w:tabs>
        <w:tab w:val="left" w:pos="7290"/>
      </w:tabs>
      <w:ind w:left="-1350"/>
    </w:pPr>
    <w:r>
      <w:pict w14:anchorId="77A5427E">
        <v:shape id="WordPictureWatermark1ea28f8ae-7f4e-49c6-a319-66c6fee481fa" o:spid="_x0000_s4100" style="position:absolute;left:0;text-align:left;margin-left:0;margin-top:0;width:8in;height:414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33C6A8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D88E76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89D400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D840B4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C69E1C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1E11A7D"/>
    <w:multiLevelType w:val="multilevel"/>
    <w:tmpl w:val="D854A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7C14"/>
    <w:multiLevelType w:val="multilevel"/>
    <w:tmpl w:val="985A56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98A0A6E"/>
    <w:multiLevelType w:val="multilevel"/>
    <w:tmpl w:val="9C7CB0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A7957E7"/>
    <w:multiLevelType w:val="multilevel"/>
    <w:tmpl w:val="7B1A07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8B4AAD"/>
    <w:multiLevelType w:val="multilevel"/>
    <w:tmpl w:val="5CBC2E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A204F17"/>
    <w:multiLevelType w:val="multilevel"/>
    <w:tmpl w:val="A1EC8D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8E27D5"/>
    <w:multiLevelType w:val="multilevel"/>
    <w:tmpl w:val="443051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8F6304"/>
    <w:multiLevelType w:val="multilevel"/>
    <w:tmpl w:val="694ABC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89E34BD"/>
    <w:multiLevelType w:val="multilevel"/>
    <w:tmpl w:val="25383B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D0F16D1"/>
    <w:multiLevelType w:val="multilevel"/>
    <w:tmpl w:val="9D4AB2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F4E636F"/>
    <w:multiLevelType w:val="multilevel"/>
    <w:tmpl w:val="58F8B1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5133041"/>
    <w:multiLevelType w:val="multilevel"/>
    <w:tmpl w:val="EC1443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B1C3B02"/>
    <w:multiLevelType w:val="multilevel"/>
    <w:tmpl w:val="9CAAAA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C6864F5"/>
    <w:multiLevelType w:val="multilevel"/>
    <w:tmpl w:val="65E6B1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E2D20F1"/>
    <w:multiLevelType w:val="multilevel"/>
    <w:tmpl w:val="449A22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5BC2B19"/>
    <w:multiLevelType w:val="multilevel"/>
    <w:tmpl w:val="C43A64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787A64"/>
    <w:multiLevelType w:val="multilevel"/>
    <w:tmpl w:val="02D892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A479D8"/>
    <w:multiLevelType w:val="multilevel"/>
    <w:tmpl w:val="9F12E2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C720D33"/>
    <w:multiLevelType w:val="multilevel"/>
    <w:tmpl w:val="0AD4CE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0F3610C"/>
    <w:multiLevelType w:val="multilevel"/>
    <w:tmpl w:val="3CD4F7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C56F8B"/>
    <w:multiLevelType w:val="multilevel"/>
    <w:tmpl w:val="C5468F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2EA4D71"/>
    <w:multiLevelType w:val="multilevel"/>
    <w:tmpl w:val="68AC0E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6090B8E"/>
    <w:multiLevelType w:val="multilevel"/>
    <w:tmpl w:val="B7FE07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6531803"/>
    <w:multiLevelType w:val="multilevel"/>
    <w:tmpl w:val="10C6E7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016688"/>
    <w:multiLevelType w:val="multilevel"/>
    <w:tmpl w:val="6B16C8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C85990"/>
    <w:multiLevelType w:val="multilevel"/>
    <w:tmpl w:val="B56C97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089887287">
    <w:abstractNumId w:val="0"/>
  </w:num>
  <w:num w:numId="2" w16cid:durableId="713775174">
    <w:abstractNumId w:val="1"/>
  </w:num>
  <w:num w:numId="3" w16cid:durableId="1117524465">
    <w:abstractNumId w:val="2"/>
  </w:num>
  <w:num w:numId="4" w16cid:durableId="1606572390">
    <w:abstractNumId w:val="3"/>
  </w:num>
  <w:num w:numId="5" w16cid:durableId="163860735">
    <w:abstractNumId w:val="4"/>
  </w:num>
  <w:num w:numId="6" w16cid:durableId="5525263">
    <w:abstractNumId w:val="5"/>
  </w:num>
  <w:num w:numId="7" w16cid:durableId="666133163">
    <w:abstractNumId w:val="6"/>
  </w:num>
  <w:num w:numId="8" w16cid:durableId="1223637899">
    <w:abstractNumId w:val="7"/>
  </w:num>
  <w:num w:numId="9" w16cid:durableId="805515311">
    <w:abstractNumId w:val="8"/>
  </w:num>
  <w:num w:numId="10" w16cid:durableId="861164540">
    <w:abstractNumId w:val="9"/>
  </w:num>
  <w:num w:numId="11" w16cid:durableId="2087218630">
    <w:abstractNumId w:val="10"/>
  </w:num>
  <w:num w:numId="12" w16cid:durableId="234291419">
    <w:abstractNumId w:val="11"/>
  </w:num>
  <w:num w:numId="13" w16cid:durableId="713820157">
    <w:abstractNumId w:val="12"/>
  </w:num>
  <w:num w:numId="14" w16cid:durableId="1304043917">
    <w:abstractNumId w:val="13"/>
  </w:num>
  <w:num w:numId="15" w16cid:durableId="2032224050">
    <w:abstractNumId w:val="14"/>
  </w:num>
  <w:num w:numId="16" w16cid:durableId="2027125915">
    <w:abstractNumId w:val="15"/>
  </w:num>
  <w:num w:numId="17" w16cid:durableId="389110017">
    <w:abstractNumId w:val="16"/>
  </w:num>
  <w:num w:numId="18" w16cid:durableId="540627938">
    <w:abstractNumId w:val="17"/>
  </w:num>
  <w:num w:numId="19" w16cid:durableId="1646351346">
    <w:abstractNumId w:val="18"/>
  </w:num>
  <w:num w:numId="20" w16cid:durableId="808402672">
    <w:abstractNumId w:val="19"/>
  </w:num>
  <w:num w:numId="21" w16cid:durableId="1176846577">
    <w:abstractNumId w:val="20"/>
  </w:num>
  <w:num w:numId="22" w16cid:durableId="1374816286">
    <w:abstractNumId w:val="21"/>
  </w:num>
  <w:num w:numId="23" w16cid:durableId="1337152146">
    <w:abstractNumId w:val="22"/>
  </w:num>
  <w:num w:numId="24" w16cid:durableId="1096244521">
    <w:abstractNumId w:val="23"/>
  </w:num>
  <w:num w:numId="25" w16cid:durableId="1652446319">
    <w:abstractNumId w:val="24"/>
  </w:num>
  <w:num w:numId="26" w16cid:durableId="926230202">
    <w:abstractNumId w:val="25"/>
  </w:num>
  <w:num w:numId="27" w16cid:durableId="775100301">
    <w:abstractNumId w:val="26"/>
  </w:num>
  <w:num w:numId="28" w16cid:durableId="719598150">
    <w:abstractNumId w:val="27"/>
  </w:num>
  <w:num w:numId="29" w16cid:durableId="691343966">
    <w:abstractNumId w:val="28"/>
  </w:num>
  <w:num w:numId="30" w16cid:durableId="608859210">
    <w:abstractNumId w:val="29"/>
  </w:num>
  <w:num w:numId="31" w16cid:durableId="20033168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GRIMEX Brumovice s. r. o._x000d__x000a_Hlavní 43/87_x000d__x000a_747 71 Brumovice"/>
    <w:docVar w:name="dms_adresat_adresa" w:val="Hlavní 43/87_x000d__x000a_747 71 Brumovice"/>
    <w:docVar w:name="dms_adresat_dat_narozeni" w:val="%%%nevyplněno%%%"/>
    <w:docVar w:name="dms_adresat_ic" w:val="60319399"/>
    <w:docVar w:name="dms_adresat_jmeno" w:val="%%%nevyplněno%%%"/>
    <w:docVar w:name="dms_carovy_kod" w:val="000795202259SPU 200485/2025/KJ"/>
    <w:docVar w:name="dms_cj" w:val="SPU 200485/2025/KJ"/>
    <w:docVar w:name="dms_datum" w:val="21. 5. 2025"/>
    <w:docVar w:name="dms_datum_textem" w:val="středa 21. května 2025"/>
    <w:docVar w:name="dms_datum_vzniku" w:val="20. 5. 2025 9:23:58"/>
    <w:docVar w:name="dms_nadrizeny_reditel" w:val="Ing. Svatava Maradová, MB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Kateřina Neumanová_x000d__x000a_zástupkyně ředitelky Krajského pozemkového úřadu _x000a_pro Moravskoslezský kraj"/>
    <w:docVar w:name="dms_podpisova_dolozka_funkce" w:val="zástupkyně ředitelky Krajského pozemkového úřadu _x000a_pro Moravskoslezský kraj"/>
    <w:docVar w:name="dms_podpisova_dolozka_jmeno" w:val="Ing. Kateřina Neuman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SP4484/2025-571101"/>
    <w:docVar w:name="dms_spravce_jmeno" w:val="Ing. Jiří Kašný"/>
    <w:docVar w:name="dms_spravce_mail" w:val="jiri.kasny@spu.gov.cz"/>
    <w:docVar w:name="dms_spravce_telefon" w:val="725385787"/>
    <w:docVar w:name="dms_statni_symbol" w:val="statni_symbol"/>
    <w:docVar w:name="dms_SZSSpravce" w:val="%%%nevyplněno%%%"/>
    <w:docVar w:name="dms_text" w:val="%%%nevyplněno%%%"/>
    <w:docVar w:name="dms_uid" w:val="spudms00000015590741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POV - strojní sběr kamene - k. ú. Opavské předměstí, Krnov"/>
    <w:docVar w:name="dms_VNVSpravce" w:val="%%%nevyplněno%%%"/>
    <w:docVar w:name="dms_zpracoval_jmeno" w:val="Ing. Jiří Kašný"/>
    <w:docVar w:name="dms_zpracoval_mail" w:val="jiri.kasny@spu.gov.cz"/>
    <w:docVar w:name="dms_zpracoval_telefon" w:val="725385787"/>
  </w:docVars>
  <w:rsids>
    <w:rsidRoot w:val="00A57A5C"/>
    <w:rsid w:val="00350537"/>
    <w:rsid w:val="003D61C9"/>
    <w:rsid w:val="00942F9E"/>
    <w:rsid w:val="00A57A5C"/>
    <w:rsid w:val="00C51FA1"/>
    <w:rsid w:val="00CC091F"/>
    <w:rsid w:val="00F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,3"/>
    </o:shapelayout>
  </w:shapeDefaults>
  <w:decimalSymbol w:val=","/>
  <w:listSeparator w:val=";"/>
  <w14:docId w14:val="77A5420D"/>
  <w15:docId w15:val="{DB1D2A5C-C387-405E-B807-3275600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qFormat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kladntext21">
    <w:name w:val="Základní text 21"/>
    <w:basedOn w:val="Normln"/>
    <w:uiPriority w:val="99"/>
    <w:pPr>
      <w:widowControl w:val="0"/>
      <w:overflowPunct w:val="0"/>
      <w:autoSpaceDE w:val="0"/>
      <w:autoSpaceDN w:val="0"/>
      <w:adjustRightInd w:val="0"/>
      <w:ind w:left="709" w:hanging="709"/>
      <w:jc w:val="both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ohumil.dolansky@spu.g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Kašný Jiří Ing.</cp:lastModifiedBy>
  <cp:revision>3</cp:revision>
  <cp:lastPrinted>2017-05-24T22:20:00Z</cp:lastPrinted>
  <dcterms:created xsi:type="dcterms:W3CDTF">2025-05-29T08:51:00Z</dcterms:created>
  <dcterms:modified xsi:type="dcterms:W3CDTF">2025-05-29T08:53:00Z</dcterms:modified>
</cp:coreProperties>
</file>