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0339" w14:textId="01EF8A26" w:rsidR="00F5536D" w:rsidRPr="009D7013" w:rsidRDefault="00F5536D" w:rsidP="00F5536D">
      <w:pPr>
        <w:keepLines/>
        <w:spacing w:line="288" w:lineRule="auto"/>
        <w:jc w:val="center"/>
        <w:outlineLvl w:val="8"/>
        <w:rPr>
          <w:rFonts w:ascii="Arial" w:hAnsi="Arial" w:cs="Arial"/>
          <w:b/>
          <w:iCs/>
          <w:color w:val="404040"/>
          <w:sz w:val="28"/>
          <w:lang w:eastAsia="x-none"/>
        </w:rPr>
      </w:pPr>
      <w:r>
        <w:rPr>
          <w:rFonts w:ascii="Arial" w:hAnsi="Arial" w:cs="Arial"/>
          <w:b/>
          <w:iCs/>
          <w:color w:val="404040"/>
          <w:sz w:val="28"/>
          <w:lang w:eastAsia="x-none"/>
        </w:rPr>
        <w:t xml:space="preserve">D O D A T E K   č.   </w:t>
      </w:r>
      <w:r w:rsidR="008A05CC">
        <w:rPr>
          <w:rFonts w:ascii="Arial" w:hAnsi="Arial" w:cs="Arial"/>
          <w:b/>
          <w:iCs/>
          <w:color w:val="404040"/>
          <w:sz w:val="28"/>
          <w:lang w:eastAsia="x-none"/>
        </w:rPr>
        <w:t>6</w:t>
      </w:r>
    </w:p>
    <w:p w14:paraId="7D325D88" w14:textId="178BF4D0" w:rsidR="00F17F6C" w:rsidRPr="00C11990" w:rsidRDefault="00F5536D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Cs/>
          <w:sz w:val="22"/>
          <w:szCs w:val="22"/>
          <w:lang w:val="cs-CZ"/>
        </w:rPr>
      </w:pPr>
      <w:r w:rsidRPr="00C11990">
        <w:rPr>
          <w:rFonts w:ascii="Arial" w:hAnsi="Arial" w:cs="Arial"/>
          <w:bCs/>
          <w:sz w:val="22"/>
          <w:szCs w:val="22"/>
          <w:lang w:val="cs-CZ"/>
        </w:rPr>
        <w:t>ke smlouvě o dílo</w:t>
      </w:r>
      <w:r w:rsidR="00F17F6C" w:rsidRPr="00C11990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C11990">
        <w:rPr>
          <w:rFonts w:ascii="Arial" w:hAnsi="Arial" w:cs="Arial"/>
          <w:bCs/>
          <w:sz w:val="22"/>
          <w:szCs w:val="22"/>
          <w:lang w:val="cs-CZ"/>
        </w:rPr>
        <w:t xml:space="preserve">č. </w:t>
      </w:r>
      <w:proofErr w:type="spellStart"/>
      <w:r w:rsidRPr="00C11990">
        <w:rPr>
          <w:rFonts w:ascii="Arial" w:hAnsi="Arial" w:cs="Arial"/>
          <w:bCs/>
          <w:sz w:val="22"/>
          <w:szCs w:val="22"/>
          <w:lang w:val="cs-CZ"/>
        </w:rPr>
        <w:t>obj</w:t>
      </w:r>
      <w:proofErr w:type="spellEnd"/>
      <w:r w:rsidRPr="00C11990">
        <w:rPr>
          <w:rFonts w:ascii="Arial" w:hAnsi="Arial" w:cs="Arial"/>
          <w:bCs/>
          <w:sz w:val="22"/>
          <w:szCs w:val="22"/>
          <w:lang w:val="cs-CZ"/>
        </w:rPr>
        <w:t xml:space="preserve">. 256-2020-544101, č. </w:t>
      </w:r>
      <w:proofErr w:type="spellStart"/>
      <w:r w:rsidRPr="00C11990">
        <w:rPr>
          <w:rFonts w:ascii="Arial" w:hAnsi="Arial" w:cs="Arial"/>
          <w:bCs/>
          <w:sz w:val="22"/>
          <w:szCs w:val="22"/>
          <w:lang w:val="cs-CZ"/>
        </w:rPr>
        <w:t>zhot</w:t>
      </w:r>
      <w:proofErr w:type="spellEnd"/>
      <w:r w:rsidRPr="00C11990">
        <w:rPr>
          <w:rFonts w:ascii="Arial" w:hAnsi="Arial" w:cs="Arial"/>
          <w:bCs/>
          <w:sz w:val="22"/>
          <w:szCs w:val="22"/>
          <w:lang w:val="cs-CZ"/>
        </w:rPr>
        <w:t>. 14481/2020 uzavřené 21. 5. 2020</w:t>
      </w:r>
    </w:p>
    <w:p w14:paraId="0F3065D5" w14:textId="77777777" w:rsidR="00F5536D" w:rsidRDefault="00F5536D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</w:p>
    <w:p w14:paraId="5ACBA2F4" w14:textId="2B1CE95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19E7D6A9" w:rsidR="001268CA" w:rsidRPr="00D315D7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b/>
          <w:sz w:val="22"/>
          <w:szCs w:val="22"/>
        </w:rPr>
        <w:t>Objednatel:</w:t>
      </w:r>
      <w:r w:rsidRPr="00D315D7">
        <w:rPr>
          <w:rFonts w:ascii="Arial" w:hAnsi="Arial" w:cs="Arial"/>
          <w:sz w:val="22"/>
          <w:szCs w:val="22"/>
        </w:rPr>
        <w:tab/>
      </w:r>
      <w:r w:rsidRPr="009C511D">
        <w:rPr>
          <w:rFonts w:ascii="Arial" w:hAnsi="Arial" w:cs="Arial"/>
          <w:b/>
          <w:sz w:val="22"/>
          <w:szCs w:val="22"/>
        </w:rPr>
        <w:t>Č</w:t>
      </w:r>
      <w:r w:rsidRPr="009C511D">
        <w:rPr>
          <w:rFonts w:ascii="Arial" w:hAnsi="Arial" w:cs="Arial"/>
          <w:b/>
          <w:snapToGrid w:val="0"/>
          <w:sz w:val="22"/>
          <w:szCs w:val="22"/>
        </w:rPr>
        <w:t xml:space="preserve">eská </w:t>
      </w:r>
      <w:proofErr w:type="gramStart"/>
      <w:r w:rsidRPr="009C511D">
        <w:rPr>
          <w:rFonts w:ascii="Arial" w:hAnsi="Arial" w:cs="Arial"/>
          <w:b/>
          <w:snapToGrid w:val="0"/>
          <w:sz w:val="22"/>
          <w:szCs w:val="22"/>
        </w:rPr>
        <w:t xml:space="preserve">republika - </w:t>
      </w:r>
      <w:r w:rsidRPr="009C511D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C511D">
        <w:rPr>
          <w:rFonts w:ascii="Arial" w:hAnsi="Arial" w:cs="Arial"/>
          <w:b/>
          <w:sz w:val="22"/>
          <w:szCs w:val="22"/>
        </w:rPr>
        <w:t xml:space="preserve"> pozemkový úřad</w:t>
      </w:r>
      <w:r w:rsidRPr="00D315D7">
        <w:rPr>
          <w:rFonts w:ascii="Arial" w:hAnsi="Arial" w:cs="Arial"/>
          <w:sz w:val="22"/>
          <w:szCs w:val="22"/>
        </w:rPr>
        <w:t xml:space="preserve"> </w:t>
      </w:r>
    </w:p>
    <w:p w14:paraId="521F7F46" w14:textId="77777777" w:rsidR="001268CA" w:rsidRPr="00D315D7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Sídlo:</w:t>
      </w:r>
      <w:r w:rsidRPr="00D315D7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D315D7">
        <w:rPr>
          <w:rFonts w:ascii="Arial" w:hAnsi="Arial" w:cs="Arial"/>
          <w:sz w:val="22"/>
          <w:szCs w:val="22"/>
        </w:rPr>
        <w:t>11a</w:t>
      </w:r>
      <w:proofErr w:type="gramEnd"/>
      <w:r w:rsidRPr="00D315D7">
        <w:rPr>
          <w:rFonts w:ascii="Arial" w:hAnsi="Arial" w:cs="Arial"/>
          <w:sz w:val="22"/>
          <w:szCs w:val="22"/>
        </w:rPr>
        <w:t>, 130 00 Praha 3 – Žižkov</w:t>
      </w:r>
    </w:p>
    <w:p w14:paraId="1D628CA1" w14:textId="7CAACC34" w:rsidR="001268CA" w:rsidRPr="009C511D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ab/>
      </w:r>
      <w:r w:rsidRPr="009C511D">
        <w:rPr>
          <w:rFonts w:ascii="Arial" w:hAnsi="Arial" w:cs="Arial"/>
          <w:b/>
          <w:sz w:val="22"/>
          <w:szCs w:val="22"/>
        </w:rPr>
        <w:t xml:space="preserve">Krajský pozemkový úřad pro </w:t>
      </w:r>
      <w:r w:rsidR="00955C7B" w:rsidRPr="009C511D">
        <w:rPr>
          <w:rFonts w:ascii="Arial" w:hAnsi="Arial" w:cs="Arial"/>
          <w:b/>
          <w:sz w:val="22"/>
          <w:szCs w:val="22"/>
        </w:rPr>
        <w:t>Pardubický kraj</w:t>
      </w:r>
    </w:p>
    <w:p w14:paraId="68B9BB0D" w14:textId="3F68E4D8" w:rsidR="001268CA" w:rsidRPr="00D315D7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Adresa:</w:t>
      </w:r>
      <w:r w:rsidRPr="00D315D7">
        <w:rPr>
          <w:rFonts w:ascii="Arial" w:hAnsi="Arial" w:cs="Arial"/>
          <w:sz w:val="22"/>
          <w:szCs w:val="22"/>
        </w:rPr>
        <w:tab/>
      </w:r>
      <w:r w:rsidR="0062175D" w:rsidRPr="00D315D7">
        <w:rPr>
          <w:rFonts w:ascii="Arial" w:hAnsi="Arial" w:cs="Arial"/>
          <w:sz w:val="22"/>
          <w:szCs w:val="22"/>
        </w:rPr>
        <w:t>Boženy Němcové 231, 530 02 Pardubice</w:t>
      </w:r>
    </w:p>
    <w:p w14:paraId="3849D543" w14:textId="08792DDF" w:rsidR="001268CA" w:rsidRPr="00D315D7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Zastoupený:</w:t>
      </w:r>
      <w:r w:rsidRPr="00D315D7">
        <w:rPr>
          <w:rFonts w:ascii="Arial" w:hAnsi="Arial" w:cs="Arial"/>
          <w:sz w:val="22"/>
          <w:szCs w:val="22"/>
        </w:rPr>
        <w:tab/>
      </w:r>
      <w:r w:rsidR="00335C16" w:rsidRPr="00D315D7">
        <w:rPr>
          <w:rFonts w:ascii="Arial" w:hAnsi="Arial" w:cs="Arial"/>
          <w:sz w:val="22"/>
          <w:szCs w:val="22"/>
        </w:rPr>
        <w:t>Ing. Miroslavem Kučerou, ředitelem KPÚ pro Pardubický kraj</w:t>
      </w:r>
    </w:p>
    <w:p w14:paraId="038748A1" w14:textId="2444D7DD" w:rsidR="001268CA" w:rsidRPr="00D315D7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Ve smluvních záležitostech oprávněn jednat:</w:t>
      </w:r>
      <w:r w:rsidRPr="00D315D7">
        <w:rPr>
          <w:rFonts w:ascii="Arial" w:hAnsi="Arial" w:cs="Arial"/>
          <w:sz w:val="22"/>
          <w:szCs w:val="22"/>
        </w:rPr>
        <w:tab/>
      </w:r>
      <w:r w:rsidR="0062175D" w:rsidRPr="00D315D7">
        <w:rPr>
          <w:rFonts w:ascii="Arial" w:hAnsi="Arial" w:cs="Arial"/>
          <w:sz w:val="22"/>
          <w:szCs w:val="22"/>
        </w:rPr>
        <w:t>Ing. Miroslav Kučera, ředitel KPÚ pro Pardubický kraj</w:t>
      </w:r>
    </w:p>
    <w:p w14:paraId="0B66B37B" w14:textId="1203E0CA" w:rsidR="00560BE5" w:rsidRPr="00560BE5" w:rsidRDefault="001268CA" w:rsidP="00560BE5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V technických záležitostech oprávněn jednat:</w:t>
      </w:r>
      <w:r w:rsidRPr="00D315D7">
        <w:rPr>
          <w:rFonts w:ascii="Arial" w:hAnsi="Arial" w:cs="Arial"/>
          <w:sz w:val="22"/>
          <w:szCs w:val="22"/>
        </w:rPr>
        <w:tab/>
      </w:r>
      <w:r w:rsidR="00F907B9" w:rsidRPr="00560BE5">
        <w:rPr>
          <w:rFonts w:ascii="Arial" w:hAnsi="Arial" w:cs="Arial"/>
          <w:sz w:val="22"/>
          <w:szCs w:val="22"/>
        </w:rPr>
        <w:t>Ing. Renata Čadová</w:t>
      </w:r>
      <w:r w:rsidR="00B14176" w:rsidRPr="00560BE5">
        <w:rPr>
          <w:rFonts w:ascii="Arial" w:hAnsi="Arial" w:cs="Arial"/>
          <w:sz w:val="22"/>
          <w:szCs w:val="22"/>
        </w:rPr>
        <w:t xml:space="preserve">, vedoucí </w:t>
      </w:r>
      <w:r w:rsidR="00560BE5" w:rsidRPr="00560BE5">
        <w:rPr>
          <w:rFonts w:ascii="Arial" w:hAnsi="Arial" w:cs="Arial"/>
          <w:sz w:val="22"/>
          <w:szCs w:val="22"/>
        </w:rPr>
        <w:t>P</w:t>
      </w:r>
      <w:r w:rsidR="00B14176" w:rsidRPr="00560BE5">
        <w:rPr>
          <w:rFonts w:ascii="Arial" w:hAnsi="Arial" w:cs="Arial"/>
          <w:sz w:val="22"/>
          <w:szCs w:val="22"/>
        </w:rPr>
        <w:t xml:space="preserve">obočky Ústí nad Orlicí, </w:t>
      </w:r>
    </w:p>
    <w:p w14:paraId="5940E50D" w14:textId="7E00319F" w:rsidR="000852F4" w:rsidRPr="00560BE5" w:rsidRDefault="00560BE5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60BE5">
        <w:rPr>
          <w:rFonts w:ascii="Arial" w:hAnsi="Arial" w:cs="Arial"/>
          <w:sz w:val="22"/>
          <w:szCs w:val="22"/>
        </w:rPr>
        <w:tab/>
      </w:r>
      <w:r w:rsidR="00F907B9" w:rsidRPr="00560BE5">
        <w:rPr>
          <w:rFonts w:ascii="Arial" w:hAnsi="Arial" w:cs="Arial"/>
          <w:sz w:val="22"/>
          <w:szCs w:val="22"/>
        </w:rPr>
        <w:t>Ing. Regina Filipová</w:t>
      </w:r>
      <w:r w:rsidR="00B14176" w:rsidRPr="00560BE5">
        <w:rPr>
          <w:rFonts w:ascii="Arial" w:hAnsi="Arial" w:cs="Arial"/>
          <w:sz w:val="22"/>
          <w:szCs w:val="22"/>
        </w:rPr>
        <w:t xml:space="preserve">, </w:t>
      </w:r>
      <w:r w:rsidRPr="00560BE5">
        <w:rPr>
          <w:rFonts w:ascii="Arial" w:hAnsi="Arial" w:cs="Arial"/>
          <w:sz w:val="22"/>
          <w:szCs w:val="22"/>
        </w:rPr>
        <w:t>P</w:t>
      </w:r>
      <w:r w:rsidR="00B14176" w:rsidRPr="00560BE5">
        <w:rPr>
          <w:rFonts w:ascii="Arial" w:hAnsi="Arial" w:cs="Arial"/>
          <w:sz w:val="22"/>
          <w:szCs w:val="22"/>
        </w:rPr>
        <w:t>obočka Ústí nad Orlicí</w:t>
      </w:r>
      <w:r w:rsidR="00B14176" w:rsidRPr="00560BE5" w:rsidDel="00B14176">
        <w:rPr>
          <w:rFonts w:ascii="Arial" w:hAnsi="Arial" w:cs="Arial"/>
          <w:sz w:val="22"/>
          <w:szCs w:val="22"/>
        </w:rPr>
        <w:t xml:space="preserve"> </w:t>
      </w:r>
    </w:p>
    <w:p w14:paraId="73EFAB77" w14:textId="4EDEED42" w:rsidR="00941672" w:rsidRPr="00D315D7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Adresa:</w:t>
      </w:r>
      <w:r w:rsidRPr="00D315D7">
        <w:rPr>
          <w:rFonts w:ascii="Arial" w:hAnsi="Arial" w:cs="Arial"/>
          <w:sz w:val="22"/>
          <w:szCs w:val="22"/>
        </w:rPr>
        <w:tab/>
      </w:r>
      <w:r w:rsidR="00281D9A" w:rsidRPr="00D315D7">
        <w:rPr>
          <w:rFonts w:ascii="Arial" w:hAnsi="Arial" w:cs="Arial"/>
          <w:sz w:val="22"/>
          <w:szCs w:val="22"/>
        </w:rPr>
        <w:t>Tvardkova 1191, 562 01 Ústí nad Orlicí</w:t>
      </w:r>
      <w:r w:rsidRPr="00D315D7">
        <w:rPr>
          <w:rFonts w:ascii="Arial" w:hAnsi="Arial" w:cs="Arial"/>
          <w:sz w:val="22"/>
          <w:szCs w:val="22"/>
        </w:rPr>
        <w:t xml:space="preserve"> </w:t>
      </w:r>
    </w:p>
    <w:p w14:paraId="4D15DAF6" w14:textId="4D2FBC88" w:rsidR="001268CA" w:rsidRPr="00D315D7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Tel.</w:t>
      </w:r>
      <w:r w:rsidRPr="00D315D7">
        <w:rPr>
          <w:rFonts w:ascii="Arial" w:hAnsi="Arial" w:cs="Arial"/>
          <w:sz w:val="22"/>
          <w:szCs w:val="22"/>
        </w:rPr>
        <w:tab/>
      </w:r>
      <w:r w:rsidR="00B14176" w:rsidRPr="00D315D7">
        <w:rPr>
          <w:rFonts w:ascii="Arial" w:hAnsi="Arial" w:cs="Arial"/>
          <w:sz w:val="22"/>
          <w:szCs w:val="22"/>
        </w:rPr>
        <w:t xml:space="preserve">601 584 039, 601 584 037 </w:t>
      </w:r>
      <w:r w:rsidRPr="00D315D7">
        <w:rPr>
          <w:rFonts w:ascii="Arial" w:hAnsi="Arial" w:cs="Arial"/>
          <w:sz w:val="22"/>
          <w:szCs w:val="22"/>
        </w:rPr>
        <w:t xml:space="preserve"> </w:t>
      </w:r>
    </w:p>
    <w:p w14:paraId="5A7DEEE6" w14:textId="2D6FC078" w:rsidR="001268CA" w:rsidRPr="00D315D7" w:rsidRDefault="001268CA" w:rsidP="00A62F7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315D7">
        <w:rPr>
          <w:rFonts w:ascii="Arial" w:hAnsi="Arial" w:cs="Arial"/>
          <w:sz w:val="22"/>
          <w:szCs w:val="22"/>
        </w:rPr>
        <w:t>E-mail:</w:t>
      </w:r>
      <w:r w:rsidRPr="00D315D7">
        <w:rPr>
          <w:rFonts w:ascii="Arial" w:hAnsi="Arial" w:cs="Arial"/>
          <w:sz w:val="22"/>
          <w:szCs w:val="22"/>
        </w:rPr>
        <w:tab/>
      </w:r>
      <w:proofErr w:type="gramStart"/>
      <w:r w:rsidR="00A62F7D" w:rsidRPr="00703418">
        <w:rPr>
          <w:rFonts w:ascii="Arial" w:hAnsi="Arial" w:cs="Arial"/>
          <w:sz w:val="22"/>
          <w:szCs w:val="22"/>
        </w:rPr>
        <w:t>pardubicky.kraj@spucr.cz</w:t>
      </w:r>
      <w:r w:rsidR="00281D9A" w:rsidRPr="00D315D7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A62F7D" w:rsidRPr="00703418">
        <w:rPr>
          <w:rFonts w:ascii="Arial" w:hAnsi="Arial" w:cs="Arial"/>
          <w:sz w:val="22"/>
          <w:szCs w:val="22"/>
        </w:rPr>
        <w:t>ustino.pk@spucr.cz</w:t>
      </w:r>
    </w:p>
    <w:p w14:paraId="2C42DE19" w14:textId="77777777" w:rsidR="001268CA" w:rsidRPr="00D315D7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315D7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D315D7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D315D7">
        <w:rPr>
          <w:rFonts w:ascii="Arial" w:hAnsi="Arial" w:cs="Arial"/>
          <w:b w:val="0"/>
          <w:i w:val="0"/>
          <w:sz w:val="22"/>
          <w:szCs w:val="22"/>
        </w:rPr>
        <w:tab/>
      </w:r>
      <w:r w:rsidRPr="00D315D7">
        <w:rPr>
          <w:rFonts w:ascii="Arial" w:hAnsi="Arial" w:cs="Arial"/>
          <w:b w:val="0"/>
          <w:i w:val="0"/>
          <w:sz w:val="22"/>
          <w:szCs w:val="22"/>
        </w:rPr>
        <w:tab/>
      </w:r>
      <w:r w:rsidRPr="00D315D7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D315D7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315D7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D315D7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315D7">
        <w:rPr>
          <w:rFonts w:ascii="Arial" w:hAnsi="Arial" w:cs="Arial"/>
          <w:b w:val="0"/>
          <w:i w:val="0"/>
          <w:sz w:val="22"/>
          <w:szCs w:val="22"/>
        </w:rPr>
        <w:t>Číslo účtu: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43E1D5C0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1F2C46">
        <w:rPr>
          <w:rFonts w:ascii="Arial" w:hAnsi="Arial" w:cs="Arial"/>
          <w:b/>
          <w:sz w:val="22"/>
          <w:szCs w:val="22"/>
        </w:rPr>
        <w:t>GEOŠRAFO, s.r.o.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16841B11" w14:textId="582703B5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0655F3">
        <w:rPr>
          <w:rFonts w:ascii="Arial" w:hAnsi="Arial" w:cs="Arial"/>
          <w:sz w:val="22"/>
          <w:szCs w:val="22"/>
        </w:rPr>
        <w:t xml:space="preserve">Kladská </w:t>
      </w:r>
      <w:r w:rsidR="0074426F">
        <w:rPr>
          <w:rFonts w:ascii="Arial" w:hAnsi="Arial" w:cs="Arial"/>
          <w:sz w:val="22"/>
          <w:szCs w:val="22"/>
        </w:rPr>
        <w:t>181/55</w:t>
      </w:r>
      <w:r w:rsidR="001F2C46">
        <w:rPr>
          <w:rFonts w:ascii="Arial" w:hAnsi="Arial" w:cs="Arial"/>
          <w:sz w:val="22"/>
          <w:szCs w:val="22"/>
        </w:rPr>
        <w:t>, 500 03 Hradec Králové</w:t>
      </w:r>
    </w:p>
    <w:p w14:paraId="650F0CDA" w14:textId="277304B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Ji</w:t>
      </w:r>
      <w:r w:rsidR="00703AB0">
        <w:rPr>
          <w:rFonts w:ascii="Arial" w:hAnsi="Arial" w:cs="Arial"/>
          <w:sz w:val="22"/>
          <w:szCs w:val="22"/>
        </w:rPr>
        <w:t>ndřichem Bryndou</w:t>
      </w:r>
      <w:r w:rsidR="001F2C46">
        <w:rPr>
          <w:rFonts w:ascii="Arial" w:hAnsi="Arial" w:cs="Arial"/>
          <w:sz w:val="22"/>
          <w:szCs w:val="22"/>
        </w:rPr>
        <w:t>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D6CF172" w14:textId="2CCCD5B9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Ji</w:t>
      </w:r>
      <w:r w:rsidR="00703AB0">
        <w:rPr>
          <w:rFonts w:ascii="Arial" w:hAnsi="Arial" w:cs="Arial"/>
          <w:sz w:val="22"/>
          <w:szCs w:val="22"/>
        </w:rPr>
        <w:t>ndřich Brynda</w:t>
      </w:r>
      <w:r w:rsidR="001F2C46">
        <w:rPr>
          <w:rFonts w:ascii="Arial" w:hAnsi="Arial" w:cs="Arial"/>
          <w:sz w:val="22"/>
          <w:szCs w:val="22"/>
        </w:rPr>
        <w:t>, jednatel</w:t>
      </w:r>
    </w:p>
    <w:p w14:paraId="27776B9F" w14:textId="6F907D42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0655F3">
        <w:rPr>
          <w:rFonts w:ascii="Arial" w:hAnsi="Arial" w:cs="Arial"/>
          <w:sz w:val="22"/>
          <w:szCs w:val="22"/>
        </w:rPr>
        <w:t>Jindřich Brynda</w:t>
      </w:r>
    </w:p>
    <w:p w14:paraId="2B6877FF" w14:textId="62F1864B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F77DE6">
        <w:rPr>
          <w:rFonts w:ascii="Arial" w:hAnsi="Arial" w:cs="Arial"/>
          <w:sz w:val="22"/>
          <w:szCs w:val="22"/>
        </w:rPr>
        <w:t>xxx</w:t>
      </w:r>
      <w:proofErr w:type="spellEnd"/>
      <w:r w:rsidRPr="00FB77E1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1F2C46">
        <w:rPr>
          <w:rFonts w:ascii="Arial" w:hAnsi="Arial" w:cs="Arial"/>
          <w:sz w:val="22"/>
          <w:szCs w:val="22"/>
        </w:rPr>
        <w:t>xxx</w:t>
      </w:r>
      <w:proofErr w:type="spellEnd"/>
    </w:p>
    <w:p w14:paraId="61D0452E" w14:textId="52470D04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3E680E">
        <w:rPr>
          <w:rFonts w:ascii="Arial" w:hAnsi="Arial" w:cs="Arial"/>
          <w:sz w:val="22"/>
          <w:szCs w:val="22"/>
        </w:rPr>
        <w:t>xxxx</w:t>
      </w:r>
      <w:proofErr w:type="spellEnd"/>
    </w:p>
    <w:p w14:paraId="0DFAE3DC" w14:textId="79736A5D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sfm77qh</w:t>
      </w:r>
      <w:r w:rsidRPr="00FB77E1">
        <w:rPr>
          <w:rFonts w:ascii="Arial" w:hAnsi="Arial" w:cs="Arial"/>
          <w:sz w:val="22"/>
          <w:szCs w:val="22"/>
        </w:rPr>
        <w:tab/>
      </w:r>
    </w:p>
    <w:p w14:paraId="6D0422D8" w14:textId="1CDF88A4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2B9B3F3" w14:textId="7F474104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177139243/0300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3939584E" w14:textId="664E9F30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64793036</w:t>
      </w:r>
    </w:p>
    <w:p w14:paraId="67FD78CF" w14:textId="53230E59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1F2C46">
        <w:rPr>
          <w:rFonts w:ascii="Arial" w:hAnsi="Arial" w:cs="Arial"/>
          <w:sz w:val="22"/>
          <w:szCs w:val="22"/>
        </w:rPr>
        <w:t>CZ64793036</w:t>
      </w:r>
      <w:r w:rsidRPr="00FB77E1">
        <w:rPr>
          <w:rFonts w:ascii="Arial" w:hAnsi="Arial" w:cs="Arial"/>
          <w:sz w:val="22"/>
          <w:szCs w:val="22"/>
        </w:rPr>
        <w:tab/>
      </w:r>
    </w:p>
    <w:p w14:paraId="02107A30" w14:textId="0A7CFF62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1F2C46">
        <w:rPr>
          <w:rFonts w:ascii="Arial" w:hAnsi="Arial" w:cs="Arial"/>
          <w:snapToGrid w:val="0"/>
          <w:sz w:val="22"/>
          <w:szCs w:val="22"/>
        </w:rPr>
        <w:t>u Krajského soudu v Hradci Králové, oddíl C, vložka 9769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5D429E50" w14:textId="27408EE1" w:rsidR="00F17F6C" w:rsidRPr="00FB77E1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4D40D1A7" w14:textId="070665B6" w:rsidR="00F5536D" w:rsidRPr="00F5536D" w:rsidRDefault="00F17F6C" w:rsidP="00F5536D">
      <w:pPr>
        <w:pStyle w:val="Textkomente"/>
        <w:jc w:val="left"/>
        <w:rPr>
          <w:rFonts w:cs="Arial"/>
          <w:sz w:val="22"/>
          <w:szCs w:val="22"/>
        </w:rPr>
      </w:pPr>
      <w:r w:rsidRPr="00F5536D">
        <w:rPr>
          <w:rFonts w:ascii="Arial" w:hAnsi="Arial" w:cs="Arial"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F5536D" w:rsidRPr="00F5536D">
        <w:rPr>
          <w:rFonts w:ascii="Arial" w:hAnsi="Arial" w:cs="Arial"/>
          <w:snapToGrid w:val="0"/>
          <w:sz w:val="22"/>
          <w:szCs w:val="22"/>
          <w:lang w:val="cs-CZ"/>
        </w:rPr>
        <w:t xml:space="preserve">tento dodatek č. </w:t>
      </w:r>
      <w:r w:rsidR="009B2B8B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F5536D" w:rsidRPr="00F5536D">
        <w:rPr>
          <w:rFonts w:ascii="Arial" w:hAnsi="Arial" w:cs="Arial"/>
          <w:snapToGrid w:val="0"/>
          <w:sz w:val="22"/>
          <w:szCs w:val="22"/>
          <w:lang w:val="cs-CZ"/>
        </w:rPr>
        <w:t xml:space="preserve"> ke smlouvě o dílo</w:t>
      </w:r>
      <w:r w:rsidRPr="00F5536D">
        <w:rPr>
          <w:rFonts w:ascii="Arial" w:hAnsi="Arial" w:cs="Arial"/>
          <w:snapToGrid w:val="0"/>
          <w:sz w:val="22"/>
          <w:szCs w:val="22"/>
          <w:lang w:val="cs-CZ"/>
        </w:rPr>
        <w:t xml:space="preserve"> (dále jen „</w:t>
      </w:r>
      <w:r w:rsidR="00F5536D" w:rsidRPr="00F5536D">
        <w:rPr>
          <w:rFonts w:ascii="Arial" w:hAnsi="Arial" w:cs="Arial"/>
          <w:snapToGrid w:val="0"/>
          <w:sz w:val="22"/>
          <w:szCs w:val="22"/>
          <w:lang w:val="cs-CZ"/>
        </w:rPr>
        <w:t>dodatek</w:t>
      </w:r>
      <w:r w:rsidRPr="00F5536D">
        <w:rPr>
          <w:rFonts w:ascii="Arial" w:hAnsi="Arial" w:cs="Arial"/>
          <w:snapToGrid w:val="0"/>
          <w:sz w:val="22"/>
          <w:szCs w:val="22"/>
          <w:lang w:val="cs-CZ"/>
        </w:rPr>
        <w:t>“)</w:t>
      </w:r>
      <w:r w:rsidR="00F5536D" w:rsidRPr="00F5536D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354192" w:rsidRPr="00F5536D">
        <w:rPr>
          <w:rFonts w:cs="Arial"/>
          <w:sz w:val="22"/>
          <w:szCs w:val="22"/>
        </w:rPr>
        <w:br/>
      </w:r>
    </w:p>
    <w:p w14:paraId="0B056D1E" w14:textId="7A8992B1" w:rsidR="00C11990" w:rsidRDefault="008E57FF" w:rsidP="008E57FF">
      <w:pPr>
        <w:pStyle w:val="Styl1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Čl. I</w:t>
      </w:r>
    </w:p>
    <w:p w14:paraId="3DD1827C" w14:textId="36B64F1A" w:rsidR="00F5536D" w:rsidRPr="00FB77E1" w:rsidRDefault="00F5536D" w:rsidP="008E57FF">
      <w:pPr>
        <w:pStyle w:val="Styl1"/>
        <w:numPr>
          <w:ilvl w:val="0"/>
          <w:numId w:val="0"/>
        </w:numPr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Předmět</w:t>
      </w:r>
    </w:p>
    <w:p w14:paraId="097D9376" w14:textId="7F4C6F39" w:rsidR="00F907B9" w:rsidRPr="000E3073" w:rsidRDefault="00560BE5" w:rsidP="00703418">
      <w:pPr>
        <w:pStyle w:val="Default"/>
        <w:numPr>
          <w:ilvl w:val="0"/>
          <w:numId w:val="26"/>
        </w:numPr>
        <w:ind w:left="284" w:hanging="284"/>
        <w:jc w:val="both"/>
        <w:rPr>
          <w:color w:val="auto"/>
          <w:sz w:val="22"/>
          <w:szCs w:val="22"/>
        </w:rPr>
      </w:pPr>
      <w:r w:rsidRPr="000E3073">
        <w:rPr>
          <w:color w:val="auto"/>
          <w:sz w:val="22"/>
          <w:szCs w:val="22"/>
        </w:rPr>
        <w:t xml:space="preserve">Z důvodu organizačních a personální změn </w:t>
      </w:r>
      <w:r w:rsidR="000E3073">
        <w:rPr>
          <w:color w:val="auto"/>
          <w:sz w:val="22"/>
          <w:szCs w:val="22"/>
        </w:rPr>
        <w:t>dochází ke změně</w:t>
      </w:r>
      <w:r w:rsidRPr="000E3073">
        <w:rPr>
          <w:color w:val="auto"/>
          <w:sz w:val="22"/>
          <w:szCs w:val="22"/>
        </w:rPr>
        <w:t xml:space="preserve"> osob objednatele ve věcech technických, a to následovně:</w:t>
      </w:r>
    </w:p>
    <w:p w14:paraId="209C31E9" w14:textId="571FBA6D" w:rsidR="00560BE5" w:rsidRPr="000E3073" w:rsidRDefault="00560BE5" w:rsidP="000E3073">
      <w:pPr>
        <w:pStyle w:val="Default"/>
        <w:ind w:left="1701" w:hanging="981"/>
        <w:jc w:val="both"/>
        <w:rPr>
          <w:color w:val="auto"/>
          <w:sz w:val="22"/>
          <w:szCs w:val="22"/>
        </w:rPr>
      </w:pPr>
      <w:r w:rsidRPr="000E3073">
        <w:rPr>
          <w:color w:val="auto"/>
          <w:sz w:val="22"/>
          <w:szCs w:val="22"/>
        </w:rPr>
        <w:t>Původní:</w:t>
      </w:r>
      <w:r w:rsidR="000E3073" w:rsidRPr="000E3073">
        <w:rPr>
          <w:color w:val="auto"/>
          <w:sz w:val="22"/>
          <w:szCs w:val="22"/>
        </w:rPr>
        <w:t xml:space="preserve"> Ing. Hana Jeníčková, PhD., vedoucí pobočky Ústí nad Orlicí, Alena Chalupová, pobočka Ústí nad Orlicí</w:t>
      </w:r>
    </w:p>
    <w:p w14:paraId="62BA3054" w14:textId="5904C2A0" w:rsidR="00560BE5" w:rsidRDefault="00560BE5" w:rsidP="000E3073">
      <w:pPr>
        <w:pStyle w:val="Default"/>
        <w:ind w:left="1701" w:hanging="981"/>
        <w:jc w:val="both"/>
        <w:rPr>
          <w:color w:val="auto"/>
          <w:sz w:val="22"/>
          <w:szCs w:val="22"/>
        </w:rPr>
      </w:pPr>
      <w:r w:rsidRPr="000E3073">
        <w:rPr>
          <w:color w:val="auto"/>
          <w:sz w:val="22"/>
          <w:szCs w:val="22"/>
        </w:rPr>
        <w:t>Nově: Ing. Renatou Čadovou, vedoucí Pobočky Ústí nad Orlicí a Ing. Reginou Filipovou, Pobočka Ústí nad Orlicí</w:t>
      </w:r>
    </w:p>
    <w:p w14:paraId="36A44278" w14:textId="77777777" w:rsidR="000E3073" w:rsidRPr="000E3073" w:rsidRDefault="000E3073" w:rsidP="000E3073">
      <w:pPr>
        <w:pStyle w:val="Default"/>
        <w:ind w:left="1701" w:hanging="981"/>
        <w:jc w:val="both"/>
        <w:rPr>
          <w:color w:val="auto"/>
          <w:sz w:val="22"/>
          <w:szCs w:val="22"/>
        </w:rPr>
      </w:pPr>
    </w:p>
    <w:p w14:paraId="226D24DA" w14:textId="1E164029" w:rsidR="00B71149" w:rsidRDefault="008A05CC" w:rsidP="00703418">
      <w:pPr>
        <w:pStyle w:val="Default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Předmětem dodatku č. 6 je</w:t>
      </w:r>
      <w:r w:rsidR="000E3073">
        <w:rPr>
          <w:sz w:val="22"/>
          <w:szCs w:val="22"/>
        </w:rPr>
        <w:t xml:space="preserve"> dále</w:t>
      </w:r>
      <w:r>
        <w:rPr>
          <w:sz w:val="22"/>
          <w:szCs w:val="22"/>
        </w:rPr>
        <w:t xml:space="preserve"> úprava hodnoty závazku ze smlouvy. Rozsah méněprací souvisí s rozsahem skutečně provedených prací.</w:t>
      </w:r>
    </w:p>
    <w:p w14:paraId="0CF7A0F1" w14:textId="77777777" w:rsidR="000E3073" w:rsidRPr="000E3073" w:rsidRDefault="000E3073" w:rsidP="000E3073">
      <w:pPr>
        <w:pStyle w:val="Default"/>
        <w:ind w:left="284"/>
        <w:jc w:val="both"/>
        <w:rPr>
          <w:sz w:val="16"/>
          <w:szCs w:val="16"/>
        </w:rPr>
      </w:pPr>
    </w:p>
    <w:p w14:paraId="616DEE47" w14:textId="5BD743CA" w:rsidR="008A05CC" w:rsidRPr="005B05F5" w:rsidRDefault="008A05CC" w:rsidP="00DC700A">
      <w:p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B05F5">
        <w:rPr>
          <w:rFonts w:ascii="Arial" w:hAnsi="Arial" w:cs="Arial"/>
        </w:rPr>
        <w:t xml:space="preserve">.4.3 – </w:t>
      </w:r>
      <w:r>
        <w:rPr>
          <w:rFonts w:ascii="Arial" w:hAnsi="Arial" w:cs="Arial"/>
        </w:rPr>
        <w:t>Zjišťování hranic pozemků neřešených dle § 2 zákona (- 5 MJ)</w:t>
      </w:r>
    </w:p>
    <w:p w14:paraId="32A388AD" w14:textId="77777777" w:rsidR="008E57FF" w:rsidRDefault="008E57FF" w:rsidP="00703418">
      <w:pPr>
        <w:pStyle w:val="Default"/>
        <w:ind w:left="284" w:hanging="284"/>
        <w:jc w:val="both"/>
        <w:rPr>
          <w:sz w:val="22"/>
          <w:szCs w:val="22"/>
        </w:rPr>
      </w:pPr>
    </w:p>
    <w:p w14:paraId="3E5C9B2B" w14:textId="77777777" w:rsidR="009649BC" w:rsidRDefault="009649BC" w:rsidP="00703418">
      <w:pPr>
        <w:pStyle w:val="Default"/>
        <w:ind w:left="284" w:hanging="284"/>
        <w:jc w:val="both"/>
        <w:rPr>
          <w:sz w:val="22"/>
          <w:szCs w:val="22"/>
        </w:rPr>
      </w:pPr>
    </w:p>
    <w:p w14:paraId="4F9241EF" w14:textId="3B7262DD" w:rsidR="008E57FF" w:rsidRDefault="008E57FF" w:rsidP="00703418">
      <w:pPr>
        <w:pStyle w:val="Styl1"/>
        <w:numPr>
          <w:ilvl w:val="0"/>
          <w:numId w:val="0"/>
        </w:numPr>
        <w:spacing w:before="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II</w:t>
      </w:r>
    </w:p>
    <w:p w14:paraId="38F843B1" w14:textId="16883375" w:rsidR="008E57FF" w:rsidRDefault="008A05CC" w:rsidP="00703418">
      <w:pPr>
        <w:pStyle w:val="Styl1"/>
        <w:numPr>
          <w:ilvl w:val="0"/>
          <w:numId w:val="0"/>
        </w:numPr>
        <w:spacing w:before="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</w:t>
      </w:r>
      <w:r w:rsidR="008E57FF">
        <w:rPr>
          <w:rFonts w:cs="Arial"/>
          <w:sz w:val="22"/>
          <w:szCs w:val="22"/>
        </w:rPr>
        <w:t xml:space="preserve"> díla</w:t>
      </w:r>
    </w:p>
    <w:p w14:paraId="13351ADF" w14:textId="77549A00" w:rsidR="008A05CC" w:rsidRDefault="008A05CC" w:rsidP="008A05CC">
      <w:pPr>
        <w:pStyle w:val="Default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5B05F5">
        <w:rPr>
          <w:sz w:val="22"/>
          <w:szCs w:val="22"/>
        </w:rPr>
        <w:t xml:space="preserve">Současně dochází ke změně ceny díla uvedené v článku III </w:t>
      </w:r>
      <w:proofErr w:type="gramStart"/>
      <w:r w:rsidRPr="005B05F5">
        <w:rPr>
          <w:sz w:val="22"/>
          <w:szCs w:val="22"/>
        </w:rPr>
        <w:t>bode</w:t>
      </w:r>
      <w:proofErr w:type="gramEnd"/>
      <w:r w:rsidRPr="005B05F5">
        <w:rPr>
          <w:sz w:val="22"/>
          <w:szCs w:val="22"/>
        </w:rPr>
        <w:t xml:space="preserve"> 3.1 Smlouvy o dílo ve znění pozdějších dodatků.</w:t>
      </w:r>
    </w:p>
    <w:p w14:paraId="63A997A3" w14:textId="77777777" w:rsidR="008A05CC" w:rsidRPr="008A05CC" w:rsidRDefault="008A05CC" w:rsidP="008A05CC">
      <w:pPr>
        <w:pStyle w:val="Default"/>
        <w:ind w:left="284"/>
        <w:jc w:val="both"/>
        <w:rPr>
          <w:sz w:val="22"/>
          <w:szCs w:val="22"/>
        </w:rPr>
      </w:pPr>
    </w:p>
    <w:p w14:paraId="3229F142" w14:textId="157A6303" w:rsidR="00203C05" w:rsidRDefault="00203C05" w:rsidP="00703418">
      <w:pPr>
        <w:pStyle w:val="Styl1"/>
        <w:numPr>
          <w:ilvl w:val="0"/>
          <w:numId w:val="0"/>
        </w:numPr>
        <w:spacing w:before="0" w:after="120"/>
        <w:ind w:left="284" w:hanging="284"/>
        <w:jc w:val="left"/>
        <w:rPr>
          <w:rFonts w:cs="Arial"/>
          <w:b w:val="0"/>
          <w:bCs/>
          <w:sz w:val="22"/>
          <w:szCs w:val="22"/>
        </w:rPr>
      </w:pPr>
      <w:r w:rsidRPr="00203C05">
        <w:rPr>
          <w:rFonts w:cs="Arial"/>
          <w:b w:val="0"/>
          <w:bCs/>
          <w:sz w:val="22"/>
          <w:szCs w:val="22"/>
        </w:rPr>
        <w:t xml:space="preserve">Na základě výše uvedených méně a víceprací se cena díla mění takto: </w:t>
      </w:r>
    </w:p>
    <w:p w14:paraId="50C2B9E0" w14:textId="589E02EF" w:rsidR="008A05CC" w:rsidRDefault="008A05CC" w:rsidP="008A05CC">
      <w:pPr>
        <w:spacing w:after="0" w:line="276" w:lineRule="auto"/>
        <w:rPr>
          <w:rFonts w:ascii="Arial" w:hAnsi="Arial" w:cs="Arial"/>
        </w:rPr>
      </w:pPr>
      <w:r w:rsidRPr="005B05F5">
        <w:rPr>
          <w:rFonts w:ascii="Arial" w:hAnsi="Arial" w:cs="Arial"/>
          <w:u w:val="single"/>
        </w:rPr>
        <w:t>Cena díla dle smlouvy o dílo</w:t>
      </w:r>
      <w:r w:rsidRPr="005B05F5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1"/>
      </w:tblGrid>
      <w:tr w:rsidR="00AA1AC2" w14:paraId="51E612DE" w14:textId="77777777" w:rsidTr="00AA1AC2">
        <w:tc>
          <w:tcPr>
            <w:tcW w:w="6232" w:type="dxa"/>
          </w:tcPr>
          <w:p w14:paraId="052860C9" w14:textId="36E9E7F7" w:rsidR="00AA1AC2" w:rsidRDefault="00AA1AC2" w:rsidP="008A05C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2831" w:type="dxa"/>
          </w:tcPr>
          <w:p w14:paraId="7915BC4F" w14:textId="691797CD" w:rsidR="00AA1AC2" w:rsidRDefault="00AA1AC2" w:rsidP="008E76F5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925 900,- Kč</w:t>
            </w:r>
          </w:p>
        </w:tc>
      </w:tr>
      <w:tr w:rsidR="00AA1AC2" w14:paraId="7FD0C09C" w14:textId="77777777" w:rsidTr="00AA1AC2">
        <w:tc>
          <w:tcPr>
            <w:tcW w:w="6232" w:type="dxa"/>
          </w:tcPr>
          <w:p w14:paraId="026EA558" w14:textId="6F82EBB8" w:rsidR="00AA1AC2" w:rsidRDefault="00AA1AC2" w:rsidP="008A05C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Návrhové práce celkem bez DPH</w:t>
            </w:r>
          </w:p>
        </w:tc>
        <w:tc>
          <w:tcPr>
            <w:tcW w:w="2831" w:type="dxa"/>
          </w:tcPr>
          <w:p w14:paraId="69C9DA83" w14:textId="6586A6F3" w:rsidR="00AA1AC2" w:rsidRDefault="00AA1AC2" w:rsidP="008E76F5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460 000,- Kč</w:t>
            </w:r>
          </w:p>
        </w:tc>
      </w:tr>
      <w:tr w:rsidR="00AA1AC2" w14:paraId="012C9EF7" w14:textId="77777777" w:rsidTr="00AA1AC2">
        <w:tc>
          <w:tcPr>
            <w:tcW w:w="6232" w:type="dxa"/>
          </w:tcPr>
          <w:p w14:paraId="067A1C88" w14:textId="10E0F291" w:rsidR="00AA1AC2" w:rsidRDefault="00AA1AC2" w:rsidP="008A05C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2831" w:type="dxa"/>
          </w:tcPr>
          <w:p w14:paraId="15A54AA0" w14:textId="258A1B12" w:rsidR="00AA1AC2" w:rsidRDefault="00AA1AC2" w:rsidP="008E76F5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90 000,- Kč</w:t>
            </w:r>
          </w:p>
        </w:tc>
      </w:tr>
      <w:tr w:rsidR="00AA1AC2" w14:paraId="64469EAD" w14:textId="77777777" w:rsidTr="00AA1AC2">
        <w:tc>
          <w:tcPr>
            <w:tcW w:w="6232" w:type="dxa"/>
          </w:tcPr>
          <w:p w14:paraId="27DB1E1B" w14:textId="756A5737" w:rsidR="00AA1AC2" w:rsidRDefault="00AA1AC2" w:rsidP="008A05C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831" w:type="dxa"/>
          </w:tcPr>
          <w:p w14:paraId="1C1ECA61" w14:textId="2B285549" w:rsidR="00AA1AC2" w:rsidRDefault="00AA1AC2" w:rsidP="008E76F5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1 475 900,- Kč</w:t>
            </w:r>
          </w:p>
        </w:tc>
      </w:tr>
      <w:tr w:rsidR="00AA1AC2" w14:paraId="1ABAB524" w14:textId="77777777" w:rsidTr="00AA1AC2">
        <w:tc>
          <w:tcPr>
            <w:tcW w:w="6232" w:type="dxa"/>
          </w:tcPr>
          <w:p w14:paraId="04423439" w14:textId="5D339B2B" w:rsidR="00AA1AC2" w:rsidRDefault="00AA1AC2" w:rsidP="008A05C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2831" w:type="dxa"/>
          </w:tcPr>
          <w:p w14:paraId="7ADA1092" w14:textId="1E51C1B0" w:rsidR="00AA1AC2" w:rsidRDefault="00AA1AC2" w:rsidP="008E76F5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309 939,- Kč</w:t>
            </w:r>
          </w:p>
        </w:tc>
      </w:tr>
      <w:tr w:rsidR="00AA1AC2" w14:paraId="2E46A01E" w14:textId="77777777" w:rsidTr="00AA1AC2">
        <w:tc>
          <w:tcPr>
            <w:tcW w:w="6232" w:type="dxa"/>
          </w:tcPr>
          <w:p w14:paraId="6F450087" w14:textId="6C235897" w:rsidR="00AA1AC2" w:rsidRDefault="00AA1AC2" w:rsidP="008A05C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831" w:type="dxa"/>
          </w:tcPr>
          <w:p w14:paraId="45321B1A" w14:textId="3B36DD4A" w:rsidR="00AA1AC2" w:rsidRDefault="00AA1AC2" w:rsidP="008E76F5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1 785 839,- Kč</w:t>
            </w:r>
          </w:p>
        </w:tc>
      </w:tr>
    </w:tbl>
    <w:p w14:paraId="48F72C13" w14:textId="77777777" w:rsidR="009649BC" w:rsidRDefault="009649BC" w:rsidP="009649BC">
      <w:pPr>
        <w:tabs>
          <w:tab w:val="left" w:pos="3402"/>
        </w:tabs>
        <w:spacing w:after="0" w:line="276" w:lineRule="auto"/>
        <w:rPr>
          <w:rFonts w:ascii="Arial" w:hAnsi="Arial" w:cs="Arial"/>
        </w:rPr>
      </w:pPr>
    </w:p>
    <w:p w14:paraId="7253E2F9" w14:textId="16FAAAF5" w:rsidR="009649BC" w:rsidRDefault="009649BC" w:rsidP="009649BC">
      <w:pPr>
        <w:tabs>
          <w:tab w:val="left" w:pos="340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Změna ceny díla dle Dodatku č. 1</w:t>
      </w:r>
      <w:r w:rsidR="008E76F5">
        <w:rPr>
          <w:rFonts w:ascii="Arial" w:hAnsi="Arial" w:cs="Arial"/>
        </w:rPr>
        <w:t xml:space="preserve"> (méněpráce)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76F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25 000,00 Kč bez DPH</w:t>
      </w:r>
    </w:p>
    <w:p w14:paraId="1B41111F" w14:textId="5BB4ECBD" w:rsidR="009649BC" w:rsidRDefault="009649BC" w:rsidP="009649BC">
      <w:pPr>
        <w:tabs>
          <w:tab w:val="left" w:pos="340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Změna ceny díla dle Dodatku č. 5</w:t>
      </w:r>
      <w:r w:rsidR="008E76F5">
        <w:rPr>
          <w:rFonts w:ascii="Arial" w:hAnsi="Arial" w:cs="Arial"/>
        </w:rPr>
        <w:t xml:space="preserve"> (vícepráce)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76F5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28 000,00 Kč bez DPH</w:t>
      </w:r>
    </w:p>
    <w:p w14:paraId="014EF199" w14:textId="1FA17D33" w:rsidR="009649BC" w:rsidRDefault="009649BC" w:rsidP="009649BC">
      <w:pPr>
        <w:tabs>
          <w:tab w:val="left" w:pos="340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Změna ceny díla dle Dodatku č. 5</w:t>
      </w:r>
      <w:r w:rsidR="008E76F5">
        <w:rPr>
          <w:rFonts w:ascii="Arial" w:hAnsi="Arial" w:cs="Arial"/>
        </w:rPr>
        <w:t xml:space="preserve"> (méněpráce)</w:t>
      </w:r>
      <w:r w:rsidR="008E76F5">
        <w:rPr>
          <w:rFonts w:ascii="Arial" w:hAnsi="Arial" w:cs="Arial"/>
        </w:rPr>
        <w:tab/>
      </w:r>
      <w:r w:rsidR="009B2B8B">
        <w:rPr>
          <w:rFonts w:ascii="Arial" w:hAnsi="Arial" w:cs="Arial"/>
        </w:rPr>
        <w:tab/>
        <w:t xml:space="preserve"> - </w:t>
      </w:r>
      <w:r>
        <w:rPr>
          <w:rFonts w:ascii="Arial" w:hAnsi="Arial" w:cs="Arial"/>
        </w:rPr>
        <w:t>14 600,00 Kč bez DPH</w:t>
      </w:r>
    </w:p>
    <w:p w14:paraId="2B8CF288" w14:textId="7290C187" w:rsidR="009B2B8B" w:rsidRDefault="009B2B8B" w:rsidP="009649BC">
      <w:pPr>
        <w:tabs>
          <w:tab w:val="left" w:pos="340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Změna ceny díla dle Dodatku č. 6</w:t>
      </w:r>
      <w:r w:rsidR="008E76F5">
        <w:rPr>
          <w:rFonts w:ascii="Arial" w:hAnsi="Arial" w:cs="Arial"/>
        </w:rPr>
        <w:t xml:space="preserve"> (méněpráce)</w:t>
      </w:r>
      <w:r w:rsidR="008E76F5">
        <w:rPr>
          <w:rFonts w:ascii="Arial" w:hAnsi="Arial" w:cs="Arial"/>
        </w:rPr>
        <w:tab/>
      </w:r>
      <w:r w:rsidR="008E76F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- 14 000,00 Kč bez DPH</w:t>
      </w:r>
    </w:p>
    <w:p w14:paraId="5BA3310B" w14:textId="77777777" w:rsidR="009649BC" w:rsidRPr="005B05F5" w:rsidRDefault="009649BC" w:rsidP="009649BC">
      <w:pPr>
        <w:tabs>
          <w:tab w:val="left" w:pos="3402"/>
        </w:tabs>
        <w:spacing w:after="0" w:line="276" w:lineRule="auto"/>
        <w:rPr>
          <w:rFonts w:ascii="Arial" w:hAnsi="Arial" w:cs="Arial"/>
        </w:rPr>
      </w:pPr>
    </w:p>
    <w:p w14:paraId="1803B6B0" w14:textId="065164D4" w:rsidR="008A05CC" w:rsidRPr="005B05F5" w:rsidRDefault="008A05CC" w:rsidP="009649BC">
      <w:pPr>
        <w:tabs>
          <w:tab w:val="left" w:pos="3402"/>
        </w:tabs>
        <w:spacing w:after="0" w:line="276" w:lineRule="auto"/>
        <w:rPr>
          <w:rFonts w:ascii="Arial" w:hAnsi="Arial" w:cs="Arial"/>
          <w:u w:val="single"/>
        </w:rPr>
      </w:pPr>
      <w:r w:rsidRPr="005B05F5">
        <w:rPr>
          <w:rFonts w:ascii="Arial" w:hAnsi="Arial" w:cs="Arial"/>
          <w:u w:val="single"/>
        </w:rPr>
        <w:t>Cena díla dle dodatku č.</w:t>
      </w:r>
      <w:r>
        <w:rPr>
          <w:rFonts w:ascii="Arial" w:hAnsi="Arial" w:cs="Arial"/>
          <w:u w:val="single"/>
        </w:rPr>
        <w:t xml:space="preserve"> 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1"/>
      </w:tblGrid>
      <w:tr w:rsidR="008E76F5" w14:paraId="5458B807" w14:textId="77777777" w:rsidTr="000127FB">
        <w:tc>
          <w:tcPr>
            <w:tcW w:w="6232" w:type="dxa"/>
          </w:tcPr>
          <w:p w14:paraId="2EA7564A" w14:textId="77777777" w:rsidR="008E76F5" w:rsidRDefault="008E76F5" w:rsidP="000127F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2831" w:type="dxa"/>
          </w:tcPr>
          <w:p w14:paraId="64A6214F" w14:textId="50BCBE8B" w:rsidR="008E76F5" w:rsidRDefault="008E76F5" w:rsidP="000127FB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875 500,- Kč</w:t>
            </w:r>
          </w:p>
        </w:tc>
      </w:tr>
      <w:tr w:rsidR="008E76F5" w14:paraId="11F64BB0" w14:textId="77777777" w:rsidTr="000127FB">
        <w:tc>
          <w:tcPr>
            <w:tcW w:w="6232" w:type="dxa"/>
          </w:tcPr>
          <w:p w14:paraId="6A98C6B2" w14:textId="77777777" w:rsidR="008E76F5" w:rsidRDefault="008E76F5" w:rsidP="000127F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Návrhové práce celkem bez DPH</w:t>
            </w:r>
          </w:p>
        </w:tc>
        <w:tc>
          <w:tcPr>
            <w:tcW w:w="2831" w:type="dxa"/>
          </w:tcPr>
          <w:p w14:paraId="020B98EC" w14:textId="0115F0D9" w:rsidR="008E76F5" w:rsidRDefault="008E76F5" w:rsidP="000127FB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485 400,- Kč</w:t>
            </w:r>
          </w:p>
        </w:tc>
      </w:tr>
      <w:tr w:rsidR="008E76F5" w14:paraId="68F9A8A4" w14:textId="77777777" w:rsidTr="000127FB">
        <w:tc>
          <w:tcPr>
            <w:tcW w:w="6232" w:type="dxa"/>
          </w:tcPr>
          <w:p w14:paraId="30C24A06" w14:textId="77777777" w:rsidR="008E76F5" w:rsidRDefault="008E76F5" w:rsidP="000127F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2831" w:type="dxa"/>
          </w:tcPr>
          <w:p w14:paraId="289EA3AB" w14:textId="73581DA0" w:rsidR="008E76F5" w:rsidRDefault="008E76F5" w:rsidP="000127FB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89 400,- Kč</w:t>
            </w:r>
          </w:p>
        </w:tc>
      </w:tr>
      <w:tr w:rsidR="008E76F5" w14:paraId="69F919E5" w14:textId="77777777" w:rsidTr="000127FB">
        <w:tc>
          <w:tcPr>
            <w:tcW w:w="6232" w:type="dxa"/>
          </w:tcPr>
          <w:p w14:paraId="4CC78D65" w14:textId="77777777" w:rsidR="008E76F5" w:rsidRDefault="008E76F5" w:rsidP="000127F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831" w:type="dxa"/>
          </w:tcPr>
          <w:p w14:paraId="1E883229" w14:textId="00C67F20" w:rsidR="008E76F5" w:rsidRDefault="008E76F5" w:rsidP="000127FB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1 450 300,- Kč</w:t>
            </w:r>
          </w:p>
        </w:tc>
      </w:tr>
      <w:tr w:rsidR="008E76F5" w14:paraId="65CBDF1F" w14:textId="77777777" w:rsidTr="000127FB">
        <w:tc>
          <w:tcPr>
            <w:tcW w:w="6232" w:type="dxa"/>
          </w:tcPr>
          <w:p w14:paraId="14635F94" w14:textId="77777777" w:rsidR="008E76F5" w:rsidRDefault="008E76F5" w:rsidP="000127F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2831" w:type="dxa"/>
          </w:tcPr>
          <w:p w14:paraId="43566E22" w14:textId="3955CAEE" w:rsidR="008E76F5" w:rsidRDefault="008E76F5" w:rsidP="000127FB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304 563,- Kč</w:t>
            </w:r>
          </w:p>
        </w:tc>
      </w:tr>
      <w:tr w:rsidR="008E76F5" w14:paraId="3DE02406" w14:textId="77777777" w:rsidTr="000127FB">
        <w:tc>
          <w:tcPr>
            <w:tcW w:w="6232" w:type="dxa"/>
          </w:tcPr>
          <w:p w14:paraId="593BA11F" w14:textId="77777777" w:rsidR="008E76F5" w:rsidRDefault="008E76F5" w:rsidP="000127F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831" w:type="dxa"/>
          </w:tcPr>
          <w:p w14:paraId="5FA0FB93" w14:textId="19B1B388" w:rsidR="008E76F5" w:rsidRDefault="008E76F5" w:rsidP="000127FB">
            <w:pPr>
              <w:tabs>
                <w:tab w:val="left" w:pos="2450"/>
              </w:tabs>
              <w:spacing w:after="0" w:line="276" w:lineRule="auto"/>
              <w:ind w:right="1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1 754 863,- kč</w:t>
            </w:r>
          </w:p>
        </w:tc>
      </w:tr>
    </w:tbl>
    <w:p w14:paraId="000CA404" w14:textId="045FA4A9" w:rsidR="009649BC" w:rsidRPr="00203C05" w:rsidRDefault="00077A2C" w:rsidP="008F41C1">
      <w:pPr>
        <w:pStyle w:val="Styl1"/>
        <w:numPr>
          <w:ilvl w:val="0"/>
          <w:numId w:val="0"/>
        </w:numPr>
        <w:tabs>
          <w:tab w:val="right" w:pos="7088"/>
        </w:tabs>
        <w:spacing w:before="0"/>
        <w:ind w:left="284" w:hanging="284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lastRenderedPageBreak/>
        <w:tab/>
      </w:r>
    </w:p>
    <w:p w14:paraId="54912674" w14:textId="77777777" w:rsidR="0055518C" w:rsidRDefault="0055518C" w:rsidP="00703418">
      <w:pPr>
        <w:pStyle w:val="Styl1"/>
        <w:numPr>
          <w:ilvl w:val="0"/>
          <w:numId w:val="0"/>
        </w:numPr>
        <w:spacing w:before="0"/>
        <w:ind w:left="284" w:hanging="284"/>
        <w:rPr>
          <w:rFonts w:cs="Arial"/>
          <w:sz w:val="22"/>
          <w:szCs w:val="22"/>
        </w:rPr>
      </w:pPr>
    </w:p>
    <w:p w14:paraId="5D6A3788" w14:textId="77777777" w:rsidR="0055518C" w:rsidRDefault="0055518C" w:rsidP="00703418">
      <w:pPr>
        <w:pStyle w:val="Styl1"/>
        <w:numPr>
          <w:ilvl w:val="0"/>
          <w:numId w:val="0"/>
        </w:numPr>
        <w:spacing w:before="0"/>
        <w:ind w:left="284" w:hanging="284"/>
        <w:rPr>
          <w:rFonts w:cs="Arial"/>
          <w:sz w:val="22"/>
          <w:szCs w:val="22"/>
        </w:rPr>
      </w:pPr>
    </w:p>
    <w:p w14:paraId="339421E9" w14:textId="77777777" w:rsidR="0055518C" w:rsidRDefault="0055518C" w:rsidP="00703418">
      <w:pPr>
        <w:pStyle w:val="Styl1"/>
        <w:numPr>
          <w:ilvl w:val="0"/>
          <w:numId w:val="0"/>
        </w:numPr>
        <w:spacing w:before="0"/>
        <w:ind w:left="284" w:hanging="284"/>
        <w:rPr>
          <w:rFonts w:cs="Arial"/>
          <w:sz w:val="22"/>
          <w:szCs w:val="22"/>
        </w:rPr>
      </w:pPr>
    </w:p>
    <w:p w14:paraId="27BC861D" w14:textId="77777777" w:rsidR="0055518C" w:rsidRDefault="0055518C" w:rsidP="00703418">
      <w:pPr>
        <w:pStyle w:val="Styl1"/>
        <w:numPr>
          <w:ilvl w:val="0"/>
          <w:numId w:val="0"/>
        </w:numPr>
        <w:spacing w:before="0"/>
        <w:ind w:left="284" w:hanging="284"/>
        <w:rPr>
          <w:rFonts w:cs="Arial"/>
          <w:sz w:val="22"/>
          <w:szCs w:val="22"/>
        </w:rPr>
      </w:pPr>
    </w:p>
    <w:p w14:paraId="10AFDE9E" w14:textId="1A5AC822" w:rsidR="00703418" w:rsidRDefault="00703418" w:rsidP="00703418">
      <w:pPr>
        <w:pStyle w:val="Styl1"/>
        <w:numPr>
          <w:ilvl w:val="0"/>
          <w:numId w:val="0"/>
        </w:numPr>
        <w:spacing w:before="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III</w:t>
      </w:r>
    </w:p>
    <w:p w14:paraId="45FC09A6" w14:textId="66AF7FC7" w:rsidR="00703418" w:rsidRDefault="00703418" w:rsidP="00703418">
      <w:pPr>
        <w:pStyle w:val="Styl1"/>
        <w:numPr>
          <w:ilvl w:val="0"/>
          <w:numId w:val="0"/>
        </w:numPr>
        <w:spacing w:before="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Závěrečná ujednání</w:t>
      </w:r>
    </w:p>
    <w:p w14:paraId="2F1B8B5C" w14:textId="77777777" w:rsidR="008E57FF" w:rsidRDefault="008E57FF" w:rsidP="00703418">
      <w:pPr>
        <w:pStyle w:val="Default"/>
        <w:ind w:left="284" w:hanging="284"/>
        <w:jc w:val="both"/>
        <w:rPr>
          <w:sz w:val="22"/>
          <w:szCs w:val="22"/>
        </w:rPr>
      </w:pPr>
    </w:p>
    <w:p w14:paraId="7AF533D8" w14:textId="0B31B1B1" w:rsidR="00A824C0" w:rsidRPr="0055518C" w:rsidRDefault="0055518C" w:rsidP="0055518C">
      <w:pPr>
        <w:pStyle w:val="Default"/>
        <w:numPr>
          <w:ilvl w:val="0"/>
          <w:numId w:val="24"/>
        </w:numPr>
        <w:spacing w:after="120"/>
        <w:ind w:left="284" w:hanging="284"/>
        <w:jc w:val="both"/>
      </w:pPr>
      <w:bookmarkStart w:id="0" w:name="_Hlk197429395"/>
      <w:r w:rsidRPr="0055518C">
        <w:rPr>
          <w:sz w:val="22"/>
          <w:szCs w:val="22"/>
        </w:rPr>
        <w:t>Ostatní</w:t>
      </w:r>
      <w:r w:rsidRPr="00600430">
        <w:t xml:space="preserve"> ujednání původní smlouvy o dílo, ve znění pozdějších dodatků, která nejsou dotčena tímto </w:t>
      </w:r>
      <w:r>
        <w:t>D</w:t>
      </w:r>
      <w:r w:rsidRPr="00600430">
        <w:t>odatkem, se nemění.</w:t>
      </w:r>
    </w:p>
    <w:p w14:paraId="3BC2B084" w14:textId="4863C4EA" w:rsidR="0055518C" w:rsidRPr="00BD622E" w:rsidRDefault="0055518C" w:rsidP="0055518C">
      <w:pPr>
        <w:pStyle w:val="Default"/>
        <w:numPr>
          <w:ilvl w:val="0"/>
          <w:numId w:val="24"/>
        </w:numPr>
        <w:spacing w:after="120"/>
        <w:ind w:left="284" w:hanging="284"/>
        <w:jc w:val="both"/>
      </w:pPr>
      <w:r w:rsidRPr="5784E4A4">
        <w:t>Smluvní strany jsou si plně vědomy zákonné povinnosti uveřejnit v souladu s</w:t>
      </w:r>
      <w:r>
        <w:t> </w:t>
      </w:r>
      <w:r w:rsidRPr="5784E4A4"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55518C">
        <w:t>ZRS</w:t>
      </w:r>
      <w:r w:rsidRPr="5784E4A4">
        <w:t xml:space="preserve">“), Smlouvu včetně všech </w:t>
      </w:r>
      <w:r>
        <w:t>Dodatků</w:t>
      </w:r>
      <w:r w:rsidRPr="5784E4A4">
        <w:t>, kterými se tato Smlouva doplňuje, mění, nahrazuje nebo ruší, a to prostřednictvím registru smluv. Smluvní strany se dále dohodly, že t</w:t>
      </w:r>
      <w:r>
        <w:t>ento</w:t>
      </w:r>
      <w:r w:rsidRPr="5784E4A4">
        <w:t xml:space="preserve"> </w:t>
      </w:r>
      <w:r>
        <w:t>Dodatek</w:t>
      </w:r>
      <w:r w:rsidRPr="5784E4A4">
        <w:t xml:space="preserve"> zašle správci registru smluv k uveřejnění prostřednictvím registru smluv Objednatel.</w:t>
      </w:r>
      <w:r w:rsidRPr="0055518C">
        <w:t xml:space="preserve"> </w:t>
      </w:r>
    </w:p>
    <w:p w14:paraId="36FA8F9F" w14:textId="77777777" w:rsidR="0055518C" w:rsidRPr="00ED6435" w:rsidRDefault="0055518C" w:rsidP="0055518C">
      <w:pPr>
        <w:pStyle w:val="Default"/>
        <w:numPr>
          <w:ilvl w:val="0"/>
          <w:numId w:val="24"/>
        </w:numPr>
        <w:spacing w:after="120"/>
        <w:ind w:left="284" w:hanging="284"/>
        <w:jc w:val="both"/>
      </w:pPr>
      <w:r>
        <w:t>Dodatek</w:t>
      </w:r>
      <w:r w:rsidRPr="5784E4A4">
        <w:t xml:space="preserve"> nabývá platnosti dnem podpisu Smluvních stran a účinnosti dnem jeho uveřejnění v registru smluv dle § 6 odst. 1 ZRS. Bude-li dán zákonný důvod pro neuveřejnění </w:t>
      </w:r>
      <w:r>
        <w:t>tohoto Dodatku</w:t>
      </w:r>
      <w:r w:rsidRPr="5784E4A4">
        <w:t xml:space="preserve">, stává se </w:t>
      </w:r>
      <w:r>
        <w:t>Dodatek</w:t>
      </w:r>
      <w:r w:rsidRPr="5784E4A4">
        <w:t xml:space="preserve"> účinn</w:t>
      </w:r>
      <w:r>
        <w:t xml:space="preserve">ý jeho </w:t>
      </w:r>
      <w:r w:rsidRPr="5784E4A4">
        <w:t>vstupem v platnost.</w:t>
      </w:r>
    </w:p>
    <w:p w14:paraId="45648E2B" w14:textId="77777777" w:rsidR="0055518C" w:rsidRDefault="0055518C" w:rsidP="0055518C">
      <w:pPr>
        <w:pStyle w:val="Default"/>
        <w:numPr>
          <w:ilvl w:val="0"/>
          <w:numId w:val="24"/>
        </w:numPr>
        <w:spacing w:after="120"/>
        <w:ind w:left="284" w:hanging="284"/>
        <w:jc w:val="both"/>
      </w:pPr>
      <w:r w:rsidRPr="003C4299">
        <w:t xml:space="preserve">Nedílnou součástí </w:t>
      </w:r>
      <w:r>
        <w:t>tohoto Dodatku</w:t>
      </w:r>
      <w:r w:rsidRPr="003C4299">
        <w:t xml:space="preserve"> </w:t>
      </w:r>
      <w:r>
        <w:t>je příloha položkový výkaz činností, který nahrazuje původní přílohu Smlouvy v celém rozsahu.</w:t>
      </w:r>
    </w:p>
    <w:p w14:paraId="7A18A786" w14:textId="3883B62C" w:rsidR="00CA02A6" w:rsidRDefault="0055518C" w:rsidP="0055518C">
      <w:pPr>
        <w:pStyle w:val="Default"/>
        <w:numPr>
          <w:ilvl w:val="0"/>
          <w:numId w:val="24"/>
        </w:numPr>
        <w:spacing w:after="120"/>
        <w:ind w:left="284" w:hanging="284"/>
        <w:jc w:val="both"/>
      </w:pPr>
      <w:r w:rsidRPr="003239AF">
        <w:t xml:space="preserve">Smluvní strany prohlašují, že tento </w:t>
      </w:r>
      <w:r>
        <w:t>D</w:t>
      </w:r>
      <w:r w:rsidRPr="003239AF">
        <w:t>odatek je projevem jejich svobodné vůle a že nebyl uzavřen za tísně či jinak nepříznivých podmínek ani pro jednu z</w:t>
      </w:r>
      <w:r w:rsidR="005F0B1B">
        <w:t> </w:t>
      </w:r>
      <w:r w:rsidRPr="003239AF">
        <w:t>nich</w:t>
      </w:r>
      <w:r w:rsidR="005F0B1B">
        <w:t>.</w:t>
      </w:r>
    </w:p>
    <w:bookmarkEnd w:id="0"/>
    <w:p w14:paraId="3486BA13" w14:textId="77777777" w:rsidR="0055518C" w:rsidRDefault="0055518C" w:rsidP="0055518C">
      <w:pPr>
        <w:pStyle w:val="Default"/>
        <w:spacing w:after="120"/>
        <w:ind w:left="284"/>
        <w:jc w:val="both"/>
      </w:pPr>
    </w:p>
    <w:tbl>
      <w:tblPr>
        <w:tblStyle w:val="Prosttabulka41"/>
        <w:tblW w:w="9214" w:type="dxa"/>
        <w:tblLook w:val="0600" w:firstRow="0" w:lastRow="0" w:firstColumn="0" w:lastColumn="0" w:noHBand="1" w:noVBand="1"/>
      </w:tblPr>
      <w:tblGrid>
        <w:gridCol w:w="4531"/>
        <w:gridCol w:w="4683"/>
      </w:tblGrid>
      <w:tr w:rsidR="008A05CC" w:rsidRPr="00FB77E1" w14:paraId="4E88406F" w14:textId="77777777" w:rsidTr="003D6610">
        <w:tc>
          <w:tcPr>
            <w:tcW w:w="4531" w:type="dxa"/>
          </w:tcPr>
          <w:p w14:paraId="2FFD0E5A" w14:textId="311D4C7C" w:rsidR="008A05CC" w:rsidRPr="008A05CC" w:rsidRDefault="008A05CC" w:rsidP="00703418">
            <w:pPr>
              <w:ind w:left="284" w:hanging="284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V Pardubicích dne </w:t>
            </w:r>
            <w:r>
              <w:rPr>
                <w:rFonts w:ascii="Arial" w:hAnsi="Arial" w:cs="Arial"/>
                <w:i/>
                <w:iCs/>
                <w:lang w:val="cs-CZ"/>
              </w:rPr>
              <w:t>dle el. podpisu</w:t>
            </w:r>
            <w:r w:rsidR="00D56968">
              <w:rPr>
                <w:rFonts w:ascii="Arial" w:hAnsi="Arial" w:cs="Arial"/>
                <w:i/>
                <w:iCs/>
                <w:lang w:val="cs-CZ"/>
              </w:rPr>
              <w:t xml:space="preserve"> </w:t>
            </w:r>
            <w:r w:rsidR="003D6610">
              <w:rPr>
                <w:rFonts w:ascii="Arial" w:hAnsi="Arial" w:cs="Arial"/>
                <w:i/>
                <w:iCs/>
                <w:lang w:val="cs-CZ"/>
              </w:rPr>
              <w:t>26.5.2025</w:t>
            </w:r>
          </w:p>
        </w:tc>
        <w:tc>
          <w:tcPr>
            <w:tcW w:w="4683" w:type="dxa"/>
          </w:tcPr>
          <w:p w14:paraId="1A1C662B" w14:textId="03346648" w:rsidR="008A05CC" w:rsidRPr="008A05CC" w:rsidRDefault="008A05CC" w:rsidP="00703418">
            <w:pPr>
              <w:ind w:left="284" w:hanging="284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3D6610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Hradci Králové dne </w:t>
            </w:r>
            <w:r>
              <w:rPr>
                <w:rFonts w:ascii="Arial" w:hAnsi="Arial" w:cs="Arial"/>
                <w:i/>
                <w:iCs/>
                <w:lang w:val="cs-CZ"/>
              </w:rPr>
              <w:t xml:space="preserve">dle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lang w:val="cs-CZ"/>
              </w:rPr>
              <w:t>el.podpisu</w:t>
            </w:r>
            <w:proofErr w:type="spellEnd"/>
            <w:proofErr w:type="gramEnd"/>
            <w:r w:rsidR="00D56968">
              <w:rPr>
                <w:rFonts w:ascii="Arial" w:hAnsi="Arial" w:cs="Arial"/>
                <w:i/>
                <w:iCs/>
                <w:lang w:val="cs-CZ"/>
              </w:rPr>
              <w:t xml:space="preserve"> 26.5.2025</w:t>
            </w:r>
          </w:p>
        </w:tc>
      </w:tr>
      <w:tr w:rsidR="00354192" w:rsidRPr="00FB77E1" w14:paraId="2CE2E08E" w14:textId="77777777" w:rsidTr="003D6610">
        <w:tc>
          <w:tcPr>
            <w:tcW w:w="4531" w:type="dxa"/>
          </w:tcPr>
          <w:p w14:paraId="35F922E6" w14:textId="77777777" w:rsidR="00354192" w:rsidRPr="00FB77E1" w:rsidRDefault="00354192" w:rsidP="00703418">
            <w:pPr>
              <w:ind w:left="284" w:hanging="284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683" w:type="dxa"/>
          </w:tcPr>
          <w:p w14:paraId="31BCA3C1" w14:textId="77777777" w:rsidR="00354192" w:rsidRPr="00FB77E1" w:rsidRDefault="00354192" w:rsidP="00703418">
            <w:pPr>
              <w:ind w:left="284" w:hanging="284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3D6610">
        <w:tc>
          <w:tcPr>
            <w:tcW w:w="4531" w:type="dxa"/>
          </w:tcPr>
          <w:p w14:paraId="04CAA003" w14:textId="77777777" w:rsidR="008F41C1" w:rsidRDefault="008F41C1" w:rsidP="008F41C1">
            <w:pPr>
              <w:pBdr>
                <w:bottom w:val="single" w:sz="6" w:space="1" w:color="auto"/>
              </w:pBdr>
              <w:spacing w:after="0"/>
              <w:ind w:left="284" w:right="459" w:hanging="284"/>
              <w:rPr>
                <w:rFonts w:ascii="Arial" w:hAnsi="Arial" w:cs="Arial"/>
                <w:lang w:val="cs-CZ"/>
              </w:rPr>
            </w:pPr>
          </w:p>
          <w:p w14:paraId="3654E266" w14:textId="61C673A7" w:rsidR="008F41C1" w:rsidRPr="008A05CC" w:rsidRDefault="008A05CC" w:rsidP="008F41C1">
            <w:pPr>
              <w:pBdr>
                <w:bottom w:val="single" w:sz="6" w:space="1" w:color="auto"/>
              </w:pBdr>
              <w:spacing w:after="0"/>
              <w:ind w:left="284" w:right="459" w:hanging="284"/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1877396C" w14:textId="77777777" w:rsidR="005A4EFF" w:rsidRPr="00FB77E1" w:rsidRDefault="005A4EFF" w:rsidP="008F41C1">
            <w:pPr>
              <w:pBdr>
                <w:bottom w:val="single" w:sz="6" w:space="1" w:color="auto"/>
              </w:pBdr>
              <w:spacing w:after="0"/>
              <w:ind w:left="284" w:right="459" w:hanging="284"/>
              <w:rPr>
                <w:rFonts w:ascii="Arial" w:hAnsi="Arial" w:cs="Arial"/>
                <w:lang w:val="cs-CZ"/>
              </w:rPr>
            </w:pPr>
          </w:p>
          <w:p w14:paraId="19858481" w14:textId="5101A372" w:rsidR="00354192" w:rsidRPr="00FB77E1" w:rsidRDefault="003A7D88" w:rsidP="008F41C1">
            <w:pPr>
              <w:spacing w:after="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Kučera</w:t>
            </w:r>
          </w:p>
          <w:p w14:paraId="6788F82D" w14:textId="77777777" w:rsidR="00354192" w:rsidRDefault="003A7D88" w:rsidP="008F41C1">
            <w:pPr>
              <w:spacing w:after="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  <w:r w:rsidR="000E3073">
              <w:rPr>
                <w:rFonts w:ascii="Arial" w:hAnsi="Arial" w:cs="Arial"/>
              </w:rPr>
              <w:t>Krajského pozemkového úřadu</w:t>
            </w:r>
          </w:p>
          <w:p w14:paraId="3238FFA4" w14:textId="2C797270" w:rsidR="000E3073" w:rsidRPr="00FB77E1" w:rsidRDefault="000E3073" w:rsidP="008F41C1">
            <w:pPr>
              <w:spacing w:after="0"/>
              <w:ind w:left="284" w:hanging="28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pro Pardubický kraj</w:t>
            </w:r>
          </w:p>
        </w:tc>
        <w:tc>
          <w:tcPr>
            <w:tcW w:w="4683" w:type="dxa"/>
          </w:tcPr>
          <w:p w14:paraId="16C6F578" w14:textId="77777777" w:rsidR="00A35D84" w:rsidRDefault="00A35D84" w:rsidP="008F41C1">
            <w:pPr>
              <w:pBdr>
                <w:bottom w:val="single" w:sz="6" w:space="1" w:color="auto"/>
              </w:pBdr>
              <w:spacing w:after="0"/>
              <w:ind w:left="284" w:right="454" w:hanging="284"/>
              <w:rPr>
                <w:rFonts w:ascii="Arial" w:hAnsi="Arial" w:cs="Arial"/>
                <w:lang w:val="cs-CZ"/>
              </w:rPr>
            </w:pPr>
          </w:p>
          <w:p w14:paraId="1C8308D6" w14:textId="77777777" w:rsidR="008F41C1" w:rsidRDefault="008F41C1" w:rsidP="008F41C1">
            <w:pPr>
              <w:pBdr>
                <w:bottom w:val="single" w:sz="6" w:space="1" w:color="auto"/>
              </w:pBdr>
              <w:spacing w:after="0"/>
              <w:ind w:left="284" w:right="454" w:hanging="28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FB77E1" w:rsidRDefault="005A4EFF" w:rsidP="008F41C1">
            <w:pPr>
              <w:pBdr>
                <w:bottom w:val="single" w:sz="6" w:space="1" w:color="auto"/>
              </w:pBdr>
              <w:spacing w:after="0"/>
              <w:ind w:left="284" w:right="454" w:hanging="284"/>
              <w:rPr>
                <w:rFonts w:ascii="Arial" w:hAnsi="Arial" w:cs="Arial"/>
                <w:lang w:val="cs-CZ"/>
              </w:rPr>
            </w:pPr>
          </w:p>
          <w:p w14:paraId="35B1E6A8" w14:textId="6FB2AB62" w:rsidR="00354192" w:rsidRPr="00FB77E1" w:rsidRDefault="001F2C46" w:rsidP="008F41C1">
            <w:pPr>
              <w:spacing w:after="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</w:t>
            </w:r>
            <w:r w:rsidR="0074426F">
              <w:rPr>
                <w:rFonts w:ascii="Arial" w:hAnsi="Arial" w:cs="Arial"/>
              </w:rPr>
              <w:t>ndřich Brynda</w:t>
            </w:r>
          </w:p>
          <w:p w14:paraId="04EA8537" w14:textId="0FE41153" w:rsidR="00354192" w:rsidRPr="00FB77E1" w:rsidRDefault="001F2C46" w:rsidP="008F41C1">
            <w:pPr>
              <w:spacing w:after="0"/>
              <w:ind w:left="284" w:hanging="28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jednatel GEOŠRAFO, s.r.o.</w:t>
            </w:r>
          </w:p>
        </w:tc>
      </w:tr>
      <w:tr w:rsidR="000E3073" w:rsidRPr="00FB77E1" w14:paraId="28E7F09E" w14:textId="77777777" w:rsidTr="003D6610">
        <w:tc>
          <w:tcPr>
            <w:tcW w:w="4531" w:type="dxa"/>
          </w:tcPr>
          <w:p w14:paraId="503F9AC6" w14:textId="554BFD47" w:rsidR="000E3073" w:rsidRDefault="000E3073" w:rsidP="000E3073">
            <w:pPr>
              <w:spacing w:after="0"/>
              <w:ind w:left="284" w:right="459" w:hanging="28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Státní pozemkový úřad</w:t>
            </w:r>
          </w:p>
        </w:tc>
        <w:tc>
          <w:tcPr>
            <w:tcW w:w="4683" w:type="dxa"/>
          </w:tcPr>
          <w:p w14:paraId="33218B40" w14:textId="77777777" w:rsidR="000E3073" w:rsidRDefault="000E3073" w:rsidP="000E3073">
            <w:pPr>
              <w:spacing w:after="0"/>
              <w:ind w:left="284" w:right="454" w:hanging="284"/>
              <w:rPr>
                <w:rFonts w:ascii="Arial" w:hAnsi="Arial" w:cs="Arial"/>
                <w:lang w:val="cs-CZ"/>
              </w:rPr>
            </w:pPr>
          </w:p>
        </w:tc>
      </w:tr>
    </w:tbl>
    <w:p w14:paraId="09890AFF" w14:textId="77777777" w:rsidR="00623AB5" w:rsidRPr="00044CBE" w:rsidRDefault="00623AB5" w:rsidP="005B7EB3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623AB5" w:rsidRPr="00044CBE" w:rsidSect="00F911B6"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160D" w14:textId="77777777" w:rsidR="00AD4984" w:rsidRDefault="00AD4984">
      <w:pPr>
        <w:spacing w:after="0" w:line="240" w:lineRule="auto"/>
      </w:pPr>
      <w:r>
        <w:separator/>
      </w:r>
    </w:p>
  </w:endnote>
  <w:endnote w:type="continuationSeparator" w:id="0">
    <w:p w14:paraId="7ADC3827" w14:textId="77777777" w:rsidR="00AD4984" w:rsidRDefault="00AD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3C66" w14:textId="77777777" w:rsidR="00AD4984" w:rsidRDefault="00AD4984">
      <w:pPr>
        <w:spacing w:after="0" w:line="240" w:lineRule="auto"/>
      </w:pPr>
      <w:r>
        <w:separator/>
      </w:r>
    </w:p>
  </w:footnote>
  <w:footnote w:type="continuationSeparator" w:id="0">
    <w:p w14:paraId="063FFB36" w14:textId="77777777" w:rsidR="00AD4984" w:rsidRDefault="00AD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8692" w14:textId="5BBC0C72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 xml:space="preserve">Komplexní pozemkové úpravy v </w:t>
    </w:r>
    <w:r w:rsidR="00955C7B">
      <w:rPr>
        <w:rFonts w:ascii="Times New Roman" w:hAnsi="Times New Roman" w:cs="Times New Roman"/>
        <w:sz w:val="16"/>
      </w:rPr>
      <w:t>Celné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557D60AE"/>
    <w:multiLevelType w:val="hybridMultilevel"/>
    <w:tmpl w:val="542EC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56DE6"/>
    <w:multiLevelType w:val="hybridMultilevel"/>
    <w:tmpl w:val="6F64A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31193"/>
    <w:multiLevelType w:val="hybridMultilevel"/>
    <w:tmpl w:val="DAA0A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921"/>
        </w:tabs>
        <w:ind w:left="292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998264990">
    <w:abstractNumId w:val="6"/>
  </w:num>
  <w:num w:numId="2" w16cid:durableId="1828521536">
    <w:abstractNumId w:val="13"/>
  </w:num>
  <w:num w:numId="3" w16cid:durableId="1997760760">
    <w:abstractNumId w:val="11"/>
  </w:num>
  <w:num w:numId="4" w16cid:durableId="50278483">
    <w:abstractNumId w:val="1"/>
  </w:num>
  <w:num w:numId="5" w16cid:durableId="1098332993">
    <w:abstractNumId w:val="5"/>
  </w:num>
  <w:num w:numId="6" w16cid:durableId="1746024761">
    <w:abstractNumId w:val="4"/>
  </w:num>
  <w:num w:numId="7" w16cid:durableId="182280650">
    <w:abstractNumId w:val="6"/>
  </w:num>
  <w:num w:numId="8" w16cid:durableId="2075617548">
    <w:abstractNumId w:val="6"/>
  </w:num>
  <w:num w:numId="9" w16cid:durableId="1807509873">
    <w:abstractNumId w:val="6"/>
  </w:num>
  <w:num w:numId="10" w16cid:durableId="1406225455">
    <w:abstractNumId w:val="6"/>
  </w:num>
  <w:num w:numId="11" w16cid:durableId="226646949">
    <w:abstractNumId w:val="6"/>
  </w:num>
  <w:num w:numId="12" w16cid:durableId="1226603213">
    <w:abstractNumId w:val="6"/>
  </w:num>
  <w:num w:numId="13" w16cid:durableId="1422802230">
    <w:abstractNumId w:val="6"/>
  </w:num>
  <w:num w:numId="14" w16cid:durableId="2013875980">
    <w:abstractNumId w:val="6"/>
  </w:num>
  <w:num w:numId="15" w16cid:durableId="116340265">
    <w:abstractNumId w:val="0"/>
  </w:num>
  <w:num w:numId="16" w16cid:durableId="1975408343">
    <w:abstractNumId w:val="10"/>
  </w:num>
  <w:num w:numId="17" w16cid:durableId="1955167363">
    <w:abstractNumId w:val="6"/>
  </w:num>
  <w:num w:numId="18" w16cid:durableId="456948133">
    <w:abstractNumId w:val="6"/>
  </w:num>
  <w:num w:numId="19" w16cid:durableId="989095722">
    <w:abstractNumId w:val="6"/>
  </w:num>
  <w:num w:numId="20" w16cid:durableId="12541162">
    <w:abstractNumId w:val="3"/>
  </w:num>
  <w:num w:numId="21" w16cid:durableId="629895153">
    <w:abstractNumId w:val="6"/>
  </w:num>
  <w:num w:numId="22" w16cid:durableId="1284464620">
    <w:abstractNumId w:val="6"/>
  </w:num>
  <w:num w:numId="23" w16cid:durableId="884218606">
    <w:abstractNumId w:val="2"/>
  </w:num>
  <w:num w:numId="24" w16cid:durableId="1935093639">
    <w:abstractNumId w:val="8"/>
  </w:num>
  <w:num w:numId="25" w16cid:durableId="51973677">
    <w:abstractNumId w:val="9"/>
  </w:num>
  <w:num w:numId="26" w16cid:durableId="2003199933">
    <w:abstractNumId w:val="7"/>
  </w:num>
  <w:num w:numId="27" w16cid:durableId="204343229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32A8F"/>
    <w:rsid w:val="00036F01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3FE4"/>
    <w:rsid w:val="000655F3"/>
    <w:rsid w:val="000669FB"/>
    <w:rsid w:val="0007122E"/>
    <w:rsid w:val="00076DA8"/>
    <w:rsid w:val="000772BA"/>
    <w:rsid w:val="00077673"/>
    <w:rsid w:val="00077A2C"/>
    <w:rsid w:val="00080761"/>
    <w:rsid w:val="00083169"/>
    <w:rsid w:val="000852F4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52EC"/>
    <w:rsid w:val="000D749B"/>
    <w:rsid w:val="000E2380"/>
    <w:rsid w:val="000E2883"/>
    <w:rsid w:val="000E3073"/>
    <w:rsid w:val="000E51CE"/>
    <w:rsid w:val="000E5C91"/>
    <w:rsid w:val="000E628C"/>
    <w:rsid w:val="000F0F57"/>
    <w:rsid w:val="000F339E"/>
    <w:rsid w:val="000F3508"/>
    <w:rsid w:val="000F3D2B"/>
    <w:rsid w:val="000F4185"/>
    <w:rsid w:val="000F466D"/>
    <w:rsid w:val="000F4862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CD5"/>
    <w:rsid w:val="00144BCC"/>
    <w:rsid w:val="00150A54"/>
    <w:rsid w:val="0015279B"/>
    <w:rsid w:val="00155FAD"/>
    <w:rsid w:val="00156E1D"/>
    <w:rsid w:val="001627B1"/>
    <w:rsid w:val="00162E6C"/>
    <w:rsid w:val="00165D18"/>
    <w:rsid w:val="00173CF0"/>
    <w:rsid w:val="0017606A"/>
    <w:rsid w:val="00176AD7"/>
    <w:rsid w:val="00176C7D"/>
    <w:rsid w:val="00177D28"/>
    <w:rsid w:val="0018058C"/>
    <w:rsid w:val="00181DCB"/>
    <w:rsid w:val="00182C66"/>
    <w:rsid w:val="00183AD6"/>
    <w:rsid w:val="00184756"/>
    <w:rsid w:val="00185D00"/>
    <w:rsid w:val="00186343"/>
    <w:rsid w:val="00187D94"/>
    <w:rsid w:val="00187F72"/>
    <w:rsid w:val="0019063D"/>
    <w:rsid w:val="00190D35"/>
    <w:rsid w:val="00190DD1"/>
    <w:rsid w:val="00196F99"/>
    <w:rsid w:val="001A08EF"/>
    <w:rsid w:val="001B178C"/>
    <w:rsid w:val="001B7833"/>
    <w:rsid w:val="001C6C1D"/>
    <w:rsid w:val="001D09E6"/>
    <w:rsid w:val="001D4875"/>
    <w:rsid w:val="001D4D39"/>
    <w:rsid w:val="001E7AD4"/>
    <w:rsid w:val="001F0491"/>
    <w:rsid w:val="001F09CB"/>
    <w:rsid w:val="001F09EB"/>
    <w:rsid w:val="001F2C46"/>
    <w:rsid w:val="001F4E64"/>
    <w:rsid w:val="001F4F49"/>
    <w:rsid w:val="001F5AF2"/>
    <w:rsid w:val="00203C05"/>
    <w:rsid w:val="002040A0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0123"/>
    <w:rsid w:val="00251DD1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1D9A"/>
    <w:rsid w:val="0028248E"/>
    <w:rsid w:val="00283895"/>
    <w:rsid w:val="0028504E"/>
    <w:rsid w:val="00291113"/>
    <w:rsid w:val="00295DC7"/>
    <w:rsid w:val="00296442"/>
    <w:rsid w:val="002A08E6"/>
    <w:rsid w:val="002A1264"/>
    <w:rsid w:val="002A16BB"/>
    <w:rsid w:val="002A589C"/>
    <w:rsid w:val="002B1C8D"/>
    <w:rsid w:val="002B2822"/>
    <w:rsid w:val="002C3B63"/>
    <w:rsid w:val="002D02B2"/>
    <w:rsid w:val="002D07B9"/>
    <w:rsid w:val="002D21C5"/>
    <w:rsid w:val="002D3562"/>
    <w:rsid w:val="002D481C"/>
    <w:rsid w:val="002D6287"/>
    <w:rsid w:val="002E16B2"/>
    <w:rsid w:val="002E257F"/>
    <w:rsid w:val="002E4DC9"/>
    <w:rsid w:val="002E6659"/>
    <w:rsid w:val="002E6B1D"/>
    <w:rsid w:val="002F1900"/>
    <w:rsid w:val="002F7ADC"/>
    <w:rsid w:val="00300DAC"/>
    <w:rsid w:val="003044F0"/>
    <w:rsid w:val="003073D3"/>
    <w:rsid w:val="00310F4E"/>
    <w:rsid w:val="00313C9C"/>
    <w:rsid w:val="00317E4D"/>
    <w:rsid w:val="0032237D"/>
    <w:rsid w:val="003244C5"/>
    <w:rsid w:val="00324F91"/>
    <w:rsid w:val="003256CA"/>
    <w:rsid w:val="00326196"/>
    <w:rsid w:val="00330181"/>
    <w:rsid w:val="0033229F"/>
    <w:rsid w:val="0033379C"/>
    <w:rsid w:val="00334361"/>
    <w:rsid w:val="00335C16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5547B"/>
    <w:rsid w:val="0035728C"/>
    <w:rsid w:val="0036140B"/>
    <w:rsid w:val="003614EB"/>
    <w:rsid w:val="0036315A"/>
    <w:rsid w:val="0036335F"/>
    <w:rsid w:val="00367654"/>
    <w:rsid w:val="00371E49"/>
    <w:rsid w:val="00371F2D"/>
    <w:rsid w:val="003736E7"/>
    <w:rsid w:val="0037386F"/>
    <w:rsid w:val="003800BD"/>
    <w:rsid w:val="00381DA3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A7D88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6610"/>
    <w:rsid w:val="003D7646"/>
    <w:rsid w:val="003E3E1E"/>
    <w:rsid w:val="003E64F8"/>
    <w:rsid w:val="003E680E"/>
    <w:rsid w:val="003F14CF"/>
    <w:rsid w:val="003F2720"/>
    <w:rsid w:val="003F48E8"/>
    <w:rsid w:val="00400CE8"/>
    <w:rsid w:val="00404486"/>
    <w:rsid w:val="00404F3E"/>
    <w:rsid w:val="004051C8"/>
    <w:rsid w:val="00411819"/>
    <w:rsid w:val="00412E62"/>
    <w:rsid w:val="0041764F"/>
    <w:rsid w:val="00422489"/>
    <w:rsid w:val="00425417"/>
    <w:rsid w:val="004278DF"/>
    <w:rsid w:val="00427ABE"/>
    <w:rsid w:val="00433B3C"/>
    <w:rsid w:val="00435696"/>
    <w:rsid w:val="004362E3"/>
    <w:rsid w:val="00443645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1B"/>
    <w:rsid w:val="004D734B"/>
    <w:rsid w:val="004E0DEB"/>
    <w:rsid w:val="004E68E3"/>
    <w:rsid w:val="004F26A7"/>
    <w:rsid w:val="004F31ED"/>
    <w:rsid w:val="004F488D"/>
    <w:rsid w:val="004F5C66"/>
    <w:rsid w:val="00500DDF"/>
    <w:rsid w:val="00503312"/>
    <w:rsid w:val="00505995"/>
    <w:rsid w:val="0050639C"/>
    <w:rsid w:val="005064AA"/>
    <w:rsid w:val="00506D94"/>
    <w:rsid w:val="00510902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3D23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518C"/>
    <w:rsid w:val="0055670A"/>
    <w:rsid w:val="005574E8"/>
    <w:rsid w:val="00560BE5"/>
    <w:rsid w:val="00561043"/>
    <w:rsid w:val="005620A8"/>
    <w:rsid w:val="005622B6"/>
    <w:rsid w:val="00565450"/>
    <w:rsid w:val="00567122"/>
    <w:rsid w:val="00571B92"/>
    <w:rsid w:val="00581AD9"/>
    <w:rsid w:val="00582E7C"/>
    <w:rsid w:val="0058538D"/>
    <w:rsid w:val="0058565F"/>
    <w:rsid w:val="00592574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368A"/>
    <w:rsid w:val="005B5BCD"/>
    <w:rsid w:val="005B7EB3"/>
    <w:rsid w:val="005C1CA3"/>
    <w:rsid w:val="005C46C3"/>
    <w:rsid w:val="005D1810"/>
    <w:rsid w:val="005D5278"/>
    <w:rsid w:val="005D6077"/>
    <w:rsid w:val="005D655F"/>
    <w:rsid w:val="005D743D"/>
    <w:rsid w:val="005E220A"/>
    <w:rsid w:val="005E6482"/>
    <w:rsid w:val="005E6C74"/>
    <w:rsid w:val="005F0B1B"/>
    <w:rsid w:val="005F52C9"/>
    <w:rsid w:val="005F63D7"/>
    <w:rsid w:val="00600E64"/>
    <w:rsid w:val="006037B4"/>
    <w:rsid w:val="00605292"/>
    <w:rsid w:val="00611B85"/>
    <w:rsid w:val="00613EFC"/>
    <w:rsid w:val="0062175D"/>
    <w:rsid w:val="00623AB5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62169"/>
    <w:rsid w:val="00664216"/>
    <w:rsid w:val="00664D6B"/>
    <w:rsid w:val="00670A1F"/>
    <w:rsid w:val="00672EC3"/>
    <w:rsid w:val="006776A2"/>
    <w:rsid w:val="006810E8"/>
    <w:rsid w:val="006917EB"/>
    <w:rsid w:val="0069460B"/>
    <w:rsid w:val="00697CD7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418"/>
    <w:rsid w:val="00703AB0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7124"/>
    <w:rsid w:val="00741F6C"/>
    <w:rsid w:val="00742AB4"/>
    <w:rsid w:val="0074426F"/>
    <w:rsid w:val="007447B4"/>
    <w:rsid w:val="00745C7F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760C7"/>
    <w:rsid w:val="007770A5"/>
    <w:rsid w:val="007776CD"/>
    <w:rsid w:val="00777D86"/>
    <w:rsid w:val="00780A4A"/>
    <w:rsid w:val="0078253D"/>
    <w:rsid w:val="007846E1"/>
    <w:rsid w:val="0079069C"/>
    <w:rsid w:val="0079402A"/>
    <w:rsid w:val="007A3470"/>
    <w:rsid w:val="007A39E4"/>
    <w:rsid w:val="007A6230"/>
    <w:rsid w:val="007B196F"/>
    <w:rsid w:val="007B309A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E0EAC"/>
    <w:rsid w:val="007E322B"/>
    <w:rsid w:val="007E36E4"/>
    <w:rsid w:val="007E3924"/>
    <w:rsid w:val="007E6C99"/>
    <w:rsid w:val="007E72B5"/>
    <w:rsid w:val="007F114C"/>
    <w:rsid w:val="007F148B"/>
    <w:rsid w:val="007F471B"/>
    <w:rsid w:val="007F4DF0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309B"/>
    <w:rsid w:val="008331BB"/>
    <w:rsid w:val="00833F5F"/>
    <w:rsid w:val="008424EB"/>
    <w:rsid w:val="008461A0"/>
    <w:rsid w:val="0084720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91853"/>
    <w:rsid w:val="00891EE6"/>
    <w:rsid w:val="00892B8D"/>
    <w:rsid w:val="00893F3B"/>
    <w:rsid w:val="00895BF5"/>
    <w:rsid w:val="00895E59"/>
    <w:rsid w:val="00897CD0"/>
    <w:rsid w:val="008A05CC"/>
    <w:rsid w:val="008A06D9"/>
    <w:rsid w:val="008A1E2B"/>
    <w:rsid w:val="008B084C"/>
    <w:rsid w:val="008B2509"/>
    <w:rsid w:val="008B6E61"/>
    <w:rsid w:val="008C3722"/>
    <w:rsid w:val="008C4AB9"/>
    <w:rsid w:val="008D1971"/>
    <w:rsid w:val="008D60F8"/>
    <w:rsid w:val="008D743C"/>
    <w:rsid w:val="008E527D"/>
    <w:rsid w:val="008E57FF"/>
    <w:rsid w:val="008E5965"/>
    <w:rsid w:val="008E76F5"/>
    <w:rsid w:val="008F2D4B"/>
    <w:rsid w:val="008F3EE5"/>
    <w:rsid w:val="008F41C1"/>
    <w:rsid w:val="008F4522"/>
    <w:rsid w:val="00902EBC"/>
    <w:rsid w:val="0090466C"/>
    <w:rsid w:val="00904EBD"/>
    <w:rsid w:val="0091306D"/>
    <w:rsid w:val="009139FE"/>
    <w:rsid w:val="00920359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5C7B"/>
    <w:rsid w:val="00957DAA"/>
    <w:rsid w:val="00961F1F"/>
    <w:rsid w:val="00963F02"/>
    <w:rsid w:val="009649BC"/>
    <w:rsid w:val="00965041"/>
    <w:rsid w:val="00966E7F"/>
    <w:rsid w:val="00967984"/>
    <w:rsid w:val="00971D79"/>
    <w:rsid w:val="0097260A"/>
    <w:rsid w:val="00974940"/>
    <w:rsid w:val="00976D17"/>
    <w:rsid w:val="00982110"/>
    <w:rsid w:val="00982F36"/>
    <w:rsid w:val="0098337B"/>
    <w:rsid w:val="00986FE0"/>
    <w:rsid w:val="009901EA"/>
    <w:rsid w:val="009927D7"/>
    <w:rsid w:val="00993395"/>
    <w:rsid w:val="009958AC"/>
    <w:rsid w:val="00997885"/>
    <w:rsid w:val="009A158D"/>
    <w:rsid w:val="009A47DA"/>
    <w:rsid w:val="009A4A81"/>
    <w:rsid w:val="009A6E35"/>
    <w:rsid w:val="009A7F06"/>
    <w:rsid w:val="009B2733"/>
    <w:rsid w:val="009B2B8B"/>
    <w:rsid w:val="009B3417"/>
    <w:rsid w:val="009B424F"/>
    <w:rsid w:val="009B61DB"/>
    <w:rsid w:val="009C1C0B"/>
    <w:rsid w:val="009C3147"/>
    <w:rsid w:val="009C34AA"/>
    <w:rsid w:val="009C511D"/>
    <w:rsid w:val="009C6169"/>
    <w:rsid w:val="009D148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6D0"/>
    <w:rsid w:val="00A3084C"/>
    <w:rsid w:val="00A34112"/>
    <w:rsid w:val="00A35D84"/>
    <w:rsid w:val="00A36D24"/>
    <w:rsid w:val="00A378D6"/>
    <w:rsid w:val="00A4198C"/>
    <w:rsid w:val="00A435A0"/>
    <w:rsid w:val="00A45517"/>
    <w:rsid w:val="00A47D97"/>
    <w:rsid w:val="00A578D6"/>
    <w:rsid w:val="00A60CAF"/>
    <w:rsid w:val="00A62CA7"/>
    <w:rsid w:val="00A62F7D"/>
    <w:rsid w:val="00A660E8"/>
    <w:rsid w:val="00A66DE3"/>
    <w:rsid w:val="00A679CA"/>
    <w:rsid w:val="00A70A90"/>
    <w:rsid w:val="00A72ADC"/>
    <w:rsid w:val="00A73ABE"/>
    <w:rsid w:val="00A7611F"/>
    <w:rsid w:val="00A7703F"/>
    <w:rsid w:val="00A77E4C"/>
    <w:rsid w:val="00A81707"/>
    <w:rsid w:val="00A820CD"/>
    <w:rsid w:val="00A824C0"/>
    <w:rsid w:val="00A841D0"/>
    <w:rsid w:val="00A913EF"/>
    <w:rsid w:val="00A93283"/>
    <w:rsid w:val="00A959C8"/>
    <w:rsid w:val="00A963E6"/>
    <w:rsid w:val="00AA141E"/>
    <w:rsid w:val="00AA1AC2"/>
    <w:rsid w:val="00AB3C95"/>
    <w:rsid w:val="00AB565B"/>
    <w:rsid w:val="00AC40B5"/>
    <w:rsid w:val="00AC6F47"/>
    <w:rsid w:val="00AC74BE"/>
    <w:rsid w:val="00AD2BC8"/>
    <w:rsid w:val="00AD33EA"/>
    <w:rsid w:val="00AD36F0"/>
    <w:rsid w:val="00AD4984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4176"/>
    <w:rsid w:val="00B15BC8"/>
    <w:rsid w:val="00B15C35"/>
    <w:rsid w:val="00B21A18"/>
    <w:rsid w:val="00B21E8C"/>
    <w:rsid w:val="00B24733"/>
    <w:rsid w:val="00B308B6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17E2"/>
    <w:rsid w:val="00B64EAB"/>
    <w:rsid w:val="00B66FB1"/>
    <w:rsid w:val="00B67B59"/>
    <w:rsid w:val="00B67F90"/>
    <w:rsid w:val="00B71149"/>
    <w:rsid w:val="00B7173A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E7D28"/>
    <w:rsid w:val="00BF0C57"/>
    <w:rsid w:val="00BF17C1"/>
    <w:rsid w:val="00BF1F63"/>
    <w:rsid w:val="00BF39C5"/>
    <w:rsid w:val="00BF6373"/>
    <w:rsid w:val="00BF7C39"/>
    <w:rsid w:val="00C007B3"/>
    <w:rsid w:val="00C00FA8"/>
    <w:rsid w:val="00C023E6"/>
    <w:rsid w:val="00C10295"/>
    <w:rsid w:val="00C10C3C"/>
    <w:rsid w:val="00C117AD"/>
    <w:rsid w:val="00C11990"/>
    <w:rsid w:val="00C12F87"/>
    <w:rsid w:val="00C173B7"/>
    <w:rsid w:val="00C21655"/>
    <w:rsid w:val="00C21D55"/>
    <w:rsid w:val="00C2330D"/>
    <w:rsid w:val="00C23E4B"/>
    <w:rsid w:val="00C268B8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62CD"/>
    <w:rsid w:val="00C914EA"/>
    <w:rsid w:val="00C91E3B"/>
    <w:rsid w:val="00C93A03"/>
    <w:rsid w:val="00CA02A6"/>
    <w:rsid w:val="00CA0951"/>
    <w:rsid w:val="00CA2386"/>
    <w:rsid w:val="00CA3A35"/>
    <w:rsid w:val="00CA4458"/>
    <w:rsid w:val="00CB4A81"/>
    <w:rsid w:val="00CB4C1B"/>
    <w:rsid w:val="00CB66C7"/>
    <w:rsid w:val="00CC079C"/>
    <w:rsid w:val="00CC11F9"/>
    <w:rsid w:val="00CC1D46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26073"/>
    <w:rsid w:val="00D315D7"/>
    <w:rsid w:val="00D3281B"/>
    <w:rsid w:val="00D33027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C28"/>
    <w:rsid w:val="00D56968"/>
    <w:rsid w:val="00D56FD5"/>
    <w:rsid w:val="00D60114"/>
    <w:rsid w:val="00D61B5F"/>
    <w:rsid w:val="00D6505F"/>
    <w:rsid w:val="00D702AE"/>
    <w:rsid w:val="00D712BD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2968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C700A"/>
    <w:rsid w:val="00DD12A7"/>
    <w:rsid w:val="00DD1FE9"/>
    <w:rsid w:val="00DD416C"/>
    <w:rsid w:val="00DF1266"/>
    <w:rsid w:val="00DF50A3"/>
    <w:rsid w:val="00E002B1"/>
    <w:rsid w:val="00E006FC"/>
    <w:rsid w:val="00E064C6"/>
    <w:rsid w:val="00E07A26"/>
    <w:rsid w:val="00E1676A"/>
    <w:rsid w:val="00E171A3"/>
    <w:rsid w:val="00E2038D"/>
    <w:rsid w:val="00E21142"/>
    <w:rsid w:val="00E223E2"/>
    <w:rsid w:val="00E24FF9"/>
    <w:rsid w:val="00E30312"/>
    <w:rsid w:val="00E30BAE"/>
    <w:rsid w:val="00E33017"/>
    <w:rsid w:val="00E33924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2D6B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D49"/>
    <w:rsid w:val="00EB4594"/>
    <w:rsid w:val="00EB6FF2"/>
    <w:rsid w:val="00EC093D"/>
    <w:rsid w:val="00EC39F1"/>
    <w:rsid w:val="00EC598D"/>
    <w:rsid w:val="00EC62EB"/>
    <w:rsid w:val="00ED08DF"/>
    <w:rsid w:val="00ED2A14"/>
    <w:rsid w:val="00ED2EDF"/>
    <w:rsid w:val="00EE11B2"/>
    <w:rsid w:val="00EE339A"/>
    <w:rsid w:val="00EE5863"/>
    <w:rsid w:val="00EF081C"/>
    <w:rsid w:val="00EF2837"/>
    <w:rsid w:val="00EF37ED"/>
    <w:rsid w:val="00F00929"/>
    <w:rsid w:val="00F0202E"/>
    <w:rsid w:val="00F03ABB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536D"/>
    <w:rsid w:val="00F56A6F"/>
    <w:rsid w:val="00F61235"/>
    <w:rsid w:val="00F656CF"/>
    <w:rsid w:val="00F701FB"/>
    <w:rsid w:val="00F72D89"/>
    <w:rsid w:val="00F72E75"/>
    <w:rsid w:val="00F73FB9"/>
    <w:rsid w:val="00F75BD4"/>
    <w:rsid w:val="00F77027"/>
    <w:rsid w:val="00F77DE6"/>
    <w:rsid w:val="00F82568"/>
    <w:rsid w:val="00F83322"/>
    <w:rsid w:val="00F83A48"/>
    <w:rsid w:val="00F83EC8"/>
    <w:rsid w:val="00F84EB8"/>
    <w:rsid w:val="00F907B9"/>
    <w:rsid w:val="00F911B6"/>
    <w:rsid w:val="00F9379E"/>
    <w:rsid w:val="00F977E1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6F5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62F7D"/>
    <w:rPr>
      <w:color w:val="605E5C"/>
      <w:shd w:val="clear" w:color="auto" w:fill="E1DFDD"/>
    </w:rPr>
  </w:style>
  <w:style w:type="paragraph" w:customStyle="1" w:styleId="Default">
    <w:name w:val="Default"/>
    <w:rsid w:val="00ED2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55518C"/>
    <w:pPr>
      <w:keepNext/>
      <w:numPr>
        <w:numId w:val="2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55518C"/>
    <w:pPr>
      <w:numPr>
        <w:ilvl w:val="1"/>
        <w:numId w:val="27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55518C"/>
    <w:pPr>
      <w:numPr>
        <w:ilvl w:val="2"/>
        <w:numId w:val="27"/>
      </w:numPr>
      <w:tabs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55518C"/>
    <w:pPr>
      <w:numPr>
        <w:ilvl w:val="6"/>
        <w:numId w:val="2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55518C"/>
    <w:pPr>
      <w:numPr>
        <w:ilvl w:val="7"/>
        <w:numId w:val="2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55518C"/>
    <w:pPr>
      <w:numPr>
        <w:ilvl w:val="8"/>
        <w:numId w:val="2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HCUZCRXN6NH5-581495652-27674</_dlc_DocId>
    <_dlc_DocIdUrl xmlns="85f4b5cc-4033-44c7-b405-f5eed34c8154">
      <Url>https://spucr.sharepoint.com/sites/Portal/544101/_layouts/15/DocIdRedir.aspx?ID=HCUZCRXN6NH5-581495652-27674</Url>
      <Description>HCUZCRXN6NH5-581495652-27674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AA1FA-127F-4EAD-A5D5-BEF34C824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911933FE-609A-4C0D-ADF7-2C9353EF1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B9BD0-0202-4988-A763-C27EA3CC5D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Špalková Lenka</cp:lastModifiedBy>
  <cp:revision>6</cp:revision>
  <cp:lastPrinted>2025-05-26T05:41:00Z</cp:lastPrinted>
  <dcterms:created xsi:type="dcterms:W3CDTF">2025-05-27T05:09:00Z</dcterms:created>
  <dcterms:modified xsi:type="dcterms:W3CDTF">2025-05-27T05:14:00Z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19f8ca11-cf04-4f9c-a215-1d977a5cd7fc</vt:lpwstr>
  </property>
  <property fmtid="{D5CDD505-2E9C-101B-9397-08002B2CF9AE}" pid="4" name="MediaServiceImageTags">
    <vt:lpwstr/>
  </property>
</Properties>
</file>