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481B" w14:textId="77777777" w:rsidR="002B04A5" w:rsidRDefault="009F3720" w:rsidP="003E180D">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r w:rsidR="003E180D">
        <w:rPr>
          <w:rFonts w:cs="Arial"/>
          <w:b/>
          <w:szCs w:val="22"/>
        </w:rPr>
        <w:t xml:space="preserve"> </w:t>
      </w:r>
      <w:r w:rsidR="002147D8" w:rsidRPr="00BA11E9">
        <w:rPr>
          <w:rFonts w:cs="Arial"/>
          <w:b/>
          <w:szCs w:val="22"/>
        </w:rPr>
        <w:t xml:space="preserve">č. </w:t>
      </w:r>
      <w:r w:rsidR="002B04A5" w:rsidRPr="002B04A5">
        <w:rPr>
          <w:rFonts w:cs="Arial"/>
          <w:b/>
          <w:szCs w:val="22"/>
        </w:rPr>
        <w:t xml:space="preserve">530-2025-505207 </w:t>
      </w:r>
    </w:p>
    <w:p w14:paraId="15C75514" w14:textId="29983A0A" w:rsidR="009F3720" w:rsidRPr="00BA11E9" w:rsidRDefault="009F3720" w:rsidP="003E180D">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758BFDF9" w14:textId="77777777" w:rsidR="006206A8" w:rsidRDefault="006206A8" w:rsidP="006206A8">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 xml:space="preserve">Česká </w:t>
      </w:r>
      <w:proofErr w:type="gramStart"/>
      <w:r w:rsidRPr="00BA11E9">
        <w:rPr>
          <w:rFonts w:cs="Arial"/>
          <w:b/>
          <w:szCs w:val="22"/>
        </w:rPr>
        <w:t>republika - Státní</w:t>
      </w:r>
      <w:proofErr w:type="gramEnd"/>
      <w:r w:rsidRPr="00BA11E9">
        <w:rPr>
          <w:rFonts w:cs="Arial"/>
          <w:b/>
          <w:szCs w:val="22"/>
        </w:rPr>
        <w:t xml:space="preserve"> pozemkový úřad</w:t>
      </w:r>
    </w:p>
    <w:p w14:paraId="169B40B5" w14:textId="77777777" w:rsidR="006206A8" w:rsidRPr="00AE265B" w:rsidRDefault="006206A8" w:rsidP="006206A8">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Sídlo: Husinecká 1024/</w:t>
      </w:r>
      <w:proofErr w:type="gramStart"/>
      <w:r w:rsidRPr="00AE265B">
        <w:rPr>
          <w:rFonts w:cs="Arial"/>
          <w:szCs w:val="22"/>
        </w:rPr>
        <w:t>11a</w:t>
      </w:r>
      <w:proofErr w:type="gramEnd"/>
      <w:r w:rsidRPr="00AE265B">
        <w:rPr>
          <w:rFonts w:cs="Arial"/>
          <w:szCs w:val="22"/>
        </w:rPr>
        <w:t xml:space="preserve">, 130 00 Praha 3 </w:t>
      </w:r>
    </w:p>
    <w:p w14:paraId="5D0E0DFC" w14:textId="77777777" w:rsidR="006206A8" w:rsidRDefault="006206A8" w:rsidP="006206A8">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Pr>
          <w:rFonts w:cs="Arial"/>
          <w:b/>
          <w:szCs w:val="22"/>
        </w:rPr>
        <w:t>pro Jihočeský kraj</w:t>
      </w:r>
    </w:p>
    <w:p w14:paraId="7F3B5928" w14:textId="77777777" w:rsidR="006206A8" w:rsidRDefault="006206A8" w:rsidP="006206A8">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BA11E9">
        <w:rPr>
          <w:rFonts w:cs="Arial"/>
          <w:b/>
          <w:szCs w:val="22"/>
        </w:rPr>
        <w:t xml:space="preserve">Pobočka </w:t>
      </w:r>
      <w:r>
        <w:rPr>
          <w:rFonts w:cs="Arial"/>
          <w:b/>
          <w:szCs w:val="22"/>
        </w:rPr>
        <w:t>Tábor</w:t>
      </w:r>
    </w:p>
    <w:p w14:paraId="6006FC21" w14:textId="22D840DB" w:rsidR="00AD5D34" w:rsidRPr="00BA11E9" w:rsidRDefault="006206A8" w:rsidP="006206A8">
      <w:pPr>
        <w:overflowPunct w:val="0"/>
        <w:autoSpaceDE w:val="0"/>
        <w:autoSpaceDN w:val="0"/>
        <w:adjustRightInd w:val="0"/>
        <w:spacing w:after="0" w:line="276" w:lineRule="auto"/>
        <w:ind w:left="284" w:hanging="284"/>
        <w:jc w:val="both"/>
        <w:textAlignment w:val="baseline"/>
        <w:rPr>
          <w:rFonts w:cs="Arial"/>
          <w:szCs w:val="22"/>
        </w:rPr>
      </w:pPr>
      <w:r w:rsidRPr="0042772D">
        <w:rPr>
          <w:rFonts w:cs="Arial"/>
          <w:szCs w:val="22"/>
        </w:rPr>
        <w:t xml:space="preserve">      Adresa:</w:t>
      </w:r>
      <w:r w:rsidRPr="0042772D">
        <w:rPr>
          <w:rFonts w:eastAsia="Arial" w:cs="Arial"/>
        </w:rPr>
        <w:t xml:space="preserve"> Husovo náměstí 2938, 390 02 Tábor</w:t>
      </w:r>
      <w:r w:rsidRPr="0042772D">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p>
    <w:p w14:paraId="47F0287E" w14:textId="77777777" w:rsidR="00A74981" w:rsidRPr="0042772D" w:rsidRDefault="00A74981" w:rsidP="00A74981">
      <w:pPr>
        <w:widowControl w:val="0"/>
        <w:tabs>
          <w:tab w:val="left" w:pos="426"/>
          <w:tab w:val="left" w:pos="5245"/>
        </w:tabs>
        <w:suppressAutoHyphens/>
        <w:spacing w:after="0" w:line="276" w:lineRule="auto"/>
        <w:rPr>
          <w:rFonts w:eastAsia="Lucida Sans Unicode" w:cs="Arial"/>
          <w:bCs/>
          <w:lang w:eastAsia="ar-SA"/>
        </w:rPr>
      </w:pPr>
      <w:r w:rsidRPr="0042772D">
        <w:rPr>
          <w:rFonts w:eastAsia="Lucida Sans Unicode" w:cs="Arial"/>
          <w:bCs/>
          <w:lang w:eastAsia="ar-SA"/>
        </w:rPr>
        <w:t>Zastoupený:</w:t>
      </w:r>
      <w:r w:rsidRPr="0042772D">
        <w:rPr>
          <w:rFonts w:eastAsia="Lucida Sans Unicode" w:cs="Arial"/>
          <w:bCs/>
          <w:lang w:eastAsia="ar-SA"/>
        </w:rPr>
        <w:tab/>
        <w:t>Ing. Davidem Mišíkem</w:t>
      </w:r>
    </w:p>
    <w:p w14:paraId="634E57B1" w14:textId="77777777" w:rsidR="00A74981" w:rsidRPr="0042772D" w:rsidRDefault="00A74981" w:rsidP="00A74981">
      <w:pPr>
        <w:widowControl w:val="0"/>
        <w:tabs>
          <w:tab w:val="left" w:pos="5245"/>
        </w:tabs>
        <w:suppressAutoHyphens/>
        <w:spacing w:after="0" w:line="276" w:lineRule="auto"/>
        <w:rPr>
          <w:rFonts w:eastAsia="Lucida Sans Unicode" w:cs="Arial"/>
          <w:bCs/>
          <w:color w:val="FF0000"/>
          <w:lang w:eastAsia="ar-SA"/>
        </w:rPr>
      </w:pPr>
      <w:r w:rsidRPr="0042772D">
        <w:rPr>
          <w:rFonts w:eastAsia="Lucida Sans Unicode" w:cs="Arial"/>
          <w:bCs/>
          <w:color w:val="FF0000"/>
          <w:lang w:eastAsia="ar-SA"/>
        </w:rPr>
        <w:tab/>
      </w:r>
      <w:r w:rsidRPr="0042772D">
        <w:rPr>
          <w:rFonts w:eastAsia="Lucida Sans Unicode" w:cs="Arial"/>
          <w:bCs/>
          <w:lang w:eastAsia="ar-SA"/>
        </w:rPr>
        <w:t>vedoucím pobočky Tábor</w:t>
      </w:r>
      <w:r w:rsidRPr="0042772D">
        <w:rPr>
          <w:rFonts w:eastAsia="Lucida Sans Unicode" w:cs="Arial"/>
          <w:bCs/>
          <w:color w:val="FF0000"/>
          <w:lang w:eastAsia="ar-SA"/>
        </w:rPr>
        <w:tab/>
      </w:r>
    </w:p>
    <w:p w14:paraId="4F870D0C" w14:textId="77777777" w:rsidR="00A74981" w:rsidRPr="0042772D" w:rsidRDefault="00A74981" w:rsidP="00A74981">
      <w:pPr>
        <w:widowControl w:val="0"/>
        <w:tabs>
          <w:tab w:val="left" w:pos="426"/>
          <w:tab w:val="left" w:pos="5245"/>
        </w:tabs>
        <w:suppressAutoHyphens/>
        <w:spacing w:after="0" w:line="276" w:lineRule="auto"/>
        <w:rPr>
          <w:rFonts w:eastAsia="Lucida Sans Unicode" w:cs="Arial"/>
          <w:bCs/>
          <w:lang w:eastAsia="ar-SA"/>
        </w:rPr>
      </w:pPr>
      <w:r w:rsidRPr="0042772D">
        <w:rPr>
          <w:rFonts w:eastAsia="Lucida Sans Unicode" w:cs="Arial"/>
          <w:bCs/>
          <w:lang w:eastAsia="ar-SA"/>
        </w:rPr>
        <w:tab/>
        <w:t>Ve smluvních záležitostech oprávněn jednat:</w:t>
      </w:r>
      <w:r w:rsidRPr="0042772D">
        <w:rPr>
          <w:rFonts w:eastAsia="Lucida Sans Unicode" w:cs="Arial"/>
          <w:bCs/>
          <w:lang w:eastAsia="ar-SA"/>
        </w:rPr>
        <w:tab/>
        <w:t>Ing. David Mišík</w:t>
      </w:r>
    </w:p>
    <w:p w14:paraId="0B0C66D8" w14:textId="77777777" w:rsidR="00A74981" w:rsidRPr="0042772D" w:rsidRDefault="00A74981" w:rsidP="00A74981">
      <w:pPr>
        <w:widowControl w:val="0"/>
        <w:tabs>
          <w:tab w:val="left" w:pos="5245"/>
        </w:tabs>
        <w:suppressAutoHyphens/>
        <w:spacing w:after="0" w:line="276" w:lineRule="auto"/>
        <w:rPr>
          <w:rFonts w:eastAsia="Lucida Sans Unicode" w:cs="Arial"/>
          <w:bCs/>
          <w:lang w:eastAsia="ar-SA"/>
        </w:rPr>
      </w:pPr>
      <w:r w:rsidRPr="0042772D">
        <w:rPr>
          <w:rFonts w:eastAsia="Lucida Sans Unicode" w:cs="Arial"/>
          <w:bCs/>
          <w:lang w:eastAsia="ar-SA"/>
        </w:rPr>
        <w:tab/>
        <w:t>vedoucí pobočky Tábor</w:t>
      </w:r>
    </w:p>
    <w:p w14:paraId="75D22C01" w14:textId="77777777" w:rsidR="00A74981" w:rsidRPr="0042772D" w:rsidRDefault="00A74981" w:rsidP="00A74981">
      <w:pPr>
        <w:widowControl w:val="0"/>
        <w:tabs>
          <w:tab w:val="left" w:pos="426"/>
          <w:tab w:val="left" w:pos="5245"/>
        </w:tabs>
        <w:suppressAutoHyphens/>
        <w:spacing w:after="0" w:line="276" w:lineRule="auto"/>
        <w:rPr>
          <w:rFonts w:eastAsia="Lucida Sans Unicode" w:cs="Arial"/>
          <w:bCs/>
          <w:lang w:eastAsia="ar-SA"/>
        </w:rPr>
      </w:pPr>
      <w:r w:rsidRPr="0042772D">
        <w:rPr>
          <w:rFonts w:eastAsia="Lucida Sans Unicode" w:cs="Arial"/>
          <w:bCs/>
          <w:lang w:eastAsia="ar-SA"/>
        </w:rPr>
        <w:tab/>
        <w:t>Tel.:</w:t>
      </w:r>
      <w:r w:rsidRPr="0042772D">
        <w:rPr>
          <w:rFonts w:eastAsia="Lucida Sans Unicode" w:cs="Arial"/>
          <w:bCs/>
          <w:lang w:eastAsia="ar-SA"/>
        </w:rPr>
        <w:tab/>
        <w:t>+ 420 724 179 204</w:t>
      </w:r>
    </w:p>
    <w:p w14:paraId="1AEF23C4"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V technických záležitostech oprávněn jednat:</w:t>
      </w:r>
      <w:r w:rsidRPr="0042772D">
        <w:rPr>
          <w:rFonts w:eastAsia="Lucida Sans Unicode" w:cs="Arial"/>
          <w:bCs/>
          <w:lang w:eastAsia="ar-SA"/>
        </w:rPr>
        <w:tab/>
        <w:t>Ing. Dana Šílená</w:t>
      </w:r>
    </w:p>
    <w:p w14:paraId="633BE45A"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r>
      <w:r w:rsidRPr="0042772D">
        <w:rPr>
          <w:rFonts w:eastAsia="Lucida Sans Unicode" w:cs="Arial"/>
          <w:bCs/>
          <w:lang w:eastAsia="ar-SA"/>
        </w:rPr>
        <w:tab/>
        <w:t>zástupce vedoucího pobočky Tábor</w:t>
      </w:r>
      <w:r w:rsidRPr="0042772D">
        <w:rPr>
          <w:rFonts w:eastAsia="Lucida Sans Unicode" w:cs="Arial"/>
          <w:bCs/>
          <w:lang w:eastAsia="ar-SA"/>
        </w:rPr>
        <w:tab/>
      </w:r>
      <w:r w:rsidRPr="0042772D">
        <w:rPr>
          <w:rFonts w:eastAsia="Lucida Sans Unicode" w:cs="Arial"/>
          <w:bCs/>
          <w:lang w:eastAsia="ar-SA"/>
        </w:rPr>
        <w:tab/>
        <w:t>Tel.:</w:t>
      </w:r>
      <w:r w:rsidRPr="0042772D">
        <w:rPr>
          <w:rFonts w:eastAsia="Lucida Sans Unicode" w:cs="Arial"/>
          <w:bCs/>
          <w:lang w:eastAsia="ar-SA"/>
        </w:rPr>
        <w:tab/>
        <w:t>+420 724 179 203</w:t>
      </w:r>
    </w:p>
    <w:p w14:paraId="0BB43BD9" w14:textId="7FC6370A"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E-mail:</w:t>
      </w:r>
      <w:r w:rsidRPr="0042772D">
        <w:rPr>
          <w:rFonts w:eastAsia="Lucida Sans Unicode" w:cs="Arial"/>
          <w:bCs/>
          <w:lang w:eastAsia="ar-SA"/>
        </w:rPr>
        <w:tab/>
        <w:t>tabor.pk@spu</w:t>
      </w:r>
      <w:r>
        <w:rPr>
          <w:rFonts w:eastAsia="Lucida Sans Unicode" w:cs="Arial"/>
          <w:bCs/>
          <w:lang w:eastAsia="ar-SA"/>
        </w:rPr>
        <w:t>.gov.</w:t>
      </w:r>
      <w:r w:rsidRPr="0042772D">
        <w:rPr>
          <w:rFonts w:eastAsia="Lucida Sans Unicode" w:cs="Arial"/>
          <w:bCs/>
          <w:lang w:eastAsia="ar-SA"/>
        </w:rPr>
        <w:t>cz</w:t>
      </w:r>
    </w:p>
    <w:p w14:paraId="1C689D92"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ID DS:</w:t>
      </w:r>
      <w:r w:rsidRPr="0042772D">
        <w:rPr>
          <w:rFonts w:eastAsia="Lucida Sans Unicode" w:cs="Arial"/>
          <w:bCs/>
          <w:lang w:eastAsia="ar-SA"/>
        </w:rPr>
        <w:tab/>
        <w:t>z49per3</w:t>
      </w:r>
    </w:p>
    <w:p w14:paraId="7471A42E"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Bankovní spojení:</w:t>
      </w:r>
      <w:r w:rsidRPr="0042772D">
        <w:rPr>
          <w:rFonts w:eastAsia="Lucida Sans Unicode" w:cs="Arial"/>
          <w:bCs/>
          <w:lang w:eastAsia="ar-SA"/>
        </w:rPr>
        <w:tab/>
        <w:t xml:space="preserve">ČNB </w:t>
      </w:r>
      <w:r w:rsidRPr="0042772D">
        <w:rPr>
          <w:rFonts w:eastAsia="Lucida Sans Unicode" w:cs="Arial"/>
          <w:bCs/>
          <w:lang w:eastAsia="ar-SA"/>
        </w:rPr>
        <w:tab/>
      </w:r>
    </w:p>
    <w:p w14:paraId="46B4771D"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Číslo účtu:</w:t>
      </w:r>
      <w:r w:rsidRPr="0042772D">
        <w:rPr>
          <w:rFonts w:eastAsia="Lucida Sans Unicode" w:cs="Arial"/>
          <w:bCs/>
          <w:lang w:eastAsia="ar-SA"/>
        </w:rPr>
        <w:tab/>
        <w:t>3723001/0710</w:t>
      </w:r>
    </w:p>
    <w:p w14:paraId="144A7DDD"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IČ:</w:t>
      </w:r>
      <w:r w:rsidRPr="0042772D">
        <w:rPr>
          <w:rFonts w:eastAsia="Lucida Sans Unicode" w:cs="Arial"/>
          <w:bCs/>
          <w:lang w:eastAsia="ar-SA"/>
        </w:rPr>
        <w:tab/>
        <w:t xml:space="preserve">01312774                                                                 </w:t>
      </w:r>
    </w:p>
    <w:p w14:paraId="08CB3119" w14:textId="77777777" w:rsidR="00A74981" w:rsidRPr="0042772D" w:rsidRDefault="00A74981" w:rsidP="00A74981">
      <w:pPr>
        <w:widowControl w:val="0"/>
        <w:tabs>
          <w:tab w:val="left" w:pos="426"/>
          <w:tab w:val="left" w:pos="5245"/>
        </w:tabs>
        <w:suppressAutoHyphens/>
        <w:spacing w:after="0" w:line="276" w:lineRule="auto"/>
        <w:ind w:firstLine="6"/>
        <w:rPr>
          <w:rFonts w:eastAsia="Lucida Sans Unicode" w:cs="Arial"/>
          <w:bCs/>
          <w:lang w:eastAsia="ar-SA"/>
        </w:rPr>
      </w:pPr>
      <w:r w:rsidRPr="0042772D">
        <w:rPr>
          <w:rFonts w:eastAsia="Lucida Sans Unicode" w:cs="Arial"/>
          <w:bCs/>
          <w:lang w:eastAsia="ar-SA"/>
        </w:rPr>
        <w:tab/>
        <w:t>DIČ:</w:t>
      </w:r>
      <w:r w:rsidRPr="0042772D">
        <w:rPr>
          <w:rFonts w:eastAsia="Lucida Sans Unicode" w:cs="Arial"/>
          <w:bCs/>
          <w:lang w:eastAsia="ar-SA"/>
        </w:rPr>
        <w:tab/>
      </w:r>
      <w:bookmarkStart w:id="0" w:name="_Hlk13050079"/>
      <w:r w:rsidRPr="0042772D">
        <w:rPr>
          <w:rFonts w:eastAsia="Lucida Sans Unicode" w:cs="Arial"/>
          <w:bCs/>
          <w:lang w:eastAsia="ar-SA"/>
        </w:rPr>
        <w:t>CZ01312774</w:t>
      </w:r>
      <w:bookmarkEnd w:id="0"/>
      <w:r w:rsidRPr="0042772D">
        <w:rPr>
          <w:rFonts w:eastAsia="Lucida Sans Unicode" w:cs="Arial"/>
          <w:bCs/>
          <w:lang w:eastAsia="ar-SA"/>
        </w:rPr>
        <w:t xml:space="preserve"> 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483DD6CB" w14:textId="1484BB2B" w:rsidR="006010E9" w:rsidRPr="00BA11E9" w:rsidRDefault="004F51AF" w:rsidP="006010E9">
      <w:pPr>
        <w:ind w:left="426"/>
        <w:rPr>
          <w:rFonts w:cs="Arial"/>
          <w:b/>
          <w:bCs/>
          <w:snapToGrid w:val="0"/>
          <w:szCs w:val="22"/>
          <w:lang w:val="en-US"/>
        </w:rPr>
      </w:pPr>
      <w:r>
        <w:rPr>
          <w:rFonts w:cs="Arial"/>
          <w:b/>
          <w:bCs/>
          <w:snapToGrid w:val="0"/>
          <w:szCs w:val="22"/>
          <w:lang w:val="en-US"/>
        </w:rPr>
        <w:t xml:space="preserve">Ing. Jana </w:t>
      </w:r>
      <w:proofErr w:type="spellStart"/>
      <w:r>
        <w:rPr>
          <w:rFonts w:cs="Arial"/>
          <w:b/>
          <w:bCs/>
          <w:snapToGrid w:val="0"/>
          <w:szCs w:val="22"/>
          <w:lang w:val="en-US"/>
        </w:rPr>
        <w:t>Daňková</w:t>
      </w:r>
      <w:proofErr w:type="spellEnd"/>
      <w:r>
        <w:rPr>
          <w:rFonts w:cs="Arial"/>
          <w:b/>
          <w:bCs/>
          <w:snapToGrid w:val="0"/>
          <w:szCs w:val="22"/>
          <w:lang w:val="en-US"/>
        </w:rPr>
        <w:t>, PhD.</w:t>
      </w:r>
    </w:p>
    <w:p w14:paraId="0766041D" w14:textId="4ACD838A" w:rsidR="006010E9" w:rsidRPr="001E6074" w:rsidRDefault="006010E9" w:rsidP="006010E9">
      <w:pPr>
        <w:tabs>
          <w:tab w:val="left" w:pos="5245"/>
        </w:tabs>
        <w:ind w:left="426"/>
        <w:jc w:val="both"/>
        <w:rPr>
          <w:rFonts w:cs="Arial"/>
          <w:szCs w:val="22"/>
        </w:rPr>
      </w:pPr>
      <w:r w:rsidRPr="00BA11E9">
        <w:rPr>
          <w:rFonts w:cs="Arial"/>
          <w:bCs/>
          <w:szCs w:val="22"/>
        </w:rPr>
        <w:t>Sídlo:</w:t>
      </w:r>
      <w:r>
        <w:rPr>
          <w:rFonts w:cs="Arial"/>
          <w:bCs/>
          <w:szCs w:val="22"/>
        </w:rPr>
        <w:tab/>
      </w:r>
      <w:proofErr w:type="spellStart"/>
      <w:r w:rsidR="005664B6">
        <w:rPr>
          <w:rFonts w:cs="Arial"/>
          <w:bCs/>
          <w:szCs w:val="22"/>
        </w:rPr>
        <w:t>xxxxx</w:t>
      </w:r>
      <w:proofErr w:type="spellEnd"/>
      <w:r w:rsidR="001E6074" w:rsidRPr="001E6074">
        <w:rPr>
          <w:rFonts w:cs="Arial"/>
          <w:snapToGrid w:val="0"/>
          <w:szCs w:val="22"/>
          <w:lang w:val="en-US"/>
        </w:rPr>
        <w:t xml:space="preserve"> 390 05 Tábor</w:t>
      </w:r>
    </w:p>
    <w:p w14:paraId="6FB88242" w14:textId="3E1DCBF0" w:rsidR="006010E9" w:rsidRPr="001E6074" w:rsidRDefault="006010E9" w:rsidP="006010E9">
      <w:pPr>
        <w:tabs>
          <w:tab w:val="left" w:pos="5245"/>
        </w:tabs>
        <w:ind w:left="426"/>
        <w:rPr>
          <w:rFonts w:cs="Arial"/>
          <w:szCs w:val="22"/>
        </w:rPr>
      </w:pPr>
      <w:r w:rsidRPr="00BA11E9">
        <w:rPr>
          <w:rFonts w:cs="Arial"/>
          <w:szCs w:val="22"/>
        </w:rPr>
        <w:t>Zastoupený:</w:t>
      </w:r>
      <w:r>
        <w:rPr>
          <w:rFonts w:cs="Arial"/>
          <w:szCs w:val="22"/>
        </w:rPr>
        <w:tab/>
      </w:r>
      <w:r w:rsidR="001E6074" w:rsidRPr="001E6074">
        <w:rPr>
          <w:rFonts w:cs="Arial"/>
          <w:snapToGrid w:val="0"/>
          <w:szCs w:val="22"/>
        </w:rPr>
        <w:t>Ing. Janou Daňkovou, PhD.</w:t>
      </w:r>
    </w:p>
    <w:p w14:paraId="146A00E3" w14:textId="2AD97D77" w:rsidR="006010E9" w:rsidRPr="001E6074" w:rsidRDefault="006010E9" w:rsidP="006010E9">
      <w:pPr>
        <w:tabs>
          <w:tab w:val="left" w:pos="5245"/>
        </w:tabs>
        <w:ind w:left="426"/>
        <w:rPr>
          <w:rFonts w:cs="Arial"/>
          <w:szCs w:val="22"/>
        </w:rPr>
      </w:pPr>
      <w:r w:rsidRPr="001E6074">
        <w:rPr>
          <w:rFonts w:cs="Arial"/>
          <w:szCs w:val="22"/>
        </w:rPr>
        <w:t>Ve smluvních záležitostech oprávněn jednat:</w:t>
      </w:r>
      <w:r w:rsidRPr="001E6074">
        <w:rPr>
          <w:rFonts w:cs="Arial"/>
          <w:szCs w:val="22"/>
        </w:rPr>
        <w:tab/>
      </w:r>
      <w:r w:rsidR="001E6074" w:rsidRPr="001E6074">
        <w:rPr>
          <w:rFonts w:cs="Arial"/>
          <w:snapToGrid w:val="0"/>
          <w:szCs w:val="22"/>
        </w:rPr>
        <w:t>Ing. Jana Daňková, PhD.</w:t>
      </w:r>
    </w:p>
    <w:p w14:paraId="41B0AEF3" w14:textId="6021ABA0" w:rsidR="006010E9" w:rsidRPr="001E6074" w:rsidRDefault="006010E9" w:rsidP="006010E9">
      <w:pPr>
        <w:pStyle w:val="Zkladntext"/>
        <w:tabs>
          <w:tab w:val="left" w:pos="5245"/>
        </w:tabs>
        <w:spacing w:line="240" w:lineRule="auto"/>
        <w:ind w:left="426"/>
        <w:rPr>
          <w:rFonts w:cs="Arial"/>
          <w:b w:val="0"/>
          <w:szCs w:val="22"/>
        </w:rPr>
      </w:pPr>
      <w:r w:rsidRPr="001E6074">
        <w:rPr>
          <w:rFonts w:cs="Arial"/>
          <w:b w:val="0"/>
          <w:szCs w:val="22"/>
        </w:rPr>
        <w:t>V technických záležitostech oprávněn jednat:</w:t>
      </w:r>
      <w:r w:rsidRPr="001E6074">
        <w:rPr>
          <w:rFonts w:cs="Arial"/>
          <w:b w:val="0"/>
          <w:szCs w:val="22"/>
        </w:rPr>
        <w:tab/>
      </w:r>
      <w:r w:rsidR="001E6074" w:rsidRPr="001E6074">
        <w:rPr>
          <w:rFonts w:cs="Arial"/>
          <w:b w:val="0"/>
          <w:szCs w:val="22"/>
        </w:rPr>
        <w:t>Ing. Jana Daňková, PhD.</w:t>
      </w:r>
    </w:p>
    <w:p w14:paraId="323479BE" w14:textId="74B1F111" w:rsidR="006010E9" w:rsidRPr="001E6074" w:rsidRDefault="006010E9" w:rsidP="006010E9">
      <w:pPr>
        <w:tabs>
          <w:tab w:val="left" w:pos="5245"/>
        </w:tabs>
        <w:ind w:left="426"/>
        <w:rPr>
          <w:rFonts w:cs="Arial"/>
          <w:szCs w:val="22"/>
        </w:rPr>
      </w:pPr>
      <w:r w:rsidRPr="001E6074">
        <w:rPr>
          <w:rFonts w:cs="Arial"/>
          <w:szCs w:val="22"/>
        </w:rPr>
        <w:t>Bankovní spojení:</w:t>
      </w:r>
      <w:r w:rsidRPr="001E6074">
        <w:rPr>
          <w:rFonts w:cs="Arial"/>
          <w:szCs w:val="22"/>
        </w:rPr>
        <w:tab/>
      </w:r>
      <w:proofErr w:type="spellStart"/>
      <w:r w:rsidR="005664B6">
        <w:rPr>
          <w:rFonts w:cs="Arial"/>
          <w:snapToGrid w:val="0"/>
          <w:szCs w:val="22"/>
        </w:rPr>
        <w:t>xxxxx</w:t>
      </w:r>
      <w:proofErr w:type="spellEnd"/>
    </w:p>
    <w:p w14:paraId="222F4338" w14:textId="7C0DC815" w:rsidR="006010E9" w:rsidRPr="001E6074" w:rsidRDefault="006010E9" w:rsidP="006010E9">
      <w:pPr>
        <w:tabs>
          <w:tab w:val="left" w:pos="5245"/>
        </w:tabs>
        <w:ind w:left="426"/>
        <w:rPr>
          <w:rFonts w:cs="Arial"/>
          <w:szCs w:val="22"/>
        </w:rPr>
      </w:pPr>
      <w:r w:rsidRPr="001E6074">
        <w:rPr>
          <w:rFonts w:cs="Arial"/>
          <w:szCs w:val="22"/>
        </w:rPr>
        <w:t>Číslo účtu:</w:t>
      </w:r>
      <w:r w:rsidRPr="001E6074">
        <w:rPr>
          <w:rFonts w:cs="Arial"/>
          <w:szCs w:val="22"/>
        </w:rPr>
        <w:tab/>
      </w:r>
      <w:proofErr w:type="spellStart"/>
      <w:r w:rsidR="005664B6">
        <w:rPr>
          <w:rFonts w:cs="Arial"/>
          <w:snapToGrid w:val="0"/>
          <w:szCs w:val="22"/>
        </w:rPr>
        <w:t>xxxxx</w:t>
      </w:r>
      <w:proofErr w:type="spellEnd"/>
    </w:p>
    <w:p w14:paraId="0A3282FB" w14:textId="5D3F8D1F" w:rsidR="006010E9" w:rsidRPr="001E6074" w:rsidRDefault="006010E9" w:rsidP="006010E9">
      <w:pPr>
        <w:tabs>
          <w:tab w:val="left" w:pos="5245"/>
        </w:tabs>
        <w:ind w:left="426"/>
        <w:rPr>
          <w:rFonts w:cs="Arial"/>
          <w:szCs w:val="22"/>
        </w:rPr>
      </w:pPr>
      <w:r w:rsidRPr="001E6074">
        <w:rPr>
          <w:rFonts w:cs="Arial"/>
          <w:szCs w:val="22"/>
        </w:rPr>
        <w:t>IČ/DIČ:</w:t>
      </w:r>
      <w:r w:rsidRPr="001E6074">
        <w:rPr>
          <w:rFonts w:cs="Arial"/>
          <w:szCs w:val="22"/>
        </w:rPr>
        <w:tab/>
      </w:r>
      <w:r w:rsidR="003542AF" w:rsidRPr="003542AF">
        <w:rPr>
          <w:rFonts w:cs="Arial"/>
          <w:snapToGrid w:val="0"/>
          <w:szCs w:val="22"/>
        </w:rPr>
        <w:t xml:space="preserve">04577337, </w:t>
      </w:r>
      <w:r w:rsidRPr="003542AF">
        <w:rPr>
          <w:rFonts w:cs="Arial"/>
          <w:b/>
          <w:bCs/>
          <w:snapToGrid w:val="0"/>
          <w:szCs w:val="22"/>
        </w:rPr>
        <w:t>není plátcem DPH</w:t>
      </w:r>
    </w:p>
    <w:p w14:paraId="4ED77D2C" w14:textId="57D4204F" w:rsidR="006010E9" w:rsidRPr="00BA11E9" w:rsidRDefault="00D37E43" w:rsidP="00D37E43">
      <w:pPr>
        <w:spacing w:before="240" w:line="288" w:lineRule="auto"/>
        <w:ind w:right="-284"/>
        <w:jc w:val="both"/>
        <w:rPr>
          <w:rFonts w:cs="Arial"/>
          <w:b/>
          <w:bCs/>
          <w:snapToGrid w:val="0"/>
          <w:szCs w:val="22"/>
        </w:rPr>
      </w:pPr>
      <w:r>
        <w:rPr>
          <w:rFonts w:cs="Arial"/>
          <w:szCs w:val="22"/>
        </w:rPr>
        <w:t>Podnikající fyzická osoba</w:t>
      </w:r>
      <w:r w:rsidR="006010E9" w:rsidRPr="00BA11E9">
        <w:rPr>
          <w:rFonts w:cs="Arial"/>
          <w:szCs w:val="22"/>
        </w:rPr>
        <w:t xml:space="preserve"> je zapsaná v </w:t>
      </w:r>
      <w:r w:rsidR="00B7187D">
        <w:rPr>
          <w:rFonts w:cs="Arial"/>
          <w:szCs w:val="22"/>
        </w:rPr>
        <w:t>živnostenském</w:t>
      </w:r>
      <w:r w:rsidR="006010E9" w:rsidRPr="00BA11E9">
        <w:rPr>
          <w:rFonts w:cs="Arial"/>
          <w:szCs w:val="22"/>
        </w:rPr>
        <w:t xml:space="preserve"> rejstříku</w:t>
      </w:r>
      <w:r w:rsidR="00B7187D">
        <w:rPr>
          <w:rFonts w:cs="Arial"/>
          <w:szCs w:val="22"/>
        </w:rPr>
        <w:t>, příslušn</w:t>
      </w:r>
      <w:r>
        <w:rPr>
          <w:rFonts w:cs="Arial"/>
          <w:szCs w:val="22"/>
        </w:rPr>
        <w:t>ý úřad Městský úřad Tábor.</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lastRenderedPageBreak/>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09D8151C"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1D396C" w:rsidRPr="001D396C">
        <w:rPr>
          <w:rFonts w:cs="Arial"/>
          <w:b/>
          <w:spacing w:val="8"/>
          <w:szCs w:val="22"/>
        </w:rPr>
        <w:t xml:space="preserve">Vypracování PD </w:t>
      </w:r>
      <w:proofErr w:type="spellStart"/>
      <w:r w:rsidR="001D396C" w:rsidRPr="001D396C">
        <w:rPr>
          <w:rFonts w:cs="Arial"/>
          <w:b/>
          <w:spacing w:val="8"/>
          <w:szCs w:val="22"/>
        </w:rPr>
        <w:t>výsadby</w:t>
      </w:r>
      <w:proofErr w:type="spellEnd"/>
      <w:r w:rsidR="001D396C" w:rsidRPr="001D396C">
        <w:rPr>
          <w:rFonts w:cs="Arial"/>
          <w:b/>
          <w:spacing w:val="8"/>
          <w:szCs w:val="22"/>
        </w:rPr>
        <w:t xml:space="preserve"> IP 2 a IP 3 (a-g) v k.ú. Košice u Soběslavi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2918A6">
      <w:pPr>
        <w:pStyle w:val="l-L1"/>
        <w:keepNext w:val="0"/>
        <w:spacing w:before="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2D0ABC">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4768A2FF" w14:textId="2079B0F6" w:rsidR="00C4250F" w:rsidRDefault="00C4250F" w:rsidP="00C4250F">
      <w:pPr>
        <w:pStyle w:val="Odrky"/>
        <w:numPr>
          <w:ilvl w:val="0"/>
          <w:numId w:val="0"/>
        </w:numPr>
        <w:spacing w:line="276" w:lineRule="auto"/>
        <w:rPr>
          <w:b/>
          <w:bCs/>
        </w:rPr>
      </w:pPr>
      <w:r>
        <w:rPr>
          <w:b/>
          <w:bCs/>
        </w:rPr>
        <w:t>Název:</w:t>
      </w:r>
      <w:r>
        <w:rPr>
          <w:b/>
          <w:bCs/>
        </w:rPr>
        <w:tab/>
      </w:r>
      <w:r w:rsidR="005D18F3">
        <w:rPr>
          <w:b/>
          <w:bCs/>
        </w:rPr>
        <w:t xml:space="preserve">Interakční prvek </w:t>
      </w:r>
      <w:r w:rsidRPr="00F642CA">
        <w:rPr>
          <w:b/>
          <w:bCs/>
        </w:rPr>
        <w:t xml:space="preserve">IP 2 </w:t>
      </w:r>
    </w:p>
    <w:p w14:paraId="1441DE7D" w14:textId="77777777" w:rsidR="00C4250F" w:rsidRPr="007E40E8" w:rsidRDefault="00C4250F" w:rsidP="00C4250F">
      <w:pPr>
        <w:pStyle w:val="Odrky"/>
        <w:numPr>
          <w:ilvl w:val="0"/>
          <w:numId w:val="0"/>
        </w:numPr>
        <w:spacing w:line="276" w:lineRule="auto"/>
      </w:pPr>
      <w:r w:rsidRPr="007E40E8">
        <w:t>Místo:</w:t>
      </w:r>
      <w:r w:rsidRPr="007E40E8">
        <w:tab/>
      </w:r>
      <w:r w:rsidRPr="007E40E8">
        <w:tab/>
        <w:t>k.ú. Košice u Soběslavi</w:t>
      </w:r>
    </w:p>
    <w:p w14:paraId="3E0130AF" w14:textId="77777777" w:rsidR="00C4250F" w:rsidRDefault="00C4250F" w:rsidP="00C4250F">
      <w:pPr>
        <w:pStyle w:val="Odrky"/>
        <w:numPr>
          <w:ilvl w:val="0"/>
          <w:numId w:val="0"/>
        </w:numPr>
        <w:spacing w:line="276" w:lineRule="auto"/>
      </w:pPr>
      <w:r w:rsidRPr="007E40E8">
        <w:t>Popis:</w:t>
      </w:r>
      <w:r>
        <w:tab/>
      </w:r>
      <w:r>
        <w:tab/>
        <w:t>Navržená délka 562 m, navržená šířka 10-15 m, navržená plocha 7253 m2.</w:t>
      </w:r>
    </w:p>
    <w:p w14:paraId="4EB58A28" w14:textId="78048643" w:rsidR="00C4250F" w:rsidRDefault="00C4250F" w:rsidP="00C4250F">
      <w:pPr>
        <w:pStyle w:val="Odrky"/>
        <w:numPr>
          <w:ilvl w:val="0"/>
          <w:numId w:val="0"/>
        </w:numPr>
        <w:spacing w:line="276" w:lineRule="auto"/>
        <w:rPr>
          <w:b/>
          <w:bCs/>
        </w:rPr>
      </w:pPr>
      <w:r>
        <w:rPr>
          <w:b/>
          <w:bCs/>
        </w:rPr>
        <w:t>Název:</w:t>
      </w:r>
      <w:r>
        <w:rPr>
          <w:b/>
          <w:bCs/>
        </w:rPr>
        <w:tab/>
      </w:r>
      <w:r w:rsidR="005D18F3">
        <w:rPr>
          <w:b/>
          <w:bCs/>
        </w:rPr>
        <w:t xml:space="preserve">Interakční prvek </w:t>
      </w:r>
      <w:r w:rsidRPr="00F642CA">
        <w:rPr>
          <w:b/>
          <w:bCs/>
        </w:rPr>
        <w:t>IP 3 (a</w:t>
      </w:r>
      <w:r>
        <w:rPr>
          <w:b/>
          <w:bCs/>
        </w:rPr>
        <w:t>-</w:t>
      </w:r>
      <w:r w:rsidRPr="00F642CA">
        <w:rPr>
          <w:b/>
          <w:bCs/>
        </w:rPr>
        <w:t>g)</w:t>
      </w:r>
    </w:p>
    <w:p w14:paraId="2581FF8B" w14:textId="77777777" w:rsidR="00C4250F" w:rsidRDefault="00C4250F" w:rsidP="00C4250F">
      <w:pPr>
        <w:pStyle w:val="Odrky"/>
        <w:numPr>
          <w:ilvl w:val="0"/>
          <w:numId w:val="0"/>
        </w:numPr>
        <w:spacing w:line="276" w:lineRule="auto"/>
      </w:pPr>
      <w:r w:rsidRPr="007E40E8">
        <w:t>Místo:</w:t>
      </w:r>
      <w:r w:rsidRPr="007E40E8">
        <w:tab/>
      </w:r>
      <w:r>
        <w:rPr>
          <w:b/>
          <w:bCs/>
        </w:rPr>
        <w:tab/>
      </w:r>
      <w:r w:rsidRPr="007E40E8">
        <w:t>k.ú. Košice u Soběslavi</w:t>
      </w:r>
    </w:p>
    <w:p w14:paraId="07353744" w14:textId="77777777" w:rsidR="00C4250F" w:rsidRPr="007E40E8" w:rsidRDefault="00C4250F" w:rsidP="00C4250F">
      <w:pPr>
        <w:pStyle w:val="Odrky"/>
        <w:numPr>
          <w:ilvl w:val="0"/>
          <w:numId w:val="0"/>
        </w:numPr>
        <w:spacing w:after="0" w:line="276" w:lineRule="auto"/>
        <w:rPr>
          <w:b/>
          <w:bCs/>
        </w:rPr>
      </w:pPr>
      <w:r>
        <w:t>Popis:</w:t>
      </w:r>
      <w:r>
        <w:tab/>
      </w:r>
      <w:r>
        <w:tab/>
      </w:r>
      <w:proofErr w:type="gramStart"/>
      <w:r>
        <w:t>3a</w:t>
      </w:r>
      <w:proofErr w:type="gramEnd"/>
      <w:r>
        <w:t xml:space="preserve"> – navržená délka 160 m, navržená šířka 8-10 m, navržená plocha 1253 m2.</w:t>
      </w:r>
    </w:p>
    <w:p w14:paraId="1F95CEEC" w14:textId="77777777" w:rsidR="00C4250F" w:rsidRDefault="00C4250F" w:rsidP="00C4250F">
      <w:pPr>
        <w:pStyle w:val="Odrky"/>
        <w:numPr>
          <w:ilvl w:val="0"/>
          <w:numId w:val="0"/>
        </w:numPr>
        <w:spacing w:after="0" w:line="276" w:lineRule="auto"/>
        <w:ind w:left="1418"/>
      </w:pPr>
      <w:proofErr w:type="gramStart"/>
      <w:r>
        <w:t>3b</w:t>
      </w:r>
      <w:proofErr w:type="gramEnd"/>
      <w:r>
        <w:t xml:space="preserve"> – navržená délka 210 m, navržená šířka 7 m, navržená plocha 1546 m2.</w:t>
      </w:r>
    </w:p>
    <w:p w14:paraId="512FF572" w14:textId="77777777" w:rsidR="00C4250F" w:rsidRDefault="00C4250F" w:rsidP="00C4250F">
      <w:pPr>
        <w:pStyle w:val="Odrky"/>
        <w:numPr>
          <w:ilvl w:val="0"/>
          <w:numId w:val="0"/>
        </w:numPr>
        <w:spacing w:after="0" w:line="276" w:lineRule="auto"/>
        <w:ind w:left="1418"/>
      </w:pPr>
      <w:r>
        <w:t>3c – navržená délka 89 m, navržená šířka 7 m, navržená plocha 624 m2.</w:t>
      </w:r>
    </w:p>
    <w:p w14:paraId="37E7FBB8" w14:textId="77777777" w:rsidR="00C4250F" w:rsidRDefault="00C4250F" w:rsidP="00C4250F">
      <w:pPr>
        <w:pStyle w:val="Odrky"/>
        <w:numPr>
          <w:ilvl w:val="0"/>
          <w:numId w:val="0"/>
        </w:numPr>
        <w:spacing w:after="0" w:line="276" w:lineRule="auto"/>
        <w:ind w:left="1418"/>
      </w:pPr>
      <w:proofErr w:type="gramStart"/>
      <w:r>
        <w:t>3d</w:t>
      </w:r>
      <w:proofErr w:type="gramEnd"/>
      <w:r>
        <w:t xml:space="preserve"> – navržená délka 218 m, navržená šířka 4 m, navržená plocha 883 m2.</w:t>
      </w:r>
    </w:p>
    <w:p w14:paraId="59B08B7F" w14:textId="77777777" w:rsidR="00C4250F" w:rsidRDefault="00C4250F" w:rsidP="00C4250F">
      <w:pPr>
        <w:pStyle w:val="Odrky"/>
        <w:numPr>
          <w:ilvl w:val="0"/>
          <w:numId w:val="0"/>
        </w:numPr>
        <w:spacing w:after="0" w:line="276" w:lineRule="auto"/>
        <w:ind w:left="1418"/>
      </w:pPr>
      <w:r>
        <w:t>3e – navržená délka 185 m, navržená šířka 10 m, navržená plocha 1908 m2.</w:t>
      </w:r>
    </w:p>
    <w:p w14:paraId="64E4762E" w14:textId="77777777" w:rsidR="00C4250F" w:rsidRDefault="00C4250F" w:rsidP="00C4250F">
      <w:pPr>
        <w:pStyle w:val="Odrky"/>
        <w:numPr>
          <w:ilvl w:val="0"/>
          <w:numId w:val="0"/>
        </w:numPr>
        <w:spacing w:after="0" w:line="276" w:lineRule="auto"/>
        <w:ind w:left="1418"/>
      </w:pPr>
      <w:r>
        <w:t>3f – navržená délka 485 m, navržená šířka 10 m, navržená plocha 4863 m2.</w:t>
      </w:r>
    </w:p>
    <w:p w14:paraId="2B96A3E5" w14:textId="77777777" w:rsidR="00C4250F" w:rsidRPr="00E44A14" w:rsidRDefault="00C4250F" w:rsidP="00C4250F">
      <w:pPr>
        <w:pStyle w:val="Odrky"/>
        <w:numPr>
          <w:ilvl w:val="0"/>
          <w:numId w:val="0"/>
        </w:numPr>
        <w:spacing w:line="276" w:lineRule="auto"/>
        <w:ind w:left="1418"/>
      </w:pPr>
      <w:proofErr w:type="gramStart"/>
      <w:r>
        <w:t>3g</w:t>
      </w:r>
      <w:proofErr w:type="gramEnd"/>
      <w:r>
        <w:t xml:space="preserve"> – navržená délka 132m, navržená šířka 10 m, navržená plocha 1351 m2.</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2918A6">
      <w:pPr>
        <w:pStyle w:val="l-L1"/>
        <w:keepNext w:val="0"/>
        <w:spacing w:before="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2D0ABC">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2D0ABC">
      <w:pPr>
        <w:pStyle w:val="l-L1"/>
        <w:keepNext w:val="0"/>
        <w:numPr>
          <w:ilvl w:val="1"/>
          <w:numId w:val="3"/>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6648D48" w14:textId="4B7FE08C" w:rsidR="00DB5B57" w:rsidRPr="00BA11E9" w:rsidRDefault="00DB5B57" w:rsidP="002D0ABC">
      <w:pPr>
        <w:pStyle w:val="l-L1"/>
        <w:keepNext w:val="0"/>
        <w:numPr>
          <w:ilvl w:val="1"/>
          <w:numId w:val="3"/>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2"/>
    <w:p w14:paraId="555986FD" w14:textId="51CFAC32" w:rsidR="004F38A5" w:rsidRPr="00BA11E9" w:rsidRDefault="004F38A5"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2D0ABC">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2D0ABC">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A39E145" w14:textId="59227FE3" w:rsidR="00AF2CA0" w:rsidRPr="00AC31EF" w:rsidRDefault="00A13487" w:rsidP="002D0ABC">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069AF320" w14:textId="56A4982F" w:rsidR="00536E8C" w:rsidRPr="00BA11E9" w:rsidRDefault="00536E8C" w:rsidP="002918A6">
      <w:pPr>
        <w:pStyle w:val="l-L1"/>
        <w:keepNext w:val="0"/>
        <w:spacing w:before="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016DB46C" w14:textId="5FA0A47D" w:rsidR="008011A3" w:rsidRPr="00BA11E9" w:rsidRDefault="008011A3" w:rsidP="002D0ABC">
      <w:pPr>
        <w:pStyle w:val="TSlneksmlouvy"/>
        <w:keepNext w:val="0"/>
        <w:numPr>
          <w:ilvl w:val="1"/>
          <w:numId w:val="3"/>
        </w:numPr>
        <w:spacing w:before="120" w:after="120" w:line="288" w:lineRule="auto"/>
        <w:jc w:val="left"/>
        <w:rPr>
          <w:rFonts w:cs="Arial"/>
          <w:b w:val="0"/>
          <w:szCs w:val="22"/>
          <w:u w:val="none"/>
        </w:rPr>
      </w:pPr>
      <w:bookmarkStart w:id="4" w:name="_Ref376374899"/>
      <w:bookmarkStart w:id="5" w:name="_Ref376425265"/>
      <w:r w:rsidRPr="00BA11E9">
        <w:rPr>
          <w:rFonts w:cs="Arial"/>
          <w:b w:val="0"/>
          <w:szCs w:val="22"/>
          <w:u w:val="none"/>
        </w:rPr>
        <w:t xml:space="preserve">Zhotovitel se zavazuje </w:t>
      </w:r>
      <w:r w:rsidR="00A70646">
        <w:rPr>
          <w:rFonts w:cs="Arial"/>
          <w:b w:val="0"/>
          <w:szCs w:val="22"/>
          <w:u w:val="none"/>
        </w:rPr>
        <w:t xml:space="preserve">zhotovit Dílo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4"/>
      <w:bookmarkEnd w:id="5"/>
    </w:p>
    <w:p w14:paraId="15746AF1" w14:textId="21F3AAB5" w:rsidR="003D46F4" w:rsidRDefault="00A07F81" w:rsidP="002D0ABC">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25831C30" w:rsidR="00495F74" w:rsidRPr="00305ED3" w:rsidRDefault="003D46F4" w:rsidP="00AC31EF">
      <w:pPr>
        <w:pStyle w:val="l-L1"/>
        <w:keepNext w:val="0"/>
        <w:numPr>
          <w:ilvl w:val="0"/>
          <w:numId w:val="0"/>
        </w:numPr>
        <w:tabs>
          <w:tab w:val="right" w:pos="9354"/>
        </w:tabs>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 xml:space="preserve">Projektová dokumentace </w:t>
      </w:r>
      <w:r w:rsidR="00AC31EF">
        <w:rPr>
          <w:rFonts w:ascii="Arial" w:hAnsi="Arial" w:cs="Arial"/>
          <w:b w:val="0"/>
          <w:snapToGrid w:val="0"/>
          <w:szCs w:val="22"/>
          <w:u w:val="none"/>
        </w:rPr>
        <w:tab/>
      </w:r>
      <w:r w:rsidR="00AC31EF" w:rsidRPr="00AC31EF">
        <w:rPr>
          <w:rFonts w:ascii="Arial" w:hAnsi="Arial" w:cs="Arial"/>
          <w:bCs/>
          <w:snapToGrid w:val="0"/>
          <w:szCs w:val="22"/>
          <w:u w:val="none"/>
        </w:rPr>
        <w:t>30.0</w:t>
      </w:r>
      <w:r w:rsidR="00187117">
        <w:rPr>
          <w:rFonts w:ascii="Arial" w:hAnsi="Arial" w:cs="Arial"/>
          <w:bCs/>
          <w:snapToGrid w:val="0"/>
          <w:szCs w:val="22"/>
          <w:u w:val="none"/>
        </w:rPr>
        <w:t>6</w:t>
      </w:r>
      <w:r w:rsidR="00AC31EF" w:rsidRPr="00AC31EF">
        <w:rPr>
          <w:rFonts w:ascii="Arial" w:hAnsi="Arial" w:cs="Arial"/>
          <w:bCs/>
          <w:snapToGrid w:val="0"/>
          <w:szCs w:val="22"/>
          <w:u w:val="none"/>
        </w:rPr>
        <w:t>.2025</w:t>
      </w:r>
      <w:r w:rsidR="00495F74" w:rsidRPr="0018585D">
        <w:rPr>
          <w:rFonts w:ascii="Arial" w:hAnsi="Arial" w:cs="Arial"/>
          <w:bCs/>
          <w:snapToGrid w:val="0"/>
          <w:szCs w:val="22"/>
        </w:rPr>
        <w:t xml:space="preserve"> </w:t>
      </w:r>
    </w:p>
    <w:p w14:paraId="68AF43A3" w14:textId="27D79B7A" w:rsidR="00A50845" w:rsidRPr="00BA11E9" w:rsidRDefault="00A50845" w:rsidP="003D46F4">
      <w:pPr>
        <w:pStyle w:val="l-L1"/>
        <w:keepNext w:val="0"/>
        <w:numPr>
          <w:ilvl w:val="0"/>
          <w:numId w:val="0"/>
        </w:numPr>
        <w:spacing w:before="120" w:after="120"/>
        <w:jc w:val="both"/>
        <w:rPr>
          <w:rStyle w:val="l-L2Char"/>
          <w:rFonts w:cs="Arial"/>
          <w:b w:val="0"/>
          <w:szCs w:val="22"/>
          <w:u w:val="none"/>
        </w:rPr>
      </w:pPr>
    </w:p>
    <w:p w14:paraId="152A85B9" w14:textId="77777777" w:rsidR="000203F2" w:rsidRPr="00BA11E9" w:rsidRDefault="000203F2" w:rsidP="002918A6">
      <w:pPr>
        <w:pStyle w:val="l-L1"/>
        <w:keepNext w:val="0"/>
        <w:spacing w:before="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2D0ABC">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6"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7"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8"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7"/>
      <w:bookmarkEnd w:id="8"/>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6"/>
    <w:p w14:paraId="47BE6F2C" w14:textId="77777777" w:rsidR="00236919" w:rsidRPr="00BA11E9" w:rsidRDefault="00236919" w:rsidP="002918A6">
      <w:pPr>
        <w:pStyle w:val="l-L1"/>
        <w:spacing w:before="0"/>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07BFEB62"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7E7CF1">
        <w:rPr>
          <w:rFonts w:cs="Arial"/>
          <w:bCs/>
          <w:snapToGrid w:val="0"/>
          <w:szCs w:val="22"/>
        </w:rPr>
        <w:t>11.05.2025.</w:t>
      </w:r>
      <w:r w:rsidR="002162CD">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2F476C6A" w:rsidR="009458B3" w:rsidRDefault="001D70C2" w:rsidP="002D0ABC">
      <w:pPr>
        <w:pStyle w:val="l-L1"/>
        <w:keepNext w:val="0"/>
        <w:numPr>
          <w:ilvl w:val="1"/>
          <w:numId w:val="5"/>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7E7CF1">
        <w:rPr>
          <w:rFonts w:ascii="Arial" w:hAnsi="Arial" w:cs="Arial"/>
          <w:bCs/>
          <w:snapToGrid w:val="0"/>
          <w:szCs w:val="22"/>
        </w:rPr>
        <w:t>240</w:t>
      </w:r>
      <w:r w:rsidR="00524983">
        <w:rPr>
          <w:rFonts w:ascii="Arial" w:hAnsi="Arial" w:cs="Arial"/>
          <w:bCs/>
          <w:snapToGrid w:val="0"/>
          <w:szCs w:val="22"/>
        </w:rPr>
        <w:t xml:space="preserve"> 000,- </w:t>
      </w:r>
      <w:r w:rsidR="00DE5AF1" w:rsidRPr="00BA11E9">
        <w:rPr>
          <w:rStyle w:val="l-L2Char"/>
          <w:rFonts w:cs="Arial"/>
          <w:szCs w:val="22"/>
          <w:u w:val="none"/>
        </w:rPr>
        <w:t>Kč</w:t>
      </w:r>
      <w:r w:rsidR="00DE5AF1" w:rsidRPr="00BA11E9">
        <w:rPr>
          <w:rStyle w:val="l-L2Char"/>
          <w:rFonts w:cs="Arial"/>
          <w:b w:val="0"/>
          <w:szCs w:val="22"/>
          <w:u w:val="none"/>
        </w:rPr>
        <w:t xml:space="preserve">. </w:t>
      </w:r>
      <w:r w:rsidR="00CD5625">
        <w:rPr>
          <w:rStyle w:val="l-L2Char"/>
          <w:rFonts w:cs="Arial"/>
          <w:b w:val="0"/>
          <w:szCs w:val="22"/>
          <w:u w:val="none"/>
        </w:rPr>
        <w:t>Zhotovitel není plátcem DPH.</w:t>
      </w:r>
    </w:p>
    <w:p w14:paraId="4C0F08E9" w14:textId="7F8870D3" w:rsidR="00970966" w:rsidRDefault="00970966" w:rsidP="00970966">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tbl>
      <w:tblPr>
        <w:tblStyle w:val="Mkatabulky"/>
        <w:tblW w:w="8614" w:type="dxa"/>
        <w:tblInd w:w="737" w:type="dxa"/>
        <w:tblLook w:val="04A0" w:firstRow="1" w:lastRow="0" w:firstColumn="1" w:lastColumn="0" w:noHBand="0" w:noVBand="1"/>
      </w:tblPr>
      <w:tblGrid>
        <w:gridCol w:w="6488"/>
        <w:gridCol w:w="2126"/>
      </w:tblGrid>
      <w:tr w:rsidR="00524983" w14:paraId="53222995" w14:textId="77777777" w:rsidTr="00CD5625">
        <w:tc>
          <w:tcPr>
            <w:tcW w:w="6488" w:type="dxa"/>
            <w:shd w:val="clear" w:color="auto" w:fill="D9D9D9" w:themeFill="background1" w:themeFillShade="D9"/>
          </w:tcPr>
          <w:p w14:paraId="12E5D187" w14:textId="77777777" w:rsidR="00524983" w:rsidRDefault="00524983" w:rsidP="00B05BFE">
            <w:pPr>
              <w:pStyle w:val="l-L1"/>
              <w:keepNext w:val="0"/>
              <w:numPr>
                <w:ilvl w:val="0"/>
                <w:numId w:val="0"/>
              </w:numPr>
              <w:spacing w:before="60" w:after="60" w:line="240" w:lineRule="auto"/>
              <w:jc w:val="both"/>
              <w:rPr>
                <w:rStyle w:val="l-L2Char"/>
                <w:rFonts w:cs="Arial"/>
                <w:b w:val="0"/>
                <w:szCs w:val="22"/>
                <w:u w:val="none"/>
              </w:rPr>
            </w:pPr>
          </w:p>
        </w:tc>
        <w:tc>
          <w:tcPr>
            <w:tcW w:w="2126" w:type="dxa"/>
            <w:shd w:val="clear" w:color="auto" w:fill="D9D9D9" w:themeFill="background1" w:themeFillShade="D9"/>
          </w:tcPr>
          <w:p w14:paraId="15A3DE12" w14:textId="413C5EBA" w:rsidR="00524983" w:rsidRPr="00B05BFE" w:rsidRDefault="00524983" w:rsidP="00B05BFE">
            <w:pPr>
              <w:pStyle w:val="l-L1"/>
              <w:keepNext w:val="0"/>
              <w:numPr>
                <w:ilvl w:val="0"/>
                <w:numId w:val="0"/>
              </w:numPr>
              <w:spacing w:before="60" w:after="60" w:line="240" w:lineRule="auto"/>
              <w:rPr>
                <w:rStyle w:val="l-L2Char"/>
                <w:rFonts w:cs="Arial"/>
                <w:bCs/>
                <w:szCs w:val="22"/>
                <w:u w:val="none"/>
              </w:rPr>
            </w:pPr>
            <w:r w:rsidRPr="00B05BFE">
              <w:rPr>
                <w:rStyle w:val="l-L2Char"/>
                <w:rFonts w:cs="Arial"/>
                <w:bCs/>
                <w:szCs w:val="22"/>
                <w:u w:val="none"/>
              </w:rPr>
              <w:t>Cena</w:t>
            </w:r>
          </w:p>
        </w:tc>
      </w:tr>
      <w:tr w:rsidR="00524983" w14:paraId="4C0A0D7C" w14:textId="77777777" w:rsidTr="00CD5625">
        <w:tc>
          <w:tcPr>
            <w:tcW w:w="6488" w:type="dxa"/>
          </w:tcPr>
          <w:p w14:paraId="60A21417" w14:textId="70D19A04"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IP 2</w:t>
            </w:r>
          </w:p>
        </w:tc>
        <w:tc>
          <w:tcPr>
            <w:tcW w:w="2126" w:type="dxa"/>
          </w:tcPr>
          <w:p w14:paraId="44E9A3D3" w14:textId="7685C2E7" w:rsidR="00524983" w:rsidRPr="00B05BFE" w:rsidRDefault="00CD5625" w:rsidP="00B05BFE">
            <w:pPr>
              <w:pStyle w:val="l-L1"/>
              <w:keepNext w:val="0"/>
              <w:numPr>
                <w:ilvl w:val="0"/>
                <w:numId w:val="0"/>
              </w:numPr>
              <w:spacing w:before="60" w:after="60" w:line="240" w:lineRule="auto"/>
              <w:jc w:val="right"/>
              <w:rPr>
                <w:rStyle w:val="l-L2Char"/>
                <w:rFonts w:cs="Arial"/>
                <w:b w:val="0"/>
                <w:szCs w:val="22"/>
                <w:u w:val="none"/>
              </w:rPr>
            </w:pPr>
            <w:r w:rsidRPr="00CD5625">
              <w:rPr>
                <w:rStyle w:val="l-L2Char"/>
                <w:rFonts w:cs="Arial"/>
                <w:b w:val="0"/>
                <w:szCs w:val="22"/>
                <w:u w:val="none"/>
              </w:rPr>
              <w:t>65 000</w:t>
            </w:r>
            <w:r w:rsidR="00524983" w:rsidRPr="00B05BFE">
              <w:rPr>
                <w:rStyle w:val="l-L2Char"/>
                <w:rFonts w:cs="Arial"/>
                <w:b w:val="0"/>
                <w:szCs w:val="22"/>
                <w:u w:val="none"/>
              </w:rPr>
              <w:t>,- Kč</w:t>
            </w:r>
          </w:p>
        </w:tc>
      </w:tr>
      <w:tr w:rsidR="00524983" w14:paraId="65016598" w14:textId="77777777" w:rsidTr="00CD5625">
        <w:tc>
          <w:tcPr>
            <w:tcW w:w="6488" w:type="dxa"/>
          </w:tcPr>
          <w:p w14:paraId="38B431B4" w14:textId="7D1EC8E4"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 xml:space="preserve">IP </w:t>
            </w:r>
            <w:proofErr w:type="gramStart"/>
            <w:r w:rsidRPr="00B05BFE">
              <w:rPr>
                <w:rStyle w:val="l-L2Char"/>
                <w:rFonts w:cs="Arial"/>
                <w:bCs/>
                <w:szCs w:val="22"/>
                <w:u w:val="none"/>
              </w:rPr>
              <w:t>3a</w:t>
            </w:r>
            <w:proofErr w:type="gramEnd"/>
          </w:p>
        </w:tc>
        <w:tc>
          <w:tcPr>
            <w:tcW w:w="2126" w:type="dxa"/>
          </w:tcPr>
          <w:p w14:paraId="73E39031" w14:textId="1CA4BA24" w:rsidR="00524983" w:rsidRPr="00B05BFE" w:rsidRDefault="00CD5625" w:rsidP="00B05BFE">
            <w:pPr>
              <w:pStyle w:val="l-L1"/>
              <w:keepNext w:val="0"/>
              <w:numPr>
                <w:ilvl w:val="0"/>
                <w:numId w:val="0"/>
              </w:numPr>
              <w:spacing w:before="60" w:after="60" w:line="240" w:lineRule="auto"/>
              <w:jc w:val="right"/>
              <w:rPr>
                <w:rStyle w:val="l-L2Char"/>
                <w:rFonts w:cs="Arial"/>
                <w:b w:val="0"/>
                <w:szCs w:val="22"/>
                <w:u w:val="none"/>
              </w:rPr>
            </w:pPr>
            <w:r w:rsidRPr="00CD5625">
              <w:rPr>
                <w:rStyle w:val="l-L2Char"/>
                <w:rFonts w:cs="Arial"/>
                <w:b w:val="0"/>
                <w:szCs w:val="22"/>
                <w:u w:val="none"/>
              </w:rPr>
              <w:t>20 000</w:t>
            </w:r>
            <w:r w:rsidR="00524983" w:rsidRPr="00B05BFE">
              <w:rPr>
                <w:rStyle w:val="l-L2Char"/>
                <w:rFonts w:cs="Arial"/>
                <w:b w:val="0"/>
                <w:szCs w:val="22"/>
                <w:u w:val="none"/>
              </w:rPr>
              <w:t>,- Kč</w:t>
            </w:r>
          </w:p>
        </w:tc>
      </w:tr>
      <w:tr w:rsidR="00524983" w14:paraId="51D858C5" w14:textId="77777777" w:rsidTr="00CD5625">
        <w:tc>
          <w:tcPr>
            <w:tcW w:w="6488" w:type="dxa"/>
          </w:tcPr>
          <w:p w14:paraId="01A36971" w14:textId="51EBDBDB"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 xml:space="preserve">IP </w:t>
            </w:r>
            <w:proofErr w:type="gramStart"/>
            <w:r w:rsidRPr="00B05BFE">
              <w:rPr>
                <w:rStyle w:val="l-L2Char"/>
                <w:rFonts w:cs="Arial"/>
                <w:bCs/>
                <w:szCs w:val="22"/>
                <w:u w:val="none"/>
              </w:rPr>
              <w:t>3b</w:t>
            </w:r>
            <w:proofErr w:type="gramEnd"/>
          </w:p>
        </w:tc>
        <w:tc>
          <w:tcPr>
            <w:tcW w:w="2126" w:type="dxa"/>
          </w:tcPr>
          <w:p w14:paraId="7510B2C5" w14:textId="73F8E718" w:rsidR="00524983" w:rsidRPr="00CD5625" w:rsidRDefault="00CD5625" w:rsidP="00B05BFE">
            <w:pPr>
              <w:pStyle w:val="l-L1"/>
              <w:keepNext w:val="0"/>
              <w:numPr>
                <w:ilvl w:val="0"/>
                <w:numId w:val="0"/>
              </w:numPr>
              <w:spacing w:before="60" w:after="60" w:line="240" w:lineRule="auto"/>
              <w:jc w:val="right"/>
              <w:rPr>
                <w:rStyle w:val="l-L2Char"/>
                <w:rFonts w:cs="Arial"/>
                <w:b w:val="0"/>
                <w:bCs/>
                <w:szCs w:val="22"/>
                <w:u w:val="none"/>
              </w:rPr>
            </w:pPr>
            <w:r w:rsidRPr="00CD5625">
              <w:rPr>
                <w:rStyle w:val="l-L2Char"/>
                <w:b w:val="0"/>
                <w:bCs/>
                <w:szCs w:val="22"/>
                <w:u w:val="none"/>
              </w:rPr>
              <w:t>30 000</w:t>
            </w:r>
            <w:r w:rsidR="00524983" w:rsidRPr="00CD5625">
              <w:rPr>
                <w:rStyle w:val="l-L2Char"/>
                <w:rFonts w:cs="Arial"/>
                <w:b w:val="0"/>
                <w:bCs/>
                <w:szCs w:val="22"/>
                <w:u w:val="none"/>
              </w:rPr>
              <w:t>,- Kč</w:t>
            </w:r>
          </w:p>
        </w:tc>
      </w:tr>
      <w:tr w:rsidR="00524983" w14:paraId="4FA88FB5" w14:textId="77777777" w:rsidTr="00CD5625">
        <w:tc>
          <w:tcPr>
            <w:tcW w:w="6488" w:type="dxa"/>
          </w:tcPr>
          <w:p w14:paraId="73D25D06" w14:textId="1CFB49D0"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IP 3c</w:t>
            </w:r>
          </w:p>
        </w:tc>
        <w:tc>
          <w:tcPr>
            <w:tcW w:w="2126" w:type="dxa"/>
          </w:tcPr>
          <w:p w14:paraId="684798C0" w14:textId="021AAD81" w:rsidR="00524983" w:rsidRPr="00CD5625" w:rsidRDefault="00CD5625" w:rsidP="00B05BFE">
            <w:pPr>
              <w:pStyle w:val="l-L1"/>
              <w:keepNext w:val="0"/>
              <w:numPr>
                <w:ilvl w:val="0"/>
                <w:numId w:val="0"/>
              </w:numPr>
              <w:spacing w:before="60" w:after="60" w:line="240" w:lineRule="auto"/>
              <w:jc w:val="right"/>
              <w:rPr>
                <w:rStyle w:val="l-L2Char"/>
                <w:rFonts w:cs="Arial"/>
                <w:b w:val="0"/>
                <w:bCs/>
                <w:szCs w:val="22"/>
                <w:u w:val="none"/>
              </w:rPr>
            </w:pPr>
            <w:r w:rsidRPr="00CD5625">
              <w:rPr>
                <w:rStyle w:val="l-L2Char"/>
                <w:b w:val="0"/>
                <w:bCs/>
                <w:szCs w:val="22"/>
                <w:u w:val="none"/>
              </w:rPr>
              <w:t>15 000</w:t>
            </w:r>
            <w:r w:rsidR="00524983" w:rsidRPr="00CD5625">
              <w:rPr>
                <w:rStyle w:val="l-L2Char"/>
                <w:rFonts w:cs="Arial"/>
                <w:b w:val="0"/>
                <w:bCs/>
                <w:szCs w:val="22"/>
                <w:u w:val="none"/>
              </w:rPr>
              <w:t>,- Kč</w:t>
            </w:r>
          </w:p>
        </w:tc>
      </w:tr>
      <w:tr w:rsidR="00524983" w14:paraId="65285D13" w14:textId="77777777" w:rsidTr="00CD5625">
        <w:tc>
          <w:tcPr>
            <w:tcW w:w="6488" w:type="dxa"/>
          </w:tcPr>
          <w:p w14:paraId="109E052C" w14:textId="3A32A657"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 xml:space="preserve">IP </w:t>
            </w:r>
            <w:proofErr w:type="gramStart"/>
            <w:r w:rsidRPr="00B05BFE">
              <w:rPr>
                <w:rStyle w:val="l-L2Char"/>
                <w:rFonts w:cs="Arial"/>
                <w:bCs/>
                <w:szCs w:val="22"/>
                <w:u w:val="none"/>
              </w:rPr>
              <w:t>3d</w:t>
            </w:r>
            <w:proofErr w:type="gramEnd"/>
          </w:p>
        </w:tc>
        <w:tc>
          <w:tcPr>
            <w:tcW w:w="2126" w:type="dxa"/>
          </w:tcPr>
          <w:p w14:paraId="19392A79" w14:textId="09D233E4" w:rsidR="00524983" w:rsidRPr="00CD5625" w:rsidRDefault="00CD5625" w:rsidP="00B05BFE">
            <w:pPr>
              <w:pStyle w:val="l-L1"/>
              <w:keepNext w:val="0"/>
              <w:numPr>
                <w:ilvl w:val="0"/>
                <w:numId w:val="0"/>
              </w:numPr>
              <w:spacing w:before="60" w:after="60" w:line="240" w:lineRule="auto"/>
              <w:jc w:val="right"/>
              <w:rPr>
                <w:rStyle w:val="l-L2Char"/>
                <w:rFonts w:cs="Arial"/>
                <w:b w:val="0"/>
                <w:bCs/>
                <w:szCs w:val="22"/>
                <w:u w:val="none"/>
              </w:rPr>
            </w:pPr>
            <w:r w:rsidRPr="00CD5625">
              <w:rPr>
                <w:rStyle w:val="l-L2Char"/>
                <w:b w:val="0"/>
                <w:bCs/>
                <w:szCs w:val="22"/>
                <w:u w:val="none"/>
              </w:rPr>
              <w:t>10 000</w:t>
            </w:r>
            <w:r w:rsidR="00524983" w:rsidRPr="00CD5625">
              <w:rPr>
                <w:rStyle w:val="l-L2Char"/>
                <w:rFonts w:cs="Arial"/>
                <w:b w:val="0"/>
                <w:bCs/>
                <w:szCs w:val="22"/>
                <w:u w:val="none"/>
              </w:rPr>
              <w:t>,- Kč</w:t>
            </w:r>
          </w:p>
        </w:tc>
      </w:tr>
      <w:tr w:rsidR="00524983" w14:paraId="42FD0CA7" w14:textId="77777777" w:rsidTr="00CD5625">
        <w:tc>
          <w:tcPr>
            <w:tcW w:w="6488" w:type="dxa"/>
          </w:tcPr>
          <w:p w14:paraId="58878FD2" w14:textId="3AAF3DEA"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IP 3e</w:t>
            </w:r>
          </w:p>
        </w:tc>
        <w:tc>
          <w:tcPr>
            <w:tcW w:w="2126" w:type="dxa"/>
          </w:tcPr>
          <w:p w14:paraId="63A55709" w14:textId="613C3388" w:rsidR="00524983" w:rsidRPr="00CD5625" w:rsidRDefault="00CD5625" w:rsidP="00B05BFE">
            <w:pPr>
              <w:pStyle w:val="l-L1"/>
              <w:keepNext w:val="0"/>
              <w:numPr>
                <w:ilvl w:val="0"/>
                <w:numId w:val="0"/>
              </w:numPr>
              <w:spacing w:before="60" w:after="60" w:line="240" w:lineRule="auto"/>
              <w:jc w:val="right"/>
              <w:rPr>
                <w:rStyle w:val="l-L2Char"/>
                <w:rFonts w:cs="Arial"/>
                <w:b w:val="0"/>
                <w:bCs/>
                <w:szCs w:val="22"/>
                <w:u w:val="none"/>
              </w:rPr>
            </w:pPr>
            <w:r w:rsidRPr="00CD5625">
              <w:rPr>
                <w:rStyle w:val="l-L2Char"/>
                <w:b w:val="0"/>
                <w:bCs/>
                <w:szCs w:val="22"/>
                <w:u w:val="none"/>
              </w:rPr>
              <w:t>30 000</w:t>
            </w:r>
            <w:r w:rsidR="00524983" w:rsidRPr="00CD5625">
              <w:rPr>
                <w:rStyle w:val="l-L2Char"/>
                <w:rFonts w:cs="Arial"/>
                <w:b w:val="0"/>
                <w:bCs/>
                <w:szCs w:val="22"/>
                <w:u w:val="none"/>
              </w:rPr>
              <w:t>,- Kč</w:t>
            </w:r>
          </w:p>
        </w:tc>
      </w:tr>
      <w:tr w:rsidR="00524983" w14:paraId="4DA608FF" w14:textId="77777777" w:rsidTr="00CD5625">
        <w:tc>
          <w:tcPr>
            <w:tcW w:w="6488" w:type="dxa"/>
          </w:tcPr>
          <w:p w14:paraId="00DB3DB6" w14:textId="0FD1736B"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IP 3f</w:t>
            </w:r>
          </w:p>
        </w:tc>
        <w:tc>
          <w:tcPr>
            <w:tcW w:w="2126" w:type="dxa"/>
          </w:tcPr>
          <w:p w14:paraId="75DB16D4" w14:textId="22D2B23E" w:rsidR="00524983" w:rsidRPr="00CD5625" w:rsidRDefault="00CD5625" w:rsidP="00B05BFE">
            <w:pPr>
              <w:pStyle w:val="l-L1"/>
              <w:keepNext w:val="0"/>
              <w:numPr>
                <w:ilvl w:val="0"/>
                <w:numId w:val="0"/>
              </w:numPr>
              <w:spacing w:before="60" w:after="60" w:line="240" w:lineRule="auto"/>
              <w:jc w:val="right"/>
              <w:rPr>
                <w:rStyle w:val="l-L2Char"/>
                <w:rFonts w:cs="Arial"/>
                <w:b w:val="0"/>
                <w:bCs/>
                <w:szCs w:val="22"/>
                <w:u w:val="none"/>
              </w:rPr>
            </w:pPr>
            <w:r w:rsidRPr="00CD5625">
              <w:rPr>
                <w:rStyle w:val="l-L2Char"/>
                <w:b w:val="0"/>
                <w:bCs/>
                <w:szCs w:val="22"/>
                <w:u w:val="none"/>
              </w:rPr>
              <w:t>45 000,</w:t>
            </w:r>
            <w:r w:rsidR="00524983" w:rsidRPr="00CD5625">
              <w:rPr>
                <w:rStyle w:val="l-L2Char"/>
                <w:rFonts w:cs="Arial"/>
                <w:b w:val="0"/>
                <w:bCs/>
                <w:szCs w:val="22"/>
                <w:u w:val="none"/>
              </w:rPr>
              <w:t>- Kč</w:t>
            </w:r>
          </w:p>
        </w:tc>
      </w:tr>
      <w:tr w:rsidR="00524983" w14:paraId="6E1E0ADD" w14:textId="77777777" w:rsidTr="00CD5625">
        <w:tc>
          <w:tcPr>
            <w:tcW w:w="6488" w:type="dxa"/>
          </w:tcPr>
          <w:p w14:paraId="4E88D358" w14:textId="098D2F0E" w:rsidR="00524983" w:rsidRPr="00B05BFE" w:rsidRDefault="00524983" w:rsidP="00B05BFE">
            <w:pPr>
              <w:pStyle w:val="l-L1"/>
              <w:keepNext w:val="0"/>
              <w:numPr>
                <w:ilvl w:val="0"/>
                <w:numId w:val="0"/>
              </w:numPr>
              <w:spacing w:before="60" w:after="60" w:line="240" w:lineRule="auto"/>
              <w:jc w:val="both"/>
              <w:rPr>
                <w:rStyle w:val="l-L2Char"/>
                <w:rFonts w:cs="Arial"/>
                <w:bCs/>
                <w:szCs w:val="22"/>
                <w:u w:val="none"/>
              </w:rPr>
            </w:pPr>
            <w:r w:rsidRPr="00B05BFE">
              <w:rPr>
                <w:rStyle w:val="l-L2Char"/>
                <w:rFonts w:cs="Arial"/>
                <w:bCs/>
                <w:szCs w:val="22"/>
                <w:u w:val="none"/>
              </w:rPr>
              <w:t xml:space="preserve">IP </w:t>
            </w:r>
            <w:proofErr w:type="gramStart"/>
            <w:r w:rsidRPr="00B05BFE">
              <w:rPr>
                <w:rStyle w:val="l-L2Char"/>
                <w:rFonts w:cs="Arial"/>
                <w:bCs/>
                <w:szCs w:val="22"/>
                <w:u w:val="none"/>
              </w:rPr>
              <w:t>3g</w:t>
            </w:r>
            <w:proofErr w:type="gramEnd"/>
          </w:p>
        </w:tc>
        <w:tc>
          <w:tcPr>
            <w:tcW w:w="2126" w:type="dxa"/>
          </w:tcPr>
          <w:p w14:paraId="7220A843" w14:textId="7608A2CE" w:rsidR="00524983" w:rsidRPr="00CD5625" w:rsidRDefault="00CD5625" w:rsidP="00B05BFE">
            <w:pPr>
              <w:pStyle w:val="l-L1"/>
              <w:keepNext w:val="0"/>
              <w:numPr>
                <w:ilvl w:val="0"/>
                <w:numId w:val="0"/>
              </w:numPr>
              <w:spacing w:before="60" w:after="60" w:line="240" w:lineRule="auto"/>
              <w:jc w:val="right"/>
              <w:rPr>
                <w:rStyle w:val="l-L2Char"/>
                <w:rFonts w:cs="Arial"/>
                <w:b w:val="0"/>
                <w:bCs/>
                <w:szCs w:val="22"/>
                <w:u w:val="none"/>
              </w:rPr>
            </w:pPr>
            <w:r w:rsidRPr="00CD5625">
              <w:rPr>
                <w:rStyle w:val="l-L2Char"/>
                <w:b w:val="0"/>
                <w:bCs/>
                <w:szCs w:val="22"/>
                <w:u w:val="none"/>
              </w:rPr>
              <w:t>25 000</w:t>
            </w:r>
            <w:r w:rsidR="00524983" w:rsidRPr="00CD5625">
              <w:rPr>
                <w:rStyle w:val="l-L2Char"/>
                <w:rFonts w:cs="Arial"/>
                <w:b w:val="0"/>
                <w:bCs/>
                <w:szCs w:val="22"/>
                <w:u w:val="none"/>
              </w:rPr>
              <w:t>,- Kč</w:t>
            </w:r>
          </w:p>
        </w:tc>
      </w:tr>
    </w:tbl>
    <w:p w14:paraId="4987635B" w14:textId="3A12C9E0" w:rsidR="003234B4" w:rsidRPr="003234B4" w:rsidRDefault="003234B4" w:rsidP="0096060A">
      <w:pPr>
        <w:pStyle w:val="Default"/>
        <w:ind w:firstLine="708"/>
        <w:rPr>
          <w:rStyle w:val="l-L2Char"/>
          <w:szCs w:val="22"/>
        </w:rPr>
      </w:pPr>
      <w:bookmarkStart w:id="9" w:name="_Hlk36122845"/>
      <w:bookmarkStart w:id="10" w:name="_Hlk36122353"/>
      <w:r>
        <w:rPr>
          <w:i/>
          <w:iCs/>
          <w:sz w:val="22"/>
          <w:szCs w:val="22"/>
        </w:rPr>
        <w:t>(Cena bude uváděna na haléře, tj. na 2 desetinná místa)</w:t>
      </w:r>
      <w:bookmarkEnd w:id="9"/>
      <w:bookmarkEnd w:id="10"/>
    </w:p>
    <w:p w14:paraId="6C16DC20" w14:textId="3E022D0D" w:rsidR="00C30DBF" w:rsidRPr="00AC31EF" w:rsidRDefault="00C30DBF" w:rsidP="002D0ABC">
      <w:pPr>
        <w:pStyle w:val="TSlneksmlouvy"/>
        <w:keepNext w:val="0"/>
        <w:numPr>
          <w:ilvl w:val="1"/>
          <w:numId w:val="3"/>
        </w:numPr>
        <w:spacing w:before="120" w:after="120" w:line="288" w:lineRule="auto"/>
        <w:jc w:val="both"/>
        <w:rPr>
          <w:rFonts w:cs="Arial"/>
          <w:b w:val="0"/>
          <w:szCs w:val="22"/>
          <w:u w:val="none"/>
        </w:rPr>
      </w:pPr>
      <w:r w:rsidRPr="00AC31EF">
        <w:rPr>
          <w:rFonts w:cs="Arial"/>
          <w:b w:val="0"/>
          <w:szCs w:val="22"/>
          <w:u w:val="none"/>
        </w:rPr>
        <w:t xml:space="preserve">Objednatel neposkytuje zálohy a zhotoviteli nepřísluší během </w:t>
      </w:r>
      <w:r w:rsidR="00A70646" w:rsidRPr="00AC31EF">
        <w:rPr>
          <w:rFonts w:cs="Arial"/>
          <w:b w:val="0"/>
          <w:szCs w:val="22"/>
          <w:u w:val="none"/>
        </w:rPr>
        <w:t>vyhotovování Díla</w:t>
      </w:r>
      <w:r w:rsidRPr="00AC31EF">
        <w:rPr>
          <w:rFonts w:cs="Arial"/>
          <w:b w:val="0"/>
          <w:szCs w:val="22"/>
          <w:u w:val="none"/>
        </w:rPr>
        <w:t xml:space="preserve"> přiměřená část </w:t>
      </w:r>
      <w:r w:rsidR="00C1681E" w:rsidRPr="00AC31EF">
        <w:rPr>
          <w:rFonts w:cs="Arial"/>
          <w:b w:val="0"/>
          <w:szCs w:val="22"/>
          <w:u w:val="none"/>
        </w:rPr>
        <w:t>ceny s</w:t>
      </w:r>
      <w:r w:rsidRPr="00AC31EF">
        <w:rPr>
          <w:rFonts w:cs="Arial"/>
          <w:b w:val="0"/>
          <w:szCs w:val="22"/>
          <w:u w:val="none"/>
        </w:rPr>
        <w:t xml:space="preserve"> přihlédnutím k vynaloženým nákladům.  </w:t>
      </w:r>
    </w:p>
    <w:p w14:paraId="4407A04D" w14:textId="0F7ECCEF" w:rsidR="0005524A" w:rsidRPr="00AC31EF" w:rsidRDefault="003F63A5" w:rsidP="002D0ABC">
      <w:pPr>
        <w:pStyle w:val="l-L1"/>
        <w:keepNext w:val="0"/>
        <w:numPr>
          <w:ilvl w:val="1"/>
          <w:numId w:val="3"/>
        </w:numPr>
        <w:spacing w:before="120" w:after="120"/>
        <w:jc w:val="both"/>
        <w:rPr>
          <w:rStyle w:val="l-L2Char"/>
          <w:rFonts w:cs="Arial"/>
          <w:b w:val="0"/>
          <w:szCs w:val="22"/>
          <w:u w:val="none"/>
        </w:rPr>
      </w:pPr>
      <w:r w:rsidRPr="00AC31EF">
        <w:rPr>
          <w:rStyle w:val="l-L2Char"/>
          <w:rFonts w:cs="Arial"/>
          <w:b w:val="0"/>
          <w:szCs w:val="22"/>
          <w:u w:val="none"/>
        </w:rPr>
        <w:t xml:space="preserve">Cena za </w:t>
      </w:r>
      <w:r w:rsidR="00A70646" w:rsidRPr="00AC31EF">
        <w:rPr>
          <w:rStyle w:val="l-L2Char"/>
          <w:rFonts w:cs="Arial"/>
          <w:b w:val="0"/>
          <w:szCs w:val="22"/>
          <w:u w:val="none"/>
        </w:rPr>
        <w:t>Dílo</w:t>
      </w:r>
      <w:r w:rsidRPr="00AC31EF">
        <w:rPr>
          <w:rStyle w:val="l-L2Char"/>
          <w:rFonts w:cs="Arial"/>
          <w:b w:val="0"/>
          <w:szCs w:val="22"/>
          <w:u w:val="none"/>
        </w:rPr>
        <w:t xml:space="preserve"> se hradí na základě faktury, kterou z</w:t>
      </w:r>
      <w:r w:rsidR="0005524A" w:rsidRPr="00AC31EF">
        <w:rPr>
          <w:rStyle w:val="l-L2Char"/>
          <w:rFonts w:cs="Arial"/>
          <w:b w:val="0"/>
          <w:szCs w:val="22"/>
          <w:u w:val="none"/>
        </w:rPr>
        <w:t xml:space="preserve">hotovitel předloží objednateli </w:t>
      </w:r>
      <w:r w:rsidR="006B0081" w:rsidRPr="00AC31EF">
        <w:rPr>
          <w:rStyle w:val="l-L2Char"/>
          <w:rFonts w:cs="Arial"/>
          <w:b w:val="0"/>
          <w:szCs w:val="22"/>
          <w:u w:val="none"/>
        </w:rPr>
        <w:t xml:space="preserve">za provedení </w:t>
      </w:r>
      <w:r w:rsidR="006A2349" w:rsidRPr="00AC31EF">
        <w:rPr>
          <w:rStyle w:val="l-L2Char"/>
          <w:rFonts w:cs="Arial"/>
          <w:b w:val="0"/>
          <w:szCs w:val="22"/>
          <w:u w:val="none"/>
        </w:rPr>
        <w:t xml:space="preserve">bezvadného </w:t>
      </w:r>
      <w:proofErr w:type="gramStart"/>
      <w:r w:rsidR="006A2349" w:rsidRPr="00AC31EF">
        <w:rPr>
          <w:rStyle w:val="l-L2Char"/>
          <w:rFonts w:cs="Arial"/>
          <w:b w:val="0"/>
          <w:szCs w:val="22"/>
          <w:u w:val="none"/>
        </w:rPr>
        <w:t xml:space="preserve">Díla </w:t>
      </w:r>
      <w:r w:rsidR="006B0081" w:rsidRPr="00AC31EF">
        <w:rPr>
          <w:rStyle w:val="l-L2Char"/>
          <w:rFonts w:cs="Arial"/>
          <w:b w:val="0"/>
          <w:szCs w:val="22"/>
          <w:u w:val="none"/>
        </w:rPr>
        <w:t xml:space="preserve"> po</w:t>
      </w:r>
      <w:proofErr w:type="gramEnd"/>
      <w:r w:rsidR="006B0081" w:rsidRPr="00AC31EF">
        <w:rPr>
          <w:rStyle w:val="l-L2Char"/>
          <w:rFonts w:cs="Arial"/>
          <w:b w:val="0"/>
          <w:szCs w:val="22"/>
          <w:u w:val="none"/>
        </w:rPr>
        <w:t xml:space="preserve"> </w:t>
      </w:r>
      <w:r w:rsidR="006A2349" w:rsidRPr="00AC31EF">
        <w:rPr>
          <w:rStyle w:val="l-L2Char"/>
          <w:rFonts w:cs="Arial"/>
          <w:b w:val="0"/>
          <w:szCs w:val="22"/>
          <w:u w:val="none"/>
        </w:rPr>
        <w:t xml:space="preserve">jeho </w:t>
      </w:r>
      <w:r w:rsidR="006B0081" w:rsidRPr="00AC31EF">
        <w:rPr>
          <w:rStyle w:val="l-L2Char"/>
          <w:rFonts w:cs="Arial"/>
          <w:b w:val="0"/>
          <w:szCs w:val="22"/>
          <w:u w:val="none"/>
        </w:rPr>
        <w:t xml:space="preserve">řádném </w:t>
      </w:r>
      <w:r w:rsidR="006A2349" w:rsidRPr="00AC31EF">
        <w:rPr>
          <w:rStyle w:val="l-L2Char"/>
          <w:rFonts w:cs="Arial"/>
          <w:b w:val="0"/>
          <w:szCs w:val="22"/>
          <w:u w:val="none"/>
        </w:rPr>
        <w:t xml:space="preserve">protokolárním předání a </w:t>
      </w:r>
      <w:r w:rsidR="006B0081" w:rsidRPr="00AC31EF">
        <w:rPr>
          <w:rStyle w:val="l-L2Char"/>
          <w:rFonts w:cs="Arial"/>
          <w:b w:val="0"/>
          <w:szCs w:val="22"/>
          <w:u w:val="none"/>
        </w:rPr>
        <w:t>převzetí</w:t>
      </w:r>
      <w:r w:rsidR="0005524A" w:rsidRPr="00AC31EF">
        <w:rPr>
          <w:rStyle w:val="l-L2Char"/>
          <w:rFonts w:cs="Arial"/>
          <w:b w:val="0"/>
          <w:szCs w:val="22"/>
          <w:u w:val="none"/>
        </w:rPr>
        <w:t>.</w:t>
      </w:r>
    </w:p>
    <w:p w14:paraId="739D7A5E" w14:textId="5120C54C" w:rsidR="008B55DF" w:rsidRPr="00AC31EF" w:rsidRDefault="00A50845" w:rsidP="002D0ABC">
      <w:pPr>
        <w:pStyle w:val="l-L1"/>
        <w:keepNext w:val="0"/>
        <w:numPr>
          <w:ilvl w:val="1"/>
          <w:numId w:val="3"/>
        </w:numPr>
        <w:spacing w:before="120" w:after="120"/>
        <w:jc w:val="both"/>
        <w:rPr>
          <w:rStyle w:val="l-L2Char"/>
          <w:rFonts w:cs="Arial"/>
          <w:b w:val="0"/>
          <w:szCs w:val="22"/>
          <w:u w:val="none"/>
        </w:rPr>
      </w:pPr>
      <w:r w:rsidRPr="00AC31EF">
        <w:rPr>
          <w:rStyle w:val="l-L2Char"/>
          <w:rFonts w:cs="Arial"/>
          <w:b w:val="0"/>
          <w:szCs w:val="22"/>
          <w:u w:val="none"/>
        </w:rPr>
        <w:t xml:space="preserve">Cena </w:t>
      </w:r>
      <w:r w:rsidR="006A2349" w:rsidRPr="00AC31EF">
        <w:rPr>
          <w:rStyle w:val="l-L2Char"/>
          <w:rFonts w:cs="Arial"/>
          <w:b w:val="0"/>
          <w:szCs w:val="22"/>
          <w:u w:val="none"/>
        </w:rPr>
        <w:t>Díla</w:t>
      </w:r>
      <w:r w:rsidR="008B55DF" w:rsidRPr="00AC31EF">
        <w:rPr>
          <w:rStyle w:val="l-L2Char"/>
          <w:rFonts w:cs="Arial"/>
          <w:b w:val="0"/>
          <w:szCs w:val="22"/>
          <w:u w:val="none"/>
        </w:rPr>
        <w:t xml:space="preserve"> </w:t>
      </w:r>
      <w:r w:rsidRPr="00AC31EF">
        <w:rPr>
          <w:rStyle w:val="l-L2Char"/>
          <w:rFonts w:cs="Arial"/>
          <w:b w:val="0"/>
          <w:szCs w:val="22"/>
          <w:u w:val="none"/>
        </w:rPr>
        <w:t xml:space="preserve">je po dobu </w:t>
      </w:r>
      <w:r w:rsidR="003D4D11" w:rsidRPr="00AC31EF">
        <w:rPr>
          <w:rStyle w:val="l-L2Char"/>
          <w:rFonts w:cs="Arial"/>
          <w:b w:val="0"/>
          <w:szCs w:val="22"/>
          <w:u w:val="none"/>
        </w:rPr>
        <w:t>účinnosti smlouvy</w:t>
      </w:r>
      <w:r w:rsidRPr="00AC31EF">
        <w:rPr>
          <w:rStyle w:val="l-L2Char"/>
          <w:rFonts w:cs="Arial"/>
          <w:b w:val="0"/>
          <w:szCs w:val="22"/>
          <w:u w:val="none"/>
        </w:rPr>
        <w:t xml:space="preserve"> neměnná a závazná</w:t>
      </w:r>
      <w:r w:rsidR="008B55DF" w:rsidRPr="00AC31EF">
        <w:rPr>
          <w:rStyle w:val="l-L2Char"/>
          <w:rFonts w:cs="Arial"/>
          <w:b w:val="0"/>
          <w:szCs w:val="22"/>
          <w:u w:val="none"/>
        </w:rPr>
        <w:t>.</w:t>
      </w:r>
    </w:p>
    <w:p w14:paraId="7B6C6487" w14:textId="436926A4" w:rsidR="000708A3" w:rsidRPr="00AC31EF" w:rsidRDefault="000708A3" w:rsidP="002D0ABC">
      <w:pPr>
        <w:pStyle w:val="l-L1"/>
        <w:keepNext w:val="0"/>
        <w:numPr>
          <w:ilvl w:val="1"/>
          <w:numId w:val="3"/>
        </w:numPr>
        <w:spacing w:before="120" w:after="120"/>
        <w:jc w:val="both"/>
        <w:rPr>
          <w:rStyle w:val="l-L2Char"/>
          <w:rFonts w:cs="Arial"/>
          <w:b w:val="0"/>
          <w:szCs w:val="22"/>
          <w:u w:val="none"/>
        </w:rPr>
      </w:pPr>
      <w:r w:rsidRPr="00AC31EF">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AC31EF">
        <w:rPr>
          <w:rStyle w:val="l-L2Char"/>
          <w:rFonts w:cs="Arial"/>
          <w:b w:val="0"/>
          <w:szCs w:val="22"/>
          <w:u w:val="none"/>
        </w:rPr>
        <w:t> </w:t>
      </w:r>
      <w:proofErr w:type="gramStart"/>
      <w:r w:rsidRPr="00AC31EF">
        <w:rPr>
          <w:rStyle w:val="l-L2Char"/>
          <w:rFonts w:cs="Arial"/>
          <w:b w:val="0"/>
          <w:szCs w:val="22"/>
          <w:u w:val="none"/>
        </w:rPr>
        <w:t>nov</w:t>
      </w:r>
      <w:r w:rsidR="00A07F81" w:rsidRPr="00AC31EF">
        <w:rPr>
          <w:rStyle w:val="l-L2Char"/>
          <w:rFonts w:cs="Arial"/>
          <w:b w:val="0"/>
          <w:szCs w:val="22"/>
          <w:u w:val="none"/>
        </w:rPr>
        <w:t>ým</w:t>
      </w:r>
      <w:r w:rsidRPr="00AC31EF">
        <w:rPr>
          <w:rStyle w:val="l-L2Char"/>
          <w:rFonts w:cs="Arial"/>
          <w:b w:val="0"/>
          <w:szCs w:val="22"/>
          <w:u w:val="none"/>
        </w:rPr>
        <w:t xml:space="preserve">  </w:t>
      </w:r>
      <w:r w:rsidR="00A07F81" w:rsidRPr="00AC31EF">
        <w:rPr>
          <w:rStyle w:val="l-L2Char"/>
          <w:rFonts w:cs="Arial"/>
          <w:b w:val="0"/>
          <w:szCs w:val="22"/>
          <w:u w:val="none"/>
        </w:rPr>
        <w:t>datem</w:t>
      </w:r>
      <w:proofErr w:type="gramEnd"/>
      <w:r w:rsidR="00A07F81" w:rsidRPr="00AC31EF">
        <w:rPr>
          <w:rStyle w:val="l-L2Char"/>
          <w:rFonts w:cs="Arial"/>
          <w:b w:val="0"/>
          <w:szCs w:val="22"/>
          <w:u w:val="none"/>
        </w:rPr>
        <w:t xml:space="preserve"> </w:t>
      </w:r>
      <w:r w:rsidRPr="00AC31EF">
        <w:rPr>
          <w:rStyle w:val="l-L2Char"/>
          <w:rFonts w:cs="Arial"/>
          <w:b w:val="0"/>
          <w:szCs w:val="22"/>
          <w:u w:val="none"/>
        </w:rPr>
        <w:t>splatnost</w:t>
      </w:r>
      <w:r w:rsidR="00A07F81" w:rsidRPr="00AC31EF">
        <w:rPr>
          <w:rStyle w:val="l-L2Char"/>
          <w:rFonts w:cs="Arial"/>
          <w:b w:val="0"/>
          <w:szCs w:val="22"/>
          <w:u w:val="none"/>
        </w:rPr>
        <w:t>i</w:t>
      </w:r>
      <w:r w:rsidRPr="00AC31EF">
        <w:rPr>
          <w:rStyle w:val="l-L2Char"/>
          <w:rFonts w:cs="Arial"/>
          <w:b w:val="0"/>
          <w:szCs w:val="22"/>
          <w:u w:val="none"/>
        </w:rPr>
        <w:t>. V takovém případě není objednatel v prodlení s</w:t>
      </w:r>
      <w:r w:rsidR="00A91766" w:rsidRPr="00AC31EF">
        <w:rPr>
          <w:rStyle w:val="l-L2Char"/>
          <w:rFonts w:cs="Arial"/>
          <w:b w:val="0"/>
          <w:szCs w:val="22"/>
          <w:u w:val="none"/>
        </w:rPr>
        <w:t xml:space="preserve"> její </w:t>
      </w:r>
      <w:r w:rsidRPr="00AC31EF">
        <w:rPr>
          <w:rStyle w:val="l-L2Char"/>
          <w:rFonts w:cs="Arial"/>
          <w:b w:val="0"/>
          <w:szCs w:val="22"/>
          <w:u w:val="none"/>
        </w:rPr>
        <w:t>úhradou</w:t>
      </w:r>
      <w:bookmarkStart w:id="11" w:name="_Hlk71724548"/>
      <w:r w:rsidRPr="00AC31EF">
        <w:rPr>
          <w:rStyle w:val="l-L2Char"/>
          <w:rFonts w:cs="Arial"/>
          <w:b w:val="0"/>
          <w:szCs w:val="22"/>
          <w:u w:val="none"/>
        </w:rPr>
        <w:t>.</w:t>
      </w:r>
      <w:r w:rsidR="006A2349" w:rsidRPr="00AC31EF">
        <w:rPr>
          <w:rStyle w:val="l-L2Char"/>
          <w:rFonts w:cs="Arial"/>
          <w:b w:val="0"/>
          <w:szCs w:val="22"/>
          <w:u w:val="none"/>
        </w:rPr>
        <w:t xml:space="preserve"> Přílohou faktury bude protokol o předání a převzetí díla, ze </w:t>
      </w:r>
      <w:proofErr w:type="spellStart"/>
      <w:r w:rsidR="006A2349" w:rsidRPr="00AC31EF">
        <w:rPr>
          <w:rStyle w:val="l-L2Char"/>
          <w:rFonts w:cs="Arial"/>
          <w:b w:val="0"/>
          <w:szCs w:val="22"/>
          <w:u w:val="none"/>
        </w:rPr>
        <w:t>ktrerého</w:t>
      </w:r>
      <w:proofErr w:type="spellEnd"/>
      <w:r w:rsidR="006A2349" w:rsidRPr="00AC31EF">
        <w:rPr>
          <w:rStyle w:val="l-L2Char"/>
          <w:rFonts w:cs="Arial"/>
          <w:b w:val="0"/>
          <w:szCs w:val="22"/>
          <w:u w:val="none"/>
        </w:rPr>
        <w:t xml:space="preserve"> bude vyplývat, že dílo nevykazuje žádné vady a nedostatky. </w:t>
      </w:r>
    </w:p>
    <w:bookmarkEnd w:id="11"/>
    <w:p w14:paraId="08597CF7" w14:textId="713DCB99" w:rsidR="00532A42" w:rsidRPr="00AC31EF" w:rsidRDefault="00532A42" w:rsidP="002D0ABC">
      <w:pPr>
        <w:pStyle w:val="l-L1"/>
        <w:keepNext w:val="0"/>
        <w:numPr>
          <w:ilvl w:val="1"/>
          <w:numId w:val="3"/>
        </w:numPr>
        <w:spacing w:before="120" w:after="120"/>
        <w:jc w:val="both"/>
        <w:rPr>
          <w:rStyle w:val="l-L2Char"/>
          <w:rFonts w:cs="Arial"/>
          <w:szCs w:val="22"/>
        </w:rPr>
      </w:pPr>
      <w:r w:rsidRPr="00AC31EF">
        <w:rPr>
          <w:rStyle w:val="l-L2Char"/>
          <w:rFonts w:cs="Arial"/>
          <w:b w:val="0"/>
          <w:szCs w:val="22"/>
          <w:u w:val="none"/>
        </w:rPr>
        <w:t>Splatnost faktury je 30 dnů ode dne jejího obdržení</w:t>
      </w:r>
      <w:r w:rsidR="00B5642E" w:rsidRPr="00AC31EF">
        <w:rPr>
          <w:rStyle w:val="l-L2Char"/>
          <w:rFonts w:cs="Arial"/>
          <w:b w:val="0"/>
          <w:szCs w:val="22"/>
          <w:u w:val="none"/>
        </w:rPr>
        <w:t>. F</w:t>
      </w:r>
      <w:r w:rsidRPr="00AC31EF">
        <w:rPr>
          <w:rStyle w:val="l-L2Char"/>
          <w:rFonts w:cs="Arial"/>
          <w:b w:val="0"/>
          <w:szCs w:val="22"/>
          <w:u w:val="none"/>
        </w:rPr>
        <w:t xml:space="preserve">aktura musí obsahovat náležitosti stanovené v § </w:t>
      </w:r>
      <w:r w:rsidR="00B87A91" w:rsidRPr="00AC31EF">
        <w:rPr>
          <w:rStyle w:val="l-L2Char"/>
          <w:rFonts w:cs="Arial"/>
          <w:b w:val="0"/>
          <w:szCs w:val="22"/>
          <w:u w:val="none"/>
        </w:rPr>
        <w:t>435</w:t>
      </w:r>
      <w:r w:rsidRPr="00AC31EF">
        <w:rPr>
          <w:rStyle w:val="l-L2Char"/>
          <w:rFonts w:cs="Arial"/>
          <w:b w:val="0"/>
          <w:szCs w:val="22"/>
          <w:u w:val="none"/>
        </w:rPr>
        <w:t xml:space="preserve"> </w:t>
      </w:r>
      <w:r w:rsidR="00AA703A" w:rsidRPr="00AC31EF">
        <w:rPr>
          <w:rStyle w:val="l-L2Char"/>
          <w:rFonts w:cs="Arial"/>
          <w:b w:val="0"/>
          <w:szCs w:val="22"/>
          <w:u w:val="none"/>
        </w:rPr>
        <w:t>občanského</w:t>
      </w:r>
      <w:r w:rsidRPr="00AC31EF">
        <w:rPr>
          <w:rStyle w:val="l-L2Char"/>
          <w:rFonts w:cs="Arial"/>
          <w:b w:val="0"/>
          <w:szCs w:val="22"/>
          <w:u w:val="none"/>
        </w:rPr>
        <w:t xml:space="preserve"> zákoníku a jako daňový doklad i náležitosti stanovené v § 2</w:t>
      </w:r>
      <w:r w:rsidR="006A2349" w:rsidRPr="00AC31EF">
        <w:rPr>
          <w:rStyle w:val="l-L2Char"/>
          <w:rFonts w:cs="Arial"/>
          <w:b w:val="0"/>
          <w:szCs w:val="22"/>
          <w:u w:val="none"/>
        </w:rPr>
        <w:t>9</w:t>
      </w:r>
      <w:r w:rsidRPr="00AC31EF">
        <w:rPr>
          <w:rStyle w:val="l-L2Char"/>
          <w:rFonts w:cs="Arial"/>
          <w:b w:val="0"/>
          <w:szCs w:val="22"/>
          <w:u w:val="none"/>
        </w:rPr>
        <w:t xml:space="preserve"> zákona č.</w:t>
      </w:r>
      <w:r w:rsidR="00E26CC5" w:rsidRPr="00AC31EF">
        <w:rPr>
          <w:rStyle w:val="l-L2Char"/>
          <w:rFonts w:cs="Arial"/>
          <w:b w:val="0"/>
          <w:szCs w:val="22"/>
          <w:u w:val="none"/>
        </w:rPr>
        <w:t xml:space="preserve"> </w:t>
      </w:r>
      <w:r w:rsidRPr="00AC31EF">
        <w:rPr>
          <w:rStyle w:val="l-L2Char"/>
          <w:rFonts w:cs="Arial"/>
          <w:b w:val="0"/>
          <w:szCs w:val="22"/>
          <w:u w:val="none"/>
        </w:rPr>
        <w:t>235/2004 Sb., o dani z přidané hodnoty, ve znění pozdějších předpisů.</w:t>
      </w:r>
      <w:r w:rsidRPr="00AC31EF">
        <w:rPr>
          <w:rStyle w:val="l-L2Char"/>
          <w:rFonts w:cs="Arial"/>
          <w:szCs w:val="22"/>
          <w:u w:val="none"/>
        </w:rPr>
        <w:t xml:space="preserve"> </w:t>
      </w:r>
    </w:p>
    <w:p w14:paraId="7D90374D" w14:textId="77777777" w:rsidR="00D946D3" w:rsidRPr="009560D0" w:rsidRDefault="00D946D3" w:rsidP="002D0ABC">
      <w:pPr>
        <w:pStyle w:val="l-L1"/>
        <w:keepNext w:val="0"/>
        <w:numPr>
          <w:ilvl w:val="1"/>
          <w:numId w:val="3"/>
        </w:numPr>
        <w:spacing w:before="120" w:after="120" w:line="276" w:lineRule="auto"/>
        <w:jc w:val="both"/>
        <w:rPr>
          <w:rStyle w:val="l-L2Char"/>
          <w:rFonts w:cs="Arial"/>
          <w:b w:val="0"/>
          <w:szCs w:val="22"/>
          <w:u w:val="none"/>
        </w:rPr>
      </w:pPr>
      <w:r w:rsidRPr="009560D0">
        <w:rPr>
          <w:rStyle w:val="l-L2Char"/>
          <w:rFonts w:cs="Arial"/>
          <w:b w:val="0"/>
          <w:szCs w:val="22"/>
          <w:u w:val="none"/>
        </w:rPr>
        <w:t>Na faktuře pro objednatele bude zhotovitel uvádět:</w:t>
      </w:r>
    </w:p>
    <w:p w14:paraId="20A68819" w14:textId="77777777" w:rsidR="00D946D3" w:rsidRPr="00354248" w:rsidRDefault="00D946D3" w:rsidP="00D946D3">
      <w:pPr>
        <w:pStyle w:val="TSTextlnkuslovan"/>
        <w:spacing w:line="276" w:lineRule="auto"/>
        <w:ind w:left="2835" w:hanging="2126"/>
        <w:jc w:val="both"/>
        <w:rPr>
          <w:rFonts w:cs="Arial"/>
          <w:szCs w:val="22"/>
        </w:rPr>
      </w:pPr>
      <w:r w:rsidRPr="00354248">
        <w:rPr>
          <w:rFonts w:cs="Arial"/>
          <w:b/>
          <w:bCs/>
          <w:szCs w:val="22"/>
        </w:rPr>
        <w:t>Odběratel:</w:t>
      </w:r>
      <w:r w:rsidRPr="00354248">
        <w:rPr>
          <w:rFonts w:cs="Arial"/>
          <w:szCs w:val="22"/>
        </w:rPr>
        <w:t xml:space="preserve"> </w:t>
      </w:r>
      <w:r w:rsidRPr="00354248">
        <w:rPr>
          <w:rFonts w:cs="Arial"/>
          <w:szCs w:val="22"/>
        </w:rPr>
        <w:tab/>
        <w:t>Státní pozemkový úřad, Praha 3, Husinecká 1024/</w:t>
      </w:r>
      <w:proofErr w:type="gramStart"/>
      <w:r w:rsidRPr="00354248">
        <w:rPr>
          <w:rFonts w:cs="Arial"/>
          <w:szCs w:val="22"/>
        </w:rPr>
        <w:t>11a</w:t>
      </w:r>
      <w:proofErr w:type="gramEnd"/>
      <w:r w:rsidRPr="00354248">
        <w:rPr>
          <w:rFonts w:cs="Arial"/>
          <w:szCs w:val="22"/>
        </w:rPr>
        <w:t>, PSČ 130 00</w:t>
      </w:r>
    </w:p>
    <w:p w14:paraId="2FBFFC21" w14:textId="77777777" w:rsidR="00D946D3" w:rsidRPr="00CA7150" w:rsidRDefault="00D946D3" w:rsidP="00D946D3">
      <w:pPr>
        <w:pStyle w:val="TSTextlnkuslovan"/>
        <w:spacing w:line="276" w:lineRule="auto"/>
        <w:ind w:left="2835" w:hanging="2115"/>
        <w:jc w:val="both"/>
        <w:rPr>
          <w:rStyle w:val="l-L2Char"/>
          <w:rFonts w:cs="Arial"/>
          <w:szCs w:val="22"/>
          <w:lang w:val="en-US"/>
        </w:rPr>
      </w:pPr>
      <w:r w:rsidRPr="00354248">
        <w:rPr>
          <w:rFonts w:cs="Arial"/>
          <w:b/>
          <w:bCs/>
          <w:szCs w:val="22"/>
        </w:rPr>
        <w:t xml:space="preserve">Konečný příjemce: </w:t>
      </w:r>
      <w:r w:rsidRPr="00354248">
        <w:rPr>
          <w:rFonts w:cs="Arial"/>
          <w:b/>
          <w:bCs/>
          <w:szCs w:val="22"/>
        </w:rPr>
        <w:tab/>
      </w:r>
      <w:r w:rsidRPr="00354248">
        <w:rPr>
          <w:rFonts w:cs="Arial"/>
          <w:szCs w:val="22"/>
        </w:rPr>
        <w:t xml:space="preserve">Státní pozemkový úřad, Pobočka Tábor, </w:t>
      </w:r>
      <w:r w:rsidRPr="00354248">
        <w:rPr>
          <w:rFonts w:cs="Arial"/>
          <w:szCs w:val="22"/>
          <w:lang w:val="en-US"/>
        </w:rPr>
        <w:t xml:space="preserve">Husovo </w:t>
      </w:r>
      <w:proofErr w:type="spellStart"/>
      <w:r w:rsidRPr="00354248">
        <w:rPr>
          <w:rFonts w:cs="Arial"/>
          <w:szCs w:val="22"/>
          <w:lang w:val="en-US"/>
        </w:rPr>
        <w:t>nám</w:t>
      </w:r>
      <w:proofErr w:type="spellEnd"/>
      <w:r w:rsidRPr="00354248">
        <w:rPr>
          <w:rFonts w:cs="Arial"/>
          <w:szCs w:val="22"/>
          <w:lang w:val="en-US"/>
        </w:rPr>
        <w:t xml:space="preserve">. 2938, </w:t>
      </w:r>
      <w:r w:rsidRPr="00354248">
        <w:rPr>
          <w:rFonts w:cs="Arial"/>
          <w:szCs w:val="22"/>
          <w:lang w:val="en-US"/>
        </w:rPr>
        <w:br/>
        <w:t>390 02 Tábor</w:t>
      </w:r>
    </w:p>
    <w:p w14:paraId="02CE7AE4" w14:textId="77777777" w:rsidR="008E7C88" w:rsidRPr="00BA11E9" w:rsidRDefault="008E7C88" w:rsidP="002918A6">
      <w:pPr>
        <w:pStyle w:val="l-L1"/>
        <w:keepNext w:val="0"/>
        <w:spacing w:before="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2D0ABC">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44851729" w:rsidR="005844C4" w:rsidRPr="00BA11E9" w:rsidRDefault="00495F74" w:rsidP="002D0ABC">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w:t>
      </w:r>
      <w:r w:rsidRPr="00D946D3">
        <w:rPr>
          <w:rStyle w:val="l-L2Char"/>
          <w:rFonts w:cs="Arial"/>
          <w:bCs/>
          <w:szCs w:val="22"/>
          <w:u w:val="none"/>
        </w:rPr>
        <w:t>60 měsíců</w:t>
      </w:r>
      <w:r w:rsidR="00D946D3">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0DC8FEA8" w:rsidR="00C30C2D" w:rsidRPr="00D946D3" w:rsidRDefault="009E1295" w:rsidP="002D0ABC">
      <w:pPr>
        <w:pStyle w:val="l-L1"/>
        <w:keepNext w:val="0"/>
        <w:numPr>
          <w:ilvl w:val="1"/>
          <w:numId w:val="3"/>
        </w:numPr>
        <w:spacing w:before="120" w:after="120"/>
        <w:jc w:val="left"/>
        <w:rPr>
          <w:rStyle w:val="l-L2Char"/>
          <w:rFonts w:cs="Arial"/>
          <w:b w:val="0"/>
          <w:szCs w:val="22"/>
          <w:u w:val="none"/>
        </w:rPr>
      </w:pPr>
      <w:bookmarkStart w:id="12" w:name="_Hlk137544097"/>
      <w:bookmarkStart w:id="13"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2"/>
      <w:r w:rsidR="00443C71" w:rsidRPr="00BA11E9">
        <w:rPr>
          <w:rStyle w:val="l-L2Char"/>
          <w:rFonts w:cs="Arial"/>
          <w:b w:val="0"/>
          <w:szCs w:val="22"/>
          <w:u w:val="none"/>
        </w:rPr>
        <w:t>.</w:t>
      </w:r>
      <w:bookmarkEnd w:id="13"/>
      <w:r w:rsidR="00443C71" w:rsidRPr="00BA11E9">
        <w:rPr>
          <w:rStyle w:val="l-L2Char"/>
          <w:rFonts w:cs="Arial"/>
          <w:b w:val="0"/>
          <w:szCs w:val="22"/>
          <w:u w:val="none"/>
        </w:rPr>
        <w:t xml:space="preserve"> </w:t>
      </w:r>
    </w:p>
    <w:p w14:paraId="39E39F8B" w14:textId="77777777" w:rsidR="009F5452" w:rsidRPr="00BA11E9" w:rsidRDefault="009F5452" w:rsidP="002918A6">
      <w:pPr>
        <w:pStyle w:val="l-L1"/>
        <w:keepNext w:val="0"/>
        <w:spacing w:before="0"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w:t>
      </w:r>
      <w:r w:rsidR="009C0AAF" w:rsidRPr="00C80536">
        <w:rPr>
          <w:rStyle w:val="l-L2Char"/>
          <w:rFonts w:cs="Arial"/>
          <w:bCs/>
          <w:szCs w:val="22"/>
          <w:u w:val="none"/>
        </w:rPr>
        <w:t>3 let</w:t>
      </w:r>
      <w:r w:rsidR="009C0AAF" w:rsidRPr="005F1D90">
        <w:rPr>
          <w:rStyle w:val="l-L2Char"/>
          <w:rFonts w:cs="Arial"/>
          <w:b w:val="0"/>
          <w:szCs w:val="22"/>
          <w:u w:val="none"/>
        </w:rPr>
        <w:t xml:space="preserve">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2918A6">
      <w:pPr>
        <w:pStyle w:val="l-L1"/>
        <w:keepNext w:val="0"/>
        <w:spacing w:before="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2D0ABC">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2918A6">
      <w:pPr>
        <w:pStyle w:val="l-L1"/>
        <w:spacing w:before="0" w:after="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63BF2532" w:rsidR="00EA2609" w:rsidRDefault="003A3B9A" w:rsidP="002D0ABC">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C80536" w:rsidRPr="00D070AA">
        <w:rPr>
          <w:rFonts w:cs="Arial"/>
          <w:b/>
          <w:szCs w:val="22"/>
        </w:rPr>
        <w:t xml:space="preserve">40 % </w:t>
      </w:r>
      <w:r w:rsidR="00C765F4" w:rsidRPr="00D070AA">
        <w:rPr>
          <w:rFonts w:cs="Arial"/>
          <w:b/>
          <w:szCs w:val="22"/>
        </w:rPr>
        <w:t>celkové ceny díla (bez DPH)</w:t>
      </w:r>
      <w:r w:rsidRPr="00D070AA">
        <w:rPr>
          <w:rFonts w:cs="Arial"/>
          <w:b/>
          <w:szCs w:val="22"/>
        </w:rPr>
        <w:t xml:space="preserve"> </w:t>
      </w:r>
      <w:r w:rsidR="00D070AA">
        <w:rPr>
          <w:rFonts w:cs="Arial"/>
          <w:szCs w:val="22"/>
        </w:rPr>
        <w:t>tj</w:t>
      </w:r>
      <w:r w:rsidR="00D070AA" w:rsidRPr="00C01AA5">
        <w:rPr>
          <w:rFonts w:cs="Arial"/>
          <w:szCs w:val="22"/>
        </w:rPr>
        <w:t xml:space="preserve">. </w:t>
      </w:r>
      <w:r w:rsidR="00A9213D" w:rsidRPr="00A9213D">
        <w:rPr>
          <w:rFonts w:cs="Arial"/>
          <w:bCs/>
          <w:szCs w:val="22"/>
        </w:rPr>
        <w:t>96 000,-</w:t>
      </w:r>
      <w:r w:rsidR="00D070AA" w:rsidRPr="00C01AA5">
        <w:rPr>
          <w:rFonts w:cs="Arial"/>
          <w:b/>
          <w:szCs w:val="22"/>
        </w:rPr>
        <w:t xml:space="preserve">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bookmarkStart w:id="14" w:name="_Ref376798291"/>
    </w:p>
    <w:bookmarkEnd w:id="14"/>
    <w:p w14:paraId="5952C5DC" w14:textId="77777777" w:rsidR="00EA2609" w:rsidRPr="004D5F78" w:rsidRDefault="00EA2609" w:rsidP="002918A6">
      <w:pPr>
        <w:pStyle w:val="l-L1"/>
        <w:spacing w:before="0"/>
        <w:ind w:left="0"/>
        <w:rPr>
          <w:rFonts w:ascii="Arial" w:hAnsi="Arial" w:cs="Arial"/>
          <w:szCs w:val="22"/>
        </w:rPr>
      </w:pPr>
      <w:r w:rsidRPr="004D5F78">
        <w:rPr>
          <w:rFonts w:ascii="Arial" w:hAnsi="Arial" w:cs="Arial"/>
          <w:szCs w:val="22"/>
        </w:rPr>
        <w:br/>
        <w:t>Licenční ujednání</w:t>
      </w:r>
    </w:p>
    <w:p w14:paraId="63895710" w14:textId="51E257BC" w:rsidR="009D39E8" w:rsidRPr="00EA2609" w:rsidRDefault="009D39E8" w:rsidP="002D0ABC">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F302E3">
        <w:rPr>
          <w:rFonts w:cs="Arial"/>
          <w:szCs w:val="22"/>
          <w:lang w:eastAsia="en-US"/>
        </w:rPr>
        <w:t>č</w:t>
      </w:r>
      <w:r w:rsidR="005E269D" w:rsidRPr="00EA2609">
        <w:rPr>
          <w:rFonts w:cs="Arial"/>
          <w:szCs w:val="22"/>
          <w:lang w:eastAsia="en-US"/>
        </w:rPr>
        <w:t>l. X</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65DB0EAA" w:rsidR="00934197" w:rsidRPr="004D5F78" w:rsidRDefault="00934197" w:rsidP="002D0ABC">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F302E3">
        <w:rPr>
          <w:rStyle w:val="l-L2Char"/>
          <w:rFonts w:cs="Arial"/>
          <w:b w:val="0"/>
          <w:szCs w:val="22"/>
          <w:u w:val="none"/>
        </w:rPr>
        <w:t>č</w:t>
      </w:r>
      <w:r>
        <w:rPr>
          <w:rStyle w:val="l-L2Char"/>
          <w:rFonts w:cs="Arial"/>
          <w:b w:val="0"/>
          <w:szCs w:val="22"/>
          <w:u w:val="none"/>
        </w:rPr>
        <w:t>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bez DPH  dle čl. V odst. 5.2 dle Smlouvy za každý byť i jen započatý den prodlení.</w:t>
      </w:r>
    </w:p>
    <w:p w14:paraId="3F328A51" w14:textId="024C936B" w:rsidR="003B41A4" w:rsidRPr="00200C0C" w:rsidRDefault="00666E0D"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5E269D" w:rsidRPr="00BA11E9">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5"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5"/>
    </w:p>
    <w:p w14:paraId="10888A4C" w14:textId="77777777" w:rsidR="00A11932" w:rsidRPr="006658A2" w:rsidRDefault="00A11932" w:rsidP="002D0ABC">
      <w:pPr>
        <w:pStyle w:val="l-L1"/>
        <w:keepNext w:val="0"/>
        <w:numPr>
          <w:ilvl w:val="1"/>
          <w:numId w:val="3"/>
        </w:numPr>
        <w:spacing w:before="120" w:after="120"/>
        <w:jc w:val="both"/>
        <w:rPr>
          <w:rFonts w:ascii="Arial" w:hAnsi="Arial" w:cs="Arial"/>
          <w:b w:val="0"/>
          <w:szCs w:val="22"/>
          <w:u w:val="none"/>
        </w:rPr>
      </w:pPr>
      <w:bookmarkStart w:id="16"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6"/>
    <w:p w14:paraId="5C8F0936" w14:textId="05C42256" w:rsidR="001F0161" w:rsidRPr="0096060A" w:rsidRDefault="001F0161" w:rsidP="002D0ABC">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2D0ABC">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2D0ABC">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2D0ABC">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2D0ABC">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2D0ABC">
      <w:pPr>
        <w:numPr>
          <w:ilvl w:val="1"/>
          <w:numId w:val="3"/>
        </w:numPr>
        <w:jc w:val="both"/>
        <w:rPr>
          <w:rStyle w:val="l-L2Char"/>
          <w:rFonts w:cs="Arial"/>
          <w:szCs w:val="22"/>
          <w:lang w:eastAsia="en-US"/>
        </w:rPr>
      </w:pPr>
      <w:bookmarkStart w:id="17" w:name="_Hlk71720356"/>
      <w:r w:rsidRPr="00CD1317">
        <w:rPr>
          <w:rStyle w:val="l-L2Char"/>
          <w:rFonts w:cs="Arial"/>
          <w:szCs w:val="22"/>
          <w:lang w:eastAsia="en-US"/>
        </w:rPr>
        <w:t>Smlouva může být ukončena rovněž vzájemnou dohodou smluvních stran.</w:t>
      </w:r>
    </w:p>
    <w:bookmarkEnd w:id="17"/>
    <w:p w14:paraId="42F70BDB" w14:textId="77777777" w:rsidR="00CE7518" w:rsidRPr="00CD1317" w:rsidRDefault="00CE7518" w:rsidP="002D0ABC">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D070AA">
      <w:pPr>
        <w:pStyle w:val="l-L1"/>
        <w:spacing w:before="0"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2D0ABC">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2D0ABC">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2D0ABC">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0A9364CD" w14:textId="77777777" w:rsidR="00F01EC2" w:rsidRPr="00533C6E" w:rsidRDefault="00F01EC2" w:rsidP="00F01EC2">
      <w:pPr>
        <w:spacing w:after="0" w:line="276" w:lineRule="auto"/>
        <w:ind w:left="709" w:hanging="1"/>
        <w:jc w:val="both"/>
        <w:rPr>
          <w:rFonts w:cs="Arial"/>
          <w:szCs w:val="22"/>
        </w:rPr>
      </w:pPr>
      <w:bookmarkStart w:id="18" w:name="_Hlk72751998"/>
      <w:r w:rsidRPr="00533C6E">
        <w:rPr>
          <w:rFonts w:cs="Arial"/>
          <w:szCs w:val="22"/>
        </w:rPr>
        <w:t>Za objednatele:</w:t>
      </w:r>
    </w:p>
    <w:p w14:paraId="538ED2AE" w14:textId="5245FFD2" w:rsidR="00F01EC2" w:rsidRPr="00533C6E" w:rsidRDefault="00F01EC2" w:rsidP="00F01EC2">
      <w:pPr>
        <w:tabs>
          <w:tab w:val="left" w:pos="2977"/>
        </w:tabs>
        <w:spacing w:after="0" w:line="276" w:lineRule="auto"/>
        <w:ind w:left="993"/>
        <w:jc w:val="both"/>
        <w:rPr>
          <w:rStyle w:val="l-L2Char"/>
          <w:rFonts w:cs="Arial"/>
          <w:szCs w:val="22"/>
          <w:lang w:eastAsia="en-US"/>
        </w:rPr>
      </w:pPr>
      <w:r w:rsidRPr="00533C6E">
        <w:rPr>
          <w:rStyle w:val="l-L2Char"/>
          <w:rFonts w:cs="Arial"/>
          <w:szCs w:val="22"/>
          <w:lang w:eastAsia="en-US"/>
        </w:rPr>
        <w:t xml:space="preserve">Jméno/funkce: </w:t>
      </w:r>
      <w:r w:rsidRPr="00533C6E">
        <w:rPr>
          <w:rStyle w:val="l-L2Char"/>
          <w:rFonts w:cs="Arial"/>
          <w:szCs w:val="22"/>
          <w:lang w:eastAsia="en-US"/>
        </w:rPr>
        <w:tab/>
      </w:r>
      <w:r>
        <w:rPr>
          <w:rStyle w:val="l-L2Char"/>
          <w:rFonts w:cs="Arial"/>
          <w:szCs w:val="22"/>
          <w:lang w:eastAsia="en-US"/>
        </w:rPr>
        <w:t>Radka Pelikánová, vrchní referent, Pobočka Tábor</w:t>
      </w:r>
    </w:p>
    <w:p w14:paraId="29353E9F" w14:textId="005F4C47" w:rsidR="00F01EC2" w:rsidRPr="00533C6E" w:rsidRDefault="00F01EC2" w:rsidP="00F01EC2">
      <w:pPr>
        <w:tabs>
          <w:tab w:val="left" w:pos="2977"/>
        </w:tabs>
        <w:spacing w:after="0" w:line="276" w:lineRule="auto"/>
        <w:ind w:left="993"/>
        <w:jc w:val="both"/>
        <w:rPr>
          <w:rStyle w:val="l-L2Char"/>
          <w:rFonts w:cs="Arial"/>
          <w:szCs w:val="22"/>
          <w:lang w:eastAsia="en-US"/>
        </w:rPr>
      </w:pPr>
      <w:r w:rsidRPr="00533C6E">
        <w:rPr>
          <w:rStyle w:val="l-L2Char"/>
          <w:rFonts w:cs="Arial"/>
          <w:szCs w:val="22"/>
          <w:lang w:eastAsia="en-US"/>
        </w:rPr>
        <w:t xml:space="preserve">Tel.: </w:t>
      </w:r>
      <w:r w:rsidRPr="00533C6E">
        <w:rPr>
          <w:rStyle w:val="l-L2Char"/>
          <w:rFonts w:cs="Arial"/>
          <w:szCs w:val="22"/>
          <w:lang w:eastAsia="en-US"/>
        </w:rPr>
        <w:tab/>
      </w:r>
      <w:r w:rsidRPr="00F01EC2">
        <w:rPr>
          <w:rStyle w:val="l-L2Char"/>
          <w:rFonts w:cs="Arial"/>
          <w:szCs w:val="22"/>
          <w:lang w:eastAsia="en-US"/>
        </w:rPr>
        <w:t>602</w:t>
      </w:r>
      <w:r>
        <w:rPr>
          <w:rStyle w:val="l-L2Char"/>
          <w:rFonts w:cs="Arial"/>
          <w:szCs w:val="22"/>
          <w:lang w:eastAsia="en-US"/>
        </w:rPr>
        <w:t> </w:t>
      </w:r>
      <w:r w:rsidRPr="00F01EC2">
        <w:rPr>
          <w:rStyle w:val="l-L2Char"/>
          <w:rFonts w:cs="Arial"/>
          <w:szCs w:val="22"/>
          <w:lang w:eastAsia="en-US"/>
        </w:rPr>
        <w:t>649</w:t>
      </w:r>
      <w:r>
        <w:rPr>
          <w:rStyle w:val="l-L2Char"/>
          <w:rFonts w:cs="Arial"/>
          <w:szCs w:val="22"/>
          <w:lang w:eastAsia="en-US"/>
        </w:rPr>
        <w:t xml:space="preserve"> </w:t>
      </w:r>
      <w:r w:rsidRPr="00F01EC2">
        <w:rPr>
          <w:rStyle w:val="l-L2Char"/>
          <w:rFonts w:cs="Arial"/>
          <w:szCs w:val="22"/>
          <w:lang w:eastAsia="en-US"/>
        </w:rPr>
        <w:t>301</w:t>
      </w:r>
    </w:p>
    <w:p w14:paraId="7AB01254" w14:textId="1AE6851E" w:rsidR="00F01EC2" w:rsidRPr="00354248" w:rsidRDefault="00F01EC2" w:rsidP="00F01EC2">
      <w:pPr>
        <w:tabs>
          <w:tab w:val="left" w:pos="2977"/>
        </w:tabs>
        <w:spacing w:after="0" w:line="276" w:lineRule="auto"/>
        <w:ind w:left="993"/>
        <w:jc w:val="both"/>
        <w:rPr>
          <w:rFonts w:cs="Arial"/>
          <w:szCs w:val="22"/>
        </w:rPr>
      </w:pPr>
      <w:r w:rsidRPr="00533C6E">
        <w:rPr>
          <w:rFonts w:cs="Arial"/>
          <w:szCs w:val="22"/>
        </w:rPr>
        <w:t>E-mail:</w:t>
      </w:r>
      <w:r w:rsidRPr="00AB4870">
        <w:rPr>
          <w:rFonts w:cs="Arial"/>
          <w:szCs w:val="22"/>
        </w:rPr>
        <w:t xml:space="preserve"> </w:t>
      </w:r>
      <w:r>
        <w:rPr>
          <w:rFonts w:cs="Arial"/>
          <w:szCs w:val="22"/>
        </w:rPr>
        <w:tab/>
      </w:r>
      <w:r w:rsidRPr="00F01EC2">
        <w:rPr>
          <w:rFonts w:cs="Arial"/>
          <w:szCs w:val="22"/>
        </w:rPr>
        <w:t>radka.pelikanova@spu.gov.cz</w:t>
      </w:r>
    </w:p>
    <w:p w14:paraId="4FBC260A" w14:textId="77777777" w:rsidR="00F01EC2" w:rsidRPr="00354248" w:rsidRDefault="00F01EC2" w:rsidP="00F01EC2">
      <w:pPr>
        <w:spacing w:after="0" w:line="276" w:lineRule="auto"/>
        <w:ind w:left="426" w:firstLine="282"/>
        <w:jc w:val="both"/>
        <w:rPr>
          <w:rFonts w:cs="Arial"/>
          <w:szCs w:val="22"/>
          <w:highlight w:val="yellow"/>
        </w:rPr>
      </w:pPr>
    </w:p>
    <w:p w14:paraId="000C1B7D" w14:textId="77777777" w:rsidR="00F01EC2" w:rsidRPr="005B0F78" w:rsidRDefault="00F01EC2" w:rsidP="00F01EC2">
      <w:pPr>
        <w:spacing w:after="0" w:line="276" w:lineRule="auto"/>
        <w:ind w:left="426" w:firstLine="282"/>
        <w:jc w:val="both"/>
        <w:rPr>
          <w:rFonts w:cs="Arial"/>
          <w:szCs w:val="22"/>
        </w:rPr>
      </w:pPr>
      <w:r w:rsidRPr="005B0F78">
        <w:rPr>
          <w:rFonts w:cs="Arial"/>
          <w:szCs w:val="22"/>
        </w:rPr>
        <w:t>Za zhotovitele:</w:t>
      </w:r>
    </w:p>
    <w:p w14:paraId="6B873352" w14:textId="73E210ED" w:rsidR="00F01EC2" w:rsidRPr="005B0F78" w:rsidRDefault="00F01EC2" w:rsidP="00F01EC2">
      <w:pPr>
        <w:tabs>
          <w:tab w:val="left" w:pos="2977"/>
        </w:tabs>
        <w:spacing w:after="0" w:line="276" w:lineRule="auto"/>
        <w:ind w:left="993"/>
        <w:jc w:val="both"/>
        <w:rPr>
          <w:rFonts w:cs="Arial"/>
          <w:szCs w:val="22"/>
        </w:rPr>
      </w:pPr>
      <w:r w:rsidRPr="005B0F78">
        <w:rPr>
          <w:rFonts w:cs="Arial"/>
          <w:szCs w:val="22"/>
        </w:rPr>
        <w:t>Jméno/funkce:</w:t>
      </w:r>
      <w:r w:rsidRPr="005B0F78">
        <w:rPr>
          <w:rFonts w:cs="Arial"/>
          <w:szCs w:val="22"/>
        </w:rPr>
        <w:tab/>
      </w:r>
      <w:r w:rsidR="005B0F78" w:rsidRPr="005B0F78">
        <w:rPr>
          <w:rFonts w:cs="Arial"/>
          <w:szCs w:val="22"/>
        </w:rPr>
        <w:t>Ing. Jana Daňková, PhD.</w:t>
      </w:r>
    </w:p>
    <w:p w14:paraId="3CC8B160" w14:textId="275D964C" w:rsidR="00F01EC2" w:rsidRPr="005B0F78" w:rsidRDefault="00F01EC2" w:rsidP="00F01EC2">
      <w:pPr>
        <w:tabs>
          <w:tab w:val="left" w:pos="2977"/>
        </w:tabs>
        <w:spacing w:after="0" w:line="276" w:lineRule="auto"/>
        <w:ind w:left="993"/>
        <w:jc w:val="both"/>
        <w:rPr>
          <w:rFonts w:cs="Arial"/>
          <w:szCs w:val="22"/>
        </w:rPr>
      </w:pPr>
      <w:r w:rsidRPr="005B0F78">
        <w:rPr>
          <w:rFonts w:cs="Arial"/>
          <w:szCs w:val="22"/>
        </w:rPr>
        <w:t>Tel.:</w:t>
      </w:r>
      <w:r w:rsidRPr="005B0F78">
        <w:rPr>
          <w:rFonts w:cs="Arial"/>
          <w:szCs w:val="22"/>
        </w:rPr>
        <w:tab/>
      </w:r>
      <w:proofErr w:type="spellStart"/>
      <w:r w:rsidR="00F07529">
        <w:rPr>
          <w:rFonts w:cs="Arial"/>
          <w:szCs w:val="22"/>
        </w:rPr>
        <w:t>xxxxx</w:t>
      </w:r>
      <w:proofErr w:type="spellEnd"/>
    </w:p>
    <w:p w14:paraId="7A49763B" w14:textId="7E5DB560" w:rsidR="00F01EC2" w:rsidRPr="00354248" w:rsidRDefault="00F01EC2" w:rsidP="005B0F78">
      <w:pPr>
        <w:tabs>
          <w:tab w:val="left" w:pos="2977"/>
        </w:tabs>
        <w:spacing w:line="276" w:lineRule="auto"/>
        <w:ind w:left="993"/>
        <w:jc w:val="both"/>
        <w:rPr>
          <w:rFonts w:cs="Arial"/>
        </w:rPr>
      </w:pPr>
      <w:r w:rsidRPr="005B0F78">
        <w:rPr>
          <w:rFonts w:cs="Arial"/>
          <w:szCs w:val="22"/>
        </w:rPr>
        <w:t>E-mail:</w:t>
      </w:r>
      <w:r w:rsidR="005B0F78" w:rsidRPr="005B0F78">
        <w:rPr>
          <w:rFonts w:cs="Arial"/>
          <w:szCs w:val="22"/>
        </w:rPr>
        <w:tab/>
      </w:r>
      <w:proofErr w:type="spellStart"/>
      <w:r w:rsidR="00F07529">
        <w:rPr>
          <w:rFonts w:cs="Arial"/>
          <w:szCs w:val="22"/>
        </w:rPr>
        <w:t>xxxxx</w:t>
      </w:r>
      <w:proofErr w:type="spellEnd"/>
    </w:p>
    <w:bookmarkEnd w:id="18"/>
    <w:p w14:paraId="54C553D1" w14:textId="0F5BB421" w:rsidR="00995ABC" w:rsidRPr="00BA11E9" w:rsidRDefault="00995ABC" w:rsidP="002918A6">
      <w:pPr>
        <w:pStyle w:val="l-L1"/>
        <w:spacing w:before="0"/>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2D0ABC">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2D0ABC">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2D0ABC">
      <w:pPr>
        <w:numPr>
          <w:ilvl w:val="1"/>
          <w:numId w:val="3"/>
        </w:numPr>
        <w:jc w:val="both"/>
        <w:rPr>
          <w:rFonts w:cs="Arial"/>
          <w:szCs w:val="22"/>
          <w:lang w:val="x-none" w:eastAsia="en-US"/>
        </w:rPr>
      </w:pPr>
      <w:r w:rsidRPr="00523C78">
        <w:rPr>
          <w:rFonts w:cs="Arial"/>
          <w:szCs w:val="22"/>
          <w:lang w:val="x-none" w:eastAsia="en-US"/>
        </w:rPr>
        <w:t>Smlouva nabývá platnosti dnem podpisu smluvních stran a účinnosti dnem jejího uveřejnění v registru smluv  dle ust. § 6 odst. 1 zákona č. 340/2015 Sb., o registru smluv.</w:t>
      </w:r>
    </w:p>
    <w:p w14:paraId="7341DBE6" w14:textId="0C8CE837" w:rsidR="00CE2C1C" w:rsidRPr="00BA11E9" w:rsidRDefault="00CE2C1C"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A84C001" w:rsidR="00A50845" w:rsidRPr="00BA11E9" w:rsidRDefault="007223A6"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Smlouva je vyhotovena </w:t>
      </w:r>
      <w:r w:rsidR="00C9293B">
        <w:rPr>
          <w:rStyle w:val="l-L2Char"/>
          <w:rFonts w:cs="Arial"/>
          <w:b w:val="0"/>
          <w:szCs w:val="22"/>
          <w:u w:val="none"/>
        </w:rPr>
        <w:t>v pěti</w:t>
      </w:r>
      <w:r w:rsidR="00A50845" w:rsidRPr="00BA11E9">
        <w:rPr>
          <w:rStyle w:val="l-L2Char"/>
          <w:rFonts w:cs="Arial"/>
          <w:b w:val="0"/>
          <w:szCs w:val="22"/>
          <w:u w:val="none"/>
        </w:rPr>
        <w:t xml:space="preserve"> stejnopisech, z toho ve </w:t>
      </w:r>
      <w:r w:rsidR="00C9293B">
        <w:rPr>
          <w:rStyle w:val="l-L2Char"/>
          <w:rFonts w:cs="Arial"/>
          <w:b w:val="0"/>
          <w:szCs w:val="22"/>
          <w:u w:val="none"/>
        </w:rPr>
        <w:t>čtyřech</w:t>
      </w:r>
      <w:r w:rsidR="00A50845" w:rsidRPr="00BA11E9">
        <w:rPr>
          <w:rStyle w:val="l-L2Char"/>
          <w:rFonts w:cs="Arial"/>
          <w:b w:val="0"/>
          <w:szCs w:val="22"/>
          <w:u w:val="none"/>
        </w:rPr>
        <w:t xml:space="preserve"> vyhotoveních pro objednatele </w:t>
      </w:r>
      <w:r w:rsidRPr="00BA11E9">
        <w:rPr>
          <w:rStyle w:val="l-L2Char"/>
          <w:rFonts w:cs="Arial"/>
          <w:b w:val="0"/>
          <w:szCs w:val="22"/>
          <w:u w:val="none"/>
        </w:rPr>
        <w:t xml:space="preserve">a </w:t>
      </w:r>
      <w:r w:rsidR="00C9293B">
        <w:rPr>
          <w:rStyle w:val="l-L2Char"/>
          <w:rFonts w:cs="Arial"/>
          <w:b w:val="0"/>
          <w:szCs w:val="22"/>
          <w:u w:val="none"/>
        </w:rPr>
        <w:t>v jednom</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2D0ABC">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2D0ABC">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2D0ABC">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2D0ABC">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D916300" w:rsidR="00D64F86" w:rsidRDefault="00D64F86">
      <w:pPr>
        <w:spacing w:after="0" w:line="240" w:lineRule="auto"/>
        <w:rPr>
          <w:rFonts w:cs="Arial"/>
          <w:szCs w:val="22"/>
          <w:lang w:eastAsia="en-US"/>
        </w:rPr>
      </w:pPr>
      <w:r>
        <w:rPr>
          <w:rFonts w:cs="Arial"/>
          <w:b/>
          <w:szCs w:val="22"/>
        </w:rPr>
        <w:br w:type="page"/>
      </w: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39027D5" w14:textId="32F44778" w:rsidR="00D64F86" w:rsidRPr="001A0B05" w:rsidRDefault="00D64F86" w:rsidP="00C9293B">
            <w:pPr>
              <w:spacing w:line="288" w:lineRule="auto"/>
              <w:rPr>
                <w:rFonts w:cs="Arial"/>
                <w:b/>
                <w:bCs/>
                <w:szCs w:val="22"/>
              </w:rPr>
            </w:pPr>
            <w:r w:rsidRPr="001A0B05">
              <w:rPr>
                <w:rFonts w:cs="Arial"/>
                <w:b/>
                <w:bCs/>
                <w:szCs w:val="22"/>
              </w:rPr>
              <w:t>Z</w:t>
            </w:r>
            <w:r w:rsidRPr="001A0B05">
              <w:rPr>
                <w:b/>
                <w:bCs/>
              </w:rPr>
              <w:t>a objednatele:</w:t>
            </w:r>
          </w:p>
          <w:p w14:paraId="43EB5140" w14:textId="77777777" w:rsidR="00CB55C3" w:rsidRPr="001A0B05" w:rsidRDefault="00D64F86" w:rsidP="00DC066A">
            <w:pPr>
              <w:spacing w:after="0" w:line="288" w:lineRule="auto"/>
            </w:pPr>
            <w:r w:rsidRPr="001A0B05">
              <w:rPr>
                <w:rFonts w:cs="Arial"/>
                <w:szCs w:val="22"/>
              </w:rPr>
              <w:t>M</w:t>
            </w:r>
            <w:r w:rsidRPr="001A0B05">
              <w:t>ísto: Tábor</w:t>
            </w:r>
          </w:p>
          <w:p w14:paraId="44C79F84" w14:textId="52B0ACB1" w:rsidR="00D64F86" w:rsidRPr="001A0B05" w:rsidRDefault="00D64F86" w:rsidP="00C9293B">
            <w:pPr>
              <w:spacing w:line="288" w:lineRule="auto"/>
              <w:rPr>
                <w:rFonts w:cs="Arial"/>
                <w:szCs w:val="22"/>
              </w:rPr>
            </w:pPr>
            <w:r w:rsidRPr="001A0B05">
              <w:t>Datum:</w:t>
            </w:r>
            <w:r w:rsidR="00C6361B">
              <w:t xml:space="preserve"> 22.05.2025</w:t>
            </w:r>
          </w:p>
        </w:tc>
        <w:tc>
          <w:tcPr>
            <w:tcW w:w="4606" w:type="dxa"/>
            <w:shd w:val="clear" w:color="auto" w:fill="auto"/>
          </w:tcPr>
          <w:p w14:paraId="250A39EB" w14:textId="77777777" w:rsidR="00D64F86" w:rsidRPr="001A0B05" w:rsidRDefault="00D64F86" w:rsidP="00C9293B">
            <w:pPr>
              <w:spacing w:line="288" w:lineRule="auto"/>
              <w:rPr>
                <w:b/>
                <w:bCs/>
              </w:rPr>
            </w:pPr>
            <w:r w:rsidRPr="001A0B05">
              <w:rPr>
                <w:rFonts w:cs="Arial"/>
                <w:b/>
                <w:bCs/>
                <w:szCs w:val="22"/>
              </w:rPr>
              <w:t>Z</w:t>
            </w:r>
            <w:r w:rsidRPr="001A0B05">
              <w:rPr>
                <w:b/>
                <w:bCs/>
              </w:rPr>
              <w:t>a zhotovitele:</w:t>
            </w:r>
          </w:p>
          <w:p w14:paraId="598E1171" w14:textId="1B2A4765" w:rsidR="00D64F86" w:rsidRPr="001A0B05" w:rsidRDefault="00D64F86" w:rsidP="00DC066A">
            <w:pPr>
              <w:spacing w:after="0" w:line="288" w:lineRule="auto"/>
            </w:pPr>
            <w:r w:rsidRPr="001A0B05">
              <w:rPr>
                <w:rFonts w:cs="Arial"/>
                <w:szCs w:val="22"/>
              </w:rPr>
              <w:t>M</w:t>
            </w:r>
            <w:r w:rsidRPr="001A0B05">
              <w:t xml:space="preserve">ísto: </w:t>
            </w:r>
            <w:r w:rsidR="00C6361B">
              <w:t>Tábor</w:t>
            </w:r>
          </w:p>
          <w:p w14:paraId="393F56B5" w14:textId="35A8EB06" w:rsidR="00CB55C3" w:rsidRPr="001A0B05" w:rsidRDefault="00D64F86" w:rsidP="00D64F86">
            <w:pPr>
              <w:spacing w:line="288" w:lineRule="auto"/>
              <w:rPr>
                <w:rFonts w:cs="Arial"/>
                <w:szCs w:val="22"/>
              </w:rPr>
            </w:pPr>
            <w:r w:rsidRPr="001A0B05">
              <w:t>Datum:</w:t>
            </w:r>
            <w:r w:rsidR="00C6361B">
              <w:t xml:space="preserve"> 22.05.2025</w:t>
            </w:r>
          </w:p>
        </w:tc>
      </w:tr>
      <w:tr w:rsidR="00CB55C3" w:rsidRPr="00BA11E9" w14:paraId="07651C10" w14:textId="77777777" w:rsidTr="0077220E">
        <w:tc>
          <w:tcPr>
            <w:tcW w:w="4606" w:type="dxa"/>
            <w:shd w:val="clear" w:color="auto" w:fill="auto"/>
          </w:tcPr>
          <w:p w14:paraId="3A67E493" w14:textId="77777777" w:rsidR="00CB55C3" w:rsidRPr="001A0B05" w:rsidRDefault="00CB55C3" w:rsidP="00C9293B">
            <w:pPr>
              <w:spacing w:line="288" w:lineRule="auto"/>
              <w:rPr>
                <w:rFonts w:cs="Arial"/>
                <w:szCs w:val="22"/>
              </w:rPr>
            </w:pPr>
          </w:p>
          <w:p w14:paraId="4B8745CE" w14:textId="77777777" w:rsidR="00D64F86" w:rsidRPr="001A0B05" w:rsidRDefault="00D64F86" w:rsidP="00C9293B">
            <w:pPr>
              <w:spacing w:line="288" w:lineRule="auto"/>
            </w:pPr>
          </w:p>
          <w:p w14:paraId="44C3CBD1" w14:textId="77777777" w:rsidR="00D64F86" w:rsidRPr="001A0B05" w:rsidRDefault="00D64F86" w:rsidP="00C9293B">
            <w:pPr>
              <w:spacing w:line="288" w:lineRule="auto"/>
              <w:rPr>
                <w:rFonts w:cs="Arial"/>
                <w:szCs w:val="22"/>
              </w:rPr>
            </w:pPr>
          </w:p>
        </w:tc>
        <w:tc>
          <w:tcPr>
            <w:tcW w:w="4606" w:type="dxa"/>
            <w:shd w:val="clear" w:color="auto" w:fill="auto"/>
          </w:tcPr>
          <w:p w14:paraId="266EE572" w14:textId="77777777" w:rsidR="00CB55C3" w:rsidRPr="001A0B05" w:rsidRDefault="00CB55C3" w:rsidP="00C9293B">
            <w:pPr>
              <w:spacing w:line="288" w:lineRule="auto"/>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1A0B05" w:rsidRDefault="00CB55C3" w:rsidP="00C9293B">
            <w:pPr>
              <w:spacing w:line="288" w:lineRule="auto"/>
              <w:rPr>
                <w:rFonts w:cs="Arial"/>
                <w:szCs w:val="22"/>
              </w:rPr>
            </w:pPr>
            <w:r w:rsidRPr="001A0B05">
              <w:rPr>
                <w:rFonts w:cs="Arial"/>
                <w:szCs w:val="22"/>
              </w:rPr>
              <w:t>……………………………………</w:t>
            </w:r>
          </w:p>
        </w:tc>
        <w:tc>
          <w:tcPr>
            <w:tcW w:w="4606" w:type="dxa"/>
            <w:shd w:val="clear" w:color="auto" w:fill="auto"/>
          </w:tcPr>
          <w:p w14:paraId="0322B309" w14:textId="77777777" w:rsidR="00CB55C3" w:rsidRPr="001A0B05" w:rsidRDefault="00CB55C3" w:rsidP="00C9293B">
            <w:pPr>
              <w:spacing w:line="288" w:lineRule="auto"/>
              <w:rPr>
                <w:rFonts w:cs="Arial"/>
                <w:szCs w:val="22"/>
              </w:rPr>
            </w:pPr>
            <w:r w:rsidRPr="001A0B05">
              <w:rPr>
                <w:rFonts w:cs="Arial"/>
                <w:szCs w:val="22"/>
              </w:rPr>
              <w:t>……………………………………</w:t>
            </w:r>
          </w:p>
        </w:tc>
      </w:tr>
      <w:tr w:rsidR="00CB55C3" w:rsidRPr="00BA11E9" w14:paraId="33956E3E" w14:textId="77777777" w:rsidTr="0077220E">
        <w:tc>
          <w:tcPr>
            <w:tcW w:w="4606" w:type="dxa"/>
            <w:shd w:val="clear" w:color="auto" w:fill="auto"/>
          </w:tcPr>
          <w:p w14:paraId="02E2E00E" w14:textId="77777777" w:rsidR="00CB55C3" w:rsidRDefault="00C9293B" w:rsidP="00DC066A">
            <w:pPr>
              <w:spacing w:after="0" w:line="288" w:lineRule="auto"/>
            </w:pPr>
            <w:r w:rsidRPr="00C9293B">
              <w:rPr>
                <w:rFonts w:cs="Arial"/>
                <w:bCs/>
                <w:szCs w:val="22"/>
              </w:rPr>
              <w:t>I</w:t>
            </w:r>
            <w:r>
              <w:t>ng. David Mišík</w:t>
            </w:r>
          </w:p>
          <w:p w14:paraId="274EAE1B" w14:textId="130E1F7B" w:rsidR="00C9293B" w:rsidRPr="00BA11E9" w:rsidRDefault="00C9293B" w:rsidP="00C9293B">
            <w:pPr>
              <w:spacing w:line="288" w:lineRule="auto"/>
              <w:rPr>
                <w:rFonts w:cs="Arial"/>
                <w:b/>
                <w:szCs w:val="22"/>
              </w:rPr>
            </w:pPr>
            <w:r>
              <w:t>vedoucí Pobočky Tábor</w:t>
            </w:r>
          </w:p>
        </w:tc>
        <w:tc>
          <w:tcPr>
            <w:tcW w:w="4606" w:type="dxa"/>
            <w:shd w:val="clear" w:color="auto" w:fill="auto"/>
          </w:tcPr>
          <w:p w14:paraId="107A016D" w14:textId="69D2D871" w:rsidR="00CB55C3" w:rsidRPr="001402E8" w:rsidRDefault="001A0B05" w:rsidP="00DC066A">
            <w:pPr>
              <w:spacing w:after="0" w:line="288" w:lineRule="auto"/>
              <w:rPr>
                <w:rFonts w:cs="Arial"/>
                <w:b/>
                <w:szCs w:val="22"/>
                <w:highlight w:val="yellow"/>
              </w:rPr>
            </w:pPr>
            <w:r w:rsidRPr="005B0F78">
              <w:rPr>
                <w:rFonts w:cs="Arial"/>
                <w:szCs w:val="22"/>
              </w:rPr>
              <w:t>Ing. Jana Daňková, PhD.</w:t>
            </w:r>
          </w:p>
        </w:tc>
      </w:tr>
      <w:tr w:rsidR="00C9293B" w:rsidRPr="00BA11E9" w14:paraId="52446914" w14:textId="77777777" w:rsidTr="00771112">
        <w:trPr>
          <w:gridAfter w:val="1"/>
          <w:wAfter w:w="4606" w:type="dxa"/>
        </w:trPr>
        <w:tc>
          <w:tcPr>
            <w:tcW w:w="4606" w:type="dxa"/>
            <w:shd w:val="clear" w:color="auto" w:fill="auto"/>
          </w:tcPr>
          <w:p w14:paraId="5F8A0F07" w14:textId="77777777" w:rsidR="00C9293B" w:rsidRDefault="00C9293B" w:rsidP="00771112">
            <w:pPr>
              <w:spacing w:line="288" w:lineRule="auto"/>
              <w:rPr>
                <w:rFonts w:cs="Arial"/>
                <w:szCs w:val="22"/>
              </w:rPr>
            </w:pPr>
          </w:p>
          <w:p w14:paraId="79F4AB73" w14:textId="77777777" w:rsidR="00D64F86" w:rsidRDefault="00D64F86" w:rsidP="00771112">
            <w:pPr>
              <w:spacing w:line="288" w:lineRule="auto"/>
              <w:rPr>
                <w:rFonts w:cs="Arial"/>
                <w:szCs w:val="22"/>
              </w:rPr>
            </w:pPr>
          </w:p>
          <w:p w14:paraId="2A2B17FF" w14:textId="37B370A1" w:rsidR="00C9293B" w:rsidRPr="00BA11E9" w:rsidRDefault="00C9293B" w:rsidP="00771112">
            <w:pPr>
              <w:spacing w:line="288" w:lineRule="auto"/>
              <w:rPr>
                <w:rFonts w:cs="Arial"/>
                <w:szCs w:val="22"/>
              </w:rPr>
            </w:pPr>
            <w:r>
              <w:rPr>
                <w:rFonts w:cs="Arial"/>
                <w:szCs w:val="22"/>
              </w:rPr>
              <w:t>Z</w:t>
            </w:r>
            <w:r>
              <w:t>a správnost</w:t>
            </w:r>
          </w:p>
        </w:tc>
      </w:tr>
      <w:tr w:rsidR="00C9293B" w:rsidRPr="00BA11E9" w14:paraId="3A1EC52A" w14:textId="77777777" w:rsidTr="00771112">
        <w:trPr>
          <w:gridAfter w:val="1"/>
          <w:wAfter w:w="4606" w:type="dxa"/>
        </w:trPr>
        <w:tc>
          <w:tcPr>
            <w:tcW w:w="4606" w:type="dxa"/>
            <w:shd w:val="clear" w:color="auto" w:fill="auto"/>
          </w:tcPr>
          <w:p w14:paraId="677A8142" w14:textId="4001B360" w:rsidR="00C9293B" w:rsidRDefault="00C6361B" w:rsidP="00771112">
            <w:pPr>
              <w:spacing w:line="288" w:lineRule="auto"/>
              <w:rPr>
                <w:rFonts w:cs="Arial"/>
                <w:szCs w:val="22"/>
              </w:rPr>
            </w:pPr>
            <w:r>
              <w:t>22.05.2025</w:t>
            </w:r>
          </w:p>
          <w:p w14:paraId="47CE31B4" w14:textId="77777777" w:rsidR="00D64F86" w:rsidRDefault="00D64F86" w:rsidP="00771112">
            <w:pPr>
              <w:spacing w:line="288" w:lineRule="auto"/>
            </w:pPr>
          </w:p>
          <w:p w14:paraId="257FFD22" w14:textId="77777777" w:rsidR="00D64F86" w:rsidRPr="00BA11E9" w:rsidRDefault="00D64F86" w:rsidP="00771112">
            <w:pPr>
              <w:spacing w:line="288" w:lineRule="auto"/>
              <w:rPr>
                <w:rFonts w:cs="Arial"/>
                <w:szCs w:val="22"/>
              </w:rPr>
            </w:pPr>
          </w:p>
        </w:tc>
      </w:tr>
      <w:tr w:rsidR="00C9293B" w:rsidRPr="00BA11E9" w14:paraId="1993377F" w14:textId="77777777" w:rsidTr="00771112">
        <w:trPr>
          <w:gridAfter w:val="1"/>
          <w:wAfter w:w="4606" w:type="dxa"/>
        </w:trPr>
        <w:tc>
          <w:tcPr>
            <w:tcW w:w="4606" w:type="dxa"/>
            <w:shd w:val="clear" w:color="auto" w:fill="auto"/>
          </w:tcPr>
          <w:p w14:paraId="497E9E7F" w14:textId="77777777" w:rsidR="00C9293B" w:rsidRPr="00BA11E9" w:rsidRDefault="00C9293B" w:rsidP="00771112">
            <w:pPr>
              <w:spacing w:line="288" w:lineRule="auto"/>
              <w:rPr>
                <w:rFonts w:cs="Arial"/>
                <w:szCs w:val="22"/>
              </w:rPr>
            </w:pPr>
            <w:r w:rsidRPr="00BA11E9">
              <w:rPr>
                <w:rFonts w:cs="Arial"/>
                <w:szCs w:val="22"/>
              </w:rPr>
              <w:t>……………………………………</w:t>
            </w:r>
          </w:p>
        </w:tc>
      </w:tr>
      <w:tr w:rsidR="00C9293B" w:rsidRPr="00BA11E9" w14:paraId="1BC206E0" w14:textId="77777777" w:rsidTr="00771112">
        <w:trPr>
          <w:gridAfter w:val="1"/>
          <w:wAfter w:w="4606" w:type="dxa"/>
        </w:trPr>
        <w:tc>
          <w:tcPr>
            <w:tcW w:w="4606" w:type="dxa"/>
            <w:shd w:val="clear" w:color="auto" w:fill="auto"/>
          </w:tcPr>
          <w:p w14:paraId="5DA74EF8" w14:textId="77777777" w:rsidR="00C9293B" w:rsidRDefault="001A0B05" w:rsidP="00DC066A">
            <w:pPr>
              <w:spacing w:after="0" w:line="288" w:lineRule="auto"/>
              <w:rPr>
                <w:rFonts w:cs="Arial"/>
                <w:bCs/>
                <w:szCs w:val="22"/>
              </w:rPr>
            </w:pPr>
            <w:r>
              <w:rPr>
                <w:rFonts w:cs="Arial"/>
                <w:bCs/>
                <w:szCs w:val="22"/>
              </w:rPr>
              <w:t>Ing. Monika Blafková</w:t>
            </w:r>
          </w:p>
          <w:p w14:paraId="779EA237" w14:textId="64752CCA" w:rsidR="001A0B05" w:rsidRPr="001A0B05" w:rsidRDefault="001A0B05" w:rsidP="00DC066A">
            <w:pPr>
              <w:spacing w:after="0" w:line="288" w:lineRule="auto"/>
              <w:rPr>
                <w:rFonts w:cs="Arial"/>
                <w:szCs w:val="22"/>
              </w:rPr>
            </w:pPr>
            <w:r w:rsidRPr="001A0B05">
              <w:rPr>
                <w:rFonts w:cs="Arial"/>
                <w:szCs w:val="22"/>
              </w:rPr>
              <w:t>odborný rada</w:t>
            </w:r>
            <w:r>
              <w:rPr>
                <w:rFonts w:cs="Arial"/>
                <w:szCs w:val="22"/>
              </w:rPr>
              <w:t>, Pobočka Tábor</w:t>
            </w:r>
          </w:p>
        </w:tc>
      </w:tr>
    </w:tbl>
    <w:p w14:paraId="06B30A7B" w14:textId="77777777" w:rsidR="000524D5" w:rsidRPr="00BA11E9" w:rsidRDefault="000524D5" w:rsidP="00AE2DC5">
      <w:pPr>
        <w:spacing w:line="276" w:lineRule="auto"/>
        <w:rPr>
          <w:rFonts w:cs="Arial"/>
          <w:szCs w:val="22"/>
        </w:rPr>
      </w:pPr>
    </w:p>
    <w:p w14:paraId="1DA5CEE0" w14:textId="6F46AF58" w:rsidR="00152458" w:rsidRPr="00BA11E9" w:rsidRDefault="00BC69FF" w:rsidP="00C27833">
      <w:pPr>
        <w:tabs>
          <w:tab w:val="left" w:pos="6520"/>
        </w:tabs>
        <w:jc w:val="center"/>
        <w:rPr>
          <w:rFonts w:cs="Arial"/>
          <w:szCs w:val="22"/>
        </w:rPr>
        <w:sectPr w:rsidR="00152458" w:rsidRPr="00BA11E9">
          <w:footerReference w:type="even" r:id="rId15"/>
          <w:footerReference w:type="default" r:id="rId16"/>
          <w:headerReference w:type="first" r:id="rId17"/>
          <w:footerReference w:type="first" r:id="rId18"/>
          <w:pgSz w:w="11906" w:h="16838" w:code="9"/>
          <w:pgMar w:top="851" w:right="1134" w:bottom="1258" w:left="1418" w:header="709" w:footer="709" w:gutter="0"/>
          <w:pgNumType w:start="1"/>
          <w:cols w:space="708"/>
          <w:titlePg/>
          <w:docGrid w:linePitch="272"/>
        </w:sectPr>
      </w:pP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t xml:space="preserve">Příloha č. 1 – Podrobná specifikace </w:t>
      </w:r>
      <w:r w:rsidR="00F37D95">
        <w:rPr>
          <w:sz w:val="22"/>
          <w:szCs w:val="22"/>
        </w:rPr>
        <w:t>Díla</w:t>
      </w:r>
    </w:p>
    <w:p w14:paraId="3FB9FC6E" w14:textId="7EB46193" w:rsidR="00B94443" w:rsidRPr="00BA11E9" w:rsidRDefault="00EA6D3F" w:rsidP="002D0ABC">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2D0ABC">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2D0ABC">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035383C7" w14:textId="53797A00" w:rsidR="00152458" w:rsidRPr="00BA11E9" w:rsidRDefault="00152458" w:rsidP="002D0ABC">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2D0ABC">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9" w:name="_Hlk142972923"/>
      <w:r w:rsidRPr="00BA11E9">
        <w:rPr>
          <w:rStyle w:val="l-L2Char"/>
          <w:rFonts w:cs="Arial"/>
          <w:b w:val="0"/>
          <w:szCs w:val="22"/>
          <w:u w:val="none"/>
        </w:rPr>
        <w:t>dotčenými orgány</w:t>
      </w:r>
      <w:bookmarkEnd w:id="19"/>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32AF4B4B" w:rsidR="00152458" w:rsidRDefault="00152458" w:rsidP="002D0ABC">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p>
    <w:p w14:paraId="3471E3CE" w14:textId="51D927CC" w:rsidR="006D1627" w:rsidRPr="006D1627" w:rsidRDefault="006D1627" w:rsidP="002D0ABC">
      <w:pPr>
        <w:pStyle w:val="l-L1"/>
        <w:keepNext w:val="0"/>
        <w:numPr>
          <w:ilvl w:val="2"/>
          <w:numId w:val="4"/>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5E0F7D15" w:rsidR="00C629E5" w:rsidRPr="00BA11E9" w:rsidRDefault="0071160B" w:rsidP="002D0ABC">
      <w:pPr>
        <w:pStyle w:val="l-L1"/>
        <w:keepNext w:val="0"/>
        <w:numPr>
          <w:ilvl w:val="2"/>
          <w:numId w:val="4"/>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Pr="00BA11E9">
        <w:rPr>
          <w:rStyle w:val="l-L2Char"/>
          <w:rFonts w:cs="Arial"/>
          <w:szCs w:val="22"/>
          <w:u w:val="none"/>
        </w:rPr>
        <w:t xml:space="preserve"> </w:t>
      </w:r>
      <w:r w:rsidR="00A11973" w:rsidRPr="00C31C4F">
        <w:rPr>
          <w:rStyle w:val="l-L2Char"/>
          <w:rFonts w:cs="Arial"/>
          <w:b w:val="0"/>
          <w:bCs/>
          <w:szCs w:val="22"/>
          <w:u w:val="none"/>
        </w:rPr>
        <w:t>viz Čl. I odst. 1.1 smlouvy</w:t>
      </w:r>
    </w:p>
    <w:p w14:paraId="0BDA798A" w14:textId="643E634F" w:rsidR="003659C2" w:rsidRPr="00BA11E9" w:rsidRDefault="003659C2" w:rsidP="002D0ABC">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Projektová dokumentace bude zároveň sloužit jako podklad pro realizací zadávacího řízení na výběr zhotovitele </w:t>
      </w:r>
      <w:r w:rsidR="00A11973">
        <w:rPr>
          <w:rStyle w:val="l-L2Char"/>
          <w:rFonts w:cs="Arial"/>
          <w:b w:val="0"/>
          <w:szCs w:val="22"/>
          <w:u w:val="none"/>
        </w:rPr>
        <w:t>výsadby</w:t>
      </w:r>
      <w:r w:rsidRPr="00BA11E9">
        <w:rPr>
          <w:rStyle w:val="l-L2Char"/>
          <w:rFonts w:cs="Arial"/>
          <w:b w:val="0"/>
          <w:szCs w:val="22"/>
          <w:u w:val="none"/>
        </w:rPr>
        <w:t>.</w:t>
      </w:r>
    </w:p>
    <w:p w14:paraId="57754CF1" w14:textId="445E5AD8" w:rsidR="00152458" w:rsidRPr="00BA11E9" w:rsidRDefault="00256FEE" w:rsidP="002D0ABC">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4A64C49"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(specifikace na www.unixml.cz)</w:t>
      </w:r>
      <w:r w:rsidR="00523C78" w:rsidRPr="00523C78">
        <w:rPr>
          <w:rFonts w:cs="Arial"/>
          <w:szCs w:val="22"/>
        </w:rPr>
        <w:t xml:space="preserve"> </w:t>
      </w:r>
      <w:r w:rsidR="00722CA2" w:rsidRPr="00BA11E9">
        <w:rPr>
          <w:rStyle w:val="l-L2Char"/>
          <w:rFonts w:cs="Arial"/>
          <w:szCs w:val="22"/>
        </w:rPr>
        <w:t xml:space="preserve"> pro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2D0ABC">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563E698E" w14:textId="77777777" w:rsidR="00F829EA" w:rsidRPr="00BA11E9" w:rsidRDefault="00F829EA" w:rsidP="002D0ABC">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0404E7C2" w:rsidR="00F829EA" w:rsidRPr="00252D93" w:rsidRDefault="002D0ABC" w:rsidP="00E172A7">
      <w:pPr>
        <w:pStyle w:val="l-L1"/>
        <w:keepNext w:val="0"/>
        <w:numPr>
          <w:ilvl w:val="0"/>
          <w:numId w:val="0"/>
        </w:numPr>
        <w:spacing w:before="120" w:after="120"/>
        <w:ind w:left="1212"/>
        <w:jc w:val="left"/>
        <w:rPr>
          <w:rStyle w:val="l-L2Char"/>
          <w:rFonts w:cs="Arial"/>
          <w:b w:val="0"/>
          <w:bCs/>
          <w:szCs w:val="22"/>
          <w:u w:val="none"/>
        </w:rPr>
      </w:pPr>
      <w:r w:rsidRPr="00252D93">
        <w:rPr>
          <w:rStyle w:val="l-L2Char"/>
          <w:rFonts w:cs="Arial"/>
          <w:b w:val="0"/>
          <w:bCs/>
          <w:szCs w:val="22"/>
          <w:u w:val="none"/>
        </w:rPr>
        <w:t>KoPÚ Košice u Soběslavi</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16EA2E36" w14:textId="77777777" w:rsidR="00523C78" w:rsidRPr="00BA11E9" w:rsidRDefault="00523C78" w:rsidP="002D0ABC">
      <w:pPr>
        <w:pStyle w:val="l-L1"/>
        <w:keepNext w:val="0"/>
        <w:numPr>
          <w:ilvl w:val="0"/>
          <w:numId w:val="0"/>
        </w:numPr>
        <w:spacing w:before="120" w:after="120"/>
        <w:jc w:val="left"/>
        <w:rPr>
          <w:rFonts w:ascii="Arial" w:hAnsi="Arial" w:cs="Arial"/>
          <w:szCs w:val="22"/>
        </w:rPr>
      </w:pPr>
    </w:p>
    <w:sectPr w:rsidR="00523C78" w:rsidRPr="00BA11E9">
      <w:footerReference w:type="defaul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777777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8116"/>
      <w:docPartObj>
        <w:docPartGallery w:val="Page Numbers (Bottom of Page)"/>
        <w:docPartUnique/>
      </w:docPartObj>
    </w:sdtPr>
    <w:sdtEndPr/>
    <w:sdtContent>
      <w:p w14:paraId="26A59666" w14:textId="3908010F" w:rsidR="009247AC" w:rsidRPr="00C046FB" w:rsidRDefault="00E53179" w:rsidP="009247AC">
        <w:pPr>
          <w:pStyle w:val="Zpat"/>
          <w:spacing w:after="0"/>
          <w:jc w:val="center"/>
          <w:rPr>
            <w:rFonts w:cs="Arial"/>
            <w:sz w:val="18"/>
            <w:szCs w:val="18"/>
          </w:rPr>
        </w:pPr>
        <w:r w:rsidRPr="00E53179">
          <w:rPr>
            <w:rFonts w:cs="Arial"/>
            <w:sz w:val="18"/>
            <w:szCs w:val="18"/>
          </w:rPr>
          <w:t>SPU 196360/2025/</w:t>
        </w:r>
        <w:proofErr w:type="spellStart"/>
        <w:r w:rsidRPr="00E53179">
          <w:rPr>
            <w:rFonts w:cs="Arial"/>
            <w:sz w:val="18"/>
            <w:szCs w:val="18"/>
          </w:rPr>
          <w:t>Bl</w:t>
        </w:r>
        <w:proofErr w:type="spellEnd"/>
        <w:r w:rsidR="009247AC" w:rsidRPr="00C046FB">
          <w:rPr>
            <w:rFonts w:cs="Arial"/>
            <w:sz w:val="18"/>
            <w:szCs w:val="18"/>
          </w:rPr>
          <w:tab/>
        </w:r>
        <w:r w:rsidR="009247AC" w:rsidRPr="00C046FB">
          <w:rPr>
            <w:rFonts w:cs="Arial"/>
            <w:sz w:val="18"/>
            <w:szCs w:val="18"/>
          </w:rPr>
          <w:fldChar w:fldCharType="begin"/>
        </w:r>
        <w:r w:rsidR="009247AC" w:rsidRPr="00C046FB">
          <w:rPr>
            <w:rFonts w:cs="Arial"/>
            <w:sz w:val="18"/>
            <w:szCs w:val="18"/>
          </w:rPr>
          <w:instrText>PAGE   \* MERGEFORMAT</w:instrText>
        </w:r>
        <w:r w:rsidR="009247AC" w:rsidRPr="00C046FB">
          <w:rPr>
            <w:rFonts w:cs="Arial"/>
            <w:sz w:val="18"/>
            <w:szCs w:val="18"/>
          </w:rPr>
          <w:fldChar w:fldCharType="separate"/>
        </w:r>
        <w:r w:rsidR="009247AC">
          <w:rPr>
            <w:rFonts w:cs="Arial"/>
            <w:sz w:val="18"/>
            <w:szCs w:val="18"/>
          </w:rPr>
          <w:t>1</w:t>
        </w:r>
        <w:r w:rsidR="009247AC" w:rsidRPr="00C046FB">
          <w:rPr>
            <w:rFonts w:cs="Arial"/>
            <w:sz w:val="18"/>
            <w:szCs w:val="18"/>
          </w:rPr>
          <w:fldChar w:fldCharType="end"/>
        </w:r>
        <w:r w:rsidR="009247AC" w:rsidRPr="00C046FB">
          <w:rPr>
            <w:rFonts w:cs="Arial"/>
            <w:sz w:val="18"/>
            <w:szCs w:val="18"/>
          </w:rPr>
          <w:tab/>
        </w:r>
        <w:proofErr w:type="spellStart"/>
        <w:r w:rsidR="009247AC" w:rsidRPr="00C046FB">
          <w:rPr>
            <w:rFonts w:cs="Arial"/>
            <w:sz w:val="18"/>
            <w:szCs w:val="18"/>
          </w:rPr>
          <w:t>poř</w:t>
        </w:r>
        <w:proofErr w:type="spellEnd"/>
        <w:r w:rsidR="009247AC" w:rsidRPr="00C046FB">
          <w:rPr>
            <w:rFonts w:cs="Arial"/>
            <w:sz w:val="18"/>
            <w:szCs w:val="18"/>
          </w:rPr>
          <w:t xml:space="preserve">. č. </w:t>
        </w:r>
        <w:r w:rsidR="003C39FD">
          <w:rPr>
            <w:rFonts w:cs="Arial"/>
            <w:sz w:val="18"/>
            <w:szCs w:val="18"/>
          </w:rPr>
          <w:t>20/2025</w:t>
        </w:r>
      </w:p>
      <w:p w14:paraId="39878A57" w14:textId="77777777" w:rsidR="009247AC" w:rsidRPr="00041C05" w:rsidRDefault="009247AC" w:rsidP="009247AC">
        <w:pPr>
          <w:pStyle w:val="Zpat"/>
          <w:spacing w:after="0"/>
          <w:jc w:val="center"/>
        </w:pPr>
        <w:r w:rsidRPr="009247AC">
          <w:rPr>
            <w:rFonts w:cs="Arial"/>
            <w:color w:val="373737"/>
            <w:sz w:val="18"/>
            <w:szCs w:val="18"/>
            <w:shd w:val="clear" w:color="auto" w:fill="FFFFFF"/>
          </w:rPr>
          <w:t xml:space="preserve">Vypracování PD </w:t>
        </w:r>
        <w:proofErr w:type="spellStart"/>
        <w:r w:rsidRPr="009247AC">
          <w:rPr>
            <w:rFonts w:cs="Arial"/>
            <w:color w:val="373737"/>
            <w:sz w:val="18"/>
            <w:szCs w:val="18"/>
            <w:shd w:val="clear" w:color="auto" w:fill="FFFFFF"/>
          </w:rPr>
          <w:t>výsadby</w:t>
        </w:r>
        <w:proofErr w:type="spellEnd"/>
        <w:r w:rsidRPr="009247AC">
          <w:rPr>
            <w:rFonts w:cs="Arial"/>
            <w:color w:val="373737"/>
            <w:sz w:val="18"/>
            <w:szCs w:val="18"/>
            <w:shd w:val="clear" w:color="auto" w:fill="FFFFFF"/>
          </w:rPr>
          <w:t xml:space="preserve"> IP 2 a IP 3 (a-g) v k.ú. Košice u Soběslavi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955817"/>
      <w:docPartObj>
        <w:docPartGallery w:val="Page Numbers (Bottom of Page)"/>
        <w:docPartUnique/>
      </w:docPartObj>
    </w:sdtPr>
    <w:sdtEndPr/>
    <w:sdtContent>
      <w:p w14:paraId="5D4AFF3C" w14:textId="33F1865A" w:rsidR="00475701" w:rsidRPr="00C046FB" w:rsidRDefault="003C39FD" w:rsidP="00475701">
        <w:pPr>
          <w:pStyle w:val="Zpat"/>
          <w:spacing w:after="0"/>
          <w:jc w:val="center"/>
          <w:rPr>
            <w:rFonts w:cs="Arial"/>
            <w:sz w:val="18"/>
            <w:szCs w:val="18"/>
          </w:rPr>
        </w:pPr>
        <w:r w:rsidRPr="00E53179">
          <w:rPr>
            <w:rFonts w:cs="Arial"/>
            <w:sz w:val="18"/>
            <w:szCs w:val="18"/>
          </w:rPr>
          <w:t>SPU 196360/2025/</w:t>
        </w:r>
        <w:proofErr w:type="spellStart"/>
        <w:r w:rsidRPr="00E53179">
          <w:rPr>
            <w:rFonts w:cs="Arial"/>
            <w:sz w:val="18"/>
            <w:szCs w:val="18"/>
          </w:rPr>
          <w:t>Bl</w:t>
        </w:r>
        <w:proofErr w:type="spellEnd"/>
        <w:r w:rsidR="00475701" w:rsidRPr="00C046FB">
          <w:rPr>
            <w:rFonts w:cs="Arial"/>
            <w:sz w:val="18"/>
            <w:szCs w:val="18"/>
          </w:rPr>
          <w:tab/>
        </w:r>
        <w:r w:rsidR="00475701" w:rsidRPr="00C046FB">
          <w:rPr>
            <w:rFonts w:cs="Arial"/>
            <w:sz w:val="18"/>
            <w:szCs w:val="18"/>
          </w:rPr>
          <w:fldChar w:fldCharType="begin"/>
        </w:r>
        <w:r w:rsidR="00475701" w:rsidRPr="00C046FB">
          <w:rPr>
            <w:rFonts w:cs="Arial"/>
            <w:sz w:val="18"/>
            <w:szCs w:val="18"/>
          </w:rPr>
          <w:instrText>PAGE   \* MERGEFORMAT</w:instrText>
        </w:r>
        <w:r w:rsidR="00475701" w:rsidRPr="00C046FB">
          <w:rPr>
            <w:rFonts w:cs="Arial"/>
            <w:sz w:val="18"/>
            <w:szCs w:val="18"/>
          </w:rPr>
          <w:fldChar w:fldCharType="separate"/>
        </w:r>
        <w:r w:rsidR="00475701">
          <w:rPr>
            <w:rFonts w:cs="Arial"/>
            <w:sz w:val="18"/>
            <w:szCs w:val="18"/>
          </w:rPr>
          <w:t>1</w:t>
        </w:r>
        <w:r w:rsidR="00475701" w:rsidRPr="00C046FB">
          <w:rPr>
            <w:rFonts w:cs="Arial"/>
            <w:sz w:val="18"/>
            <w:szCs w:val="18"/>
          </w:rPr>
          <w:fldChar w:fldCharType="end"/>
        </w:r>
        <w:r w:rsidR="00475701" w:rsidRPr="00C046FB">
          <w:rPr>
            <w:rFonts w:cs="Arial"/>
            <w:sz w:val="18"/>
            <w:szCs w:val="18"/>
          </w:rPr>
          <w:tab/>
        </w:r>
        <w:proofErr w:type="spellStart"/>
        <w:r w:rsidR="00475701" w:rsidRPr="00C046FB">
          <w:rPr>
            <w:rFonts w:cs="Arial"/>
            <w:sz w:val="18"/>
            <w:szCs w:val="18"/>
          </w:rPr>
          <w:t>poř</w:t>
        </w:r>
        <w:proofErr w:type="spellEnd"/>
        <w:r w:rsidR="00475701" w:rsidRPr="00C046FB">
          <w:rPr>
            <w:rFonts w:cs="Arial"/>
            <w:sz w:val="18"/>
            <w:szCs w:val="18"/>
          </w:rPr>
          <w:t xml:space="preserve">. č. </w:t>
        </w:r>
        <w:r>
          <w:rPr>
            <w:rFonts w:cs="Arial"/>
            <w:sz w:val="18"/>
            <w:szCs w:val="18"/>
          </w:rPr>
          <w:t>20/2025</w:t>
        </w:r>
      </w:p>
      <w:p w14:paraId="212E7B8A" w14:textId="40168065" w:rsidR="00475701" w:rsidRPr="00041C05" w:rsidRDefault="009247AC" w:rsidP="009247AC">
        <w:pPr>
          <w:pStyle w:val="Zpat"/>
          <w:spacing w:after="0"/>
          <w:jc w:val="center"/>
        </w:pPr>
        <w:r w:rsidRPr="009247AC">
          <w:rPr>
            <w:rFonts w:cs="Arial"/>
            <w:color w:val="373737"/>
            <w:sz w:val="18"/>
            <w:szCs w:val="18"/>
            <w:shd w:val="clear" w:color="auto" w:fill="FFFFFF"/>
          </w:rPr>
          <w:t xml:space="preserve">Vypracování PD </w:t>
        </w:r>
        <w:proofErr w:type="spellStart"/>
        <w:r w:rsidRPr="009247AC">
          <w:rPr>
            <w:rFonts w:cs="Arial"/>
            <w:color w:val="373737"/>
            <w:sz w:val="18"/>
            <w:szCs w:val="18"/>
            <w:shd w:val="clear" w:color="auto" w:fill="FFFFFF"/>
          </w:rPr>
          <w:t>výsadby</w:t>
        </w:r>
        <w:proofErr w:type="spellEnd"/>
        <w:r w:rsidRPr="009247AC">
          <w:rPr>
            <w:rFonts w:cs="Arial"/>
            <w:color w:val="373737"/>
            <w:sz w:val="18"/>
            <w:szCs w:val="18"/>
            <w:shd w:val="clear" w:color="auto" w:fill="FFFFFF"/>
          </w:rPr>
          <w:t xml:space="preserve"> IP 2 a IP 3 (a-g) v k.ú. Košice u Soběslavi</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731443"/>
      <w:docPartObj>
        <w:docPartGallery w:val="Page Numbers (Bottom of Page)"/>
        <w:docPartUnique/>
      </w:docPartObj>
    </w:sdtPr>
    <w:sdtEndPr/>
    <w:sdtContent>
      <w:p w14:paraId="3569710F" w14:textId="77777777" w:rsidR="00DB5FCE" w:rsidRPr="00C046FB" w:rsidRDefault="00DB5FCE" w:rsidP="00DB5FCE">
        <w:pPr>
          <w:pStyle w:val="Zpat"/>
          <w:spacing w:after="0"/>
          <w:jc w:val="center"/>
          <w:rPr>
            <w:rFonts w:cs="Arial"/>
            <w:sz w:val="18"/>
            <w:szCs w:val="18"/>
          </w:rPr>
        </w:pPr>
        <w:r w:rsidRPr="00E53179">
          <w:rPr>
            <w:rFonts w:cs="Arial"/>
            <w:sz w:val="18"/>
            <w:szCs w:val="18"/>
          </w:rPr>
          <w:t>SPU 196360/2025/</w:t>
        </w:r>
        <w:proofErr w:type="spellStart"/>
        <w:r w:rsidRPr="00E53179">
          <w:rPr>
            <w:rFonts w:cs="Arial"/>
            <w:sz w:val="18"/>
            <w:szCs w:val="18"/>
          </w:rPr>
          <w:t>Bl</w:t>
        </w:r>
        <w:proofErr w:type="spellEnd"/>
        <w:r w:rsidRPr="00C046FB">
          <w:rPr>
            <w:rFonts w:cs="Arial"/>
            <w:sz w:val="18"/>
            <w:szCs w:val="18"/>
          </w:rPr>
          <w:tab/>
        </w:r>
        <w:r w:rsidRPr="00C046FB">
          <w:rPr>
            <w:rFonts w:cs="Arial"/>
            <w:sz w:val="18"/>
            <w:szCs w:val="18"/>
          </w:rPr>
          <w:tab/>
        </w:r>
        <w:proofErr w:type="spellStart"/>
        <w:r w:rsidRPr="00C046FB">
          <w:rPr>
            <w:rFonts w:cs="Arial"/>
            <w:sz w:val="18"/>
            <w:szCs w:val="18"/>
          </w:rPr>
          <w:t>poř</w:t>
        </w:r>
        <w:proofErr w:type="spellEnd"/>
        <w:r w:rsidRPr="00C046FB">
          <w:rPr>
            <w:rFonts w:cs="Arial"/>
            <w:sz w:val="18"/>
            <w:szCs w:val="18"/>
          </w:rPr>
          <w:t xml:space="preserve">. č. </w:t>
        </w:r>
        <w:r>
          <w:rPr>
            <w:rFonts w:cs="Arial"/>
            <w:sz w:val="18"/>
            <w:szCs w:val="18"/>
          </w:rPr>
          <w:t>20/2025</w:t>
        </w:r>
      </w:p>
      <w:p w14:paraId="232D913E" w14:textId="29232CE2" w:rsidR="002D0ABC" w:rsidRPr="00041C05" w:rsidRDefault="002D0ABC" w:rsidP="009247AC">
        <w:pPr>
          <w:pStyle w:val="Zpat"/>
          <w:spacing w:after="0"/>
          <w:jc w:val="center"/>
        </w:pPr>
        <w:r w:rsidRPr="009247AC">
          <w:rPr>
            <w:rFonts w:cs="Arial"/>
            <w:color w:val="373737"/>
            <w:sz w:val="18"/>
            <w:szCs w:val="18"/>
            <w:shd w:val="clear" w:color="auto" w:fill="FFFFFF"/>
          </w:rPr>
          <w:t xml:space="preserve">Vypracování PD </w:t>
        </w:r>
        <w:proofErr w:type="spellStart"/>
        <w:r w:rsidRPr="009247AC">
          <w:rPr>
            <w:rFonts w:cs="Arial"/>
            <w:color w:val="373737"/>
            <w:sz w:val="18"/>
            <w:szCs w:val="18"/>
            <w:shd w:val="clear" w:color="auto" w:fill="FFFFFF"/>
          </w:rPr>
          <w:t>výsadby</w:t>
        </w:r>
        <w:proofErr w:type="spellEnd"/>
        <w:r w:rsidRPr="009247AC">
          <w:rPr>
            <w:rFonts w:cs="Arial"/>
            <w:color w:val="373737"/>
            <w:sz w:val="18"/>
            <w:szCs w:val="18"/>
            <w:shd w:val="clear" w:color="auto" w:fill="FFFFFF"/>
          </w:rPr>
          <w:t xml:space="preserve"> IP 2 a IP 3 (a-g) v k.ú. Košice u Soběslavi</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683854"/>
      <w:docPartObj>
        <w:docPartGallery w:val="Page Numbers (Bottom of Page)"/>
        <w:docPartUnique/>
      </w:docPartObj>
    </w:sdtPr>
    <w:sdtEndPr/>
    <w:sdtContent>
      <w:p w14:paraId="0A3533C6" w14:textId="67314A41" w:rsidR="001F6D81" w:rsidRPr="00C046FB" w:rsidRDefault="001F6D81" w:rsidP="001F6D81">
        <w:pPr>
          <w:pStyle w:val="Zpat"/>
          <w:spacing w:after="0"/>
          <w:jc w:val="center"/>
          <w:rPr>
            <w:rFonts w:cs="Arial"/>
            <w:sz w:val="18"/>
            <w:szCs w:val="18"/>
          </w:rPr>
        </w:pPr>
        <w:r w:rsidRPr="00E53179">
          <w:rPr>
            <w:rFonts w:cs="Arial"/>
            <w:sz w:val="18"/>
            <w:szCs w:val="18"/>
          </w:rPr>
          <w:t>SPU 196360/2025/</w:t>
        </w:r>
        <w:proofErr w:type="spellStart"/>
        <w:r w:rsidRPr="00E53179">
          <w:rPr>
            <w:rFonts w:cs="Arial"/>
            <w:sz w:val="18"/>
            <w:szCs w:val="18"/>
          </w:rPr>
          <w:t>Bl</w:t>
        </w:r>
        <w:proofErr w:type="spellEnd"/>
        <w:r w:rsidRPr="00C046FB">
          <w:rPr>
            <w:rFonts w:cs="Arial"/>
            <w:sz w:val="18"/>
            <w:szCs w:val="18"/>
          </w:rPr>
          <w:tab/>
        </w:r>
        <w:r w:rsidRPr="00C046FB">
          <w:rPr>
            <w:rFonts w:cs="Arial"/>
            <w:sz w:val="18"/>
            <w:szCs w:val="18"/>
          </w:rPr>
          <w:tab/>
        </w:r>
        <w:proofErr w:type="spellStart"/>
        <w:r w:rsidRPr="00C046FB">
          <w:rPr>
            <w:rFonts w:cs="Arial"/>
            <w:sz w:val="18"/>
            <w:szCs w:val="18"/>
          </w:rPr>
          <w:t>poř</w:t>
        </w:r>
        <w:proofErr w:type="spellEnd"/>
        <w:r w:rsidRPr="00C046FB">
          <w:rPr>
            <w:rFonts w:cs="Arial"/>
            <w:sz w:val="18"/>
            <w:szCs w:val="18"/>
          </w:rPr>
          <w:t xml:space="preserve">. č. </w:t>
        </w:r>
        <w:r>
          <w:rPr>
            <w:rFonts w:cs="Arial"/>
            <w:sz w:val="18"/>
            <w:szCs w:val="18"/>
          </w:rPr>
          <w:t>20/2025</w:t>
        </w:r>
      </w:p>
      <w:p w14:paraId="5DA5ADF2" w14:textId="360FE00A" w:rsidR="002D0ABC" w:rsidRPr="00041C05" w:rsidRDefault="002D0ABC" w:rsidP="009247AC">
        <w:pPr>
          <w:pStyle w:val="Zpat"/>
          <w:spacing w:after="0"/>
          <w:jc w:val="center"/>
        </w:pPr>
        <w:r w:rsidRPr="009247AC">
          <w:rPr>
            <w:rFonts w:cs="Arial"/>
            <w:color w:val="373737"/>
            <w:sz w:val="18"/>
            <w:szCs w:val="18"/>
            <w:shd w:val="clear" w:color="auto" w:fill="FFFFFF"/>
          </w:rPr>
          <w:t xml:space="preserve">Vypracování PD </w:t>
        </w:r>
        <w:proofErr w:type="spellStart"/>
        <w:r w:rsidRPr="009247AC">
          <w:rPr>
            <w:rFonts w:cs="Arial"/>
            <w:color w:val="373737"/>
            <w:sz w:val="18"/>
            <w:szCs w:val="18"/>
            <w:shd w:val="clear" w:color="auto" w:fill="FFFFFF"/>
          </w:rPr>
          <w:t>výsadby</w:t>
        </w:r>
        <w:proofErr w:type="spellEnd"/>
        <w:r w:rsidRPr="009247AC">
          <w:rPr>
            <w:rFonts w:cs="Arial"/>
            <w:color w:val="373737"/>
            <w:sz w:val="18"/>
            <w:szCs w:val="18"/>
            <w:shd w:val="clear" w:color="auto" w:fill="FFFFFF"/>
          </w:rPr>
          <w:t xml:space="preserve"> IP 2 a IP 3 (a-g) v k.ú. Košice u Soběslavi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DD2" w14:textId="6388B484" w:rsidR="00B77083" w:rsidRDefault="00B77083" w:rsidP="00B77083">
    <w:pPr>
      <w:pStyle w:val="Zhlav"/>
      <w:tabs>
        <w:tab w:val="clear" w:pos="9072"/>
        <w:tab w:val="right" w:pos="9354"/>
      </w:tabs>
      <w:spacing w:after="0" w:line="276" w:lineRule="auto"/>
      <w:rPr>
        <w:sz w:val="16"/>
        <w:szCs w:val="16"/>
      </w:rPr>
    </w:pPr>
    <w:r>
      <w:rPr>
        <w:sz w:val="16"/>
        <w:szCs w:val="16"/>
      </w:rPr>
      <w:tab/>
    </w:r>
    <w:r>
      <w:rPr>
        <w:sz w:val="16"/>
        <w:szCs w:val="16"/>
      </w:rPr>
      <w:tab/>
      <w:t xml:space="preserve">UID: </w:t>
    </w:r>
    <w:r w:rsidR="00E53179" w:rsidRPr="00E53179">
      <w:rPr>
        <w:sz w:val="16"/>
        <w:szCs w:val="16"/>
      </w:rPr>
      <w:t>spudms00000015582422</w:t>
    </w:r>
  </w:p>
  <w:p w14:paraId="4174DF65" w14:textId="253A9C95" w:rsidR="00B77083" w:rsidRPr="0015467D" w:rsidRDefault="00B77083" w:rsidP="00B77083">
    <w:pPr>
      <w:pStyle w:val="Zhlav"/>
      <w:spacing w:after="0" w:line="276" w:lineRule="auto"/>
      <w:jc w:val="right"/>
      <w:rPr>
        <w:sz w:val="16"/>
        <w:szCs w:val="16"/>
      </w:rPr>
    </w:pPr>
    <w:r w:rsidRPr="0015467D">
      <w:rPr>
        <w:sz w:val="16"/>
        <w:szCs w:val="16"/>
      </w:rPr>
      <w:t>Číslo smlouvy objednatele:</w:t>
    </w:r>
    <w:r w:rsidR="005C4B21">
      <w:rPr>
        <w:sz w:val="16"/>
        <w:szCs w:val="16"/>
      </w:rPr>
      <w:t xml:space="preserve"> </w:t>
    </w:r>
    <w:r w:rsidR="005C4B21" w:rsidRPr="005C4B21">
      <w:rPr>
        <w:sz w:val="16"/>
        <w:szCs w:val="16"/>
      </w:rPr>
      <w:t>530-2025-505207</w:t>
    </w:r>
  </w:p>
  <w:p w14:paraId="3B9411C6" w14:textId="61184FCE" w:rsidR="004932C8" w:rsidRPr="00B77083" w:rsidRDefault="00B77083" w:rsidP="00B77083">
    <w:pPr>
      <w:pStyle w:val="Zhlav"/>
      <w:spacing w:after="0" w:line="276" w:lineRule="auto"/>
      <w:jc w:val="right"/>
      <w:rPr>
        <w:sz w:val="16"/>
        <w:szCs w:val="16"/>
      </w:rPr>
    </w:pPr>
    <w:r w:rsidRPr="0015467D">
      <w:rPr>
        <w:sz w:val="16"/>
        <w:szCs w:val="16"/>
      </w:rPr>
      <w:t xml:space="preserve">  </w:t>
    </w:r>
    <w:r w:rsidRPr="005C4B21">
      <w:rPr>
        <w:sz w:val="16"/>
        <w:szCs w:val="16"/>
      </w:rPr>
      <w:t>Číslo smlouvy zhotovitele:</w:t>
    </w:r>
    <w:r w:rsidRPr="0015467D">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749E"/>
    <w:multiLevelType w:val="multilevel"/>
    <w:tmpl w:val="1E6A4678"/>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31151490">
    <w:abstractNumId w:val="2"/>
  </w:num>
  <w:num w:numId="2" w16cid:durableId="1943030545">
    <w:abstractNumId w:val="1"/>
  </w:num>
  <w:num w:numId="3" w16cid:durableId="2115904536">
    <w:abstractNumId w:val="0"/>
  </w:num>
  <w:num w:numId="4" w16cid:durableId="499581915">
    <w:abstractNumId w:val="3"/>
  </w:num>
  <w:num w:numId="5" w16cid:durableId="1017464441">
    <w:abstractNumId w:val="0"/>
    <w:lvlOverride w:ilvl="0">
      <w:startOverride w:val="5"/>
    </w:lvlOverride>
    <w:lvlOverride w:ilvl="1">
      <w:startOverride w:val="2"/>
    </w:lvlOverride>
  </w:num>
  <w:num w:numId="6" w16cid:durableId="17831876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47A25"/>
    <w:rsid w:val="000524D5"/>
    <w:rsid w:val="0005524A"/>
    <w:rsid w:val="0005626A"/>
    <w:rsid w:val="00056754"/>
    <w:rsid w:val="000634B8"/>
    <w:rsid w:val="000651E8"/>
    <w:rsid w:val="0006681A"/>
    <w:rsid w:val="00070319"/>
    <w:rsid w:val="000708A3"/>
    <w:rsid w:val="00070B97"/>
    <w:rsid w:val="0007141B"/>
    <w:rsid w:val="00071B8E"/>
    <w:rsid w:val="00073202"/>
    <w:rsid w:val="0007515F"/>
    <w:rsid w:val="00081753"/>
    <w:rsid w:val="00081981"/>
    <w:rsid w:val="0008239E"/>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02E8"/>
    <w:rsid w:val="00142CD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87117"/>
    <w:rsid w:val="0019040B"/>
    <w:rsid w:val="001A0B05"/>
    <w:rsid w:val="001A328F"/>
    <w:rsid w:val="001A3598"/>
    <w:rsid w:val="001A6166"/>
    <w:rsid w:val="001A6C61"/>
    <w:rsid w:val="001B2DB9"/>
    <w:rsid w:val="001C5A26"/>
    <w:rsid w:val="001C6108"/>
    <w:rsid w:val="001C6858"/>
    <w:rsid w:val="001D1532"/>
    <w:rsid w:val="001D2761"/>
    <w:rsid w:val="001D32AC"/>
    <w:rsid w:val="001D396C"/>
    <w:rsid w:val="001D50DC"/>
    <w:rsid w:val="001D5C4E"/>
    <w:rsid w:val="001D70C2"/>
    <w:rsid w:val="001D7DFC"/>
    <w:rsid w:val="001E6074"/>
    <w:rsid w:val="001E6C59"/>
    <w:rsid w:val="001E7C6C"/>
    <w:rsid w:val="001F0161"/>
    <w:rsid w:val="001F2445"/>
    <w:rsid w:val="001F2D41"/>
    <w:rsid w:val="001F4E7C"/>
    <w:rsid w:val="001F5C01"/>
    <w:rsid w:val="001F5C31"/>
    <w:rsid w:val="001F6D81"/>
    <w:rsid w:val="00200C0C"/>
    <w:rsid w:val="002030CF"/>
    <w:rsid w:val="00203F26"/>
    <w:rsid w:val="00205F0D"/>
    <w:rsid w:val="002067C5"/>
    <w:rsid w:val="00210EB4"/>
    <w:rsid w:val="0021173D"/>
    <w:rsid w:val="002121C0"/>
    <w:rsid w:val="00213ADC"/>
    <w:rsid w:val="002145F1"/>
    <w:rsid w:val="002147D8"/>
    <w:rsid w:val="002161FC"/>
    <w:rsid w:val="002162CD"/>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2D93"/>
    <w:rsid w:val="00253305"/>
    <w:rsid w:val="002538F3"/>
    <w:rsid w:val="00253E6E"/>
    <w:rsid w:val="002548F7"/>
    <w:rsid w:val="00256FEE"/>
    <w:rsid w:val="00264B9B"/>
    <w:rsid w:val="00267084"/>
    <w:rsid w:val="002742B7"/>
    <w:rsid w:val="00274E68"/>
    <w:rsid w:val="00275FDD"/>
    <w:rsid w:val="00277B16"/>
    <w:rsid w:val="002803B4"/>
    <w:rsid w:val="00285FFE"/>
    <w:rsid w:val="002918A6"/>
    <w:rsid w:val="002921CB"/>
    <w:rsid w:val="002954A2"/>
    <w:rsid w:val="002A486D"/>
    <w:rsid w:val="002B04A5"/>
    <w:rsid w:val="002C113C"/>
    <w:rsid w:val="002C6FAE"/>
    <w:rsid w:val="002D0ABC"/>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42AF"/>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39FD"/>
    <w:rsid w:val="003C6C55"/>
    <w:rsid w:val="003C7DFA"/>
    <w:rsid w:val="003D46F4"/>
    <w:rsid w:val="003D4D11"/>
    <w:rsid w:val="003D4E11"/>
    <w:rsid w:val="003D6DA3"/>
    <w:rsid w:val="003E180D"/>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4E6"/>
    <w:rsid w:val="00440D4F"/>
    <w:rsid w:val="0044202A"/>
    <w:rsid w:val="00442B2F"/>
    <w:rsid w:val="00443C71"/>
    <w:rsid w:val="00453B0F"/>
    <w:rsid w:val="00455978"/>
    <w:rsid w:val="00456216"/>
    <w:rsid w:val="0046000F"/>
    <w:rsid w:val="00461D16"/>
    <w:rsid w:val="00467453"/>
    <w:rsid w:val="00472399"/>
    <w:rsid w:val="004723B4"/>
    <w:rsid w:val="00472FF8"/>
    <w:rsid w:val="004746F3"/>
    <w:rsid w:val="00474F03"/>
    <w:rsid w:val="00475701"/>
    <w:rsid w:val="0047679A"/>
    <w:rsid w:val="0048288F"/>
    <w:rsid w:val="004861C9"/>
    <w:rsid w:val="00486C72"/>
    <w:rsid w:val="00491F15"/>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4F51AF"/>
    <w:rsid w:val="00502DDF"/>
    <w:rsid w:val="00503D90"/>
    <w:rsid w:val="00505CB7"/>
    <w:rsid w:val="00510AC8"/>
    <w:rsid w:val="00510C7F"/>
    <w:rsid w:val="005123A7"/>
    <w:rsid w:val="00512499"/>
    <w:rsid w:val="00512DDF"/>
    <w:rsid w:val="00515CBE"/>
    <w:rsid w:val="00515DEA"/>
    <w:rsid w:val="005204BB"/>
    <w:rsid w:val="00521E8A"/>
    <w:rsid w:val="00523C78"/>
    <w:rsid w:val="005247F1"/>
    <w:rsid w:val="00524983"/>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664B6"/>
    <w:rsid w:val="00570232"/>
    <w:rsid w:val="00570C3C"/>
    <w:rsid w:val="00577966"/>
    <w:rsid w:val="00581454"/>
    <w:rsid w:val="005844C4"/>
    <w:rsid w:val="00587E17"/>
    <w:rsid w:val="005949CF"/>
    <w:rsid w:val="00597BDF"/>
    <w:rsid w:val="005A0043"/>
    <w:rsid w:val="005A1830"/>
    <w:rsid w:val="005A39AC"/>
    <w:rsid w:val="005A7706"/>
    <w:rsid w:val="005B0F78"/>
    <w:rsid w:val="005B3785"/>
    <w:rsid w:val="005B4AD0"/>
    <w:rsid w:val="005C1559"/>
    <w:rsid w:val="005C4B21"/>
    <w:rsid w:val="005C4E34"/>
    <w:rsid w:val="005C66B1"/>
    <w:rsid w:val="005D18F3"/>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10E9"/>
    <w:rsid w:val="0060511A"/>
    <w:rsid w:val="006118BE"/>
    <w:rsid w:val="006135D6"/>
    <w:rsid w:val="006152B5"/>
    <w:rsid w:val="00616927"/>
    <w:rsid w:val="00617544"/>
    <w:rsid w:val="006206A8"/>
    <w:rsid w:val="0062433A"/>
    <w:rsid w:val="006313D9"/>
    <w:rsid w:val="00631AE8"/>
    <w:rsid w:val="00632E5A"/>
    <w:rsid w:val="006417A8"/>
    <w:rsid w:val="00642180"/>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7C32"/>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1F22"/>
    <w:rsid w:val="007835F3"/>
    <w:rsid w:val="00785F40"/>
    <w:rsid w:val="0078723B"/>
    <w:rsid w:val="00790CC9"/>
    <w:rsid w:val="0079106B"/>
    <w:rsid w:val="007A7E6A"/>
    <w:rsid w:val="007B467E"/>
    <w:rsid w:val="007B4FE3"/>
    <w:rsid w:val="007B5B8F"/>
    <w:rsid w:val="007B5D2C"/>
    <w:rsid w:val="007B7420"/>
    <w:rsid w:val="007D069C"/>
    <w:rsid w:val="007E28CE"/>
    <w:rsid w:val="007E3837"/>
    <w:rsid w:val="007E595C"/>
    <w:rsid w:val="007E70CD"/>
    <w:rsid w:val="007E7472"/>
    <w:rsid w:val="007E7CF1"/>
    <w:rsid w:val="007F0FD6"/>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4391"/>
    <w:rsid w:val="008A52EE"/>
    <w:rsid w:val="008A624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47AC"/>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66081"/>
    <w:rsid w:val="00970966"/>
    <w:rsid w:val="00971656"/>
    <w:rsid w:val="00971763"/>
    <w:rsid w:val="00971BEF"/>
    <w:rsid w:val="00971EAC"/>
    <w:rsid w:val="0098300F"/>
    <w:rsid w:val="00985309"/>
    <w:rsid w:val="009859A5"/>
    <w:rsid w:val="009867A3"/>
    <w:rsid w:val="0099059E"/>
    <w:rsid w:val="009908E5"/>
    <w:rsid w:val="00991749"/>
    <w:rsid w:val="00995ABC"/>
    <w:rsid w:val="00995D15"/>
    <w:rsid w:val="009A43BA"/>
    <w:rsid w:val="009A53D2"/>
    <w:rsid w:val="009A66B3"/>
    <w:rsid w:val="009B04CF"/>
    <w:rsid w:val="009B1903"/>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ED2"/>
    <w:rsid w:val="00A07F81"/>
    <w:rsid w:val="00A10143"/>
    <w:rsid w:val="00A10274"/>
    <w:rsid w:val="00A1147A"/>
    <w:rsid w:val="00A11932"/>
    <w:rsid w:val="00A11973"/>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74981"/>
    <w:rsid w:val="00A850AC"/>
    <w:rsid w:val="00A86DD5"/>
    <w:rsid w:val="00A91766"/>
    <w:rsid w:val="00A9213D"/>
    <w:rsid w:val="00A95F2D"/>
    <w:rsid w:val="00A97BAA"/>
    <w:rsid w:val="00A97D00"/>
    <w:rsid w:val="00AA19ED"/>
    <w:rsid w:val="00AA6790"/>
    <w:rsid w:val="00AA6C81"/>
    <w:rsid w:val="00AA6F20"/>
    <w:rsid w:val="00AA703A"/>
    <w:rsid w:val="00AB5723"/>
    <w:rsid w:val="00AB7CC6"/>
    <w:rsid w:val="00AC31EF"/>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05BFE"/>
    <w:rsid w:val="00B1637F"/>
    <w:rsid w:val="00B2269D"/>
    <w:rsid w:val="00B30835"/>
    <w:rsid w:val="00B322DC"/>
    <w:rsid w:val="00B33F0F"/>
    <w:rsid w:val="00B37923"/>
    <w:rsid w:val="00B43E16"/>
    <w:rsid w:val="00B448D2"/>
    <w:rsid w:val="00B5015A"/>
    <w:rsid w:val="00B5161D"/>
    <w:rsid w:val="00B53CDD"/>
    <w:rsid w:val="00B5642E"/>
    <w:rsid w:val="00B60544"/>
    <w:rsid w:val="00B6173A"/>
    <w:rsid w:val="00B6547F"/>
    <w:rsid w:val="00B65FFB"/>
    <w:rsid w:val="00B70B1E"/>
    <w:rsid w:val="00B7187D"/>
    <w:rsid w:val="00B729EE"/>
    <w:rsid w:val="00B73391"/>
    <w:rsid w:val="00B73916"/>
    <w:rsid w:val="00B753E4"/>
    <w:rsid w:val="00B77083"/>
    <w:rsid w:val="00B774A9"/>
    <w:rsid w:val="00B77AA2"/>
    <w:rsid w:val="00B804D6"/>
    <w:rsid w:val="00B82604"/>
    <w:rsid w:val="00B857F4"/>
    <w:rsid w:val="00B87A91"/>
    <w:rsid w:val="00B93E34"/>
    <w:rsid w:val="00B94443"/>
    <w:rsid w:val="00B958DA"/>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631"/>
    <w:rsid w:val="00C0340E"/>
    <w:rsid w:val="00C0493E"/>
    <w:rsid w:val="00C058C6"/>
    <w:rsid w:val="00C05F45"/>
    <w:rsid w:val="00C06080"/>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250F"/>
    <w:rsid w:val="00C467FD"/>
    <w:rsid w:val="00C47A1B"/>
    <w:rsid w:val="00C47F79"/>
    <w:rsid w:val="00C50D61"/>
    <w:rsid w:val="00C517C5"/>
    <w:rsid w:val="00C52BAE"/>
    <w:rsid w:val="00C55CC3"/>
    <w:rsid w:val="00C567B2"/>
    <w:rsid w:val="00C577DF"/>
    <w:rsid w:val="00C60B4E"/>
    <w:rsid w:val="00C629E5"/>
    <w:rsid w:val="00C6361B"/>
    <w:rsid w:val="00C642F1"/>
    <w:rsid w:val="00C657AE"/>
    <w:rsid w:val="00C66CE6"/>
    <w:rsid w:val="00C706E7"/>
    <w:rsid w:val="00C71812"/>
    <w:rsid w:val="00C71B13"/>
    <w:rsid w:val="00C75A45"/>
    <w:rsid w:val="00C765F4"/>
    <w:rsid w:val="00C80536"/>
    <w:rsid w:val="00C84B6E"/>
    <w:rsid w:val="00C84F97"/>
    <w:rsid w:val="00C9293B"/>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625"/>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070AA"/>
    <w:rsid w:val="00D10072"/>
    <w:rsid w:val="00D16E9B"/>
    <w:rsid w:val="00D3137B"/>
    <w:rsid w:val="00D316A9"/>
    <w:rsid w:val="00D37E43"/>
    <w:rsid w:val="00D37F97"/>
    <w:rsid w:val="00D45076"/>
    <w:rsid w:val="00D50182"/>
    <w:rsid w:val="00D50F27"/>
    <w:rsid w:val="00D52E4B"/>
    <w:rsid w:val="00D53965"/>
    <w:rsid w:val="00D56F47"/>
    <w:rsid w:val="00D57FE6"/>
    <w:rsid w:val="00D62408"/>
    <w:rsid w:val="00D63D05"/>
    <w:rsid w:val="00D64F86"/>
    <w:rsid w:val="00D67603"/>
    <w:rsid w:val="00D67E88"/>
    <w:rsid w:val="00D70183"/>
    <w:rsid w:val="00D7102A"/>
    <w:rsid w:val="00D73E17"/>
    <w:rsid w:val="00D8162E"/>
    <w:rsid w:val="00D86220"/>
    <w:rsid w:val="00D946D3"/>
    <w:rsid w:val="00D95427"/>
    <w:rsid w:val="00D96446"/>
    <w:rsid w:val="00DB075A"/>
    <w:rsid w:val="00DB2E76"/>
    <w:rsid w:val="00DB31DA"/>
    <w:rsid w:val="00DB3718"/>
    <w:rsid w:val="00DB4A73"/>
    <w:rsid w:val="00DB5B57"/>
    <w:rsid w:val="00DB5FCE"/>
    <w:rsid w:val="00DC0156"/>
    <w:rsid w:val="00DC066A"/>
    <w:rsid w:val="00DC2688"/>
    <w:rsid w:val="00DC41A3"/>
    <w:rsid w:val="00DD200E"/>
    <w:rsid w:val="00DD696F"/>
    <w:rsid w:val="00DE04FD"/>
    <w:rsid w:val="00DE17AF"/>
    <w:rsid w:val="00DE24B6"/>
    <w:rsid w:val="00DE5688"/>
    <w:rsid w:val="00DE5AF1"/>
    <w:rsid w:val="00DE5F19"/>
    <w:rsid w:val="00DF44DE"/>
    <w:rsid w:val="00DF4AC8"/>
    <w:rsid w:val="00DF6A49"/>
    <w:rsid w:val="00DF6B5D"/>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53179"/>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1CC9"/>
    <w:rsid w:val="00EC3B59"/>
    <w:rsid w:val="00EC4DD8"/>
    <w:rsid w:val="00EC5C90"/>
    <w:rsid w:val="00EC621E"/>
    <w:rsid w:val="00EC759D"/>
    <w:rsid w:val="00ED1B74"/>
    <w:rsid w:val="00ED2619"/>
    <w:rsid w:val="00ED3898"/>
    <w:rsid w:val="00ED4340"/>
    <w:rsid w:val="00ED562F"/>
    <w:rsid w:val="00EE12FA"/>
    <w:rsid w:val="00EE230D"/>
    <w:rsid w:val="00EE2607"/>
    <w:rsid w:val="00EE6A0B"/>
    <w:rsid w:val="00EE6DAE"/>
    <w:rsid w:val="00EF21A8"/>
    <w:rsid w:val="00F00F80"/>
    <w:rsid w:val="00F01856"/>
    <w:rsid w:val="00F01EC2"/>
    <w:rsid w:val="00F0260D"/>
    <w:rsid w:val="00F062C7"/>
    <w:rsid w:val="00F07529"/>
    <w:rsid w:val="00F12B63"/>
    <w:rsid w:val="00F13F17"/>
    <w:rsid w:val="00F146D0"/>
    <w:rsid w:val="00F15883"/>
    <w:rsid w:val="00F15A9F"/>
    <w:rsid w:val="00F176C2"/>
    <w:rsid w:val="00F2079A"/>
    <w:rsid w:val="00F21DB3"/>
    <w:rsid w:val="00F27087"/>
    <w:rsid w:val="00F27BA5"/>
    <w:rsid w:val="00F302E3"/>
    <w:rsid w:val="00F30405"/>
    <w:rsid w:val="00F33641"/>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F86"/>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kladntextChar">
    <w:name w:val="Základní text Char"/>
    <w:basedOn w:val="Standardnpsmoodstavce"/>
    <w:link w:val="Zkladntext"/>
    <w:rsid w:val="006010E9"/>
    <w:rPr>
      <w:rFonts w:ascii="Arial" w:hAnsi="Arial"/>
      <w:b/>
      <w:snapToGrid w:val="0"/>
      <w:sz w:val="22"/>
    </w:rPr>
  </w:style>
  <w:style w:type="character" w:customStyle="1" w:styleId="ZhlavChar">
    <w:name w:val="Záhlaví Char"/>
    <w:basedOn w:val="Standardnpsmoodstavce"/>
    <w:link w:val="Zhlav"/>
    <w:rsid w:val="00B77083"/>
    <w:rPr>
      <w:rFonts w:ascii="Arial" w:hAnsi="Arial"/>
      <w:sz w:val="22"/>
      <w:szCs w:val="24"/>
    </w:rPr>
  </w:style>
  <w:style w:type="character" w:customStyle="1" w:styleId="ZpatChar">
    <w:name w:val="Zápatí Char"/>
    <w:basedOn w:val="Standardnpsmoodstavce"/>
    <w:link w:val="Zpat"/>
    <w:uiPriority w:val="99"/>
    <w:rsid w:val="00475701"/>
    <w:rPr>
      <w:rFonts w:ascii="Arial" w:hAnsi="Arial"/>
    </w:rPr>
  </w:style>
  <w:style w:type="character" w:customStyle="1" w:styleId="OdrkyChar">
    <w:name w:val="Odrážky ... Char"/>
    <w:basedOn w:val="Standardnpsmoodstavce"/>
    <w:link w:val="Odrky"/>
    <w:locked/>
    <w:rsid w:val="00C4250F"/>
    <w:rPr>
      <w:rFonts w:ascii="Arial" w:hAnsi="Arial"/>
      <w:sz w:val="22"/>
      <w:szCs w:val="24"/>
    </w:rPr>
  </w:style>
  <w:style w:type="paragraph" w:customStyle="1" w:styleId="Odrky">
    <w:name w:val="Odrážky ..."/>
    <w:basedOn w:val="Normln"/>
    <w:link w:val="OdrkyChar"/>
    <w:qFormat/>
    <w:rsid w:val="00C4250F"/>
    <w:pPr>
      <w:numPr>
        <w:numId w:val="6"/>
      </w:numPr>
      <w:spacing w:line="240" w:lineRule="auto"/>
      <w:ind w:left="1077" w:hanging="357"/>
      <w:jc w:val="both"/>
    </w:pPr>
  </w:style>
  <w:style w:type="paragraph" w:customStyle="1" w:styleId="TSTextlnkuslovan">
    <w:name w:val="TS Text článku číslovaný"/>
    <w:basedOn w:val="Normln"/>
    <w:rsid w:val="00D946D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3.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TotalTime>
  <Pages>12</Pages>
  <Words>3864</Words>
  <Characters>21971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Najmanová Jarmila Ing.</cp:lastModifiedBy>
  <cp:revision>83</cp:revision>
  <cp:lastPrinted>2015-12-17T11:03:00Z</cp:lastPrinted>
  <dcterms:created xsi:type="dcterms:W3CDTF">2023-05-04T11:51:00Z</dcterms:created>
  <dcterms:modified xsi:type="dcterms:W3CDTF">2025-05-23T08:30:00Z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