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5B293507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5725E7">
        <w:rPr>
          <w:rFonts w:cs="Arial"/>
          <w:b/>
          <w:szCs w:val="22"/>
        </w:rPr>
        <w:t>JPÚ Brníčko</w:t>
      </w:r>
    </w:p>
    <w:p w14:paraId="33661A81" w14:textId="520EBC5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590E90">
        <w:t xml:space="preserve">malého rozsahu </w:t>
      </w:r>
      <w:r w:rsidR="00F35B3A" w:rsidRPr="00F35B3A">
        <w:t xml:space="preserve">na </w:t>
      </w:r>
      <w:r w:rsidR="00590E90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78E1F4D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37A06">
      <w:rPr>
        <w:rFonts w:cs="Arial"/>
        <w:b/>
        <w:szCs w:val="20"/>
      </w:rPr>
      <w:t>10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97948">
    <w:abstractNumId w:val="5"/>
  </w:num>
  <w:num w:numId="2" w16cid:durableId="20282219">
    <w:abstractNumId w:val="6"/>
  </w:num>
  <w:num w:numId="3" w16cid:durableId="1441339744">
    <w:abstractNumId w:val="4"/>
  </w:num>
  <w:num w:numId="4" w16cid:durableId="56323813">
    <w:abstractNumId w:val="2"/>
  </w:num>
  <w:num w:numId="5" w16cid:durableId="1700350627">
    <w:abstractNumId w:val="1"/>
  </w:num>
  <w:num w:numId="6" w16cid:durableId="1623804664">
    <w:abstractNumId w:val="3"/>
  </w:num>
  <w:num w:numId="7" w16cid:durableId="644774063">
    <w:abstractNumId w:val="3"/>
  </w:num>
  <w:num w:numId="8" w16cid:durableId="6877561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37A06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060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25E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0E90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250A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68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62D4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Minářová Hana Ing.</cp:lastModifiedBy>
  <cp:revision>4</cp:revision>
  <cp:lastPrinted>2022-02-09T07:14:00Z</cp:lastPrinted>
  <dcterms:created xsi:type="dcterms:W3CDTF">2025-05-06T09:53:00Z</dcterms:created>
  <dcterms:modified xsi:type="dcterms:W3CDTF">2025-05-06T11:52:00Z</dcterms:modified>
</cp:coreProperties>
</file>