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F189" w14:textId="77777777" w:rsidR="00575ED2" w:rsidRDefault="00275F1D" w:rsidP="000F17DA">
      <w:pPr>
        <w:jc w:val="center"/>
        <w:rPr>
          <w:rFonts w:cs="Arial"/>
          <w:b/>
          <w:smallCaps/>
          <w:sz w:val="32"/>
          <w:szCs w:val="24"/>
        </w:rPr>
      </w:pPr>
      <w:r w:rsidRPr="00F35A97">
        <w:rPr>
          <w:rFonts w:cs="Arial"/>
          <w:b/>
          <w:smallCaps/>
          <w:sz w:val="32"/>
          <w:szCs w:val="24"/>
        </w:rPr>
        <w:t xml:space="preserve">smlouva o </w:t>
      </w:r>
      <w:r w:rsidR="00575ED2">
        <w:rPr>
          <w:rFonts w:cs="Arial"/>
          <w:b/>
          <w:smallCaps/>
          <w:sz w:val="32"/>
          <w:szCs w:val="24"/>
        </w:rPr>
        <w:t>poskytování služeb</w:t>
      </w:r>
    </w:p>
    <w:p w14:paraId="02250571" w14:textId="31B84BD4" w:rsidR="00590666" w:rsidRPr="00583AA0" w:rsidRDefault="00583AA0" w:rsidP="00583AA0">
      <w:pPr>
        <w:spacing w:before="120" w:after="360"/>
        <w:jc w:val="center"/>
        <w:rPr>
          <w:rFonts w:cs="Arial"/>
          <w:b/>
          <w:bCs/>
          <w:sz w:val="24"/>
          <w:szCs w:val="24"/>
        </w:rPr>
      </w:pPr>
      <w:r w:rsidRPr="00583AA0">
        <w:rPr>
          <w:rFonts w:cs="Arial"/>
          <w:b/>
          <w:bCs/>
          <w:sz w:val="24"/>
          <w:szCs w:val="24"/>
        </w:rPr>
        <w:t>SPORTOVNÍ HRY 202</w:t>
      </w:r>
      <w:r w:rsidR="00213250">
        <w:rPr>
          <w:rFonts w:cs="Arial"/>
          <w:b/>
          <w:bCs/>
          <w:sz w:val="24"/>
          <w:szCs w:val="24"/>
        </w:rPr>
        <w:t>5</w:t>
      </w:r>
    </w:p>
    <w:p w14:paraId="5488C331" w14:textId="6FCF6365" w:rsidR="005348BE" w:rsidRPr="00F35A97" w:rsidRDefault="005348BE" w:rsidP="00C72087">
      <w:pPr>
        <w:spacing w:before="120" w:after="360"/>
        <w:jc w:val="both"/>
        <w:rPr>
          <w:rFonts w:cs="Arial"/>
        </w:rPr>
      </w:pPr>
      <w:r w:rsidRPr="00F35A97">
        <w:rPr>
          <w:rFonts w:cs="Arial"/>
        </w:rPr>
        <w:t xml:space="preserve">uzavřená podle ustanovení § 1746 odst. 2 zákona č. 89/2012 Sb., občanský zákoník, ve znění pozdějších předpisů (dále jen „občanský zákoník“) </w:t>
      </w:r>
    </w:p>
    <w:p w14:paraId="0BDF708F" w14:textId="378151FA" w:rsidR="005348BE" w:rsidRPr="00F35A97" w:rsidRDefault="005348BE" w:rsidP="00424162">
      <w:pPr>
        <w:tabs>
          <w:tab w:val="left" w:pos="5304"/>
        </w:tabs>
        <w:spacing w:before="120" w:after="120"/>
        <w:jc w:val="both"/>
        <w:rPr>
          <w:rFonts w:cs="Arial"/>
          <w:b/>
        </w:rPr>
      </w:pPr>
      <w:r w:rsidRPr="00F35A97">
        <w:rPr>
          <w:rFonts w:cs="Arial"/>
          <w:b/>
        </w:rPr>
        <w:t>Smluvní strany:</w:t>
      </w:r>
    </w:p>
    <w:p w14:paraId="15EDDCBE" w14:textId="77777777" w:rsidR="007D0CEC" w:rsidRPr="00F35A97" w:rsidRDefault="005348BE" w:rsidP="0067253E">
      <w:pPr>
        <w:spacing w:after="120"/>
        <w:jc w:val="both"/>
        <w:rPr>
          <w:rFonts w:cs="Arial"/>
          <w:b/>
        </w:rPr>
      </w:pPr>
      <w:r w:rsidRPr="00F35A97">
        <w:rPr>
          <w:rFonts w:cs="Arial"/>
          <w:b/>
        </w:rPr>
        <w:t>Objednatel:</w:t>
      </w:r>
    </w:p>
    <w:p w14:paraId="613A20BD" w14:textId="77777777" w:rsidR="005348BE" w:rsidRPr="00F35A97" w:rsidRDefault="005348BE" w:rsidP="00BF3E3A">
      <w:pPr>
        <w:jc w:val="both"/>
        <w:rPr>
          <w:rFonts w:cs="Arial"/>
          <w:b/>
        </w:rPr>
      </w:pPr>
      <w:r w:rsidRPr="00F35A97">
        <w:rPr>
          <w:rFonts w:cs="Arial"/>
          <w:b/>
        </w:rPr>
        <w:t>Česká republika – Státní pozemkový úřad</w:t>
      </w:r>
    </w:p>
    <w:p w14:paraId="0E06E9F3" w14:textId="77777777" w:rsidR="005348BE" w:rsidRPr="00F35A97" w:rsidRDefault="005348BE" w:rsidP="00BF3E3A">
      <w:pPr>
        <w:tabs>
          <w:tab w:val="left" w:pos="1985"/>
        </w:tabs>
        <w:jc w:val="both"/>
        <w:rPr>
          <w:rFonts w:cs="Arial"/>
        </w:rPr>
      </w:pPr>
      <w:r w:rsidRPr="00F35A97">
        <w:rPr>
          <w:rFonts w:cs="Arial"/>
        </w:rPr>
        <w:t>se sídlem:</w:t>
      </w:r>
      <w:r w:rsidR="007D0CEC" w:rsidRPr="00F35A97">
        <w:rPr>
          <w:rFonts w:cs="Arial"/>
        </w:rPr>
        <w:tab/>
      </w:r>
      <w:r w:rsidRPr="00F35A97">
        <w:rPr>
          <w:rFonts w:cs="Arial"/>
        </w:rPr>
        <w:t>Husinecká 1024/11a, 130 00 Praha 3 – Žižkov</w:t>
      </w:r>
    </w:p>
    <w:p w14:paraId="3BBE2C68" w14:textId="77777777" w:rsidR="005348BE" w:rsidRPr="00F35A97" w:rsidRDefault="005348BE" w:rsidP="00BF3E3A">
      <w:pPr>
        <w:tabs>
          <w:tab w:val="left" w:pos="1985"/>
        </w:tabs>
        <w:jc w:val="both"/>
        <w:rPr>
          <w:rFonts w:cs="Arial"/>
        </w:rPr>
      </w:pPr>
      <w:r w:rsidRPr="00F35A97">
        <w:rPr>
          <w:rFonts w:cs="Arial"/>
        </w:rPr>
        <w:t>IČO:</w:t>
      </w:r>
      <w:r w:rsidR="007D0CEC" w:rsidRPr="00F35A97">
        <w:rPr>
          <w:rFonts w:cs="Arial"/>
        </w:rPr>
        <w:tab/>
      </w:r>
      <w:r w:rsidRPr="00F35A97">
        <w:rPr>
          <w:rFonts w:cs="Arial"/>
        </w:rPr>
        <w:t>01312774</w:t>
      </w:r>
    </w:p>
    <w:p w14:paraId="09BA59CA" w14:textId="77777777" w:rsidR="005348BE" w:rsidRPr="00F35A97" w:rsidRDefault="007D0CEC" w:rsidP="00BF3E3A">
      <w:pPr>
        <w:tabs>
          <w:tab w:val="left" w:pos="1985"/>
        </w:tabs>
        <w:jc w:val="both"/>
        <w:rPr>
          <w:rFonts w:cs="Arial"/>
        </w:rPr>
      </w:pPr>
      <w:r w:rsidRPr="00F35A97">
        <w:rPr>
          <w:rFonts w:cs="Arial"/>
        </w:rPr>
        <w:t>DIČ:</w:t>
      </w:r>
      <w:r w:rsidRPr="00F35A97">
        <w:rPr>
          <w:rFonts w:cs="Arial"/>
        </w:rPr>
        <w:tab/>
      </w:r>
      <w:r w:rsidR="005348BE" w:rsidRPr="00F35A97">
        <w:rPr>
          <w:rFonts w:cs="Arial"/>
        </w:rPr>
        <w:t>CZ01312774</w:t>
      </w:r>
    </w:p>
    <w:p w14:paraId="07DA6A23" w14:textId="77777777" w:rsidR="006C4373" w:rsidRPr="00F35A97" w:rsidRDefault="006C4373" w:rsidP="006C4373">
      <w:pPr>
        <w:tabs>
          <w:tab w:val="left" w:pos="1985"/>
        </w:tabs>
        <w:jc w:val="both"/>
        <w:rPr>
          <w:rFonts w:cs="Arial"/>
        </w:rPr>
      </w:pPr>
      <w:r w:rsidRPr="00F35A97">
        <w:rPr>
          <w:rFonts w:cs="Arial"/>
        </w:rPr>
        <w:t>zastoupen:</w:t>
      </w:r>
      <w:r w:rsidRPr="00F35A97">
        <w:rPr>
          <w:rFonts w:cs="Arial"/>
        </w:rPr>
        <w:tab/>
      </w:r>
      <w:r>
        <w:rPr>
          <w:rFonts w:cs="Arial"/>
        </w:rPr>
        <w:t>Ing. Václavem Perglem, ředitelem Odboru personálního</w:t>
      </w:r>
    </w:p>
    <w:p w14:paraId="4D136336" w14:textId="77777777" w:rsidR="007D0CEC" w:rsidRPr="00F35A97" w:rsidRDefault="005D72EF" w:rsidP="00BF3E3A">
      <w:pPr>
        <w:tabs>
          <w:tab w:val="left" w:pos="1985"/>
        </w:tabs>
        <w:jc w:val="both"/>
        <w:rPr>
          <w:rFonts w:cs="Arial"/>
        </w:rPr>
      </w:pPr>
      <w:r w:rsidRPr="00F35A97">
        <w:rPr>
          <w:rFonts w:cs="Arial"/>
        </w:rPr>
        <w:t>Bankovní spojeni:</w:t>
      </w:r>
      <w:r w:rsidRPr="00F35A97">
        <w:rPr>
          <w:rFonts w:cs="Arial"/>
        </w:rPr>
        <w:tab/>
      </w:r>
      <w:r w:rsidR="007D0CEC" w:rsidRPr="00F35A97">
        <w:rPr>
          <w:rFonts w:cs="Arial"/>
        </w:rPr>
        <w:t>Česká národní banka</w:t>
      </w:r>
    </w:p>
    <w:p w14:paraId="41FFFD73" w14:textId="2A4E9C48" w:rsidR="007D0CEC" w:rsidRPr="00F35A97" w:rsidRDefault="007D0CEC" w:rsidP="0067253E">
      <w:pPr>
        <w:tabs>
          <w:tab w:val="left" w:pos="1985"/>
        </w:tabs>
        <w:spacing w:after="120"/>
        <w:jc w:val="both"/>
        <w:rPr>
          <w:rFonts w:cs="Arial"/>
        </w:rPr>
      </w:pPr>
      <w:r w:rsidRPr="00F35A97">
        <w:rPr>
          <w:rFonts w:cs="Arial"/>
        </w:rPr>
        <w:t>Č</w:t>
      </w:r>
      <w:r w:rsidR="005D72EF" w:rsidRPr="00F35A97">
        <w:rPr>
          <w:rFonts w:cs="Arial"/>
        </w:rPr>
        <w:t>íslo účtu:</w:t>
      </w:r>
      <w:r w:rsidR="005D72EF" w:rsidRPr="00F35A97">
        <w:rPr>
          <w:rFonts w:cs="Arial"/>
        </w:rPr>
        <w:tab/>
      </w:r>
      <w:r w:rsidR="005348BE" w:rsidRPr="00F35A97">
        <w:rPr>
          <w:rFonts w:cs="Arial"/>
        </w:rPr>
        <w:t>3723001/0710</w:t>
      </w:r>
    </w:p>
    <w:p w14:paraId="7BFFE735" w14:textId="3B74FED6" w:rsidR="005348BE" w:rsidRPr="00F35A97" w:rsidRDefault="00C50BCE" w:rsidP="0067253E">
      <w:pPr>
        <w:spacing w:before="120" w:after="120"/>
        <w:jc w:val="both"/>
        <w:rPr>
          <w:rFonts w:cs="Arial"/>
        </w:rPr>
      </w:pPr>
      <w:r w:rsidRPr="00F35A97">
        <w:rPr>
          <w:rFonts w:cs="Arial"/>
        </w:rPr>
        <w:t>(</w:t>
      </w:r>
      <w:r w:rsidR="005348BE" w:rsidRPr="00F35A97">
        <w:rPr>
          <w:rFonts w:cs="Arial"/>
        </w:rPr>
        <w:t>dále jen „objednatel“) na straně jedné</w:t>
      </w:r>
    </w:p>
    <w:p w14:paraId="2355E9CC" w14:textId="77777777" w:rsidR="005348BE" w:rsidRPr="00F35A97" w:rsidRDefault="005348BE" w:rsidP="0063208F">
      <w:pPr>
        <w:spacing w:before="240" w:after="240"/>
        <w:jc w:val="both"/>
        <w:rPr>
          <w:rFonts w:cs="Arial"/>
        </w:rPr>
      </w:pPr>
      <w:r w:rsidRPr="00F35A97">
        <w:rPr>
          <w:rFonts w:cs="Arial"/>
        </w:rPr>
        <w:t>a</w:t>
      </w:r>
    </w:p>
    <w:p w14:paraId="04DB1FDF" w14:textId="3E7C0595" w:rsidR="005348BE" w:rsidRDefault="005348BE" w:rsidP="0067253E">
      <w:pPr>
        <w:spacing w:after="120"/>
        <w:jc w:val="both"/>
        <w:rPr>
          <w:rFonts w:cs="Arial"/>
          <w:b/>
        </w:rPr>
      </w:pPr>
      <w:r w:rsidRPr="00F35A97">
        <w:rPr>
          <w:rFonts w:cs="Arial"/>
          <w:b/>
        </w:rPr>
        <w:t>Poskytovatel:</w:t>
      </w:r>
    </w:p>
    <w:p w14:paraId="36EF032A" w14:textId="002516D2" w:rsidR="002B32DE" w:rsidRPr="006C4373" w:rsidRDefault="00FC29C5" w:rsidP="00601A78">
      <w:pPr>
        <w:jc w:val="both"/>
        <w:rPr>
          <w:rFonts w:cs="Arial"/>
          <w:b/>
        </w:rPr>
      </w:pPr>
      <w:r>
        <w:rPr>
          <w:rFonts w:cs="Arial"/>
          <w:b/>
        </w:rPr>
        <w:t>Sporthotel Kácov, s.r.o.</w:t>
      </w:r>
    </w:p>
    <w:p w14:paraId="65626D19" w14:textId="0D4D1732" w:rsidR="005348BE" w:rsidRPr="006C4373" w:rsidRDefault="005348BE" w:rsidP="00BF3E3A">
      <w:pPr>
        <w:jc w:val="both"/>
        <w:rPr>
          <w:rFonts w:cs="Arial"/>
        </w:rPr>
      </w:pPr>
      <w:r w:rsidRPr="006C4373">
        <w:rPr>
          <w:rFonts w:cs="Arial"/>
        </w:rPr>
        <w:t>se sídlem:</w:t>
      </w:r>
      <w:r w:rsidR="002B32DE" w:rsidRPr="006C4373">
        <w:rPr>
          <w:rFonts w:cs="Arial"/>
        </w:rPr>
        <w:t xml:space="preserve"> </w:t>
      </w:r>
      <w:r w:rsidR="006C4373">
        <w:rPr>
          <w:rFonts w:cs="Arial"/>
        </w:rPr>
        <w:tab/>
      </w:r>
      <w:r w:rsidR="006C4373">
        <w:rPr>
          <w:rFonts w:cs="Arial"/>
        </w:rPr>
        <w:tab/>
      </w:r>
      <w:r w:rsidR="00FC29C5">
        <w:rPr>
          <w:rFonts w:cs="Arial"/>
        </w:rPr>
        <w:t>Menclova 2480/6, 180 00 Praha 8 – Libeň</w:t>
      </w:r>
    </w:p>
    <w:p w14:paraId="03F17E13" w14:textId="221E3953" w:rsidR="005348BE" w:rsidRPr="006C4373" w:rsidRDefault="005348BE" w:rsidP="00BF3E3A">
      <w:pPr>
        <w:jc w:val="both"/>
        <w:rPr>
          <w:rFonts w:cs="Arial"/>
        </w:rPr>
      </w:pPr>
      <w:r w:rsidRPr="006C4373">
        <w:rPr>
          <w:rFonts w:cs="Arial"/>
        </w:rPr>
        <w:t>IČO:</w:t>
      </w:r>
      <w:r w:rsidR="00E77720" w:rsidRPr="006C4373">
        <w:rPr>
          <w:rFonts w:cs="Arial"/>
        </w:rPr>
        <w:t xml:space="preserve"> </w:t>
      </w:r>
      <w:r w:rsidR="006C4373">
        <w:rPr>
          <w:rFonts w:cs="Arial"/>
        </w:rPr>
        <w:tab/>
      </w:r>
      <w:r w:rsidR="006C4373">
        <w:rPr>
          <w:rFonts w:cs="Arial"/>
        </w:rPr>
        <w:tab/>
      </w:r>
      <w:r w:rsidR="006C4373">
        <w:rPr>
          <w:rFonts w:cs="Arial"/>
        </w:rPr>
        <w:tab/>
      </w:r>
      <w:r w:rsidR="004623F9">
        <w:rPr>
          <w:rFonts w:cs="Arial"/>
        </w:rPr>
        <w:t>24283029</w:t>
      </w:r>
    </w:p>
    <w:p w14:paraId="627E5A78" w14:textId="353FCC7B" w:rsidR="005348BE" w:rsidRDefault="005348BE" w:rsidP="00BF3E3A">
      <w:pPr>
        <w:jc w:val="both"/>
        <w:rPr>
          <w:rFonts w:cs="Arial"/>
          <w:color w:val="111111"/>
        </w:rPr>
      </w:pPr>
      <w:r w:rsidRPr="006C4373">
        <w:rPr>
          <w:rFonts w:cs="Arial"/>
        </w:rPr>
        <w:t>DIČ:</w:t>
      </w:r>
      <w:r w:rsidR="00E77720" w:rsidRPr="006C4373">
        <w:rPr>
          <w:rFonts w:ascii="Open Sans" w:hAnsi="Open Sans"/>
          <w:color w:val="111111"/>
        </w:rPr>
        <w:t xml:space="preserve"> </w:t>
      </w:r>
      <w:r w:rsidR="006C4373">
        <w:rPr>
          <w:rFonts w:ascii="Open Sans" w:hAnsi="Open Sans"/>
          <w:color w:val="111111"/>
        </w:rPr>
        <w:tab/>
      </w:r>
      <w:r w:rsidR="006C4373">
        <w:rPr>
          <w:rFonts w:ascii="Open Sans" w:hAnsi="Open Sans"/>
          <w:color w:val="111111"/>
        </w:rPr>
        <w:tab/>
      </w:r>
      <w:r w:rsidR="006C4373">
        <w:rPr>
          <w:rFonts w:ascii="Open Sans" w:hAnsi="Open Sans"/>
          <w:color w:val="111111"/>
        </w:rPr>
        <w:tab/>
      </w:r>
      <w:r w:rsidR="00E77720" w:rsidRPr="006C4373">
        <w:rPr>
          <w:rFonts w:cs="Arial"/>
          <w:color w:val="111111"/>
        </w:rPr>
        <w:t>CZ</w:t>
      </w:r>
      <w:r w:rsidR="004623F9">
        <w:rPr>
          <w:rFonts w:cs="Arial"/>
          <w:color w:val="111111"/>
        </w:rPr>
        <w:t>24283029</w:t>
      </w:r>
    </w:p>
    <w:p w14:paraId="749880C1" w14:textId="4EBC383C" w:rsidR="006C4373" w:rsidRPr="006C4373" w:rsidRDefault="006C4373" w:rsidP="006C4373">
      <w:pPr>
        <w:jc w:val="both"/>
        <w:rPr>
          <w:rFonts w:cs="Arial"/>
        </w:rPr>
      </w:pPr>
      <w:r>
        <w:rPr>
          <w:rFonts w:cs="Arial"/>
          <w:color w:val="111111"/>
        </w:rPr>
        <w:t xml:space="preserve">Zápis v obchodním rejstříku: u MS v Praze, spisová značka </w:t>
      </w:r>
      <w:r w:rsidR="008B7483">
        <w:rPr>
          <w:rFonts w:cs="Arial"/>
          <w:color w:val="111111"/>
        </w:rPr>
        <w:t>C 192766</w:t>
      </w:r>
    </w:p>
    <w:p w14:paraId="3D8D3634" w14:textId="5658F54B" w:rsidR="006C4373" w:rsidRPr="006C4373" w:rsidRDefault="006C4373" w:rsidP="006C4373">
      <w:pPr>
        <w:jc w:val="both"/>
        <w:rPr>
          <w:rFonts w:cs="Arial"/>
        </w:rPr>
      </w:pPr>
      <w:r w:rsidRPr="006C4373">
        <w:rPr>
          <w:rFonts w:cs="Arial"/>
        </w:rPr>
        <w:t xml:space="preserve">zastoupen: </w:t>
      </w:r>
      <w:r>
        <w:rPr>
          <w:rFonts w:cs="Arial"/>
        </w:rPr>
        <w:tab/>
      </w:r>
      <w:r>
        <w:rPr>
          <w:rFonts w:cs="Arial"/>
        </w:rPr>
        <w:tab/>
      </w:r>
      <w:r w:rsidR="007B01F0">
        <w:rPr>
          <w:rFonts w:cs="Arial"/>
        </w:rPr>
        <w:t>Mgr. Adamem Šťastným, jednatelem společnosti</w:t>
      </w:r>
    </w:p>
    <w:p w14:paraId="20F4CE99" w14:textId="68E67C31" w:rsidR="006C4373" w:rsidRDefault="006C4373" w:rsidP="006C4373">
      <w:pPr>
        <w:jc w:val="both"/>
        <w:rPr>
          <w:rFonts w:cs="Arial"/>
        </w:rPr>
      </w:pPr>
      <w:r>
        <w:rPr>
          <w:rFonts w:cs="Arial"/>
        </w:rPr>
        <w:t>Bankovní spojení:</w:t>
      </w:r>
      <w:r>
        <w:rPr>
          <w:rFonts w:cs="Arial"/>
        </w:rPr>
        <w:tab/>
      </w:r>
      <w:r w:rsidR="002265C0" w:rsidRPr="002265C0">
        <w:rPr>
          <w:rFonts w:cs="Arial"/>
          <w:highlight w:val="yellow"/>
        </w:rPr>
        <w:t>doplní dodavatel</w:t>
      </w:r>
    </w:p>
    <w:p w14:paraId="49257565" w14:textId="2B61E4F0" w:rsidR="005D72EF" w:rsidRDefault="005D72EF" w:rsidP="009E7842">
      <w:pPr>
        <w:jc w:val="both"/>
        <w:rPr>
          <w:rFonts w:cs="Arial"/>
        </w:rPr>
      </w:pPr>
      <w:r w:rsidRPr="006C4373">
        <w:rPr>
          <w:rFonts w:cs="Arial"/>
        </w:rPr>
        <w:t>Číslo účtu:</w:t>
      </w:r>
      <w:r w:rsidR="00F4000E" w:rsidRPr="006C4373">
        <w:rPr>
          <w:rFonts w:cs="Arial"/>
        </w:rPr>
        <w:t xml:space="preserve"> </w:t>
      </w:r>
      <w:r w:rsidR="006C4373">
        <w:rPr>
          <w:rFonts w:cs="Arial"/>
        </w:rPr>
        <w:tab/>
      </w:r>
      <w:r w:rsidR="006C4373">
        <w:rPr>
          <w:rFonts w:cs="Arial"/>
        </w:rPr>
        <w:tab/>
      </w:r>
      <w:r w:rsidR="002265C0" w:rsidRPr="002265C0">
        <w:rPr>
          <w:rFonts w:cs="Arial"/>
          <w:highlight w:val="yellow"/>
        </w:rPr>
        <w:t>doplní dodavatel</w:t>
      </w:r>
    </w:p>
    <w:p w14:paraId="44EFEB6F" w14:textId="77777777" w:rsidR="009E7842" w:rsidRPr="00F4000E" w:rsidRDefault="009E7842" w:rsidP="009E7842">
      <w:pPr>
        <w:jc w:val="both"/>
        <w:rPr>
          <w:rFonts w:cs="Arial"/>
          <w:b/>
        </w:rPr>
      </w:pPr>
    </w:p>
    <w:p w14:paraId="7ADFAEB3" w14:textId="4C4994EE" w:rsidR="005348BE" w:rsidRPr="00F35A97" w:rsidRDefault="005348BE" w:rsidP="0067253E">
      <w:pPr>
        <w:spacing w:before="120" w:after="120"/>
        <w:jc w:val="both"/>
        <w:rPr>
          <w:rFonts w:cs="Arial"/>
        </w:rPr>
      </w:pPr>
      <w:r w:rsidRPr="00F35A97">
        <w:rPr>
          <w:rFonts w:cs="Arial"/>
        </w:rPr>
        <w:t>(dále jen „poskytovatel“) na straně druhé</w:t>
      </w:r>
    </w:p>
    <w:p w14:paraId="681DF829" w14:textId="0EA951EC" w:rsidR="00B52747" w:rsidRPr="00424162" w:rsidRDefault="005348BE" w:rsidP="00C72087">
      <w:pPr>
        <w:spacing w:before="120" w:after="240"/>
        <w:rPr>
          <w:rFonts w:cs="Arial"/>
        </w:rPr>
      </w:pPr>
      <w:r w:rsidRPr="00F35A97">
        <w:rPr>
          <w:rFonts w:cs="Arial"/>
        </w:rPr>
        <w:t>(objednatel a poskytovatel společně dále jen jako „smluvní strany“)</w:t>
      </w:r>
    </w:p>
    <w:p w14:paraId="375FC703" w14:textId="483A94AE" w:rsidR="00B52747" w:rsidRPr="00424162" w:rsidRDefault="00642249" w:rsidP="00C72087">
      <w:pPr>
        <w:pStyle w:val="Zkladntext31"/>
        <w:spacing w:after="600"/>
        <w:rPr>
          <w:rFonts w:ascii="Arial" w:hAnsi="Arial" w:cs="Arial"/>
          <w:sz w:val="22"/>
          <w:szCs w:val="22"/>
        </w:rPr>
      </w:pPr>
      <w:r w:rsidRPr="00615FF9">
        <w:rPr>
          <w:rFonts w:ascii="Arial" w:hAnsi="Arial" w:cs="Arial"/>
          <w:sz w:val="22"/>
          <w:szCs w:val="22"/>
        </w:rPr>
        <w:t xml:space="preserve">uzavírají níže uvedeného dne, měsíce a roku tuto smlouvu o </w:t>
      </w:r>
      <w:r w:rsidR="0017045E">
        <w:rPr>
          <w:rFonts w:ascii="Arial" w:hAnsi="Arial" w:cs="Arial"/>
          <w:sz w:val="22"/>
          <w:szCs w:val="22"/>
        </w:rPr>
        <w:t>poskytování služeb</w:t>
      </w:r>
      <w:r w:rsidRPr="00615FF9">
        <w:rPr>
          <w:rFonts w:ascii="Arial" w:hAnsi="Arial" w:cs="Arial"/>
          <w:sz w:val="22"/>
          <w:szCs w:val="22"/>
        </w:rPr>
        <w:t xml:space="preserve"> </w:t>
      </w:r>
      <w:r w:rsidRPr="00615FF9">
        <w:rPr>
          <w:rFonts w:ascii="Arial" w:hAnsi="Arial" w:cs="Arial"/>
          <w:iCs w:val="0"/>
          <w:sz w:val="22"/>
          <w:szCs w:val="22"/>
        </w:rPr>
        <w:t>(dále jen „smlouva“):</w:t>
      </w:r>
    </w:p>
    <w:p w14:paraId="4DD5D222" w14:textId="2304AAF3" w:rsidR="005348BE" w:rsidRPr="00F35A97" w:rsidRDefault="005348BE" w:rsidP="00316869">
      <w:pPr>
        <w:tabs>
          <w:tab w:val="left" w:pos="3969"/>
        </w:tabs>
        <w:spacing w:before="120" w:after="60"/>
        <w:jc w:val="center"/>
        <w:rPr>
          <w:rFonts w:cs="Arial"/>
          <w:b/>
        </w:rPr>
      </w:pPr>
      <w:r w:rsidRPr="00F35A97">
        <w:rPr>
          <w:rFonts w:cs="Arial"/>
          <w:b/>
        </w:rPr>
        <w:t>Čl. I</w:t>
      </w:r>
    </w:p>
    <w:p w14:paraId="1EEB3D8B" w14:textId="77777777" w:rsidR="005348BE" w:rsidRPr="00F35A97" w:rsidRDefault="005348BE" w:rsidP="00316869">
      <w:pPr>
        <w:tabs>
          <w:tab w:val="left" w:pos="3969"/>
        </w:tabs>
        <w:spacing w:before="60" w:after="120"/>
        <w:jc w:val="center"/>
        <w:rPr>
          <w:rFonts w:cs="Arial"/>
          <w:b/>
        </w:rPr>
      </w:pPr>
      <w:r w:rsidRPr="00F35A97">
        <w:rPr>
          <w:rFonts w:cs="Arial"/>
          <w:b/>
        </w:rPr>
        <w:t>Úvodní ustanovení</w:t>
      </w:r>
    </w:p>
    <w:p w14:paraId="41A4B325" w14:textId="48C7DAEC"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Tato smlouva se mezi výše uvedenými smluvními stranami uzavírá </w:t>
      </w:r>
      <w:r w:rsidR="00642249" w:rsidRPr="00642249">
        <w:rPr>
          <w:rFonts w:cs="Arial"/>
        </w:rPr>
        <w:t>v souladu s příslušnými ustanoveními zákona č. 134/2016, o zadávání veřejných zakázek, ve znění pozdějších předpisů (dále jen „</w:t>
      </w:r>
      <w:r w:rsidR="00642249" w:rsidRPr="00642249">
        <w:rPr>
          <w:rFonts w:cs="Arial"/>
          <w:b/>
        </w:rPr>
        <w:t>ZZVZ</w:t>
      </w:r>
      <w:r w:rsidR="00642249" w:rsidRPr="00642249">
        <w:rPr>
          <w:rFonts w:cs="Arial"/>
        </w:rPr>
        <w:t>“) a v souladu se Směrnicí Státního pozemkového úřadu pro zadávání veřejných zakázek (dále jen „Směrnice“)</w:t>
      </w:r>
      <w:r w:rsidR="00E77720">
        <w:rPr>
          <w:rFonts w:cs="Arial"/>
        </w:rPr>
        <w:t xml:space="preserve"> a</w:t>
      </w:r>
      <w:r w:rsidR="00642249" w:rsidRPr="00642249">
        <w:rPr>
          <w:rFonts w:cs="Arial"/>
        </w:rPr>
        <w:t xml:space="preserve"> </w:t>
      </w:r>
      <w:r w:rsidRPr="00F35A97">
        <w:rPr>
          <w:rFonts w:cs="Arial"/>
        </w:rPr>
        <w:t xml:space="preserve">na základě výsledku </w:t>
      </w:r>
      <w:r w:rsidR="00F4000E">
        <w:rPr>
          <w:rFonts w:cs="Arial"/>
        </w:rPr>
        <w:t xml:space="preserve">uskutečněného </w:t>
      </w:r>
      <w:r w:rsidR="00E77720">
        <w:rPr>
          <w:rFonts w:cs="Arial"/>
        </w:rPr>
        <w:t xml:space="preserve">průzkumu trhu </w:t>
      </w:r>
      <w:r w:rsidR="00F20611" w:rsidRPr="00F35A97">
        <w:rPr>
          <w:rFonts w:cs="Arial"/>
        </w:rPr>
        <w:t xml:space="preserve">veřejné zakázky malého rozsahu s názvem </w:t>
      </w:r>
      <w:r w:rsidR="001D1D3E" w:rsidRPr="00F35A97">
        <w:rPr>
          <w:rFonts w:cs="Arial"/>
        </w:rPr>
        <w:t>„</w:t>
      </w:r>
      <w:r w:rsidR="0017045E">
        <w:rPr>
          <w:rFonts w:cs="Arial"/>
        </w:rPr>
        <w:t>Sportovní hry 202</w:t>
      </w:r>
      <w:r w:rsidR="00CD02C6">
        <w:rPr>
          <w:rFonts w:cs="Arial"/>
        </w:rPr>
        <w:t>5</w:t>
      </w:r>
      <w:r w:rsidR="002503B5">
        <w:rPr>
          <w:rFonts w:cs="Arial"/>
        </w:rPr>
        <w:t>“</w:t>
      </w:r>
      <w:r w:rsidRPr="00F35A97">
        <w:rPr>
          <w:rFonts w:cs="Arial"/>
        </w:rPr>
        <w:t>, v němž byla nabídka poskytovatele vybrána jako nejvhodnější.</w:t>
      </w:r>
    </w:p>
    <w:p w14:paraId="66796E60" w14:textId="7C9120A7"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Účelem této smlouvy je vymezení práv a povinností smluvních stran při poskytování </w:t>
      </w:r>
      <w:r w:rsidR="001405E7" w:rsidRPr="00F35A97">
        <w:rPr>
          <w:rFonts w:cs="Arial"/>
        </w:rPr>
        <w:t xml:space="preserve">služeb </w:t>
      </w:r>
      <w:r w:rsidR="002C22A4">
        <w:rPr>
          <w:rFonts w:cs="Arial"/>
        </w:rPr>
        <w:t>dle Přílohy č. 1 – Specifikace a rozsah požadov</w:t>
      </w:r>
      <w:r w:rsidR="00575ED2">
        <w:rPr>
          <w:rFonts w:cs="Arial"/>
        </w:rPr>
        <w:t>aného plnění (dále jen „služby“)</w:t>
      </w:r>
      <w:r w:rsidR="002C22A4">
        <w:rPr>
          <w:rFonts w:cs="Arial"/>
        </w:rPr>
        <w:t>.</w:t>
      </w:r>
      <w:r w:rsidRPr="00F35A97">
        <w:rPr>
          <w:rFonts w:cs="Arial"/>
        </w:rPr>
        <w:t xml:space="preserve"> </w:t>
      </w:r>
    </w:p>
    <w:p w14:paraId="5B8C5435" w14:textId="134D94E2"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Poskytovatel </w:t>
      </w:r>
      <w:r w:rsidR="00B52747">
        <w:rPr>
          <w:rFonts w:cs="Arial"/>
        </w:rPr>
        <w:t xml:space="preserve">tímto </w:t>
      </w:r>
      <w:r w:rsidRPr="00F35A97">
        <w:rPr>
          <w:rFonts w:cs="Arial"/>
        </w:rPr>
        <w:t>výslovně prohlašuje, že se seznámil s rozsahem a povahou předmětu plnění této smlouvy, že jsou mu známy podmínky nezbytné pro realizaci předmětu plnění této smlouvy, a že disponuje takovými kapacitami, včetně technického a personálního zázemí, které jsou nezbytné pro realizaci předmětu plnění této smlouvy.</w:t>
      </w:r>
    </w:p>
    <w:p w14:paraId="31874E58" w14:textId="3D9BD82B" w:rsidR="005348BE" w:rsidRPr="00F35A97" w:rsidRDefault="005348BE" w:rsidP="00C72087">
      <w:pPr>
        <w:pStyle w:val="Odstavecseseznamem"/>
        <w:numPr>
          <w:ilvl w:val="0"/>
          <w:numId w:val="1"/>
        </w:numPr>
        <w:tabs>
          <w:tab w:val="left" w:pos="3969"/>
        </w:tabs>
        <w:spacing w:before="120" w:after="720"/>
        <w:ind w:left="425" w:hanging="425"/>
        <w:contextualSpacing w:val="0"/>
        <w:jc w:val="both"/>
        <w:rPr>
          <w:rFonts w:cs="Arial"/>
        </w:rPr>
      </w:pPr>
      <w:r w:rsidRPr="00F35A97">
        <w:rPr>
          <w:rFonts w:cs="Arial"/>
        </w:rPr>
        <w:t xml:space="preserve">Poskytovatel </w:t>
      </w:r>
      <w:r w:rsidR="00B52747">
        <w:rPr>
          <w:rFonts w:cs="Arial"/>
        </w:rPr>
        <w:t xml:space="preserve">tímto </w:t>
      </w:r>
      <w:r w:rsidRPr="00F35A97">
        <w:rPr>
          <w:rFonts w:cs="Arial"/>
        </w:rPr>
        <w:t xml:space="preserve">prohlašuje, že mu nejsou známy žádné nejasnosti nebo pochybnosti, které by znemožňovaly řádné plnění jeho závazků dle této smlouvy. </w:t>
      </w:r>
    </w:p>
    <w:p w14:paraId="2ED55EAF" w14:textId="2C0EEC37" w:rsidR="005348BE" w:rsidRPr="00F35A97" w:rsidRDefault="005348BE" w:rsidP="00316869">
      <w:pPr>
        <w:tabs>
          <w:tab w:val="left" w:pos="3969"/>
        </w:tabs>
        <w:spacing w:before="60" w:after="60"/>
        <w:jc w:val="center"/>
        <w:rPr>
          <w:rFonts w:cs="Arial"/>
          <w:b/>
        </w:rPr>
      </w:pPr>
      <w:r w:rsidRPr="00F35A97">
        <w:rPr>
          <w:rFonts w:cs="Arial"/>
          <w:b/>
        </w:rPr>
        <w:lastRenderedPageBreak/>
        <w:t>Čl. II</w:t>
      </w:r>
    </w:p>
    <w:p w14:paraId="4A9E3BD0" w14:textId="0805BF11" w:rsidR="005348BE" w:rsidRPr="00F35A97" w:rsidRDefault="00407CE4" w:rsidP="00316869">
      <w:pPr>
        <w:tabs>
          <w:tab w:val="left" w:pos="3969"/>
        </w:tabs>
        <w:spacing w:before="60" w:after="60"/>
        <w:jc w:val="center"/>
        <w:rPr>
          <w:rFonts w:cs="Arial"/>
          <w:b/>
        </w:rPr>
      </w:pPr>
      <w:r>
        <w:rPr>
          <w:rFonts w:cs="Arial"/>
          <w:b/>
        </w:rPr>
        <w:t>P</w:t>
      </w:r>
      <w:r w:rsidRPr="00F35A97">
        <w:rPr>
          <w:rFonts w:cs="Arial"/>
          <w:b/>
        </w:rPr>
        <w:t xml:space="preserve">ředmět </w:t>
      </w:r>
      <w:r w:rsidR="005348BE" w:rsidRPr="00F35A97">
        <w:rPr>
          <w:rFonts w:cs="Arial"/>
          <w:b/>
        </w:rPr>
        <w:t>smlouvy</w:t>
      </w:r>
    </w:p>
    <w:p w14:paraId="3369650B" w14:textId="514FFC5E" w:rsidR="005348BE" w:rsidRDefault="00575ED2" w:rsidP="00424162">
      <w:pPr>
        <w:pStyle w:val="Odstavecseseznamem"/>
        <w:numPr>
          <w:ilvl w:val="0"/>
          <w:numId w:val="3"/>
        </w:numPr>
        <w:tabs>
          <w:tab w:val="left" w:pos="3969"/>
        </w:tabs>
        <w:spacing w:before="120" w:after="120"/>
        <w:ind w:left="426" w:hanging="426"/>
        <w:contextualSpacing w:val="0"/>
        <w:jc w:val="both"/>
        <w:rPr>
          <w:rFonts w:cs="Arial"/>
        </w:rPr>
      </w:pPr>
      <w:r>
        <w:rPr>
          <w:rFonts w:cs="Arial"/>
        </w:rPr>
        <w:t xml:space="preserve">Předmětem této smlouvy je </w:t>
      </w:r>
      <w:r w:rsidR="0017045E">
        <w:rPr>
          <w:rFonts w:cs="Arial"/>
        </w:rPr>
        <w:t>závazek</w:t>
      </w:r>
      <w:r>
        <w:rPr>
          <w:rFonts w:cs="Arial"/>
        </w:rPr>
        <w:t xml:space="preserve"> p</w:t>
      </w:r>
      <w:r w:rsidR="005348BE" w:rsidRPr="00F35A97">
        <w:rPr>
          <w:rFonts w:cs="Arial"/>
        </w:rPr>
        <w:t>oskytovatel</w:t>
      </w:r>
      <w:r>
        <w:rPr>
          <w:rFonts w:cs="Arial"/>
        </w:rPr>
        <w:t xml:space="preserve">e </w:t>
      </w:r>
      <w:r w:rsidR="0017045E">
        <w:rPr>
          <w:rFonts w:cs="Arial"/>
        </w:rPr>
        <w:t>zabezpečit</w:t>
      </w:r>
      <w:r>
        <w:rPr>
          <w:rFonts w:cs="Arial"/>
        </w:rPr>
        <w:t xml:space="preserve"> pro objednatele </w:t>
      </w:r>
      <w:r w:rsidR="0017045E">
        <w:rPr>
          <w:rFonts w:cs="Arial"/>
        </w:rPr>
        <w:t xml:space="preserve">v termínu </w:t>
      </w:r>
      <w:r w:rsidR="00CD02C6">
        <w:rPr>
          <w:rFonts w:cs="Arial"/>
        </w:rPr>
        <w:t>29.5</w:t>
      </w:r>
      <w:r w:rsidR="00EF2D22">
        <w:rPr>
          <w:rFonts w:cs="Arial"/>
        </w:rPr>
        <w:t>.</w:t>
      </w:r>
      <w:r w:rsidR="0017045E">
        <w:rPr>
          <w:rFonts w:cs="Arial"/>
        </w:rPr>
        <w:t xml:space="preserve"> –</w:t>
      </w:r>
      <w:r w:rsidR="00CD02C6">
        <w:rPr>
          <w:rFonts w:cs="Arial"/>
        </w:rPr>
        <w:t>31.5</w:t>
      </w:r>
      <w:r w:rsidR="0017045E">
        <w:rPr>
          <w:rFonts w:cs="Arial"/>
        </w:rPr>
        <w:t>.202</w:t>
      </w:r>
      <w:r w:rsidR="00CD02C6">
        <w:rPr>
          <w:rFonts w:cs="Arial"/>
        </w:rPr>
        <w:t>5</w:t>
      </w:r>
      <w:r w:rsidR="0017045E">
        <w:rPr>
          <w:rFonts w:cs="Arial"/>
        </w:rPr>
        <w:t xml:space="preserve"> ubytování, stravování a pronájem sportovních prostor pro </w:t>
      </w:r>
      <w:r w:rsidR="000638FF">
        <w:rPr>
          <w:rFonts w:cs="Arial"/>
        </w:rPr>
        <w:t>135</w:t>
      </w:r>
      <w:r w:rsidR="0017045E">
        <w:rPr>
          <w:rFonts w:cs="Arial"/>
        </w:rPr>
        <w:t xml:space="preserve"> osob pro Sportovní hry 202</w:t>
      </w:r>
      <w:r w:rsidR="00406660">
        <w:rPr>
          <w:rFonts w:cs="Arial"/>
        </w:rPr>
        <w:t>5</w:t>
      </w:r>
      <w:r w:rsidR="0017045E">
        <w:rPr>
          <w:rFonts w:cs="Arial"/>
        </w:rPr>
        <w:t xml:space="preserve"> zaměstnanců Státního pozemkového úřadu</w:t>
      </w:r>
      <w:r w:rsidR="00741DAA">
        <w:rPr>
          <w:rFonts w:cs="Arial"/>
        </w:rPr>
        <w:t xml:space="preserve"> </w:t>
      </w:r>
      <w:r w:rsidR="001405E7" w:rsidRPr="002503B5">
        <w:rPr>
          <w:rFonts w:cs="Arial"/>
        </w:rPr>
        <w:t>dle</w:t>
      </w:r>
      <w:r w:rsidR="001405E7" w:rsidRPr="00F35A97">
        <w:rPr>
          <w:rFonts w:cs="Arial"/>
        </w:rPr>
        <w:t xml:space="preserve"> specifikace a rozsahu požadovaného plnění</w:t>
      </w:r>
      <w:r w:rsidR="00407CE4" w:rsidRPr="00407CE4">
        <w:rPr>
          <w:rFonts w:cs="Arial"/>
        </w:rPr>
        <w:t xml:space="preserve"> </w:t>
      </w:r>
      <w:r w:rsidR="00407CE4">
        <w:rPr>
          <w:rFonts w:cs="Arial"/>
        </w:rPr>
        <w:t>dle Přílohy č. 1 – Specifikace a rozsah požadovaného p</w:t>
      </w:r>
      <w:r w:rsidR="004C1DD0">
        <w:rPr>
          <w:rFonts w:cs="Arial"/>
        </w:rPr>
        <w:t>lnění (dále jen „Příloha č. 1“).</w:t>
      </w:r>
    </w:p>
    <w:p w14:paraId="143B4D3F" w14:textId="29CA9405" w:rsidR="00E37E56" w:rsidRPr="00F35A97" w:rsidRDefault="00E37E56" w:rsidP="00424162">
      <w:pPr>
        <w:pStyle w:val="Odstavecseseznamem"/>
        <w:numPr>
          <w:ilvl w:val="0"/>
          <w:numId w:val="3"/>
        </w:numPr>
        <w:tabs>
          <w:tab w:val="left" w:pos="3969"/>
        </w:tabs>
        <w:spacing w:before="120" w:after="120"/>
        <w:ind w:left="426" w:hanging="426"/>
        <w:contextualSpacing w:val="0"/>
        <w:jc w:val="both"/>
        <w:rPr>
          <w:rFonts w:cs="Arial"/>
        </w:rPr>
      </w:pPr>
      <w:r>
        <w:rPr>
          <w:rFonts w:cs="Arial"/>
        </w:rPr>
        <w:t>Organizace a náplň samotných Sportovních her nejsou předmětem této smlouvy a budou zajištěny objednatelem.</w:t>
      </w:r>
    </w:p>
    <w:p w14:paraId="3F4CC5A2" w14:textId="77777777" w:rsidR="00E37E56" w:rsidRDefault="00E37E56" w:rsidP="00316869">
      <w:pPr>
        <w:tabs>
          <w:tab w:val="left" w:pos="3969"/>
        </w:tabs>
        <w:spacing w:before="60" w:after="60"/>
        <w:jc w:val="center"/>
        <w:rPr>
          <w:rFonts w:cs="Arial"/>
          <w:b/>
        </w:rPr>
      </w:pPr>
    </w:p>
    <w:p w14:paraId="1C073129" w14:textId="5B9D5EDA" w:rsidR="005348BE" w:rsidRPr="00F35A97" w:rsidRDefault="005348BE" w:rsidP="00316869">
      <w:pPr>
        <w:tabs>
          <w:tab w:val="left" w:pos="3969"/>
        </w:tabs>
        <w:spacing w:before="60" w:after="60"/>
        <w:jc w:val="center"/>
        <w:rPr>
          <w:rFonts w:cs="Arial"/>
          <w:b/>
        </w:rPr>
      </w:pPr>
      <w:r w:rsidRPr="00F35A97">
        <w:rPr>
          <w:rFonts w:cs="Arial"/>
          <w:b/>
        </w:rPr>
        <w:t>Čl. III</w:t>
      </w:r>
    </w:p>
    <w:p w14:paraId="5AF5C00B" w14:textId="77777777" w:rsidR="005348BE" w:rsidRPr="00F35A97" w:rsidRDefault="005348BE" w:rsidP="00316869">
      <w:pPr>
        <w:tabs>
          <w:tab w:val="left" w:pos="3969"/>
        </w:tabs>
        <w:spacing w:before="60" w:after="60"/>
        <w:jc w:val="center"/>
        <w:rPr>
          <w:rFonts w:cs="Arial"/>
          <w:b/>
        </w:rPr>
      </w:pPr>
      <w:r w:rsidRPr="00F35A97">
        <w:rPr>
          <w:rFonts w:cs="Arial"/>
          <w:b/>
        </w:rPr>
        <w:t>Místo a lhůta plnění</w:t>
      </w:r>
    </w:p>
    <w:p w14:paraId="20D55125" w14:textId="5BF46067" w:rsidR="005348BE" w:rsidRPr="00F35A97" w:rsidRDefault="005348BE" w:rsidP="00424162">
      <w:pPr>
        <w:pStyle w:val="Odstavecseseznamem"/>
        <w:numPr>
          <w:ilvl w:val="0"/>
          <w:numId w:val="4"/>
        </w:numPr>
        <w:tabs>
          <w:tab w:val="left" w:pos="3969"/>
        </w:tabs>
        <w:spacing w:before="120" w:after="120"/>
        <w:ind w:left="426" w:hanging="426"/>
        <w:contextualSpacing w:val="0"/>
        <w:jc w:val="both"/>
        <w:rPr>
          <w:rFonts w:cs="Arial"/>
        </w:rPr>
      </w:pPr>
      <w:r w:rsidRPr="00F35A97">
        <w:rPr>
          <w:rFonts w:cs="Arial"/>
        </w:rPr>
        <w:t xml:space="preserve">Místem plnění </w:t>
      </w:r>
      <w:r w:rsidR="00663C1F">
        <w:rPr>
          <w:rFonts w:cs="Arial"/>
        </w:rPr>
        <w:t xml:space="preserve">je </w:t>
      </w:r>
      <w:r w:rsidR="008B7483">
        <w:rPr>
          <w:rFonts w:cs="Arial"/>
        </w:rPr>
        <w:t>Sporthotel Kácov</w:t>
      </w:r>
      <w:r w:rsidR="00663C1F">
        <w:rPr>
          <w:rFonts w:cs="Arial"/>
        </w:rPr>
        <w:t xml:space="preserve">, </w:t>
      </w:r>
      <w:r w:rsidR="008B7483">
        <w:rPr>
          <w:rFonts w:cs="Arial"/>
        </w:rPr>
        <w:t>Kácov 307</w:t>
      </w:r>
      <w:r w:rsidR="00663C1F">
        <w:rPr>
          <w:rFonts w:cs="Arial"/>
        </w:rPr>
        <w:t xml:space="preserve">, </w:t>
      </w:r>
      <w:r w:rsidR="008B7483">
        <w:rPr>
          <w:rFonts w:cs="Arial"/>
        </w:rPr>
        <w:t>285 09 Kácov</w:t>
      </w:r>
      <w:r w:rsidRPr="00F35A97">
        <w:rPr>
          <w:rFonts w:cs="Arial"/>
        </w:rPr>
        <w:t xml:space="preserve"> </w:t>
      </w:r>
    </w:p>
    <w:p w14:paraId="3296C88A" w14:textId="4F04037A" w:rsidR="0005133D" w:rsidRPr="00F35A97" w:rsidRDefault="00663C1F" w:rsidP="00C72087">
      <w:pPr>
        <w:pStyle w:val="Odstavecseseznamem"/>
        <w:numPr>
          <w:ilvl w:val="0"/>
          <w:numId w:val="4"/>
        </w:numPr>
        <w:tabs>
          <w:tab w:val="left" w:pos="3969"/>
        </w:tabs>
        <w:spacing w:before="120" w:after="360"/>
        <w:ind w:left="425" w:hanging="425"/>
        <w:contextualSpacing w:val="0"/>
        <w:jc w:val="both"/>
        <w:rPr>
          <w:rFonts w:cs="Arial"/>
        </w:rPr>
      </w:pPr>
      <w:r>
        <w:rPr>
          <w:rFonts w:cs="Arial"/>
        </w:rPr>
        <w:t xml:space="preserve">Termín plnění je </w:t>
      </w:r>
      <w:r w:rsidR="00CD02C6">
        <w:rPr>
          <w:rFonts w:cs="Arial"/>
        </w:rPr>
        <w:t>29.</w:t>
      </w:r>
      <w:r w:rsidR="00EF2D22">
        <w:rPr>
          <w:rFonts w:cs="Arial"/>
        </w:rPr>
        <w:t xml:space="preserve"> </w:t>
      </w:r>
      <w:r w:rsidR="00CD02C6">
        <w:rPr>
          <w:rFonts w:cs="Arial"/>
        </w:rPr>
        <w:t>5</w:t>
      </w:r>
      <w:r w:rsidR="00EF2D22">
        <w:rPr>
          <w:rFonts w:cs="Arial"/>
        </w:rPr>
        <w:t>.</w:t>
      </w:r>
      <w:r>
        <w:rPr>
          <w:rFonts w:cs="Arial"/>
        </w:rPr>
        <w:t xml:space="preserve"> – </w:t>
      </w:r>
      <w:r w:rsidR="00CD02C6">
        <w:rPr>
          <w:rFonts w:cs="Arial"/>
        </w:rPr>
        <w:t>31</w:t>
      </w:r>
      <w:r>
        <w:rPr>
          <w:rFonts w:cs="Arial"/>
        </w:rPr>
        <w:t xml:space="preserve">. </w:t>
      </w:r>
      <w:r w:rsidR="00CD02C6">
        <w:rPr>
          <w:rFonts w:cs="Arial"/>
        </w:rPr>
        <w:t>5</w:t>
      </w:r>
      <w:r>
        <w:rPr>
          <w:rFonts w:cs="Arial"/>
        </w:rPr>
        <w:t>. 202</w:t>
      </w:r>
      <w:r w:rsidR="00CD02C6">
        <w:rPr>
          <w:rFonts w:cs="Arial"/>
        </w:rPr>
        <w:t>5</w:t>
      </w:r>
      <w:r w:rsidR="009A2EFD">
        <w:rPr>
          <w:rFonts w:cs="Arial"/>
        </w:rPr>
        <w:t>.</w:t>
      </w:r>
    </w:p>
    <w:p w14:paraId="5D9836A4" w14:textId="62D67D23" w:rsidR="005348BE" w:rsidRPr="00F35A97" w:rsidRDefault="005348BE" w:rsidP="00316869">
      <w:pPr>
        <w:tabs>
          <w:tab w:val="left" w:pos="3969"/>
        </w:tabs>
        <w:spacing w:before="60" w:after="60"/>
        <w:jc w:val="center"/>
        <w:rPr>
          <w:rFonts w:cs="Arial"/>
          <w:b/>
        </w:rPr>
      </w:pPr>
      <w:r w:rsidRPr="00F35A97">
        <w:rPr>
          <w:rFonts w:cs="Arial"/>
          <w:b/>
        </w:rPr>
        <w:t>Čl. IV</w:t>
      </w:r>
    </w:p>
    <w:p w14:paraId="3375099F" w14:textId="77777777" w:rsidR="005348BE" w:rsidRPr="00F35A97" w:rsidRDefault="005348BE" w:rsidP="00316869">
      <w:pPr>
        <w:tabs>
          <w:tab w:val="left" w:pos="3969"/>
        </w:tabs>
        <w:spacing w:before="60" w:after="60"/>
        <w:jc w:val="center"/>
        <w:rPr>
          <w:rFonts w:cs="Arial"/>
          <w:b/>
        </w:rPr>
      </w:pPr>
      <w:r w:rsidRPr="00F35A97">
        <w:rPr>
          <w:rFonts w:cs="Arial"/>
          <w:b/>
        </w:rPr>
        <w:t>Cena a platební podmínky</w:t>
      </w:r>
    </w:p>
    <w:p w14:paraId="2BFEDCA6" w14:textId="77777777" w:rsidR="005348BE" w:rsidRPr="00F35A97" w:rsidRDefault="008269BB"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Pr>
          <w:rFonts w:cs="Arial"/>
        </w:rPr>
        <w:t>Řádným p</w:t>
      </w:r>
      <w:r w:rsidR="005348BE" w:rsidRPr="00F35A97">
        <w:rPr>
          <w:rFonts w:cs="Arial"/>
        </w:rPr>
        <w:t xml:space="preserve">rovedením objednané služby vznikne poskytovateli nárok na zaplacení smluvní ceny. </w:t>
      </w:r>
    </w:p>
    <w:p w14:paraId="037FC7EE" w14:textId="357B8D76" w:rsidR="007A72F8" w:rsidRDefault="005348BE" w:rsidP="00A12CDA">
      <w:pPr>
        <w:pStyle w:val="Odstavecseseznamem"/>
        <w:numPr>
          <w:ilvl w:val="0"/>
          <w:numId w:val="5"/>
        </w:numPr>
        <w:tabs>
          <w:tab w:val="left" w:pos="3969"/>
          <w:tab w:val="left" w:pos="4111"/>
        </w:tabs>
        <w:spacing w:before="120" w:after="120"/>
        <w:ind w:left="426" w:hanging="426"/>
        <w:contextualSpacing w:val="0"/>
        <w:jc w:val="both"/>
        <w:rPr>
          <w:rFonts w:cs="Arial"/>
        </w:rPr>
      </w:pPr>
      <w:r w:rsidRPr="00663C1F">
        <w:rPr>
          <w:rFonts w:cs="Arial"/>
        </w:rPr>
        <w:t>Cen</w:t>
      </w:r>
      <w:r w:rsidR="00663C1F" w:rsidRPr="00663C1F">
        <w:rPr>
          <w:rFonts w:cs="Arial"/>
        </w:rPr>
        <w:t>y za jednotlivé služby jsou</w:t>
      </w:r>
      <w:r w:rsidR="00826948" w:rsidRPr="00663C1F">
        <w:rPr>
          <w:rFonts w:cs="Arial"/>
        </w:rPr>
        <w:t xml:space="preserve"> stanoven</w:t>
      </w:r>
      <w:r w:rsidR="00663C1F" w:rsidRPr="00663C1F">
        <w:rPr>
          <w:rFonts w:cs="Arial"/>
        </w:rPr>
        <w:t>y</w:t>
      </w:r>
      <w:r w:rsidR="00826948" w:rsidRPr="00663C1F">
        <w:rPr>
          <w:rFonts w:cs="Arial"/>
        </w:rPr>
        <w:t xml:space="preserve"> v</w:t>
      </w:r>
      <w:r w:rsidR="00663C1F" w:rsidRPr="00663C1F">
        <w:rPr>
          <w:rFonts w:cs="Arial"/>
        </w:rPr>
        <w:t> Příloze č. 2 této smlouvy. V případě, že dojde ke změně zákonné sazby DPH v průběhu realizace zakázky, bude poskytovatel k ceně služeb bez DPH povinen účtovat DPH v platné výši. Cena bude účtována ve výši dle skutečně poskytnutých služeb</w:t>
      </w:r>
    </w:p>
    <w:p w14:paraId="0C0137B7" w14:textId="458FA0D2" w:rsidR="00663C1F" w:rsidRPr="007A72F8" w:rsidRDefault="007A72F8" w:rsidP="007A72F8">
      <w:pPr>
        <w:pStyle w:val="Odstavecseseznamem"/>
        <w:numPr>
          <w:ilvl w:val="0"/>
          <w:numId w:val="5"/>
        </w:numPr>
        <w:tabs>
          <w:tab w:val="left" w:pos="3969"/>
          <w:tab w:val="left" w:pos="4111"/>
        </w:tabs>
        <w:spacing w:before="120" w:after="120"/>
        <w:ind w:left="426" w:hanging="426"/>
        <w:contextualSpacing w:val="0"/>
        <w:jc w:val="both"/>
        <w:rPr>
          <w:rFonts w:cs="Arial"/>
        </w:rPr>
      </w:pPr>
      <w:r w:rsidRPr="007A72F8">
        <w:rPr>
          <w:rFonts w:cs="Arial"/>
          <w:color w:val="000000"/>
        </w:rPr>
        <w:t>Počet ubytovaných a stravovaných osob dle Přílohy č. 1 je maximálně možný a konečná fakturovaná částka je tvořena součinem počtu skutečně ubytovaných a stravovaných osob a jednotkové ceny za jednotlivé služby uvedené v příloze č. 2 této smlouvy</w:t>
      </w:r>
      <w:r w:rsidRPr="007A72F8">
        <w:rPr>
          <w:rFonts w:cs="Arial"/>
          <w:color w:val="000000"/>
          <w:sz w:val="20"/>
          <w:szCs w:val="20"/>
        </w:rPr>
        <w:t xml:space="preserve">. </w:t>
      </w:r>
    </w:p>
    <w:p w14:paraId="193DD550" w14:textId="20251086" w:rsidR="005348BE" w:rsidRPr="007A72F8" w:rsidRDefault="007A72F8" w:rsidP="007A72F8">
      <w:pPr>
        <w:pStyle w:val="Odstavecseseznamem"/>
        <w:numPr>
          <w:ilvl w:val="0"/>
          <w:numId w:val="5"/>
        </w:numPr>
        <w:tabs>
          <w:tab w:val="left" w:pos="3969"/>
          <w:tab w:val="left" w:pos="4111"/>
        </w:tabs>
        <w:spacing w:before="120" w:after="120"/>
        <w:ind w:left="426" w:hanging="426"/>
        <w:contextualSpacing w:val="0"/>
        <w:jc w:val="both"/>
        <w:rPr>
          <w:rFonts w:cs="Arial"/>
        </w:rPr>
      </w:pPr>
      <w:r w:rsidRPr="007A72F8">
        <w:rPr>
          <w:rFonts w:cs="Arial"/>
          <w:color w:val="000000"/>
        </w:rPr>
        <w:t>Zálohy nejsou sjednány. Úhrada ceny za realizování služeb poskytovatelem dle této smlouvy bude provedena na základě faktury vystavené poskytovatelem</w:t>
      </w:r>
      <w:r w:rsidRPr="007A72F8">
        <w:rPr>
          <w:rFonts w:cs="Arial"/>
          <w:color w:val="000000"/>
          <w:sz w:val="20"/>
          <w:szCs w:val="20"/>
        </w:rPr>
        <w:t xml:space="preserve">. </w:t>
      </w:r>
    </w:p>
    <w:p w14:paraId="742D11FC" w14:textId="7D45B574"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Cena plnění je sje</w:t>
      </w:r>
      <w:r w:rsidR="00185AC0" w:rsidRPr="00F35A97">
        <w:rPr>
          <w:rFonts w:cs="Arial"/>
        </w:rPr>
        <w:t>dnána jako nejvýše přípustná a</w:t>
      </w:r>
      <w:r w:rsidRPr="00F35A97">
        <w:rPr>
          <w:rFonts w:cs="Arial"/>
        </w:rPr>
        <w:t> nepřekročitelná a zahrnuje veškeré náklady poskytovatele spojené s plněním závazku podle této smlouvy. Poskytovatel není oprávněn doúčtovat objednateli jakékoliv dodatečné služby, které budou nezby</w:t>
      </w:r>
      <w:r w:rsidR="008269BB">
        <w:rPr>
          <w:rFonts w:cs="Arial"/>
        </w:rPr>
        <w:t>tné pro řádné splnění předmětu</w:t>
      </w:r>
      <w:r w:rsidR="007A72F8">
        <w:rPr>
          <w:rFonts w:cs="Arial"/>
        </w:rPr>
        <w:t xml:space="preserve"> smlouvy</w:t>
      </w:r>
      <w:r w:rsidR="008269BB">
        <w:rPr>
          <w:rFonts w:cs="Arial"/>
        </w:rPr>
        <w:t>.</w:t>
      </w:r>
    </w:p>
    <w:p w14:paraId="0017EC08" w14:textId="535E17E4"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Podkladem pro úhradu smluvní ceny za provedení služby je daňový doklad – faktura</w:t>
      </w:r>
      <w:r w:rsidR="00AD12C7">
        <w:rPr>
          <w:rFonts w:cs="Arial"/>
        </w:rPr>
        <w:t xml:space="preserve"> (dále jen „faktura“)</w:t>
      </w:r>
      <w:r w:rsidRPr="00F35A97">
        <w:rPr>
          <w:rFonts w:cs="Arial"/>
        </w:rPr>
        <w:t>, vystavený v české měně poskytovatelem</w:t>
      </w:r>
      <w:r w:rsidR="00916612">
        <w:rPr>
          <w:rFonts w:cs="Arial"/>
        </w:rPr>
        <w:t xml:space="preserve">, jejíž součástí </w:t>
      </w:r>
      <w:r w:rsidR="00792D0D">
        <w:rPr>
          <w:rFonts w:cs="Arial"/>
        </w:rPr>
        <w:t>je</w:t>
      </w:r>
      <w:r w:rsidR="00916612">
        <w:rPr>
          <w:rFonts w:cs="Arial"/>
        </w:rPr>
        <w:t xml:space="preserve"> výkaz plnění</w:t>
      </w:r>
      <w:r w:rsidRPr="00F35A97">
        <w:rPr>
          <w:rFonts w:cs="Arial"/>
        </w:rPr>
        <w:t xml:space="preserve">. </w:t>
      </w:r>
      <w:r w:rsidR="00BA1453" w:rsidRPr="00F35A97">
        <w:rPr>
          <w:rFonts w:cs="Arial"/>
        </w:rPr>
        <w:t>Poskytovatel zašle objednateli f</w:t>
      </w:r>
      <w:r w:rsidRPr="00F35A97">
        <w:rPr>
          <w:rFonts w:cs="Arial"/>
        </w:rPr>
        <w:t xml:space="preserve">akturu </w:t>
      </w:r>
      <w:r w:rsidR="00ED1625">
        <w:rPr>
          <w:rFonts w:cs="Arial"/>
        </w:rPr>
        <w:t xml:space="preserve">za skutečně </w:t>
      </w:r>
      <w:r w:rsidR="007A72F8">
        <w:rPr>
          <w:rFonts w:cs="Arial"/>
        </w:rPr>
        <w:t>poskytnuté služby</w:t>
      </w:r>
      <w:r w:rsidR="00BA1453" w:rsidRPr="00F35A97">
        <w:rPr>
          <w:rFonts w:cs="Arial"/>
        </w:rPr>
        <w:t>.</w:t>
      </w:r>
      <w:r w:rsidRPr="00F35A97">
        <w:rPr>
          <w:rFonts w:cs="Arial"/>
        </w:rPr>
        <w:t xml:space="preserve"> Faktura musí mít náležitosti daňového dokladu </w:t>
      </w:r>
      <w:r w:rsidR="00B52747">
        <w:t xml:space="preserve">stanovené právními předpisy, zejména </w:t>
      </w:r>
      <w:r w:rsidR="00B52747" w:rsidRPr="00885DE5">
        <w:t>zák</w:t>
      </w:r>
      <w:r w:rsidR="00B52747">
        <w:t>onem</w:t>
      </w:r>
      <w:r w:rsidR="00B52747" w:rsidRPr="00885DE5">
        <w:t xml:space="preserve"> č. 235/2004 Sb., </w:t>
      </w:r>
      <w:r w:rsidR="00B52747" w:rsidRPr="00D25408">
        <w:rPr>
          <w:u w:val="single"/>
        </w:rPr>
        <w:t>o dani z přidané hodnoty</w:t>
      </w:r>
      <w:r w:rsidR="00B52747" w:rsidRPr="00885DE5">
        <w:t>, ve znění pozdějších předpisů</w:t>
      </w:r>
      <w:r w:rsidR="00B52747">
        <w:t xml:space="preserve">, </w:t>
      </w:r>
      <w:r w:rsidR="00B52747" w:rsidRPr="00B313C9">
        <w:t>zákonem č. 563/1991 Sb., o účetnictví, ve znění pozdějších předpisů</w:t>
      </w:r>
      <w:r w:rsidR="00B52747">
        <w:t xml:space="preserve"> a občanským zákoníkem</w:t>
      </w:r>
      <w:r w:rsidRPr="00F35A97">
        <w:rPr>
          <w:rFonts w:cs="Arial"/>
        </w:rPr>
        <w:t xml:space="preserve">. </w:t>
      </w:r>
    </w:p>
    <w:p w14:paraId="30C6AF92" w14:textId="1BB1BC50"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Objednatel si vyhrazuje právo vrátit fakturu ve lhůtě splatnosti zpět poskytovateli, pokud nebude obsahovat </w:t>
      </w:r>
      <w:r w:rsidR="009A2EFD">
        <w:rPr>
          <w:rFonts w:cs="Arial"/>
        </w:rPr>
        <w:t xml:space="preserve">ujednanou přílohu nebo </w:t>
      </w:r>
      <w:r w:rsidRPr="00F35A97">
        <w:rPr>
          <w:rFonts w:cs="Arial"/>
        </w:rPr>
        <w:t>náležitosti daňového dokladu nebo přesáhne sjednanou odměnu nebo provedené práce nebudou odpovídat svou kvalitou či rozsahem předmětu služby. V těchto případech se objednatel nedostane do prodlení se splatností, lhůta splatnosti počíná běžet znovu od doručení opravené faktury objednateli způsobem uvedeným v předchozím odstavci.</w:t>
      </w:r>
    </w:p>
    <w:p w14:paraId="514A4483" w14:textId="4B6F1330"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Splatnost </w:t>
      </w:r>
      <w:r w:rsidR="00B52747">
        <w:rPr>
          <w:rFonts w:cs="Arial"/>
        </w:rPr>
        <w:t>faktury</w:t>
      </w:r>
      <w:r w:rsidRPr="00F35A97">
        <w:rPr>
          <w:rFonts w:cs="Arial"/>
        </w:rPr>
        <w:t xml:space="preserve"> činí nejméně </w:t>
      </w:r>
      <w:r w:rsidR="000638FF">
        <w:rPr>
          <w:rFonts w:cs="Arial"/>
        </w:rPr>
        <w:t>14</w:t>
      </w:r>
      <w:r w:rsidR="00AD12C7">
        <w:rPr>
          <w:rFonts w:cs="Arial"/>
        </w:rPr>
        <w:t xml:space="preserve"> (</w:t>
      </w:r>
      <w:r w:rsidR="000638FF">
        <w:rPr>
          <w:rFonts w:cs="Arial"/>
        </w:rPr>
        <w:t>čtrnáct</w:t>
      </w:r>
      <w:r w:rsidR="00AD12C7">
        <w:rPr>
          <w:rFonts w:cs="Arial"/>
        </w:rPr>
        <w:t>)</w:t>
      </w:r>
      <w:r w:rsidR="00BA1453" w:rsidRPr="00F35A97">
        <w:rPr>
          <w:rFonts w:cs="Arial"/>
        </w:rPr>
        <w:t xml:space="preserve"> </w:t>
      </w:r>
      <w:r w:rsidRPr="00F35A97">
        <w:rPr>
          <w:rFonts w:cs="Arial"/>
        </w:rPr>
        <w:t>kalendářních dnů</w:t>
      </w:r>
      <w:r w:rsidRPr="00F35A97">
        <w:rPr>
          <w:rFonts w:cs="Arial"/>
          <w:b/>
        </w:rPr>
        <w:t xml:space="preserve"> </w:t>
      </w:r>
      <w:r w:rsidRPr="00F35A97">
        <w:rPr>
          <w:rFonts w:cs="Arial"/>
        </w:rPr>
        <w:t xml:space="preserve">ode dne jejich doručení objednateli na adresu </w:t>
      </w:r>
      <w:r w:rsidR="00BA1453" w:rsidRPr="00F35A97">
        <w:rPr>
          <w:rFonts w:cs="Arial"/>
        </w:rPr>
        <w:t>Státní pozemkový úřad, Husinecká 1024/11a, 130 00 Praha 3</w:t>
      </w:r>
      <w:r w:rsidRPr="00F35A97">
        <w:rPr>
          <w:rFonts w:cs="Arial"/>
        </w:rPr>
        <w:t xml:space="preserve">. Faktura musí být doručena doporučenou listovní zásilkou, datovou schránkou nebo osobně pověřenému zaměstnanci </w:t>
      </w:r>
      <w:r w:rsidR="00407CE4">
        <w:rPr>
          <w:rFonts w:cs="Arial"/>
        </w:rPr>
        <w:t>objednatelem</w:t>
      </w:r>
      <w:r w:rsidR="00407CE4" w:rsidRPr="00F35A97">
        <w:rPr>
          <w:rFonts w:cs="Arial"/>
        </w:rPr>
        <w:t xml:space="preserve"> </w:t>
      </w:r>
      <w:r w:rsidRPr="00F35A97">
        <w:rPr>
          <w:rFonts w:cs="Arial"/>
        </w:rPr>
        <w:t xml:space="preserve">proti písemnému potvrzení. </w:t>
      </w:r>
    </w:p>
    <w:p w14:paraId="29334037" w14:textId="7DD4E824"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Cena </w:t>
      </w:r>
      <w:r w:rsidR="009A2EFD">
        <w:rPr>
          <w:rFonts w:cs="Arial"/>
        </w:rPr>
        <w:t xml:space="preserve">plnění </w:t>
      </w:r>
      <w:r w:rsidRPr="00F35A97">
        <w:rPr>
          <w:rFonts w:cs="Arial"/>
        </w:rPr>
        <w:t>bude poukázá</w:t>
      </w:r>
      <w:r w:rsidR="002503B5">
        <w:rPr>
          <w:rFonts w:cs="Arial"/>
        </w:rPr>
        <w:t>na na účet poskytovatele uvedeného</w:t>
      </w:r>
      <w:r w:rsidRPr="00F35A97">
        <w:rPr>
          <w:rFonts w:cs="Arial"/>
        </w:rPr>
        <w:t xml:space="preserve"> v záhlaví této smlouvy.</w:t>
      </w:r>
    </w:p>
    <w:p w14:paraId="2E3343AA" w14:textId="48B70E7C" w:rsidR="00F20611"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Ceny vyúčtované poskytovatelem se pokládají za </w:t>
      </w:r>
      <w:r w:rsidR="00B52747">
        <w:rPr>
          <w:rFonts w:cs="Arial"/>
        </w:rPr>
        <w:t>zaplacené</w:t>
      </w:r>
      <w:r w:rsidR="00B52747" w:rsidRPr="00F35A97">
        <w:rPr>
          <w:rFonts w:cs="Arial"/>
        </w:rPr>
        <w:t xml:space="preserve"> </w:t>
      </w:r>
      <w:r w:rsidRPr="00F35A97">
        <w:rPr>
          <w:rFonts w:cs="Arial"/>
        </w:rPr>
        <w:t>okamžikem odepsání příslušné částky z účtu objednatele ve prospěch účtu poskytovatele.</w:t>
      </w:r>
    </w:p>
    <w:p w14:paraId="7FB7A7BF" w14:textId="7B48FAFF" w:rsidR="005348BE" w:rsidRDefault="005348BE" w:rsidP="00424162">
      <w:pPr>
        <w:pStyle w:val="Odstavecseseznamem"/>
        <w:numPr>
          <w:ilvl w:val="0"/>
          <w:numId w:val="5"/>
        </w:numPr>
        <w:spacing w:before="120" w:after="120"/>
        <w:ind w:left="426" w:hanging="426"/>
        <w:contextualSpacing w:val="0"/>
        <w:jc w:val="both"/>
        <w:rPr>
          <w:rFonts w:cs="Arial"/>
        </w:rPr>
      </w:pPr>
      <w:r w:rsidRPr="00F35A97">
        <w:rPr>
          <w:rFonts w:cs="Arial"/>
        </w:rPr>
        <w:lastRenderedPageBreak/>
        <w:t xml:space="preserve">Ceny uvedené v této smlouvě lze měnit pouze v souvislosti se změnou daňových předpisů týkajících se daně z přidané hodnoty, a to o výši, která bude odpovídat takové legislativní změně. </w:t>
      </w:r>
    </w:p>
    <w:p w14:paraId="39D1F8E1" w14:textId="028A37D4" w:rsidR="00135438" w:rsidRPr="00424162" w:rsidRDefault="00135438" w:rsidP="00C72087">
      <w:pPr>
        <w:pStyle w:val="Odstavecseseznamem"/>
        <w:numPr>
          <w:ilvl w:val="0"/>
          <w:numId w:val="5"/>
        </w:numPr>
        <w:spacing w:before="120" w:after="360"/>
        <w:ind w:left="425" w:hanging="425"/>
        <w:contextualSpacing w:val="0"/>
        <w:jc w:val="both"/>
        <w:rPr>
          <w:rFonts w:cs="Arial"/>
        </w:rPr>
      </w:pPr>
      <w:r>
        <w:rPr>
          <w:rFonts w:cs="Arial"/>
        </w:rPr>
        <w:t>Poskytovatel</w:t>
      </w:r>
      <w:r w:rsidRPr="00AC071E">
        <w:rPr>
          <w:rFonts w:cs="Arial"/>
        </w:rPr>
        <w:t xml:space="preserve"> je podle ustanovení § 2 písm. e) zákona č. 320/2001 Sb., o finanční kontrole ve veřejné správě a o změně některých zákonů (zákon o finanční kontrole), ve znění pozdějších předpisů, </w:t>
      </w:r>
      <w:r>
        <w:rPr>
          <w:rFonts w:cs="Arial"/>
        </w:rPr>
        <w:t xml:space="preserve">(dále jen „zákon o finanční kontrole“) </w:t>
      </w:r>
      <w:r w:rsidRPr="00AC071E">
        <w:rPr>
          <w:rFonts w:cs="Arial"/>
        </w:rPr>
        <w:t>osobou povinnou spolupůsobit při výkonu finanční kontroly prováděné v souvislosti s úhradou služeb z veřejných výdajů.</w:t>
      </w:r>
    </w:p>
    <w:p w14:paraId="43AB462B" w14:textId="12F6AA28" w:rsidR="005348BE" w:rsidRPr="00F35A97" w:rsidRDefault="005348BE" w:rsidP="00316869">
      <w:pPr>
        <w:tabs>
          <w:tab w:val="left" w:pos="3969"/>
        </w:tabs>
        <w:spacing w:before="60" w:after="60"/>
        <w:jc w:val="center"/>
        <w:rPr>
          <w:rFonts w:cs="Arial"/>
          <w:b/>
        </w:rPr>
      </w:pPr>
      <w:r w:rsidRPr="00F35A97">
        <w:rPr>
          <w:rFonts w:cs="Arial"/>
          <w:b/>
        </w:rPr>
        <w:t>Čl. V</w:t>
      </w:r>
    </w:p>
    <w:p w14:paraId="1CAFBC29" w14:textId="77777777" w:rsidR="005348BE" w:rsidRPr="00F35A97" w:rsidRDefault="005348BE" w:rsidP="00316869">
      <w:pPr>
        <w:tabs>
          <w:tab w:val="left" w:pos="3969"/>
        </w:tabs>
        <w:spacing w:before="60" w:after="60"/>
        <w:jc w:val="center"/>
        <w:rPr>
          <w:rFonts w:cs="Arial"/>
          <w:b/>
        </w:rPr>
      </w:pPr>
      <w:r w:rsidRPr="00F35A97">
        <w:rPr>
          <w:rFonts w:cs="Arial"/>
          <w:b/>
        </w:rPr>
        <w:t>Smluvní pokuta a úrok z prodlení</w:t>
      </w:r>
    </w:p>
    <w:p w14:paraId="1CD230E3" w14:textId="5A109235"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 xml:space="preserve">V případě neprovedení služeb poskytovatelem ve sjednaném rozsahu a kvalitě </w:t>
      </w:r>
      <w:r w:rsidR="007A72F8">
        <w:rPr>
          <w:rFonts w:cs="Arial"/>
        </w:rPr>
        <w:t>stanovené touto smlouvou</w:t>
      </w:r>
      <w:r w:rsidRPr="00F35A97">
        <w:rPr>
          <w:rFonts w:cs="Arial"/>
        </w:rPr>
        <w:t xml:space="preserve">, je objednatel oprávněn požadovat po poskytovateli smluvní pokutu ve výši </w:t>
      </w:r>
      <w:r w:rsidR="00ED1625">
        <w:rPr>
          <w:rFonts w:cs="Arial"/>
        </w:rPr>
        <w:t>5</w:t>
      </w:r>
      <w:r w:rsidR="007A72F8">
        <w:rPr>
          <w:rFonts w:cs="Arial"/>
        </w:rPr>
        <w:t>0</w:t>
      </w:r>
      <w:r w:rsidR="00F97C44">
        <w:rPr>
          <w:rFonts w:cs="Arial"/>
        </w:rPr>
        <w:t>.</w:t>
      </w:r>
      <w:r w:rsidR="00E26249">
        <w:rPr>
          <w:rFonts w:cs="Arial"/>
        </w:rPr>
        <w:t xml:space="preserve">000 </w:t>
      </w:r>
      <w:r w:rsidRPr="00F35A97">
        <w:rPr>
          <w:rFonts w:cs="Arial"/>
        </w:rPr>
        <w:t xml:space="preserve">Kč </w:t>
      </w:r>
      <w:r w:rsidR="00AD12C7">
        <w:rPr>
          <w:rFonts w:cs="Arial"/>
        </w:rPr>
        <w:t xml:space="preserve">(slovy: </w:t>
      </w:r>
      <w:r w:rsidR="00F97C44">
        <w:rPr>
          <w:rFonts w:cs="Arial"/>
        </w:rPr>
        <w:t>padesát</w:t>
      </w:r>
      <w:r w:rsidR="00AD12C7">
        <w:rPr>
          <w:rFonts w:cs="Arial"/>
        </w:rPr>
        <w:t xml:space="preserve"> tisíc korun českých) </w:t>
      </w:r>
      <w:r w:rsidRPr="00F35A97">
        <w:rPr>
          <w:rFonts w:cs="Arial"/>
        </w:rPr>
        <w:t xml:space="preserve">za </w:t>
      </w:r>
      <w:r w:rsidR="008269BB">
        <w:rPr>
          <w:rFonts w:cs="Arial"/>
        </w:rPr>
        <w:t>každ</w:t>
      </w:r>
      <w:r w:rsidR="00885702">
        <w:rPr>
          <w:rFonts w:cs="Arial"/>
        </w:rPr>
        <w:t>ý</w:t>
      </w:r>
      <w:r w:rsidR="008269BB">
        <w:rPr>
          <w:rFonts w:cs="Arial"/>
        </w:rPr>
        <w:t xml:space="preserve"> </w:t>
      </w:r>
      <w:r w:rsidR="00F97C44">
        <w:rPr>
          <w:rFonts w:cs="Arial"/>
        </w:rPr>
        <w:t xml:space="preserve">den neplnění povinností poskytovatele nebo za každé jednotlivé porušení povinností stanovených touto smlouvou. Za neplnění povinností ze strany poskytovatele se považuje zejména neposkytnutí sjednané služby v požadovaném termínu nebo rozsahu. </w:t>
      </w:r>
    </w:p>
    <w:p w14:paraId="46AA2C96" w14:textId="77777777"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Ujednáním o smluvní pokutě není dotčen nárok objednatele na náhradu případně způsobené škody v plné výši.</w:t>
      </w:r>
    </w:p>
    <w:p w14:paraId="097D5235" w14:textId="77777777"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 xml:space="preserve">Objednatel je oprávněn jednostranně započíst svou pohledávku za poskytovatelem z titulu smluvní pokuty vůči jakékoli splatné pohledávce poskytovatele za objednatelem. </w:t>
      </w:r>
    </w:p>
    <w:p w14:paraId="27C77B52" w14:textId="4E897430" w:rsidR="005348BE" w:rsidRDefault="005348BE" w:rsidP="00C72087">
      <w:pPr>
        <w:pStyle w:val="Odstavecseseznamem"/>
        <w:numPr>
          <w:ilvl w:val="0"/>
          <w:numId w:val="7"/>
        </w:numPr>
        <w:tabs>
          <w:tab w:val="left" w:pos="3969"/>
          <w:tab w:val="left" w:pos="4111"/>
        </w:tabs>
        <w:spacing w:before="120" w:after="360"/>
        <w:ind w:left="425" w:hanging="425"/>
        <w:contextualSpacing w:val="0"/>
        <w:jc w:val="both"/>
        <w:rPr>
          <w:rFonts w:cs="Arial"/>
        </w:rPr>
      </w:pPr>
      <w:r w:rsidRPr="00F35A97">
        <w:rPr>
          <w:rFonts w:cs="Arial"/>
        </w:rPr>
        <w:t>Pro případ prodlení objednatele se zaplacením smluvní ceny na základě důvodně a řádně vystavené faktury ve lhůtě její splatnosti se objednatel zavazuje uhradit zhotoviteli z jakékoliv neoprávněně neuhrazené části faktury zhotovitele úrok z prodlení ve výši stanovené nařízením vlády č. 351/2013 Sb., v</w:t>
      </w:r>
      <w:r w:rsidR="00AD12C7">
        <w:rPr>
          <w:rFonts w:cs="Arial"/>
        </w:rPr>
        <w:t>e znění pozdějších předpisů</w:t>
      </w:r>
      <w:r w:rsidRPr="00F35A97">
        <w:rPr>
          <w:rFonts w:cs="Arial"/>
        </w:rPr>
        <w:t xml:space="preserve">, za každý den prodlení vůči dnu splatnosti faktury. </w:t>
      </w:r>
    </w:p>
    <w:p w14:paraId="2AD2B7E1" w14:textId="42218AD7" w:rsidR="005348BE" w:rsidRPr="00F35A97" w:rsidRDefault="005348BE" w:rsidP="00316869">
      <w:pPr>
        <w:tabs>
          <w:tab w:val="left" w:pos="3969"/>
        </w:tabs>
        <w:spacing w:before="60" w:after="60"/>
        <w:jc w:val="center"/>
        <w:rPr>
          <w:rFonts w:cs="Arial"/>
          <w:b/>
        </w:rPr>
      </w:pPr>
      <w:r w:rsidRPr="00F35A97">
        <w:rPr>
          <w:rFonts w:cs="Arial"/>
          <w:b/>
        </w:rPr>
        <w:t>Čl. VI</w:t>
      </w:r>
    </w:p>
    <w:p w14:paraId="70E50A54" w14:textId="77777777" w:rsidR="005348BE" w:rsidRPr="00F35A97" w:rsidRDefault="005348BE" w:rsidP="00316869">
      <w:pPr>
        <w:tabs>
          <w:tab w:val="left" w:pos="3969"/>
        </w:tabs>
        <w:spacing w:before="60" w:after="60"/>
        <w:jc w:val="center"/>
        <w:rPr>
          <w:rFonts w:cs="Arial"/>
          <w:b/>
        </w:rPr>
      </w:pPr>
      <w:r w:rsidRPr="00F35A97">
        <w:rPr>
          <w:rFonts w:cs="Arial"/>
          <w:b/>
        </w:rPr>
        <w:t>Kontrola poskytovaných služeb</w:t>
      </w:r>
    </w:p>
    <w:p w14:paraId="1DCA1F52" w14:textId="7CD0D39B" w:rsidR="005348BE" w:rsidRPr="00F35A97" w:rsidRDefault="005348BE" w:rsidP="00424162">
      <w:pPr>
        <w:pStyle w:val="Odstavecseseznamem"/>
        <w:numPr>
          <w:ilvl w:val="0"/>
          <w:numId w:val="9"/>
        </w:numPr>
        <w:tabs>
          <w:tab w:val="left" w:pos="3969"/>
          <w:tab w:val="left" w:pos="4111"/>
        </w:tabs>
        <w:spacing w:before="120" w:after="120"/>
        <w:ind w:left="425" w:hanging="425"/>
        <w:contextualSpacing w:val="0"/>
        <w:jc w:val="both"/>
        <w:rPr>
          <w:rFonts w:cs="Arial"/>
        </w:rPr>
      </w:pPr>
      <w:r w:rsidRPr="00F35A97">
        <w:rPr>
          <w:rFonts w:cs="Arial"/>
        </w:rPr>
        <w:t>Objednatel nebo jím pověřená osoba je oprávněna průběžně kontrolovat rozsah a kvalitu služeb</w:t>
      </w:r>
      <w:r w:rsidR="00277675">
        <w:rPr>
          <w:rFonts w:cs="Arial"/>
        </w:rPr>
        <w:t>,</w:t>
      </w:r>
      <w:r w:rsidRPr="00F35A97">
        <w:rPr>
          <w:rFonts w:cs="Arial"/>
        </w:rPr>
        <w:t xml:space="preserve"> a to</w:t>
      </w:r>
      <w:r w:rsidR="00543CB5">
        <w:rPr>
          <w:rFonts w:cs="Arial"/>
        </w:rPr>
        <w:t xml:space="preserve"> svou</w:t>
      </w:r>
      <w:r w:rsidRPr="00F35A97">
        <w:rPr>
          <w:rFonts w:cs="Arial"/>
        </w:rPr>
        <w:t xml:space="preserve"> účastí</w:t>
      </w:r>
      <w:r w:rsidR="00543CB5">
        <w:rPr>
          <w:rFonts w:cs="Arial"/>
        </w:rPr>
        <w:t xml:space="preserve"> na</w:t>
      </w:r>
      <w:r w:rsidRPr="00F35A97">
        <w:rPr>
          <w:rFonts w:cs="Arial"/>
        </w:rPr>
        <w:t xml:space="preserve"> </w:t>
      </w:r>
      <w:r w:rsidR="00BA1453" w:rsidRPr="00F35A97">
        <w:rPr>
          <w:rFonts w:cs="Arial"/>
        </w:rPr>
        <w:t>akc</w:t>
      </w:r>
      <w:r w:rsidR="00F97C44">
        <w:rPr>
          <w:rFonts w:cs="Arial"/>
        </w:rPr>
        <w:t>i</w:t>
      </w:r>
      <w:r w:rsidRPr="00F35A97">
        <w:rPr>
          <w:rFonts w:cs="Arial"/>
        </w:rPr>
        <w:t>.</w:t>
      </w:r>
    </w:p>
    <w:p w14:paraId="6E20485B" w14:textId="6096C9EA" w:rsidR="005348BE" w:rsidRPr="00F35A97" w:rsidRDefault="005348BE" w:rsidP="00424162">
      <w:pPr>
        <w:pStyle w:val="Odstavecseseznamem"/>
        <w:numPr>
          <w:ilvl w:val="0"/>
          <w:numId w:val="9"/>
        </w:numPr>
        <w:tabs>
          <w:tab w:val="left" w:pos="3969"/>
          <w:tab w:val="left" w:pos="4111"/>
        </w:tabs>
        <w:spacing w:before="120" w:after="120"/>
        <w:ind w:left="425" w:hanging="425"/>
        <w:contextualSpacing w:val="0"/>
        <w:jc w:val="both"/>
        <w:rPr>
          <w:rFonts w:cs="Arial"/>
        </w:rPr>
      </w:pPr>
      <w:r w:rsidRPr="00F35A97">
        <w:rPr>
          <w:rFonts w:cs="Arial"/>
        </w:rPr>
        <w:t>Objednatel upozorní poskytovatele na zjištěné závady a nedostatky provedených služeb</w:t>
      </w:r>
      <w:r w:rsidR="005229F7">
        <w:rPr>
          <w:rFonts w:cs="Arial"/>
        </w:rPr>
        <w:t>,</w:t>
      </w:r>
      <w:r w:rsidRPr="00F35A97">
        <w:rPr>
          <w:rFonts w:cs="Arial"/>
        </w:rPr>
        <w:t xml:space="preserve"> a to bezodkladně po jejich zjištění. O zjištěných závadách se pořizuje písemný záznam.</w:t>
      </w:r>
    </w:p>
    <w:p w14:paraId="6784B468" w14:textId="77777777" w:rsidR="005348BE" w:rsidRPr="00F35A97" w:rsidRDefault="005348BE" w:rsidP="002C06BE">
      <w:pPr>
        <w:pStyle w:val="Odstavecseseznamem"/>
        <w:numPr>
          <w:ilvl w:val="0"/>
          <w:numId w:val="9"/>
        </w:numPr>
        <w:tabs>
          <w:tab w:val="left" w:pos="3969"/>
          <w:tab w:val="left" w:pos="4111"/>
        </w:tabs>
        <w:spacing w:before="120" w:after="360"/>
        <w:ind w:left="425" w:hanging="425"/>
        <w:contextualSpacing w:val="0"/>
        <w:jc w:val="both"/>
        <w:rPr>
          <w:rFonts w:cs="Arial"/>
        </w:rPr>
      </w:pPr>
      <w:r w:rsidRPr="00F35A97">
        <w:rPr>
          <w:rFonts w:cs="Arial"/>
        </w:rPr>
        <w:t>Poskytovatel se zavazuje bezodkladně po obdržení písemného upozornění objednatel</w:t>
      </w:r>
      <w:r w:rsidR="00265B1B" w:rsidRPr="00F35A97">
        <w:rPr>
          <w:rFonts w:cs="Arial"/>
        </w:rPr>
        <w:t>e</w:t>
      </w:r>
      <w:r w:rsidRPr="00F35A97">
        <w:rPr>
          <w:rFonts w:cs="Arial"/>
        </w:rPr>
        <w:t xml:space="preserve">, zjištěné závady a nedostatky odstranit. </w:t>
      </w:r>
    </w:p>
    <w:p w14:paraId="6909E29B" w14:textId="62984D91" w:rsidR="005348BE" w:rsidRPr="00F35A97" w:rsidRDefault="00C007AF" w:rsidP="00316869">
      <w:pPr>
        <w:tabs>
          <w:tab w:val="left" w:pos="3969"/>
        </w:tabs>
        <w:spacing w:before="60" w:after="60"/>
        <w:jc w:val="center"/>
        <w:rPr>
          <w:rFonts w:cs="Arial"/>
          <w:b/>
        </w:rPr>
      </w:pPr>
      <w:r w:rsidRPr="00F35A97">
        <w:rPr>
          <w:rFonts w:cs="Arial"/>
          <w:b/>
        </w:rPr>
        <w:t>Č</w:t>
      </w:r>
      <w:r w:rsidR="005348BE" w:rsidRPr="00F35A97">
        <w:rPr>
          <w:rFonts w:cs="Arial"/>
          <w:b/>
        </w:rPr>
        <w:t>l. VII</w:t>
      </w:r>
    </w:p>
    <w:p w14:paraId="3B473292" w14:textId="77777777" w:rsidR="005348BE" w:rsidRPr="00F35A97" w:rsidRDefault="005348BE" w:rsidP="00316869">
      <w:pPr>
        <w:tabs>
          <w:tab w:val="left" w:pos="3969"/>
        </w:tabs>
        <w:spacing w:before="60" w:after="60"/>
        <w:jc w:val="center"/>
        <w:rPr>
          <w:rFonts w:cs="Arial"/>
          <w:b/>
        </w:rPr>
      </w:pPr>
      <w:r w:rsidRPr="00F35A97">
        <w:rPr>
          <w:rFonts w:cs="Arial"/>
          <w:b/>
        </w:rPr>
        <w:t>Další práva a povinnosti smluvních stran</w:t>
      </w:r>
    </w:p>
    <w:p w14:paraId="045E3E43" w14:textId="3ADBB3FB" w:rsidR="00C05824" w:rsidRPr="00F97C44" w:rsidRDefault="005348BE" w:rsidP="00F97C44">
      <w:pPr>
        <w:pStyle w:val="Odstavecseseznamem"/>
        <w:numPr>
          <w:ilvl w:val="0"/>
          <w:numId w:val="16"/>
        </w:numPr>
        <w:tabs>
          <w:tab w:val="left" w:pos="3969"/>
          <w:tab w:val="left" w:pos="4111"/>
        </w:tabs>
        <w:spacing w:before="120" w:after="120"/>
        <w:ind w:left="426" w:hanging="426"/>
        <w:contextualSpacing w:val="0"/>
        <w:jc w:val="both"/>
        <w:rPr>
          <w:rFonts w:cs="Arial"/>
        </w:rPr>
      </w:pPr>
      <w:r w:rsidRPr="00446C0D">
        <w:rPr>
          <w:rFonts w:cs="Arial"/>
        </w:rPr>
        <w:t xml:space="preserve">Poskytovatel se zavazuje poskytovat objednateli služby podle této smlouvy ve sjednaném rozsahu a ve sjednaných termínech, řádně a v profesionální kvalitě. </w:t>
      </w:r>
    </w:p>
    <w:p w14:paraId="798B688E" w14:textId="77777777" w:rsidR="003E07DE" w:rsidRDefault="000C2FD3" w:rsidP="00424162">
      <w:pPr>
        <w:pStyle w:val="Odstavecseseznamem"/>
        <w:numPr>
          <w:ilvl w:val="0"/>
          <w:numId w:val="16"/>
        </w:numPr>
        <w:tabs>
          <w:tab w:val="left" w:pos="3969"/>
          <w:tab w:val="left" w:pos="4111"/>
        </w:tabs>
        <w:spacing w:before="120" w:after="120"/>
        <w:ind w:left="425" w:hanging="425"/>
        <w:contextualSpacing w:val="0"/>
        <w:jc w:val="both"/>
        <w:rPr>
          <w:rFonts w:cs="Arial"/>
        </w:rPr>
      </w:pPr>
      <w:r>
        <w:rPr>
          <w:rFonts w:cs="Arial"/>
        </w:rPr>
        <w:t>Poskytovatel</w:t>
      </w:r>
      <w:r w:rsidRPr="009C36DD">
        <w:rPr>
          <w:rFonts w:cs="Arial"/>
        </w:rPr>
        <w:t xml:space="preserve"> se </w:t>
      </w:r>
      <w:r>
        <w:rPr>
          <w:rFonts w:cs="Arial"/>
        </w:rPr>
        <w:t xml:space="preserve">tímto </w:t>
      </w:r>
      <w:r w:rsidRPr="009C36DD">
        <w:rPr>
          <w:rFonts w:cs="Arial"/>
        </w:rPr>
        <w:t>zavazuje, že pokud v souvislosti s realizací této smlouvy při plnění svých</w:t>
      </w:r>
      <w:r>
        <w:rPr>
          <w:rFonts w:cs="Arial"/>
        </w:rPr>
        <w:t xml:space="preserve"> práv a</w:t>
      </w:r>
      <w:r w:rsidRPr="009C36DD">
        <w:rPr>
          <w:rFonts w:cs="Arial"/>
        </w:rPr>
        <w:t xml:space="preserve"> povinností </w:t>
      </w:r>
      <w:r>
        <w:rPr>
          <w:rFonts w:cs="Arial"/>
        </w:rPr>
        <w:t xml:space="preserve">vyplývajících z této smlouvy </w:t>
      </w:r>
      <w:r w:rsidRPr="009C36DD">
        <w:rPr>
          <w:rFonts w:cs="Arial"/>
        </w:rPr>
        <w:t>přijd</w:t>
      </w:r>
      <w:r>
        <w:rPr>
          <w:rFonts w:cs="Arial"/>
        </w:rPr>
        <w:t>e poskytovatel, či</w:t>
      </w:r>
      <w:r w:rsidRPr="009C36DD">
        <w:rPr>
          <w:rFonts w:cs="Arial"/>
        </w:rPr>
        <w:t xml:space="preserve"> jeho pověření zaměstnanci do styku s osobními nebo citlivými údaji ve smyslu </w:t>
      </w:r>
      <w:r w:rsidR="005A54E8" w:rsidRPr="00C370F7">
        <w:rPr>
          <w:rFonts w:cs="Arial"/>
        </w:rPr>
        <w:t>zákona č. 1</w:t>
      </w:r>
      <w:r w:rsidR="001121F9">
        <w:rPr>
          <w:rFonts w:cs="Arial"/>
        </w:rPr>
        <w:t>10</w:t>
      </w:r>
      <w:r w:rsidR="005A54E8" w:rsidRPr="00C370F7">
        <w:rPr>
          <w:rFonts w:cs="Arial"/>
        </w:rPr>
        <w:t>/</w:t>
      </w:r>
      <w:r w:rsidR="001121F9">
        <w:rPr>
          <w:rFonts w:cs="Arial"/>
        </w:rPr>
        <w:t>2019</w:t>
      </w:r>
      <w:r w:rsidR="00F53507">
        <w:rPr>
          <w:rFonts w:cs="Arial"/>
        </w:rPr>
        <w:t xml:space="preserve"> Sb., </w:t>
      </w:r>
      <w:r w:rsidR="005A54E8" w:rsidRPr="00C370F7">
        <w:rPr>
          <w:rFonts w:cs="Arial"/>
        </w:rPr>
        <w:t>o</w:t>
      </w:r>
      <w:r w:rsidR="00F53507">
        <w:rPr>
          <w:rFonts w:cs="Arial"/>
        </w:rPr>
        <w:t xml:space="preserve"> </w:t>
      </w:r>
      <w:r w:rsidR="001121F9">
        <w:rPr>
          <w:rFonts w:cs="Arial"/>
        </w:rPr>
        <w:t xml:space="preserve">zpracování </w:t>
      </w:r>
      <w:r w:rsidR="005A54E8" w:rsidRPr="00C370F7">
        <w:rPr>
          <w:rFonts w:cs="Arial"/>
        </w:rPr>
        <w:t>osobních údajů, ve znění po</w:t>
      </w:r>
      <w:r w:rsidR="005A54E8">
        <w:rPr>
          <w:rFonts w:cs="Arial"/>
        </w:rPr>
        <w:t>zdějších předpisů</w:t>
      </w:r>
      <w:r w:rsidR="005A54E8" w:rsidRPr="00C30879">
        <w:rPr>
          <w:rFonts w:cs="Arial"/>
        </w:rPr>
        <w:t xml:space="preserve"> </w:t>
      </w:r>
      <w:r w:rsidR="00887CC1">
        <w:rPr>
          <w:rFonts w:cs="Arial"/>
        </w:rPr>
        <w:t xml:space="preserve">(dále jen „zákon o </w:t>
      </w:r>
      <w:r w:rsidR="001121F9">
        <w:rPr>
          <w:rFonts w:cs="Arial"/>
        </w:rPr>
        <w:t xml:space="preserve">zpracování </w:t>
      </w:r>
      <w:r w:rsidR="00887CC1">
        <w:rPr>
          <w:rFonts w:cs="Arial"/>
        </w:rPr>
        <w:t xml:space="preserve">osobních údajů“) </w:t>
      </w:r>
      <w:r w:rsidR="005A54E8" w:rsidRPr="00135438">
        <w:rPr>
          <w:rFonts w:cs="Arial"/>
        </w:rPr>
        <w:t>a platného nařízení (EU) 2016/679 (GDPR),</w:t>
      </w:r>
      <w:r w:rsidR="005A54E8" w:rsidRPr="009C36DD">
        <w:rPr>
          <w:rFonts w:cs="Arial"/>
        </w:rPr>
        <w:t xml:space="preserve"> </w:t>
      </w:r>
      <w:r>
        <w:rPr>
          <w:rFonts w:cs="Arial"/>
        </w:rPr>
        <w:t xml:space="preserve">přijme </w:t>
      </w:r>
      <w:r w:rsidRPr="009C36DD">
        <w:rPr>
          <w:rFonts w:cs="Arial"/>
        </w:rPr>
        <w:t xml:space="preserve">veškerá </w:t>
      </w:r>
      <w:r w:rsidRPr="00D12051">
        <w:rPr>
          <w:rFonts w:cs="Arial"/>
        </w:rPr>
        <w:t>technická a bezpečnostní opatření</w:t>
      </w:r>
      <w:r w:rsidR="00A501D3">
        <w:rPr>
          <w:rFonts w:cs="Arial"/>
        </w:rPr>
        <w:t>.</w:t>
      </w:r>
      <w:r w:rsidRPr="00D12051">
        <w:rPr>
          <w:rFonts w:cs="Arial"/>
        </w:rPr>
        <w:t xml:space="preserve"> </w:t>
      </w:r>
      <w:r w:rsidR="00A501D3">
        <w:rPr>
          <w:rFonts w:cs="Arial"/>
        </w:rPr>
        <w:t xml:space="preserve">V </w:t>
      </w:r>
      <w:r w:rsidRPr="00D12051">
        <w:rPr>
          <w:rFonts w:cs="Arial"/>
        </w:rPr>
        <w:t xml:space="preserve">rámci </w:t>
      </w:r>
      <w:r w:rsidR="00887CC1">
        <w:rPr>
          <w:rFonts w:cs="Arial"/>
        </w:rPr>
        <w:t>poskytovatele</w:t>
      </w:r>
      <w:r w:rsidRPr="00D12051">
        <w:rPr>
          <w:rFonts w:cs="Arial"/>
        </w:rPr>
        <w:t xml:space="preserve"> s nimi budou seznámeni jen zaměstnanci a partneři </w:t>
      </w:r>
      <w:r>
        <w:rPr>
          <w:rFonts w:cs="Arial"/>
        </w:rPr>
        <w:t>poskytovatele</w:t>
      </w:r>
      <w:r w:rsidRPr="00D12051">
        <w:rPr>
          <w:rFonts w:cs="Arial"/>
        </w:rPr>
        <w:t xml:space="preserve">, kteří je v souvislosti s realizací této smlouvy nezbytně potřebují, a poskytovatel nezpřístupní data třetím osobám. </w:t>
      </w:r>
      <w:r>
        <w:rPr>
          <w:rFonts w:cs="Arial"/>
        </w:rPr>
        <w:t xml:space="preserve">Poskytovatel </w:t>
      </w:r>
      <w:r w:rsidRPr="00D12051">
        <w:rPr>
          <w:rFonts w:cs="Arial"/>
        </w:rPr>
        <w:t xml:space="preserve">prohlašuje, že je oprávněn shromažďovat, používat, přenášet, ukládat nebo jiným způsobem zpracovávat (souhrnně “Zpracovávat”) informace předávané objednatelem, včetně osobních údajů, jak jsou definovány příslušnými právními předpisy, konkrétně zákonem o </w:t>
      </w:r>
      <w:r w:rsidR="00855D8E">
        <w:rPr>
          <w:rFonts w:cs="Arial"/>
        </w:rPr>
        <w:t>zpracování</w:t>
      </w:r>
      <w:r w:rsidRPr="00D12051">
        <w:rPr>
          <w:rFonts w:cs="Arial"/>
        </w:rPr>
        <w:t xml:space="preserve"> osobních údajů. </w:t>
      </w:r>
      <w:r>
        <w:rPr>
          <w:rFonts w:cs="Arial"/>
        </w:rPr>
        <w:t>Poskytovatel</w:t>
      </w:r>
      <w:r w:rsidRPr="00D12051">
        <w:rPr>
          <w:rFonts w:cs="Arial"/>
        </w:rPr>
        <w:t xml:space="preserve"> se zavazuje, že bude s dostupnými osobními údaji pracovat jen v nezbytném rozs</w:t>
      </w:r>
      <w:r>
        <w:rPr>
          <w:rFonts w:cs="Arial"/>
        </w:rPr>
        <w:t>ahu a neuloží si je bez vědomí o</w:t>
      </w:r>
      <w:r w:rsidRPr="00D12051">
        <w:rPr>
          <w:rFonts w:cs="Arial"/>
        </w:rPr>
        <w:t>bjednatele na jiné uložiště,</w:t>
      </w:r>
      <w:r w:rsidRPr="009C36DD">
        <w:rPr>
          <w:rFonts w:cs="Arial"/>
        </w:rPr>
        <w:t xml:space="preserve"> aby nedošlo k neoprávněnému nebo nahodilému přístupu k těmto </w:t>
      </w:r>
      <w:r w:rsidRPr="009C36DD">
        <w:rPr>
          <w:rFonts w:cs="Arial"/>
        </w:rPr>
        <w:lastRenderedPageBreak/>
        <w:t xml:space="preserve">údajům, k jejich změně, zničení či ztrátě, neoprávněným přenosům, k jejich jinému neoprávněnému zpracování, jakož aby i jinak </w:t>
      </w:r>
      <w:r w:rsidRPr="00D12051">
        <w:rPr>
          <w:rFonts w:cs="Arial"/>
        </w:rPr>
        <w:t>nedošlo k porušení</w:t>
      </w:r>
      <w:r w:rsidRPr="009C36DD">
        <w:rPr>
          <w:rFonts w:cs="Arial"/>
        </w:rPr>
        <w:t xml:space="preserve"> zákon</w:t>
      </w:r>
      <w:r w:rsidRPr="00D12051">
        <w:rPr>
          <w:rFonts w:cs="Arial"/>
        </w:rPr>
        <w:t>a o ochraně osobních údajů</w:t>
      </w:r>
      <w:r w:rsidRPr="009C36DD">
        <w:rPr>
          <w:rFonts w:cs="Arial"/>
        </w:rPr>
        <w:t xml:space="preserve">. </w:t>
      </w:r>
      <w:r>
        <w:rPr>
          <w:rFonts w:cs="Arial"/>
        </w:rPr>
        <w:t>Poskytovatel</w:t>
      </w:r>
      <w:r w:rsidRPr="009C36DD">
        <w:rPr>
          <w:rFonts w:cs="Arial"/>
        </w:rPr>
        <w:t xml:space="preserve"> nese plnou odpovědnost a právní důsledky za případné porušení </w:t>
      </w:r>
      <w:r>
        <w:rPr>
          <w:rFonts w:cs="Arial"/>
        </w:rPr>
        <w:t xml:space="preserve">tohoto </w:t>
      </w:r>
      <w:r w:rsidRPr="009C36DD">
        <w:rPr>
          <w:rFonts w:cs="Arial"/>
        </w:rPr>
        <w:t xml:space="preserve">zákona z jeho strany.  </w:t>
      </w:r>
    </w:p>
    <w:p w14:paraId="31AB9F41" w14:textId="1FEE5B4F" w:rsidR="001A5037" w:rsidRPr="002C06BE" w:rsidRDefault="001121F9" w:rsidP="001A5037">
      <w:pPr>
        <w:pStyle w:val="Odstavecseseznamem"/>
        <w:numPr>
          <w:ilvl w:val="0"/>
          <w:numId w:val="16"/>
        </w:numPr>
        <w:tabs>
          <w:tab w:val="left" w:pos="3969"/>
          <w:tab w:val="left" w:pos="4111"/>
        </w:tabs>
        <w:autoSpaceDE w:val="0"/>
        <w:autoSpaceDN w:val="0"/>
        <w:adjustRightInd w:val="0"/>
        <w:spacing w:before="120" w:after="360"/>
        <w:ind w:left="425" w:hanging="425"/>
        <w:contextualSpacing w:val="0"/>
        <w:jc w:val="both"/>
        <w:rPr>
          <w:rFonts w:cs="Arial"/>
          <w:color w:val="000000"/>
          <w:sz w:val="24"/>
          <w:szCs w:val="24"/>
        </w:rPr>
      </w:pPr>
      <w:r w:rsidRPr="00850316">
        <w:rPr>
          <w:rFonts w:cs="Arial"/>
        </w:rPr>
        <w:t>Objednatel jako správce osobních údajů dle výše citované legislativy, tímto informuje ve smlouvě uvedený subjekt osobních údajů, že jeho údaje uvedené v této smlouvě zpracovává pro účely realizace, výkonu práv a povinností dle této smlouvy</w:t>
      </w:r>
      <w:r w:rsidR="00850316" w:rsidRPr="00850316">
        <w:rPr>
          <w:rFonts w:cs="Arial"/>
        </w:rPr>
        <w:t>.</w:t>
      </w:r>
    </w:p>
    <w:p w14:paraId="2E874E4F" w14:textId="19CCF615" w:rsidR="005348BE" w:rsidRPr="00F35A97" w:rsidRDefault="005348BE" w:rsidP="00316869">
      <w:pPr>
        <w:tabs>
          <w:tab w:val="left" w:pos="3969"/>
        </w:tabs>
        <w:spacing w:before="60" w:after="60"/>
        <w:jc w:val="center"/>
        <w:rPr>
          <w:rFonts w:cs="Arial"/>
          <w:b/>
        </w:rPr>
      </w:pPr>
      <w:r w:rsidRPr="00F35A97">
        <w:rPr>
          <w:rFonts w:cs="Arial"/>
          <w:b/>
        </w:rPr>
        <w:t>Čl. VIII</w:t>
      </w:r>
    </w:p>
    <w:p w14:paraId="17D3E87F" w14:textId="77777777" w:rsidR="005348BE" w:rsidRPr="00F35A97" w:rsidRDefault="005348BE" w:rsidP="00316869">
      <w:pPr>
        <w:tabs>
          <w:tab w:val="left" w:pos="3969"/>
        </w:tabs>
        <w:spacing w:before="60" w:after="60"/>
        <w:jc w:val="center"/>
        <w:rPr>
          <w:rFonts w:cs="Arial"/>
          <w:b/>
        </w:rPr>
      </w:pPr>
      <w:r w:rsidRPr="00F35A97">
        <w:rPr>
          <w:rFonts w:cs="Arial"/>
          <w:b/>
        </w:rPr>
        <w:t>Doba trvání a ukončení smlouvy</w:t>
      </w:r>
    </w:p>
    <w:p w14:paraId="378B01AA" w14:textId="7E9FB99F" w:rsidR="00547E0B"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 xml:space="preserve">Tato smlouva </w:t>
      </w:r>
      <w:r w:rsidR="00B82178">
        <w:rPr>
          <w:rFonts w:cs="Arial"/>
        </w:rPr>
        <w:t>nabývá platnosti okamžikem jejího podpisu oběma smluvními stranami. Účinnosti nabývá smlouva dnem zveřejnění v registru smluv podle § 6 zákona č. 340/2015 Sb., o zvláštních podmínkách účinnosti některých smluv, uveřejňování těchto smluv a o registru smluv.</w:t>
      </w:r>
    </w:p>
    <w:p w14:paraId="6ACBB311" w14:textId="6D000C85" w:rsidR="005348BE"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Objednatel je oprávněn tuto smlouvu kdykoli i bez udání důvodu</w:t>
      </w:r>
      <w:r w:rsidR="0092497A">
        <w:rPr>
          <w:rFonts w:cs="Arial"/>
        </w:rPr>
        <w:t xml:space="preserve"> vypovědět. Výpovědní lhůta je dvouměsíční, pokud se objednatel s poskytovatelem nedohodnou jinak,</w:t>
      </w:r>
      <w:r w:rsidRPr="00F35A97">
        <w:rPr>
          <w:rFonts w:cs="Arial"/>
        </w:rPr>
        <w:t xml:space="preserve"> a počne běžet prvého dne kalendářního měsíce následujícího po doručení písemné výpovědi druhé smluvní straně. </w:t>
      </w:r>
    </w:p>
    <w:p w14:paraId="23A18AFD" w14:textId="77777777" w:rsidR="005348BE"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Kterákoli ze smluvních stran je oprávněna od této smlouvy jednostranně odstoupit s účinky do budoucna v případě podstatného porušení smluvních povinností druhou smluvní stranou s tím, že za podstatné porušení se považuje zejména:</w:t>
      </w:r>
    </w:p>
    <w:p w14:paraId="075DD079" w14:textId="66C2D93C"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porušení kterékoli z povinností uvedené v Čl. VII,</w:t>
      </w:r>
    </w:p>
    <w:p w14:paraId="35136D27" w14:textId="77777777"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opakované prodlení poskytovatele s plněním závazků nebo opakované porušení závaz</w:t>
      </w:r>
      <w:r w:rsidR="00277675">
        <w:rPr>
          <w:rFonts w:cs="Arial"/>
        </w:rPr>
        <w:t>k</w:t>
      </w:r>
      <w:r w:rsidRPr="00F35A97">
        <w:rPr>
          <w:rFonts w:cs="Arial"/>
        </w:rPr>
        <w:t>ů podle této smlouvy, byl-li poskytovatel na předchozí prodlení s plněním svých závaz</w:t>
      </w:r>
      <w:r w:rsidR="00277675">
        <w:rPr>
          <w:rFonts w:cs="Arial"/>
        </w:rPr>
        <w:t>k</w:t>
      </w:r>
      <w:r w:rsidRPr="00F35A97">
        <w:rPr>
          <w:rFonts w:cs="Arial"/>
        </w:rPr>
        <w:t>ů nebo porušením závazků písemně upozorněn,</w:t>
      </w:r>
    </w:p>
    <w:p w14:paraId="454F37AD" w14:textId="6F386B19"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prodlení objednatele s úhradou řádně vystavené faktury o více než 30</w:t>
      </w:r>
      <w:r w:rsidR="00AD12C7">
        <w:rPr>
          <w:rFonts w:cs="Arial"/>
        </w:rPr>
        <w:t xml:space="preserve"> (třicet)</w:t>
      </w:r>
      <w:r w:rsidRPr="00F35A97">
        <w:rPr>
          <w:rFonts w:cs="Arial"/>
        </w:rPr>
        <w:t xml:space="preserve"> kalendářních dnů,</w:t>
      </w:r>
    </w:p>
    <w:p w14:paraId="0B17BEC5" w14:textId="77777777"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skutečnost, že poskytovatel přestal být právně způsobilým subjektem, je v likvidaci nebo vůči jeho majetku probíhá insolvenční řízení</w:t>
      </w:r>
      <w:r w:rsidR="00277675">
        <w:rPr>
          <w:rFonts w:cs="Arial"/>
        </w:rPr>
        <w:t>.</w:t>
      </w:r>
    </w:p>
    <w:p w14:paraId="28FE33A8" w14:textId="1071DA08" w:rsidR="005348BE"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 xml:space="preserve">Odstoupení od smlouvy </w:t>
      </w:r>
      <w:r w:rsidR="001121F9">
        <w:rPr>
          <w:rFonts w:cs="Arial"/>
        </w:rPr>
        <w:t xml:space="preserve">musí být písemné a </w:t>
      </w:r>
      <w:r w:rsidRPr="00F35A97">
        <w:rPr>
          <w:rFonts w:cs="Arial"/>
        </w:rPr>
        <w:t xml:space="preserve">je účinné dnem jeho doručení na adresu sídla druhé smluvní strany, která je uvedena v záhlaví </w:t>
      </w:r>
      <w:r w:rsidR="00AD12C7">
        <w:rPr>
          <w:rFonts w:cs="Arial"/>
        </w:rPr>
        <w:t xml:space="preserve">této </w:t>
      </w:r>
      <w:r w:rsidRPr="00F35A97">
        <w:rPr>
          <w:rFonts w:cs="Arial"/>
        </w:rPr>
        <w:t>smlouvy</w:t>
      </w:r>
      <w:r w:rsidR="001121F9">
        <w:rPr>
          <w:rFonts w:cs="Arial"/>
        </w:rPr>
        <w:t xml:space="preserve"> nebo doručením do datové schránky. </w:t>
      </w:r>
      <w:r w:rsidRPr="00F35A97">
        <w:rPr>
          <w:rFonts w:cs="Arial"/>
        </w:rPr>
        <w:t xml:space="preserve"> </w:t>
      </w:r>
    </w:p>
    <w:p w14:paraId="0E10BA8D" w14:textId="4F5CBACE" w:rsidR="00F82893" w:rsidRPr="00F82893" w:rsidRDefault="00BA0EE5"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760C9">
        <w:rPr>
          <w:rFonts w:cs="Arial"/>
        </w:rPr>
        <w:t>Odstoupením od této dohody nejsou dotčena práva smluvních stran na zaplacení splatné smluvní pokuty a případnou náhradu škody.</w:t>
      </w:r>
    </w:p>
    <w:p w14:paraId="3B106E53" w14:textId="77777777" w:rsidR="005348BE" w:rsidRPr="00F35A97" w:rsidRDefault="005348BE" w:rsidP="002C06BE">
      <w:pPr>
        <w:pStyle w:val="Odstavecseseznamem"/>
        <w:numPr>
          <w:ilvl w:val="0"/>
          <w:numId w:val="11"/>
        </w:numPr>
        <w:tabs>
          <w:tab w:val="left" w:pos="3969"/>
          <w:tab w:val="left" w:pos="4111"/>
        </w:tabs>
        <w:spacing w:before="120" w:after="360"/>
        <w:ind w:left="425" w:hanging="425"/>
        <w:contextualSpacing w:val="0"/>
        <w:jc w:val="both"/>
        <w:rPr>
          <w:rFonts w:cs="Arial"/>
        </w:rPr>
      </w:pPr>
      <w:r w:rsidRPr="00F35A97">
        <w:rPr>
          <w:rFonts w:cs="Arial"/>
        </w:rPr>
        <w:t xml:space="preserve">V případě předčasného ukončení této smlouvy jsou smluvní strany povinny poskytnout si navzájem veškerou potřebnou součinnost tak, aby žádné ze smluvních stran nevznikla škoda. </w:t>
      </w:r>
    </w:p>
    <w:p w14:paraId="00654C22" w14:textId="7671FDDC" w:rsidR="005348BE" w:rsidRPr="00F35A97" w:rsidRDefault="005348BE" w:rsidP="00316869">
      <w:pPr>
        <w:tabs>
          <w:tab w:val="left" w:pos="3969"/>
        </w:tabs>
        <w:spacing w:before="60" w:after="60"/>
        <w:jc w:val="center"/>
        <w:rPr>
          <w:rFonts w:cs="Arial"/>
          <w:b/>
        </w:rPr>
      </w:pPr>
      <w:r w:rsidRPr="00F35A97">
        <w:rPr>
          <w:rFonts w:cs="Arial"/>
          <w:b/>
        </w:rPr>
        <w:t>Čl. IX</w:t>
      </w:r>
    </w:p>
    <w:p w14:paraId="49266FFF" w14:textId="77777777" w:rsidR="005348BE" w:rsidRPr="00F35A97" w:rsidRDefault="005348BE" w:rsidP="00316869">
      <w:pPr>
        <w:tabs>
          <w:tab w:val="left" w:pos="3969"/>
        </w:tabs>
        <w:spacing w:before="60" w:after="60"/>
        <w:jc w:val="center"/>
        <w:rPr>
          <w:rFonts w:cs="Arial"/>
          <w:b/>
        </w:rPr>
      </w:pPr>
      <w:r w:rsidRPr="00F35A97">
        <w:rPr>
          <w:rFonts w:cs="Arial"/>
          <w:b/>
        </w:rPr>
        <w:t>Závěrečná ustanovení</w:t>
      </w:r>
    </w:p>
    <w:p w14:paraId="58363A7D" w14:textId="3D124B96" w:rsidR="000C2FD3" w:rsidRPr="009E5A86"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9E5A86">
        <w:rPr>
          <w:rFonts w:cs="Arial"/>
        </w:rPr>
        <w:t>Objednatel i poskytovatel prohlašují, že právní vztahy ze smlouvy vyplývající i vzta</w:t>
      </w:r>
      <w:r w:rsidR="00F35A97" w:rsidRPr="009E5A86">
        <w:rPr>
          <w:rFonts w:cs="Arial"/>
        </w:rPr>
        <w:t xml:space="preserve">hy smlouvou neupravené se řídí </w:t>
      </w:r>
      <w:r w:rsidRPr="009E5A86">
        <w:rPr>
          <w:rFonts w:cs="Arial"/>
        </w:rPr>
        <w:t>občanským zákoníkem</w:t>
      </w:r>
      <w:r w:rsidR="00F35A97" w:rsidRPr="009E5A86">
        <w:rPr>
          <w:rFonts w:cs="Arial"/>
        </w:rPr>
        <w:t xml:space="preserve"> a </w:t>
      </w:r>
      <w:r w:rsidR="00642249" w:rsidRPr="009E5A86">
        <w:rPr>
          <w:rFonts w:cs="Arial"/>
        </w:rPr>
        <w:t>ZZVZ</w:t>
      </w:r>
      <w:r w:rsidR="00F35A97" w:rsidRPr="009E5A86">
        <w:rPr>
          <w:rFonts w:cs="Arial"/>
        </w:rPr>
        <w:t>.</w:t>
      </w:r>
    </w:p>
    <w:p w14:paraId="2ECABACC" w14:textId="77777777" w:rsidR="005348BE" w:rsidRPr="00F35A97"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Neplatnost nebo neúčinnost některého ustanovení této smlouvy nezpůsobuje neplatnost celé smlouvy.</w:t>
      </w:r>
    </w:p>
    <w:p w14:paraId="326CF003" w14:textId="541B8431" w:rsidR="00183DB5" w:rsidRDefault="005D6003"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Poskytovatel i objednatel berou na vědomí, že jakékoliv informace, které se vztah</w:t>
      </w:r>
      <w:r w:rsidR="00183DB5" w:rsidRPr="00F35A97">
        <w:rPr>
          <w:rFonts w:cs="Arial"/>
        </w:rPr>
        <w:t>ují k činnosti objednatele a poskytovatele</w:t>
      </w:r>
      <w:r w:rsidRPr="00F35A97">
        <w:rPr>
          <w:rFonts w:cs="Arial"/>
        </w:rPr>
        <w:t>, mají důvěrný charakter</w:t>
      </w:r>
      <w:r w:rsidR="00183DB5" w:rsidRPr="00F35A97">
        <w:rPr>
          <w:rFonts w:cs="Arial"/>
        </w:rPr>
        <w:t>.</w:t>
      </w:r>
    </w:p>
    <w:p w14:paraId="3EAB2976" w14:textId="43A34FA0" w:rsidR="007A5F74" w:rsidRPr="00F35A97" w:rsidRDefault="007A5F74"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7A5F74">
        <w:rPr>
          <w:rFonts w:cs="Arial"/>
        </w:rPr>
        <w:t>Poskytovatel bere na vědomí, že objednatel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w:t>
      </w:r>
    </w:p>
    <w:p w14:paraId="18407D02" w14:textId="74D9C5BB" w:rsidR="005348BE" w:rsidRPr="00F35A97"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lastRenderedPageBreak/>
        <w:t>Jakékoli změny či doplnění této smlouvy</w:t>
      </w:r>
      <w:r w:rsidR="00BA0EE5">
        <w:rPr>
          <w:rFonts w:cs="Arial"/>
        </w:rPr>
        <w:t xml:space="preserve"> jsou vázány na souhlas smluvních stran a</w:t>
      </w:r>
      <w:r w:rsidRPr="00F35A97">
        <w:rPr>
          <w:rFonts w:cs="Arial"/>
        </w:rPr>
        <w:t xml:space="preserve"> je možné činit výhradně formou písemných a vzestupně číselně označených dodatků</w:t>
      </w:r>
      <w:r w:rsidR="00BA0EE5">
        <w:rPr>
          <w:rFonts w:cs="Arial"/>
        </w:rPr>
        <w:t xml:space="preserve"> ke smlouvě</w:t>
      </w:r>
      <w:r w:rsidRPr="00F35A97">
        <w:rPr>
          <w:rFonts w:cs="Arial"/>
        </w:rPr>
        <w:t xml:space="preserve"> podepsaných oprávněnými zástupci obou smluvních stran.</w:t>
      </w:r>
    </w:p>
    <w:p w14:paraId="7D086800" w14:textId="1F6369A3" w:rsidR="005348BE" w:rsidRDefault="00BA0EE5"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Pr>
          <w:rFonts w:cs="Arial"/>
        </w:rPr>
        <w:t>Tato s</w:t>
      </w:r>
      <w:r w:rsidR="005348BE" w:rsidRPr="00F35A97">
        <w:rPr>
          <w:rFonts w:cs="Arial"/>
        </w:rPr>
        <w:t xml:space="preserve">mlouva podléhá </w:t>
      </w:r>
      <w:r>
        <w:rPr>
          <w:rFonts w:cs="Arial"/>
        </w:rPr>
        <w:t>povinnosti jejího zveřejnění podle</w:t>
      </w:r>
      <w:r w:rsidRPr="00F35A97">
        <w:rPr>
          <w:rFonts w:cs="Arial"/>
        </w:rPr>
        <w:t xml:space="preserve"> </w:t>
      </w:r>
      <w:r w:rsidR="005348BE" w:rsidRPr="00F35A97">
        <w:rPr>
          <w:rFonts w:cs="Arial"/>
        </w:rPr>
        <w:t xml:space="preserve">zákona č. 340/2015 Sb., o </w:t>
      </w:r>
      <w:r>
        <w:rPr>
          <w:rFonts w:cs="Arial"/>
        </w:rPr>
        <w:t>zvláštních podmínkách účinnosti některých smluv, uveřejňování těchto smluv a o registru smluv</w:t>
      </w:r>
      <w:r w:rsidR="005348BE" w:rsidRPr="00F35A97">
        <w:rPr>
          <w:rFonts w:cs="Arial"/>
        </w:rPr>
        <w:t>, v</w:t>
      </w:r>
      <w:r w:rsidR="00407CE4">
        <w:rPr>
          <w:rFonts w:cs="Arial"/>
        </w:rPr>
        <w:t>e znění pozdějších předpisů</w:t>
      </w:r>
      <w:r w:rsidR="00543CB5">
        <w:rPr>
          <w:rFonts w:cs="Arial"/>
        </w:rPr>
        <w:t xml:space="preserve"> (dále jen „zákon o registru smluv“)</w:t>
      </w:r>
      <w:r w:rsidR="005348BE" w:rsidRPr="00F35A97">
        <w:rPr>
          <w:rFonts w:cs="Arial"/>
        </w:rPr>
        <w:t xml:space="preserve">, přičemž uveřejnění </w:t>
      </w:r>
      <w:r>
        <w:rPr>
          <w:rFonts w:cs="Arial"/>
        </w:rPr>
        <w:t xml:space="preserve">této </w:t>
      </w:r>
      <w:r w:rsidR="005348BE" w:rsidRPr="00F35A97">
        <w:rPr>
          <w:rFonts w:cs="Arial"/>
        </w:rPr>
        <w:t xml:space="preserve">smlouvy v registru smluv zajistí </w:t>
      </w:r>
      <w:r>
        <w:rPr>
          <w:rFonts w:cs="Arial"/>
        </w:rPr>
        <w:t xml:space="preserve">bez zbytečného odkladu po jejím uzavření </w:t>
      </w:r>
      <w:r w:rsidR="005348BE" w:rsidRPr="00F35A97">
        <w:rPr>
          <w:rFonts w:cs="Arial"/>
        </w:rPr>
        <w:t xml:space="preserve">objednatel. </w:t>
      </w:r>
    </w:p>
    <w:p w14:paraId="43D856ED" w14:textId="43392461" w:rsidR="007A5F74" w:rsidRPr="00F35A97" w:rsidRDefault="007A5F74"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7A5F74">
        <w:rPr>
          <w:rFonts w:cs="Arial"/>
        </w:rPr>
        <w:t xml:space="preserve">Poskytovatel dále výslovně prohlašuje a bere na vědomí, že tato Smlouva nepředstavuje jeho obchodní tajemství ani neobsahuje jeho důvěrné informace a souhlasí s tím, aby tato Smlouva byla v plném rozsahu zveřejněna na webových stránkách určených </w:t>
      </w:r>
      <w:r w:rsidR="0015668B">
        <w:rPr>
          <w:rFonts w:cs="Arial"/>
        </w:rPr>
        <w:t>o</w:t>
      </w:r>
      <w:r w:rsidRPr="007A5F74">
        <w:rPr>
          <w:rFonts w:cs="Arial"/>
        </w:rPr>
        <w:t>bjednatelem.</w:t>
      </w:r>
    </w:p>
    <w:p w14:paraId="547FEC9A" w14:textId="1550154B" w:rsidR="005348BE" w:rsidRPr="00F35A97" w:rsidRDefault="00BA0EE5"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Pr>
          <w:rFonts w:cs="Arial"/>
        </w:rPr>
        <w:t>Tato s</w:t>
      </w:r>
      <w:r w:rsidR="005348BE" w:rsidRPr="00F35A97">
        <w:rPr>
          <w:rFonts w:cs="Arial"/>
        </w:rPr>
        <w:t>mlouva nabývá platnosti dnem podpisu oběma smluvními stranami a účinnosti dne</w:t>
      </w:r>
      <w:r w:rsidR="00265B1B" w:rsidRPr="00F35A97">
        <w:rPr>
          <w:rFonts w:cs="Arial"/>
        </w:rPr>
        <w:t xml:space="preserve">m </w:t>
      </w:r>
      <w:r>
        <w:rPr>
          <w:rFonts w:cs="Arial"/>
        </w:rPr>
        <w:t xml:space="preserve">jejího </w:t>
      </w:r>
      <w:r w:rsidR="00265B1B" w:rsidRPr="00F35A97">
        <w:rPr>
          <w:rFonts w:cs="Arial"/>
        </w:rPr>
        <w:t xml:space="preserve">uveřejnění v registru smluv </w:t>
      </w:r>
      <w:r w:rsidR="00543CB5">
        <w:rPr>
          <w:rFonts w:cs="Arial"/>
        </w:rPr>
        <w:t xml:space="preserve">dle ustanovení </w:t>
      </w:r>
      <w:r w:rsidR="007B1F49">
        <w:rPr>
          <w:rFonts w:cs="Arial"/>
        </w:rPr>
        <w:t xml:space="preserve">§ 6 zákona </w:t>
      </w:r>
      <w:r w:rsidR="00543CB5">
        <w:rPr>
          <w:rFonts w:cs="Arial"/>
        </w:rPr>
        <w:t>o registru smluv</w:t>
      </w:r>
      <w:r w:rsidR="007B1F49">
        <w:rPr>
          <w:rFonts w:cs="Arial"/>
        </w:rPr>
        <w:t>.</w:t>
      </w:r>
    </w:p>
    <w:p w14:paraId="0503B955" w14:textId="77777777" w:rsidR="006B7BCA" w:rsidRPr="006B7BCA" w:rsidRDefault="005348BE" w:rsidP="006B7BCA">
      <w:pPr>
        <w:pStyle w:val="Odstavecseseznamem"/>
        <w:numPr>
          <w:ilvl w:val="0"/>
          <w:numId w:val="13"/>
        </w:numPr>
        <w:tabs>
          <w:tab w:val="left" w:pos="3969"/>
          <w:tab w:val="left" w:pos="4111"/>
        </w:tabs>
        <w:spacing w:before="120" w:after="120"/>
        <w:ind w:left="357" w:hanging="357"/>
        <w:contextualSpacing w:val="0"/>
        <w:jc w:val="both"/>
        <w:rPr>
          <w:rFonts w:ascii="Calibri" w:hAnsi="Calibri"/>
        </w:rPr>
      </w:pPr>
      <w:r w:rsidRPr="006B7BCA">
        <w:rPr>
          <w:rFonts w:cs="Arial"/>
        </w:rPr>
        <w:t>Smluvní strany</w:t>
      </w:r>
      <w:r w:rsidR="00BA0EE5" w:rsidRPr="006B7BCA">
        <w:rPr>
          <w:rFonts w:cs="Arial"/>
        </w:rPr>
        <w:t xml:space="preserve"> tímto</w:t>
      </w:r>
      <w:r w:rsidRPr="006B7BCA">
        <w:rPr>
          <w:rFonts w:cs="Arial"/>
        </w:rPr>
        <w:t xml:space="preserve"> prohlašují, že tato smlouva byla sepsána na základě jejich svobodné vůle, souhlasí s jejím obsahem a na důkaz toho připojují své podpisy. </w:t>
      </w:r>
    </w:p>
    <w:p w14:paraId="78921004" w14:textId="77777777" w:rsidR="00F972DC" w:rsidRPr="00F972DC" w:rsidRDefault="006B7BCA" w:rsidP="00A513B5">
      <w:pPr>
        <w:pStyle w:val="Odstavecseseznamem"/>
        <w:numPr>
          <w:ilvl w:val="0"/>
          <w:numId w:val="13"/>
        </w:numPr>
        <w:tabs>
          <w:tab w:val="left" w:pos="3969"/>
          <w:tab w:val="left" w:pos="4111"/>
        </w:tabs>
        <w:spacing w:before="120" w:after="120"/>
        <w:ind w:left="357" w:hanging="357"/>
        <w:contextualSpacing w:val="0"/>
        <w:jc w:val="both"/>
      </w:pPr>
      <w:r w:rsidRPr="00F972DC">
        <w:rPr>
          <w:rFonts w:cs="Arial"/>
          <w:color w:val="000000"/>
        </w:rPr>
        <w:t>Žádná ze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46297B26" w14:textId="1F3E95CC" w:rsidR="00F972DC" w:rsidRDefault="00F972DC" w:rsidP="00F972DC">
      <w:pPr>
        <w:tabs>
          <w:tab w:val="left" w:pos="3969"/>
          <w:tab w:val="left" w:pos="4111"/>
        </w:tabs>
        <w:spacing w:before="120" w:after="120"/>
        <w:jc w:val="both"/>
        <w:rPr>
          <w:b/>
          <w:bCs/>
        </w:rPr>
      </w:pPr>
    </w:p>
    <w:p w14:paraId="3F057E1D" w14:textId="77777777" w:rsidR="002C06BE" w:rsidRDefault="002C06BE" w:rsidP="00F972DC">
      <w:pPr>
        <w:tabs>
          <w:tab w:val="left" w:pos="3969"/>
          <w:tab w:val="left" w:pos="4111"/>
        </w:tabs>
        <w:spacing w:before="120" w:after="120"/>
        <w:jc w:val="both"/>
        <w:rPr>
          <w:b/>
          <w:bCs/>
        </w:rPr>
      </w:pPr>
    </w:p>
    <w:p w14:paraId="4524FE6E" w14:textId="77777777" w:rsidR="002C06BE" w:rsidRDefault="002C06BE" w:rsidP="00F972DC">
      <w:pPr>
        <w:tabs>
          <w:tab w:val="left" w:pos="3969"/>
          <w:tab w:val="left" w:pos="4111"/>
        </w:tabs>
        <w:spacing w:before="120" w:after="120"/>
        <w:jc w:val="both"/>
        <w:rPr>
          <w:b/>
          <w:bCs/>
        </w:rPr>
      </w:pPr>
    </w:p>
    <w:p w14:paraId="1105175C" w14:textId="359592B2" w:rsidR="00D102D9" w:rsidRDefault="00D102D9" w:rsidP="00F972DC">
      <w:pPr>
        <w:tabs>
          <w:tab w:val="left" w:pos="3969"/>
          <w:tab w:val="left" w:pos="4111"/>
        </w:tabs>
        <w:spacing w:before="120" w:after="120"/>
        <w:jc w:val="both"/>
      </w:pPr>
      <w:r w:rsidRPr="00F972DC">
        <w:rPr>
          <w:b/>
          <w:bCs/>
        </w:rPr>
        <w:t>Přílohy</w:t>
      </w:r>
      <w:r>
        <w:t>:</w:t>
      </w:r>
    </w:p>
    <w:p w14:paraId="0693D2FF" w14:textId="46E90838" w:rsidR="00C007AF" w:rsidRDefault="008B1587" w:rsidP="00D102D9">
      <w:pPr>
        <w:tabs>
          <w:tab w:val="left" w:pos="3969"/>
          <w:tab w:val="left" w:pos="4111"/>
        </w:tabs>
        <w:spacing w:before="120" w:after="120"/>
        <w:jc w:val="both"/>
      </w:pPr>
      <w:r>
        <w:t xml:space="preserve">Příloha č. 1 </w:t>
      </w:r>
      <w:r w:rsidRPr="00D102D9">
        <w:t>-</w:t>
      </w:r>
      <w:r w:rsidRPr="00D102D9">
        <w:rPr>
          <w:rFonts w:eastAsia="Times New Roman" w:cs="Arial"/>
          <w:b/>
          <w:sz w:val="24"/>
          <w:szCs w:val="24"/>
          <w:lang w:eastAsia="cs-CZ"/>
        </w:rPr>
        <w:t xml:space="preserve"> </w:t>
      </w:r>
      <w:r w:rsidRPr="00D102D9">
        <w:t>Specifikace a rozsah požadovaného plnění</w:t>
      </w:r>
    </w:p>
    <w:p w14:paraId="2B193A98" w14:textId="6E790510" w:rsidR="00D102D9" w:rsidRPr="00D102D9" w:rsidRDefault="00D102D9" w:rsidP="00D102D9">
      <w:pPr>
        <w:tabs>
          <w:tab w:val="left" w:pos="3969"/>
          <w:tab w:val="left" w:pos="4111"/>
        </w:tabs>
        <w:spacing w:before="120" w:after="1320"/>
        <w:jc w:val="both"/>
        <w:sectPr w:rsidR="00D102D9" w:rsidRPr="00D102D9" w:rsidSect="00803F6D">
          <w:headerReference w:type="default" r:id="rId8"/>
          <w:footerReference w:type="default" r:id="rId9"/>
          <w:pgSz w:w="11906" w:h="16838"/>
          <w:pgMar w:top="851" w:right="1134" w:bottom="851" w:left="1134" w:header="709" w:footer="283" w:gutter="0"/>
          <w:cols w:space="708"/>
          <w:docGrid w:linePitch="360"/>
        </w:sectPr>
      </w:pPr>
      <w:r>
        <w:t>Příloha č. 2 - Kalkulace</w:t>
      </w:r>
    </w:p>
    <w:p w14:paraId="01E991B8" w14:textId="21735FF8" w:rsidR="005348BE" w:rsidRPr="00803F6D" w:rsidRDefault="0067253E" w:rsidP="00424162">
      <w:pPr>
        <w:tabs>
          <w:tab w:val="left" w:pos="3969"/>
          <w:tab w:val="left" w:pos="4111"/>
        </w:tabs>
        <w:spacing w:before="120" w:after="120"/>
        <w:jc w:val="both"/>
        <w:rPr>
          <w:rFonts w:cs="Arial"/>
        </w:rPr>
      </w:pPr>
      <w:r>
        <w:rPr>
          <w:rFonts w:cs="Arial"/>
        </w:rPr>
        <w:t>Z</w:t>
      </w:r>
      <w:r w:rsidR="00C007AF" w:rsidRPr="00803F6D">
        <w:rPr>
          <w:rFonts w:cs="Arial"/>
        </w:rPr>
        <w:t>a objednatele:</w:t>
      </w:r>
      <w:r w:rsidR="00D25408">
        <w:rPr>
          <w:rFonts w:cs="Arial"/>
        </w:rPr>
        <w:tab/>
      </w:r>
      <w:r w:rsidR="00D25408">
        <w:rPr>
          <w:rFonts w:cs="Arial"/>
        </w:rPr>
        <w:tab/>
      </w:r>
    </w:p>
    <w:p w14:paraId="14086176" w14:textId="7D135386" w:rsidR="005348BE" w:rsidRPr="00F4000E" w:rsidRDefault="00C007AF" w:rsidP="00424162">
      <w:pPr>
        <w:tabs>
          <w:tab w:val="left" w:pos="3969"/>
          <w:tab w:val="left" w:pos="4111"/>
        </w:tabs>
        <w:spacing w:before="120" w:after="120"/>
        <w:jc w:val="both"/>
        <w:rPr>
          <w:rFonts w:cs="Arial"/>
        </w:rPr>
      </w:pPr>
      <w:r w:rsidRPr="00803F6D">
        <w:rPr>
          <w:rFonts w:cs="Arial"/>
        </w:rPr>
        <w:t>V Praze dne</w:t>
      </w:r>
      <w:r w:rsidR="006A0287">
        <w:rPr>
          <w:rFonts w:cs="Arial"/>
        </w:rPr>
        <w:t xml:space="preserve"> </w:t>
      </w:r>
    </w:p>
    <w:p w14:paraId="076FD61D" w14:textId="701F3EA4" w:rsidR="0063208F" w:rsidRPr="008B7483" w:rsidRDefault="00ED17CE" w:rsidP="00424162">
      <w:pPr>
        <w:tabs>
          <w:tab w:val="left" w:pos="3969"/>
          <w:tab w:val="left" w:pos="4111"/>
        </w:tabs>
        <w:spacing w:before="120" w:after="120"/>
        <w:jc w:val="both"/>
        <w:rPr>
          <w:rFonts w:cs="Arial"/>
        </w:rPr>
      </w:pPr>
      <w:r>
        <w:rPr>
          <w:rFonts w:cs="Arial"/>
        </w:rPr>
        <w:t>d</w:t>
      </w:r>
      <w:r w:rsidR="008B7483" w:rsidRPr="008B7483">
        <w:rPr>
          <w:rFonts w:cs="Arial"/>
        </w:rPr>
        <w:t>le elektronického podpisu</w:t>
      </w:r>
    </w:p>
    <w:p w14:paraId="0ECF93E0" w14:textId="7BF02737" w:rsidR="002A3E1C" w:rsidRDefault="002A3E1C" w:rsidP="00424162">
      <w:pPr>
        <w:tabs>
          <w:tab w:val="left" w:pos="3969"/>
          <w:tab w:val="left" w:pos="4111"/>
        </w:tabs>
        <w:spacing w:before="120" w:after="120"/>
        <w:jc w:val="both"/>
        <w:rPr>
          <w:rFonts w:cs="Arial"/>
          <w:strike/>
        </w:rPr>
      </w:pPr>
    </w:p>
    <w:p w14:paraId="471D648A" w14:textId="77777777" w:rsidR="00DD4D60" w:rsidRDefault="00DD4D60" w:rsidP="00424162">
      <w:pPr>
        <w:tabs>
          <w:tab w:val="left" w:pos="3969"/>
          <w:tab w:val="left" w:pos="4111"/>
        </w:tabs>
        <w:spacing w:before="120" w:after="120"/>
        <w:jc w:val="both"/>
        <w:rPr>
          <w:rFonts w:cs="Arial"/>
          <w:strike/>
        </w:rPr>
      </w:pPr>
    </w:p>
    <w:p w14:paraId="56EE1DC1" w14:textId="77777777" w:rsidR="0067253E" w:rsidRPr="00803F6D" w:rsidRDefault="0067253E" w:rsidP="0067253E">
      <w:pPr>
        <w:tabs>
          <w:tab w:val="left" w:pos="3969"/>
          <w:tab w:val="left" w:pos="4111"/>
        </w:tabs>
        <w:spacing w:before="120" w:after="120"/>
        <w:jc w:val="both"/>
        <w:rPr>
          <w:rFonts w:cs="Arial"/>
        </w:rPr>
      </w:pPr>
      <w:r w:rsidRPr="00803F6D">
        <w:rPr>
          <w:rFonts w:cs="Arial"/>
        </w:rPr>
        <w:t>………………………………………</w:t>
      </w:r>
      <w:r>
        <w:rPr>
          <w:rFonts w:cs="Arial"/>
        </w:rPr>
        <w:t>………</w:t>
      </w:r>
    </w:p>
    <w:p w14:paraId="07F85866" w14:textId="6A00E8B6" w:rsidR="0067253E" w:rsidRDefault="00493F8C" w:rsidP="0067253E">
      <w:pPr>
        <w:tabs>
          <w:tab w:val="left" w:pos="3969"/>
          <w:tab w:val="left" w:pos="4111"/>
        </w:tabs>
        <w:spacing w:before="120" w:after="120"/>
        <w:jc w:val="both"/>
        <w:rPr>
          <w:rFonts w:cs="Arial"/>
        </w:rPr>
      </w:pPr>
      <w:r>
        <w:rPr>
          <w:rFonts w:cs="Arial"/>
        </w:rPr>
        <w:t>Ing. Václav Pergl</w:t>
      </w:r>
    </w:p>
    <w:p w14:paraId="3FEC84A7" w14:textId="1A651186" w:rsidR="00493F8C" w:rsidRPr="00803F6D" w:rsidRDefault="00493F8C" w:rsidP="0067253E">
      <w:pPr>
        <w:tabs>
          <w:tab w:val="left" w:pos="3969"/>
          <w:tab w:val="left" w:pos="4111"/>
        </w:tabs>
        <w:spacing w:before="120" w:after="120"/>
        <w:jc w:val="both"/>
        <w:rPr>
          <w:rFonts w:cs="Arial"/>
        </w:rPr>
      </w:pPr>
      <w:r>
        <w:rPr>
          <w:rFonts w:cs="Arial"/>
        </w:rPr>
        <w:t>Ředitel Odboru personálního</w:t>
      </w:r>
    </w:p>
    <w:p w14:paraId="5D625F0E" w14:textId="21E59433" w:rsidR="002A3E1C" w:rsidRPr="00191FD9" w:rsidRDefault="0067253E" w:rsidP="0067253E">
      <w:pPr>
        <w:tabs>
          <w:tab w:val="left" w:pos="3969"/>
          <w:tab w:val="left" w:pos="4111"/>
        </w:tabs>
        <w:spacing w:before="120" w:after="120"/>
        <w:jc w:val="both"/>
        <w:rPr>
          <w:rFonts w:cs="Arial"/>
        </w:rPr>
      </w:pPr>
      <w:r w:rsidRPr="00191FD9">
        <w:rPr>
          <w:rFonts w:cs="Arial"/>
        </w:rPr>
        <w:t>Česká republika – Státní pozemkový úřad</w:t>
      </w:r>
    </w:p>
    <w:p w14:paraId="40AD06F8" w14:textId="77777777" w:rsidR="003546ED" w:rsidRDefault="003546ED" w:rsidP="00424162">
      <w:pPr>
        <w:tabs>
          <w:tab w:val="left" w:pos="3969"/>
          <w:tab w:val="left" w:pos="4111"/>
        </w:tabs>
        <w:spacing w:before="120" w:after="120"/>
        <w:jc w:val="both"/>
        <w:rPr>
          <w:rFonts w:cs="Arial"/>
          <w:strike/>
        </w:rPr>
      </w:pPr>
    </w:p>
    <w:p w14:paraId="57232161" w14:textId="599152A2" w:rsidR="0063208F" w:rsidRDefault="0063208F" w:rsidP="00694D48">
      <w:pPr>
        <w:tabs>
          <w:tab w:val="left" w:pos="3969"/>
          <w:tab w:val="left" w:pos="4111"/>
        </w:tabs>
        <w:spacing w:before="120" w:after="120"/>
        <w:jc w:val="both"/>
        <w:rPr>
          <w:rFonts w:cs="Arial"/>
        </w:rPr>
      </w:pPr>
      <w:r>
        <w:rPr>
          <w:rFonts w:cs="Arial"/>
        </w:rPr>
        <w:tab/>
      </w:r>
    </w:p>
    <w:p w14:paraId="7FD80DAC" w14:textId="33C6F40F" w:rsidR="0067253E" w:rsidRPr="00694D48" w:rsidRDefault="0067253E" w:rsidP="0063208F">
      <w:pPr>
        <w:tabs>
          <w:tab w:val="left" w:pos="3969"/>
          <w:tab w:val="left" w:pos="4111"/>
        </w:tabs>
        <w:spacing w:before="120" w:after="120"/>
        <w:jc w:val="both"/>
        <w:rPr>
          <w:rFonts w:cs="Arial"/>
          <w:strike/>
        </w:rPr>
      </w:pPr>
      <w:r>
        <w:rPr>
          <w:rFonts w:cs="Arial"/>
        </w:rPr>
        <w:t>Z</w:t>
      </w:r>
      <w:r w:rsidRPr="00803F6D">
        <w:rPr>
          <w:rFonts w:cs="Arial"/>
        </w:rPr>
        <w:t>a poskytovatele:</w:t>
      </w:r>
    </w:p>
    <w:p w14:paraId="4AAFCAF5" w14:textId="363027A4" w:rsidR="002A3E1C" w:rsidRPr="00803F6D" w:rsidRDefault="0067253E" w:rsidP="0063208F">
      <w:pPr>
        <w:tabs>
          <w:tab w:val="left" w:pos="3969"/>
          <w:tab w:val="left" w:pos="4111"/>
        </w:tabs>
        <w:spacing w:before="120" w:after="120"/>
        <w:jc w:val="both"/>
        <w:rPr>
          <w:rFonts w:cs="Arial"/>
        </w:rPr>
      </w:pPr>
      <w:r>
        <w:rPr>
          <w:rFonts w:cs="Arial"/>
        </w:rPr>
        <w:t>V</w:t>
      </w:r>
      <w:r w:rsidR="00983CB5">
        <w:rPr>
          <w:rFonts w:cs="Arial"/>
        </w:rPr>
        <w:t> </w:t>
      </w:r>
      <w:r w:rsidR="008B7483">
        <w:rPr>
          <w:rFonts w:cs="Arial"/>
        </w:rPr>
        <w:t>Praze</w:t>
      </w:r>
      <w:r>
        <w:rPr>
          <w:rFonts w:cs="Arial"/>
        </w:rPr>
        <w:t xml:space="preserve"> dne</w:t>
      </w:r>
      <w:r w:rsidR="006A0287">
        <w:rPr>
          <w:rFonts w:cs="Arial"/>
        </w:rPr>
        <w:t xml:space="preserve"> </w:t>
      </w:r>
      <w:r w:rsidR="0063208F">
        <w:rPr>
          <w:rFonts w:cs="Arial"/>
        </w:rPr>
        <w:tab/>
      </w:r>
    </w:p>
    <w:p w14:paraId="50987349" w14:textId="666F778B" w:rsidR="002A3E1C" w:rsidRDefault="002A3E1C" w:rsidP="0063208F">
      <w:pPr>
        <w:tabs>
          <w:tab w:val="left" w:pos="3969"/>
          <w:tab w:val="left" w:pos="4111"/>
        </w:tabs>
        <w:spacing w:before="120" w:after="120"/>
        <w:jc w:val="both"/>
        <w:rPr>
          <w:rFonts w:cs="Arial"/>
        </w:rPr>
      </w:pPr>
    </w:p>
    <w:p w14:paraId="5D4A06B5" w14:textId="4DA6C9D7" w:rsidR="00DD4D60" w:rsidRDefault="00DD4D60" w:rsidP="0063208F">
      <w:pPr>
        <w:tabs>
          <w:tab w:val="left" w:pos="3969"/>
          <w:tab w:val="left" w:pos="4111"/>
        </w:tabs>
        <w:spacing w:before="120" w:after="120"/>
        <w:jc w:val="both"/>
        <w:rPr>
          <w:rFonts w:cs="Arial"/>
        </w:rPr>
      </w:pPr>
    </w:p>
    <w:p w14:paraId="129A106E" w14:textId="77777777" w:rsidR="00DD4D60" w:rsidRDefault="00DD4D60" w:rsidP="0063208F">
      <w:pPr>
        <w:tabs>
          <w:tab w:val="left" w:pos="3969"/>
          <w:tab w:val="left" w:pos="4111"/>
        </w:tabs>
        <w:spacing w:before="120" w:after="120"/>
        <w:jc w:val="both"/>
        <w:rPr>
          <w:rFonts w:cs="Arial"/>
        </w:rPr>
      </w:pPr>
    </w:p>
    <w:p w14:paraId="1E3172A1" w14:textId="77777777" w:rsidR="002A3E1C" w:rsidRDefault="0067253E" w:rsidP="0063208F">
      <w:pPr>
        <w:tabs>
          <w:tab w:val="left" w:pos="3969"/>
          <w:tab w:val="left" w:pos="4111"/>
        </w:tabs>
        <w:spacing w:before="120" w:after="120"/>
        <w:jc w:val="both"/>
        <w:rPr>
          <w:rFonts w:cs="Arial"/>
        </w:rPr>
      </w:pPr>
      <w:r w:rsidRPr="00803F6D">
        <w:rPr>
          <w:rFonts w:cs="Arial"/>
        </w:rPr>
        <w:t>………………………………………</w:t>
      </w:r>
      <w:r>
        <w:rPr>
          <w:rFonts w:cs="Arial"/>
        </w:rPr>
        <w:t>……….</w:t>
      </w:r>
      <w:r w:rsidR="0063208F">
        <w:rPr>
          <w:rFonts w:cs="Arial"/>
        </w:rPr>
        <w:tab/>
      </w:r>
    </w:p>
    <w:p w14:paraId="511233B8" w14:textId="38917BD4" w:rsidR="002265C0" w:rsidRDefault="002265C0" w:rsidP="0063208F">
      <w:pPr>
        <w:tabs>
          <w:tab w:val="left" w:pos="3969"/>
          <w:tab w:val="left" w:pos="4111"/>
        </w:tabs>
        <w:spacing w:before="120" w:after="120"/>
        <w:jc w:val="both"/>
        <w:rPr>
          <w:rFonts w:cs="Arial"/>
        </w:rPr>
      </w:pPr>
      <w:r w:rsidRPr="002265C0">
        <w:rPr>
          <w:rFonts w:cs="Arial"/>
          <w:highlight w:val="yellow"/>
        </w:rPr>
        <w:t>Doplní dodavatel</w:t>
      </w:r>
    </w:p>
    <w:p w14:paraId="7FEBEAF5" w14:textId="1FD88926" w:rsidR="00AB1C86" w:rsidRDefault="002467C7" w:rsidP="0063208F">
      <w:pPr>
        <w:tabs>
          <w:tab w:val="left" w:pos="3969"/>
          <w:tab w:val="left" w:pos="4111"/>
        </w:tabs>
        <w:spacing w:before="120" w:after="120"/>
        <w:jc w:val="both"/>
        <w:rPr>
          <w:rFonts w:cs="Arial"/>
        </w:rPr>
      </w:pPr>
      <w:r w:rsidRPr="002467C7">
        <w:rPr>
          <w:rFonts w:cs="Arial"/>
        </w:rPr>
        <w:t>Jednatel společnosti</w:t>
      </w:r>
    </w:p>
    <w:p w14:paraId="77904213" w14:textId="1A1BADBF" w:rsidR="0067253E" w:rsidRDefault="00ED17CE" w:rsidP="0063208F">
      <w:pPr>
        <w:tabs>
          <w:tab w:val="left" w:pos="3969"/>
          <w:tab w:val="left" w:pos="4111"/>
        </w:tabs>
        <w:spacing w:before="120" w:after="120"/>
        <w:jc w:val="both"/>
        <w:rPr>
          <w:rFonts w:cs="Arial"/>
        </w:rPr>
      </w:pPr>
      <w:r>
        <w:rPr>
          <w:rFonts w:cs="Arial"/>
        </w:rPr>
        <w:t>Sporthotel Kácov s</w:t>
      </w:r>
      <w:r w:rsidR="00D102D9">
        <w:rPr>
          <w:rFonts w:cs="Arial"/>
        </w:rPr>
        <w:t>.</w:t>
      </w:r>
      <w:r>
        <w:rPr>
          <w:rFonts w:cs="Arial"/>
        </w:rPr>
        <w:t>r.o.</w:t>
      </w:r>
      <w:r w:rsidR="0067253E">
        <w:rPr>
          <w:rFonts w:cs="Arial"/>
        </w:rPr>
        <w:t xml:space="preserve">  </w:t>
      </w:r>
    </w:p>
    <w:p w14:paraId="0AD677B9" w14:textId="77777777" w:rsidR="0063208F" w:rsidRDefault="0063208F" w:rsidP="0063208F">
      <w:pPr>
        <w:tabs>
          <w:tab w:val="left" w:pos="3969"/>
          <w:tab w:val="left" w:pos="4111"/>
        </w:tabs>
        <w:spacing w:before="120" w:after="120"/>
        <w:jc w:val="both"/>
        <w:rPr>
          <w:rFonts w:cs="Arial"/>
        </w:rPr>
      </w:pPr>
    </w:p>
    <w:p w14:paraId="42A50017" w14:textId="77777777" w:rsidR="0063208F" w:rsidRDefault="0063208F">
      <w:pPr>
        <w:spacing w:after="160" w:line="259" w:lineRule="auto"/>
        <w:rPr>
          <w:rFonts w:cs="Arial"/>
        </w:rPr>
      </w:pPr>
      <w:r>
        <w:rPr>
          <w:rFonts w:cs="Arial"/>
        </w:rPr>
        <w:br w:type="page"/>
      </w:r>
    </w:p>
    <w:p w14:paraId="0F526963" w14:textId="77777777" w:rsidR="0063208F" w:rsidRPr="007A2422" w:rsidRDefault="0063208F" w:rsidP="007A2422">
      <w:pPr>
        <w:spacing w:after="160" w:line="259" w:lineRule="auto"/>
        <w:rPr>
          <w:rFonts w:cs="Arial"/>
        </w:rPr>
        <w:sectPr w:rsidR="0063208F" w:rsidRPr="007A2422" w:rsidSect="00C007AF">
          <w:footerReference w:type="default" r:id="rId10"/>
          <w:type w:val="continuous"/>
          <w:pgSz w:w="11906" w:h="16838"/>
          <w:pgMar w:top="1417" w:right="1417" w:bottom="1417" w:left="1417" w:header="708" w:footer="708" w:gutter="0"/>
          <w:cols w:num="2" w:space="708"/>
          <w:docGrid w:linePitch="360"/>
        </w:sectPr>
      </w:pPr>
    </w:p>
    <w:p w14:paraId="796F56E0" w14:textId="46149DF4" w:rsidR="00FE2360" w:rsidRPr="00CC2D57" w:rsidRDefault="00FE2360" w:rsidP="00FE2360">
      <w:pPr>
        <w:jc w:val="center"/>
        <w:rPr>
          <w:rFonts w:cs="Arial"/>
          <w:u w:val="single"/>
        </w:rPr>
      </w:pPr>
      <w:r w:rsidRPr="00CC2D57">
        <w:rPr>
          <w:rFonts w:cs="Arial"/>
          <w:b/>
          <w:u w:val="single"/>
        </w:rPr>
        <w:lastRenderedPageBreak/>
        <w:t>Specifikace a rozsah požadovaného plnění</w:t>
      </w:r>
    </w:p>
    <w:p w14:paraId="0686BD4B" w14:textId="77777777" w:rsidR="008B2208" w:rsidRPr="00CC2D57" w:rsidRDefault="008B2208" w:rsidP="008B2208">
      <w:pPr>
        <w:autoSpaceDE w:val="0"/>
        <w:autoSpaceDN w:val="0"/>
        <w:adjustRightInd w:val="0"/>
        <w:rPr>
          <w:rFonts w:cs="Arial"/>
          <w:color w:val="000000"/>
        </w:rPr>
      </w:pPr>
    </w:p>
    <w:p w14:paraId="018F3179" w14:textId="120FF84C" w:rsidR="008B2208" w:rsidRPr="00CC2D57" w:rsidRDefault="008B2208" w:rsidP="008B2208">
      <w:pPr>
        <w:autoSpaceDE w:val="0"/>
        <w:autoSpaceDN w:val="0"/>
        <w:adjustRightInd w:val="0"/>
        <w:rPr>
          <w:rFonts w:cs="Arial"/>
          <w:color w:val="000000"/>
        </w:rPr>
      </w:pPr>
      <w:r w:rsidRPr="00CC2D57">
        <w:rPr>
          <w:rFonts w:cs="Arial"/>
          <w:color w:val="000000"/>
          <w:u w:val="single"/>
        </w:rPr>
        <w:t>Termín plnění</w:t>
      </w:r>
      <w:r w:rsidRPr="00CC2D57">
        <w:rPr>
          <w:rFonts w:cs="Arial"/>
          <w:color w:val="000000"/>
        </w:rPr>
        <w:t xml:space="preserve">: </w:t>
      </w:r>
      <w:r w:rsidR="002265C0">
        <w:rPr>
          <w:rFonts w:cs="Arial"/>
          <w:color w:val="000000"/>
        </w:rPr>
        <w:t>29</w:t>
      </w:r>
      <w:r w:rsidRPr="00CC2D57">
        <w:rPr>
          <w:rFonts w:cs="Arial"/>
          <w:color w:val="000000"/>
        </w:rPr>
        <w:t xml:space="preserve">. </w:t>
      </w:r>
      <w:r w:rsidR="002265C0">
        <w:rPr>
          <w:rFonts w:cs="Arial"/>
          <w:color w:val="000000"/>
        </w:rPr>
        <w:t>5</w:t>
      </w:r>
      <w:r w:rsidRPr="00CC2D57">
        <w:rPr>
          <w:rFonts w:cs="Arial"/>
          <w:color w:val="000000"/>
        </w:rPr>
        <w:t xml:space="preserve">. – </w:t>
      </w:r>
      <w:r w:rsidR="002265C0">
        <w:rPr>
          <w:rFonts w:cs="Arial"/>
          <w:color w:val="000000"/>
        </w:rPr>
        <w:t>31</w:t>
      </w:r>
      <w:r w:rsidRPr="00CC2D57">
        <w:rPr>
          <w:rFonts w:cs="Arial"/>
          <w:color w:val="000000"/>
        </w:rPr>
        <w:t xml:space="preserve">. </w:t>
      </w:r>
      <w:r w:rsidR="002265C0">
        <w:rPr>
          <w:rFonts w:cs="Arial"/>
          <w:color w:val="000000"/>
        </w:rPr>
        <w:t>5</w:t>
      </w:r>
      <w:r w:rsidRPr="00CC2D57">
        <w:rPr>
          <w:rFonts w:cs="Arial"/>
          <w:color w:val="000000"/>
        </w:rPr>
        <w:t>. 202</w:t>
      </w:r>
      <w:r w:rsidR="002265C0">
        <w:rPr>
          <w:rFonts w:cs="Arial"/>
          <w:color w:val="000000"/>
        </w:rPr>
        <w:t>5</w:t>
      </w:r>
      <w:r w:rsidRPr="00CC2D57">
        <w:rPr>
          <w:rFonts w:cs="Arial"/>
          <w:color w:val="000000"/>
        </w:rPr>
        <w:t xml:space="preserve"> </w:t>
      </w:r>
    </w:p>
    <w:p w14:paraId="1C4FA592" w14:textId="77777777" w:rsidR="008B2208" w:rsidRPr="00CC2D57" w:rsidRDefault="008B2208" w:rsidP="008B2208">
      <w:pPr>
        <w:autoSpaceDE w:val="0"/>
        <w:autoSpaceDN w:val="0"/>
        <w:adjustRightInd w:val="0"/>
        <w:rPr>
          <w:rFonts w:cs="Arial"/>
          <w:color w:val="000000"/>
        </w:rPr>
      </w:pPr>
    </w:p>
    <w:p w14:paraId="6D69A640" w14:textId="3C916982" w:rsidR="008B2208" w:rsidRPr="00CC2D57" w:rsidRDefault="008B2208" w:rsidP="008B2208">
      <w:pPr>
        <w:autoSpaceDE w:val="0"/>
        <w:autoSpaceDN w:val="0"/>
        <w:adjustRightInd w:val="0"/>
        <w:rPr>
          <w:rFonts w:cs="Arial"/>
          <w:color w:val="000000"/>
        </w:rPr>
      </w:pPr>
      <w:r w:rsidRPr="00CC2D57">
        <w:rPr>
          <w:rFonts w:cs="Arial"/>
          <w:color w:val="000000"/>
        </w:rPr>
        <w:t>Zajištění ubytování, stravování</w:t>
      </w:r>
      <w:r w:rsidR="00CC2D57">
        <w:rPr>
          <w:rFonts w:cs="Arial"/>
          <w:color w:val="000000"/>
        </w:rPr>
        <w:t xml:space="preserve">, </w:t>
      </w:r>
      <w:r w:rsidR="00705A98" w:rsidRPr="00CC2D57">
        <w:rPr>
          <w:rFonts w:cs="Arial"/>
          <w:color w:val="000000"/>
        </w:rPr>
        <w:t>pronájmu</w:t>
      </w:r>
      <w:r w:rsidR="00705A98">
        <w:rPr>
          <w:rFonts w:cs="Arial"/>
          <w:color w:val="000000"/>
        </w:rPr>
        <w:t xml:space="preserve"> </w:t>
      </w:r>
      <w:r w:rsidR="00CC2D57">
        <w:rPr>
          <w:rFonts w:cs="Arial"/>
          <w:color w:val="000000"/>
        </w:rPr>
        <w:t>sportovišť</w:t>
      </w:r>
      <w:r w:rsidRPr="00CC2D57">
        <w:rPr>
          <w:rFonts w:cs="Arial"/>
          <w:color w:val="000000"/>
        </w:rPr>
        <w:t xml:space="preserve"> a </w:t>
      </w:r>
      <w:r w:rsidR="00CC2D57">
        <w:rPr>
          <w:rFonts w:cs="Arial"/>
          <w:color w:val="000000"/>
        </w:rPr>
        <w:t>společenských</w:t>
      </w:r>
      <w:r w:rsidRPr="00CC2D57">
        <w:rPr>
          <w:rFonts w:cs="Arial"/>
          <w:color w:val="000000"/>
        </w:rPr>
        <w:t xml:space="preserve"> prostor v termínu </w:t>
      </w:r>
      <w:r w:rsidR="002265C0">
        <w:rPr>
          <w:rFonts w:cs="Arial"/>
          <w:color w:val="000000"/>
        </w:rPr>
        <w:t>29</w:t>
      </w:r>
      <w:r w:rsidRPr="00CC2D57">
        <w:rPr>
          <w:rFonts w:cs="Arial"/>
          <w:color w:val="000000"/>
        </w:rPr>
        <w:t>.</w:t>
      </w:r>
      <w:r w:rsidR="00E314EC">
        <w:rPr>
          <w:rFonts w:cs="Arial"/>
          <w:color w:val="000000"/>
        </w:rPr>
        <w:t xml:space="preserve"> </w:t>
      </w:r>
      <w:r w:rsidR="002265C0">
        <w:rPr>
          <w:rFonts w:cs="Arial"/>
          <w:color w:val="000000"/>
        </w:rPr>
        <w:t>5</w:t>
      </w:r>
      <w:r w:rsidRPr="00CC2D57">
        <w:rPr>
          <w:rFonts w:cs="Arial"/>
          <w:color w:val="000000"/>
        </w:rPr>
        <w:t>.</w:t>
      </w:r>
      <w:r w:rsidR="00E314EC">
        <w:rPr>
          <w:rFonts w:cs="Arial"/>
          <w:color w:val="000000"/>
        </w:rPr>
        <w:t xml:space="preserve"> </w:t>
      </w:r>
      <w:r w:rsidRPr="00CC2D57">
        <w:rPr>
          <w:rFonts w:cs="Arial"/>
          <w:color w:val="000000"/>
        </w:rPr>
        <w:t>–</w:t>
      </w:r>
      <w:r w:rsidR="00E314EC">
        <w:rPr>
          <w:rFonts w:cs="Arial"/>
          <w:color w:val="000000"/>
        </w:rPr>
        <w:t xml:space="preserve"> </w:t>
      </w:r>
      <w:r w:rsidR="002265C0">
        <w:rPr>
          <w:rFonts w:cs="Arial"/>
          <w:color w:val="000000"/>
        </w:rPr>
        <w:t>31</w:t>
      </w:r>
      <w:r w:rsidRPr="00CC2D57">
        <w:rPr>
          <w:rFonts w:cs="Arial"/>
          <w:color w:val="000000"/>
        </w:rPr>
        <w:t xml:space="preserve">. </w:t>
      </w:r>
      <w:r w:rsidR="002265C0">
        <w:rPr>
          <w:rFonts w:cs="Arial"/>
          <w:color w:val="000000"/>
        </w:rPr>
        <w:t>5</w:t>
      </w:r>
      <w:r w:rsidRPr="00CC2D57">
        <w:rPr>
          <w:rFonts w:cs="Arial"/>
          <w:color w:val="000000"/>
        </w:rPr>
        <w:t>. 202</w:t>
      </w:r>
      <w:r w:rsidR="002265C0">
        <w:rPr>
          <w:rFonts w:cs="Arial"/>
          <w:color w:val="000000"/>
        </w:rPr>
        <w:t>5</w:t>
      </w:r>
      <w:r w:rsidRPr="00CC2D57">
        <w:rPr>
          <w:rFonts w:cs="Arial"/>
          <w:color w:val="000000"/>
        </w:rPr>
        <w:t xml:space="preserve"> pro </w:t>
      </w:r>
      <w:r w:rsidR="00CC2D57">
        <w:rPr>
          <w:rFonts w:cs="Arial"/>
          <w:color w:val="000000"/>
        </w:rPr>
        <w:t>Sportovní hry zaměstnanců zadavatel</w:t>
      </w:r>
      <w:r w:rsidR="00705A98">
        <w:rPr>
          <w:rFonts w:cs="Arial"/>
          <w:color w:val="000000"/>
        </w:rPr>
        <w:t>e</w:t>
      </w:r>
      <w:r w:rsidRPr="00CC2D57">
        <w:rPr>
          <w:rFonts w:cs="Arial"/>
          <w:color w:val="000000"/>
        </w:rPr>
        <w:t>. Předpokládaný počet účastníků</w:t>
      </w:r>
      <w:r w:rsidR="00B43024">
        <w:rPr>
          <w:rFonts w:cs="Arial"/>
          <w:color w:val="000000"/>
        </w:rPr>
        <w:t xml:space="preserve"> </w:t>
      </w:r>
      <w:r w:rsidRPr="00CC2D57">
        <w:rPr>
          <w:rFonts w:cs="Arial"/>
          <w:color w:val="000000"/>
        </w:rPr>
        <w:t xml:space="preserve">je </w:t>
      </w:r>
      <w:r w:rsidR="000638FF">
        <w:rPr>
          <w:rFonts w:cs="Arial"/>
          <w:color w:val="000000"/>
        </w:rPr>
        <w:t>135</w:t>
      </w:r>
      <w:r w:rsidRPr="00CC2D57">
        <w:rPr>
          <w:rFonts w:cs="Arial"/>
          <w:color w:val="000000"/>
        </w:rPr>
        <w:t xml:space="preserve"> osob. </w:t>
      </w:r>
    </w:p>
    <w:p w14:paraId="19A4573B" w14:textId="77777777" w:rsidR="00CC2D57" w:rsidRDefault="00CC2D57" w:rsidP="008B2208">
      <w:pPr>
        <w:autoSpaceDE w:val="0"/>
        <w:autoSpaceDN w:val="0"/>
        <w:adjustRightInd w:val="0"/>
        <w:rPr>
          <w:rFonts w:cs="Arial"/>
          <w:b/>
          <w:bCs/>
          <w:color w:val="000000"/>
        </w:rPr>
      </w:pPr>
    </w:p>
    <w:p w14:paraId="091BE768" w14:textId="4BAADE45" w:rsidR="008B2208" w:rsidRPr="00CC2D57" w:rsidRDefault="008B2208" w:rsidP="008B2208">
      <w:pPr>
        <w:autoSpaceDE w:val="0"/>
        <w:autoSpaceDN w:val="0"/>
        <w:adjustRightInd w:val="0"/>
        <w:rPr>
          <w:rFonts w:cs="Arial"/>
          <w:color w:val="000000"/>
        </w:rPr>
      </w:pPr>
      <w:r w:rsidRPr="00CC2D57">
        <w:rPr>
          <w:rFonts w:cs="Arial"/>
          <w:b/>
          <w:bCs/>
          <w:color w:val="000000"/>
        </w:rPr>
        <w:t xml:space="preserve">Předpokládaný časový harmonogram </w:t>
      </w:r>
      <w:r w:rsidR="00CC2D57">
        <w:rPr>
          <w:rFonts w:cs="Arial"/>
          <w:b/>
          <w:bCs/>
          <w:color w:val="000000"/>
        </w:rPr>
        <w:t>akce</w:t>
      </w:r>
      <w:r w:rsidRPr="00CC2D57">
        <w:rPr>
          <w:rFonts w:cs="Arial"/>
          <w:b/>
          <w:bCs/>
          <w:color w:val="000000"/>
        </w:rPr>
        <w:t xml:space="preserve">: </w:t>
      </w:r>
    </w:p>
    <w:p w14:paraId="152C0F8F" w14:textId="77777777" w:rsidR="00CC2D57" w:rsidRDefault="00CC2D57" w:rsidP="008B2208">
      <w:pPr>
        <w:autoSpaceDE w:val="0"/>
        <w:autoSpaceDN w:val="0"/>
        <w:adjustRightInd w:val="0"/>
        <w:rPr>
          <w:rFonts w:cs="Arial"/>
          <w:b/>
          <w:bCs/>
          <w:color w:val="000000"/>
        </w:rPr>
      </w:pPr>
    </w:p>
    <w:p w14:paraId="0E892D11" w14:textId="3A7CDCF2" w:rsidR="008B2208" w:rsidRPr="00CC2D57" w:rsidRDefault="002265C0" w:rsidP="008B2208">
      <w:pPr>
        <w:autoSpaceDE w:val="0"/>
        <w:autoSpaceDN w:val="0"/>
        <w:adjustRightInd w:val="0"/>
        <w:rPr>
          <w:rFonts w:cs="Arial"/>
          <w:color w:val="000000"/>
          <w:u w:val="single"/>
        </w:rPr>
      </w:pPr>
      <w:r>
        <w:rPr>
          <w:rFonts w:cs="Arial"/>
          <w:b/>
          <w:bCs/>
          <w:color w:val="000000"/>
          <w:u w:val="single"/>
        </w:rPr>
        <w:t>29</w:t>
      </w:r>
      <w:r w:rsidR="00CC2D57" w:rsidRPr="00CC2D57">
        <w:rPr>
          <w:rFonts w:cs="Arial"/>
          <w:b/>
          <w:bCs/>
          <w:color w:val="000000"/>
          <w:u w:val="single"/>
        </w:rPr>
        <w:t xml:space="preserve">. </w:t>
      </w:r>
      <w:r>
        <w:rPr>
          <w:rFonts w:cs="Arial"/>
          <w:b/>
          <w:bCs/>
          <w:color w:val="000000"/>
          <w:u w:val="single"/>
        </w:rPr>
        <w:t>5</w:t>
      </w:r>
      <w:r w:rsidR="00CC2D57" w:rsidRPr="00CC2D57">
        <w:rPr>
          <w:rFonts w:cs="Arial"/>
          <w:b/>
          <w:bCs/>
          <w:color w:val="000000"/>
          <w:u w:val="single"/>
        </w:rPr>
        <w:t>. 202</w:t>
      </w:r>
      <w:r>
        <w:rPr>
          <w:rFonts w:cs="Arial"/>
          <w:b/>
          <w:bCs/>
          <w:color w:val="000000"/>
          <w:u w:val="single"/>
        </w:rPr>
        <w:t>5</w:t>
      </w:r>
      <w:r w:rsidR="008B2208" w:rsidRPr="00CC2D57">
        <w:rPr>
          <w:rFonts w:cs="Arial"/>
          <w:b/>
          <w:bCs/>
          <w:color w:val="000000"/>
          <w:u w:val="single"/>
        </w:rPr>
        <w:t xml:space="preserve"> </w:t>
      </w:r>
    </w:p>
    <w:p w14:paraId="3F92A610" w14:textId="4C65C547" w:rsidR="008B2208" w:rsidRPr="00CC2D57" w:rsidRDefault="00CC2D57" w:rsidP="008B2208">
      <w:pPr>
        <w:autoSpaceDE w:val="0"/>
        <w:autoSpaceDN w:val="0"/>
        <w:adjustRightInd w:val="0"/>
        <w:rPr>
          <w:rFonts w:cs="Arial"/>
          <w:color w:val="000000"/>
        </w:rPr>
      </w:pPr>
      <w:r>
        <w:rPr>
          <w:rFonts w:cs="Arial"/>
          <w:color w:val="000000"/>
        </w:rPr>
        <w:t>15</w:t>
      </w:r>
      <w:r w:rsidR="008B2208" w:rsidRPr="00CC2D57">
        <w:rPr>
          <w:rFonts w:cs="Arial"/>
          <w:color w:val="000000"/>
        </w:rPr>
        <w:t>:</w:t>
      </w:r>
      <w:r w:rsidR="00910197">
        <w:rPr>
          <w:rFonts w:cs="Arial"/>
          <w:color w:val="000000"/>
        </w:rPr>
        <w:t>0</w:t>
      </w:r>
      <w:r w:rsidR="008B2208" w:rsidRPr="00CC2D57">
        <w:rPr>
          <w:rFonts w:cs="Arial"/>
          <w:color w:val="000000"/>
        </w:rPr>
        <w:t xml:space="preserve">0 – </w:t>
      </w:r>
      <w:r>
        <w:rPr>
          <w:rFonts w:cs="Arial"/>
          <w:color w:val="000000"/>
        </w:rPr>
        <w:t>17</w:t>
      </w:r>
      <w:r w:rsidR="008B2208" w:rsidRPr="00CC2D57">
        <w:rPr>
          <w:rFonts w:cs="Arial"/>
          <w:color w:val="000000"/>
        </w:rPr>
        <w:t>:</w:t>
      </w:r>
      <w:r>
        <w:rPr>
          <w:rFonts w:cs="Arial"/>
          <w:color w:val="000000"/>
        </w:rPr>
        <w:t>0</w:t>
      </w:r>
      <w:r w:rsidR="008B2208" w:rsidRPr="00CC2D57">
        <w:rPr>
          <w:rFonts w:cs="Arial"/>
          <w:color w:val="000000"/>
        </w:rPr>
        <w:t xml:space="preserve">0 Příjezd </w:t>
      </w:r>
      <w:r>
        <w:rPr>
          <w:rFonts w:cs="Arial"/>
          <w:color w:val="000000"/>
        </w:rPr>
        <w:t xml:space="preserve">a ubytování </w:t>
      </w:r>
      <w:r w:rsidR="008B2208" w:rsidRPr="00CC2D57">
        <w:rPr>
          <w:rFonts w:cs="Arial"/>
          <w:color w:val="000000"/>
        </w:rPr>
        <w:t>účastník</w:t>
      </w:r>
      <w:r>
        <w:rPr>
          <w:rFonts w:cs="Arial"/>
          <w:color w:val="000000"/>
        </w:rPr>
        <w:t>ů</w:t>
      </w:r>
      <w:r w:rsidR="008B2208" w:rsidRPr="00CC2D57">
        <w:rPr>
          <w:rFonts w:cs="Arial"/>
          <w:color w:val="000000"/>
        </w:rPr>
        <w:t xml:space="preserve"> </w:t>
      </w:r>
    </w:p>
    <w:p w14:paraId="77F99930" w14:textId="071D5FE8" w:rsidR="008B2208" w:rsidRPr="00CC2D57" w:rsidRDefault="00CC2D57" w:rsidP="008B2208">
      <w:pPr>
        <w:autoSpaceDE w:val="0"/>
        <w:autoSpaceDN w:val="0"/>
        <w:adjustRightInd w:val="0"/>
        <w:rPr>
          <w:rFonts w:cs="Arial"/>
          <w:color w:val="000000"/>
        </w:rPr>
      </w:pPr>
      <w:r>
        <w:rPr>
          <w:rFonts w:cs="Arial"/>
          <w:color w:val="000000"/>
        </w:rPr>
        <w:t>15</w:t>
      </w:r>
      <w:r w:rsidR="008B2208" w:rsidRPr="00CC2D57">
        <w:rPr>
          <w:rFonts w:cs="Arial"/>
          <w:color w:val="000000"/>
        </w:rPr>
        <w:t>:</w:t>
      </w:r>
      <w:r>
        <w:rPr>
          <w:rFonts w:cs="Arial"/>
          <w:color w:val="000000"/>
        </w:rPr>
        <w:t>0</w:t>
      </w:r>
      <w:r w:rsidR="008B2208" w:rsidRPr="00CC2D57">
        <w:rPr>
          <w:rFonts w:cs="Arial"/>
          <w:color w:val="000000"/>
        </w:rPr>
        <w:t>0 –</w:t>
      </w:r>
      <w:r>
        <w:rPr>
          <w:rFonts w:cs="Arial"/>
          <w:color w:val="000000"/>
        </w:rPr>
        <w:t xml:space="preserve"> </w:t>
      </w:r>
      <w:r w:rsidR="008B2208" w:rsidRPr="00CC2D57">
        <w:rPr>
          <w:rFonts w:cs="Arial"/>
          <w:color w:val="000000"/>
        </w:rPr>
        <w:t>1</w:t>
      </w:r>
      <w:r w:rsidR="00B43024">
        <w:rPr>
          <w:rFonts w:cs="Arial"/>
          <w:color w:val="000000"/>
        </w:rPr>
        <w:t>9</w:t>
      </w:r>
      <w:r w:rsidR="008B2208" w:rsidRPr="00CC2D57">
        <w:rPr>
          <w:rFonts w:cs="Arial"/>
          <w:color w:val="000000"/>
        </w:rPr>
        <w:t xml:space="preserve">:00 </w:t>
      </w:r>
      <w:r>
        <w:rPr>
          <w:rFonts w:cs="Arial"/>
          <w:color w:val="000000"/>
        </w:rPr>
        <w:t>Volný program – možnost využití doplňkových sportovních aktivit</w:t>
      </w:r>
      <w:r w:rsidR="008B2208" w:rsidRPr="00CC2D57">
        <w:rPr>
          <w:rFonts w:cs="Arial"/>
          <w:color w:val="000000"/>
        </w:rPr>
        <w:t xml:space="preserve"> </w:t>
      </w:r>
    </w:p>
    <w:p w14:paraId="3D76BD6D" w14:textId="1364B201" w:rsidR="008B2208" w:rsidRPr="00CC2D57" w:rsidRDefault="008B2208" w:rsidP="008B2208">
      <w:pPr>
        <w:autoSpaceDE w:val="0"/>
        <w:autoSpaceDN w:val="0"/>
        <w:adjustRightInd w:val="0"/>
        <w:rPr>
          <w:rFonts w:cs="Arial"/>
          <w:color w:val="000000"/>
        </w:rPr>
      </w:pPr>
      <w:r w:rsidRPr="00CC2D57">
        <w:rPr>
          <w:rFonts w:cs="Arial"/>
          <w:color w:val="000000"/>
        </w:rPr>
        <w:t>1</w:t>
      </w:r>
      <w:r w:rsidR="00B43024">
        <w:rPr>
          <w:rFonts w:cs="Arial"/>
          <w:color w:val="000000"/>
        </w:rPr>
        <w:t>9</w:t>
      </w:r>
      <w:r w:rsidRPr="00CC2D57">
        <w:rPr>
          <w:rFonts w:cs="Arial"/>
          <w:color w:val="000000"/>
        </w:rPr>
        <w:t xml:space="preserve">:00 – </w:t>
      </w:r>
      <w:r w:rsidR="00B43024">
        <w:rPr>
          <w:rFonts w:cs="Arial"/>
          <w:color w:val="000000"/>
        </w:rPr>
        <w:t>24</w:t>
      </w:r>
      <w:r w:rsidRPr="00CC2D57">
        <w:rPr>
          <w:rFonts w:cs="Arial"/>
          <w:color w:val="000000"/>
        </w:rPr>
        <w:t>:</w:t>
      </w:r>
      <w:r w:rsidR="00B43024">
        <w:rPr>
          <w:rFonts w:cs="Arial"/>
          <w:color w:val="000000"/>
        </w:rPr>
        <w:t>00</w:t>
      </w:r>
      <w:r w:rsidRPr="00CC2D57">
        <w:rPr>
          <w:rFonts w:cs="Arial"/>
          <w:color w:val="000000"/>
        </w:rPr>
        <w:t xml:space="preserve"> </w:t>
      </w:r>
      <w:r w:rsidR="00B43024">
        <w:rPr>
          <w:rFonts w:cs="Arial"/>
          <w:color w:val="000000"/>
        </w:rPr>
        <w:t xml:space="preserve">Uvítací společenský večer a večeře </w:t>
      </w:r>
      <w:r w:rsidR="00ED17CE">
        <w:rPr>
          <w:rFonts w:cs="Arial"/>
          <w:color w:val="000000"/>
        </w:rPr>
        <w:t>(výdejové okénko + malý raut)</w:t>
      </w:r>
      <w:r w:rsidRPr="00CC2D57">
        <w:rPr>
          <w:rFonts w:cs="Arial"/>
          <w:color w:val="000000"/>
        </w:rPr>
        <w:t xml:space="preserve"> </w:t>
      </w:r>
    </w:p>
    <w:p w14:paraId="54AA2540" w14:textId="77777777" w:rsidR="00B43024" w:rsidRDefault="00B43024" w:rsidP="008B2208">
      <w:pPr>
        <w:autoSpaceDE w:val="0"/>
        <w:autoSpaceDN w:val="0"/>
        <w:adjustRightInd w:val="0"/>
        <w:rPr>
          <w:rFonts w:cs="Arial"/>
          <w:b/>
          <w:bCs/>
          <w:color w:val="000000"/>
        </w:rPr>
      </w:pPr>
    </w:p>
    <w:p w14:paraId="07D1843A" w14:textId="6A800E95" w:rsidR="008B2208" w:rsidRPr="00B678FD" w:rsidRDefault="002265C0" w:rsidP="008B2208">
      <w:pPr>
        <w:autoSpaceDE w:val="0"/>
        <w:autoSpaceDN w:val="0"/>
        <w:adjustRightInd w:val="0"/>
        <w:rPr>
          <w:rFonts w:cs="Arial"/>
          <w:color w:val="000000"/>
          <w:u w:val="single"/>
        </w:rPr>
      </w:pPr>
      <w:r>
        <w:rPr>
          <w:rFonts w:cs="Arial"/>
          <w:b/>
          <w:bCs/>
          <w:color w:val="000000"/>
          <w:u w:val="single"/>
        </w:rPr>
        <w:t>3</w:t>
      </w:r>
      <w:r w:rsidR="006266D8">
        <w:rPr>
          <w:rFonts w:cs="Arial"/>
          <w:b/>
          <w:bCs/>
          <w:color w:val="000000"/>
          <w:u w:val="single"/>
        </w:rPr>
        <w:t>0</w:t>
      </w:r>
      <w:r w:rsidR="00B678FD" w:rsidRPr="00B678FD">
        <w:rPr>
          <w:rFonts w:cs="Arial"/>
          <w:b/>
          <w:bCs/>
          <w:color w:val="000000"/>
          <w:u w:val="single"/>
        </w:rPr>
        <w:t xml:space="preserve">. </w:t>
      </w:r>
      <w:r>
        <w:rPr>
          <w:rFonts w:cs="Arial"/>
          <w:b/>
          <w:bCs/>
          <w:color w:val="000000"/>
          <w:u w:val="single"/>
        </w:rPr>
        <w:t>5</w:t>
      </w:r>
      <w:r w:rsidR="00B678FD" w:rsidRPr="00B678FD">
        <w:rPr>
          <w:rFonts w:cs="Arial"/>
          <w:b/>
          <w:bCs/>
          <w:color w:val="000000"/>
          <w:u w:val="single"/>
        </w:rPr>
        <w:t>. 202</w:t>
      </w:r>
      <w:r>
        <w:rPr>
          <w:rFonts w:cs="Arial"/>
          <w:b/>
          <w:bCs/>
          <w:color w:val="000000"/>
          <w:u w:val="single"/>
        </w:rPr>
        <w:t>5</w:t>
      </w:r>
      <w:r w:rsidR="008B2208" w:rsidRPr="00B678FD">
        <w:rPr>
          <w:rFonts w:cs="Arial"/>
          <w:b/>
          <w:bCs/>
          <w:color w:val="000000"/>
          <w:u w:val="single"/>
        </w:rPr>
        <w:t xml:space="preserve"> </w:t>
      </w:r>
    </w:p>
    <w:p w14:paraId="0BCA57A7" w14:textId="28E3427F" w:rsidR="008B2208" w:rsidRPr="00CC2D57" w:rsidRDefault="008B2208" w:rsidP="008B2208">
      <w:pPr>
        <w:autoSpaceDE w:val="0"/>
        <w:autoSpaceDN w:val="0"/>
        <w:adjustRightInd w:val="0"/>
        <w:rPr>
          <w:rFonts w:cs="Arial"/>
          <w:color w:val="000000"/>
        </w:rPr>
      </w:pPr>
      <w:r w:rsidRPr="00CC2D57">
        <w:rPr>
          <w:rFonts w:cs="Arial"/>
          <w:color w:val="000000"/>
        </w:rPr>
        <w:t>0</w:t>
      </w:r>
      <w:r w:rsidR="00886E0C">
        <w:rPr>
          <w:rFonts w:cs="Arial"/>
          <w:color w:val="000000"/>
        </w:rPr>
        <w:t>7</w:t>
      </w:r>
      <w:r w:rsidRPr="00CC2D57">
        <w:rPr>
          <w:rFonts w:cs="Arial"/>
          <w:color w:val="000000"/>
        </w:rPr>
        <w:t>:</w:t>
      </w:r>
      <w:r w:rsidR="00886E0C">
        <w:rPr>
          <w:rFonts w:cs="Arial"/>
          <w:color w:val="000000"/>
        </w:rPr>
        <w:t>3</w:t>
      </w:r>
      <w:r w:rsidRPr="00CC2D57">
        <w:rPr>
          <w:rFonts w:cs="Arial"/>
          <w:color w:val="000000"/>
        </w:rPr>
        <w:t>0 – 09:</w:t>
      </w:r>
      <w:r w:rsidR="00B678FD">
        <w:rPr>
          <w:rFonts w:cs="Arial"/>
          <w:color w:val="000000"/>
        </w:rPr>
        <w:t>3</w:t>
      </w:r>
      <w:r w:rsidRPr="00CC2D57">
        <w:rPr>
          <w:rFonts w:cs="Arial"/>
          <w:color w:val="000000"/>
        </w:rPr>
        <w:t>0 Snídaně</w:t>
      </w:r>
      <w:r w:rsidR="00B678FD">
        <w:rPr>
          <w:rFonts w:cs="Arial"/>
          <w:color w:val="000000"/>
        </w:rPr>
        <w:t xml:space="preserve"> </w:t>
      </w:r>
      <w:r w:rsidR="002F049B">
        <w:rPr>
          <w:rFonts w:cs="Arial"/>
          <w:color w:val="000000"/>
        </w:rPr>
        <w:t>formou bufetu</w:t>
      </w:r>
      <w:r w:rsidRPr="00CC2D57">
        <w:rPr>
          <w:rFonts w:cs="Arial"/>
          <w:color w:val="000000"/>
        </w:rPr>
        <w:t xml:space="preserve"> </w:t>
      </w:r>
    </w:p>
    <w:p w14:paraId="6C914615" w14:textId="4D4E6998" w:rsidR="008B2208" w:rsidRPr="00CC2D57" w:rsidRDefault="008B2208" w:rsidP="008B2208">
      <w:pPr>
        <w:autoSpaceDE w:val="0"/>
        <w:autoSpaceDN w:val="0"/>
        <w:adjustRightInd w:val="0"/>
        <w:rPr>
          <w:rFonts w:cs="Arial"/>
          <w:color w:val="000000"/>
        </w:rPr>
      </w:pPr>
      <w:r w:rsidRPr="00CC2D57">
        <w:rPr>
          <w:rFonts w:cs="Arial"/>
          <w:color w:val="000000"/>
        </w:rPr>
        <w:t>09:</w:t>
      </w:r>
      <w:r w:rsidR="002F049B">
        <w:rPr>
          <w:rFonts w:cs="Arial"/>
          <w:color w:val="000000"/>
        </w:rPr>
        <w:t>30</w:t>
      </w:r>
      <w:r w:rsidRPr="00CC2D57">
        <w:rPr>
          <w:rFonts w:cs="Arial"/>
          <w:color w:val="000000"/>
        </w:rPr>
        <w:t xml:space="preserve"> – 1</w:t>
      </w:r>
      <w:r w:rsidR="002F049B">
        <w:rPr>
          <w:rFonts w:cs="Arial"/>
          <w:color w:val="000000"/>
        </w:rPr>
        <w:t>2</w:t>
      </w:r>
      <w:r w:rsidRPr="00CC2D57">
        <w:rPr>
          <w:rFonts w:cs="Arial"/>
          <w:color w:val="000000"/>
        </w:rPr>
        <w:t>:</w:t>
      </w:r>
      <w:r w:rsidR="002F049B">
        <w:rPr>
          <w:rFonts w:cs="Arial"/>
          <w:color w:val="000000"/>
        </w:rPr>
        <w:t>0</w:t>
      </w:r>
      <w:r w:rsidRPr="00CC2D57">
        <w:rPr>
          <w:rFonts w:cs="Arial"/>
          <w:color w:val="000000"/>
        </w:rPr>
        <w:t xml:space="preserve">0 </w:t>
      </w:r>
      <w:r w:rsidR="002F049B">
        <w:rPr>
          <w:rFonts w:cs="Arial"/>
          <w:color w:val="000000"/>
        </w:rPr>
        <w:t xml:space="preserve">Hlavní sportovní aktivity </w:t>
      </w:r>
      <w:r w:rsidRPr="00CC2D57">
        <w:rPr>
          <w:rFonts w:cs="Arial"/>
          <w:color w:val="000000"/>
        </w:rPr>
        <w:t xml:space="preserve"> </w:t>
      </w:r>
    </w:p>
    <w:p w14:paraId="7A98E242" w14:textId="0A8F64A9" w:rsidR="00705A98" w:rsidRPr="00CC2D57" w:rsidRDefault="008B2208" w:rsidP="008B2208">
      <w:pPr>
        <w:autoSpaceDE w:val="0"/>
        <w:autoSpaceDN w:val="0"/>
        <w:adjustRightInd w:val="0"/>
        <w:rPr>
          <w:rFonts w:cs="Arial"/>
          <w:color w:val="000000"/>
        </w:rPr>
      </w:pPr>
      <w:r w:rsidRPr="00CC2D57">
        <w:rPr>
          <w:rFonts w:cs="Arial"/>
          <w:color w:val="000000"/>
        </w:rPr>
        <w:t>1</w:t>
      </w:r>
      <w:r w:rsidR="002F049B">
        <w:rPr>
          <w:rFonts w:cs="Arial"/>
          <w:color w:val="000000"/>
        </w:rPr>
        <w:t>2</w:t>
      </w:r>
      <w:r w:rsidRPr="00CC2D57">
        <w:rPr>
          <w:rFonts w:cs="Arial"/>
          <w:color w:val="000000"/>
        </w:rPr>
        <w:t>:</w:t>
      </w:r>
      <w:r w:rsidR="002F049B">
        <w:rPr>
          <w:rFonts w:cs="Arial"/>
          <w:color w:val="000000"/>
        </w:rPr>
        <w:t>0</w:t>
      </w:r>
      <w:r w:rsidRPr="00CC2D57">
        <w:rPr>
          <w:rFonts w:cs="Arial"/>
          <w:color w:val="000000"/>
        </w:rPr>
        <w:t>0 – 1</w:t>
      </w:r>
      <w:r w:rsidR="002F049B">
        <w:rPr>
          <w:rFonts w:cs="Arial"/>
          <w:color w:val="000000"/>
        </w:rPr>
        <w:t>3</w:t>
      </w:r>
      <w:r w:rsidRPr="00CC2D57">
        <w:rPr>
          <w:rFonts w:cs="Arial"/>
          <w:color w:val="000000"/>
        </w:rPr>
        <w:t>:</w:t>
      </w:r>
      <w:r w:rsidR="002F049B">
        <w:rPr>
          <w:rFonts w:cs="Arial"/>
          <w:color w:val="000000"/>
        </w:rPr>
        <w:t>00</w:t>
      </w:r>
      <w:r w:rsidRPr="00CC2D57">
        <w:rPr>
          <w:rFonts w:cs="Arial"/>
          <w:color w:val="000000"/>
        </w:rPr>
        <w:t xml:space="preserve"> </w:t>
      </w:r>
      <w:r w:rsidR="002F049B">
        <w:rPr>
          <w:rFonts w:cs="Arial"/>
          <w:color w:val="000000"/>
        </w:rPr>
        <w:t>Oběd (</w:t>
      </w:r>
      <w:r w:rsidR="006B4875">
        <w:rPr>
          <w:rFonts w:cs="Arial"/>
          <w:color w:val="000000"/>
        </w:rPr>
        <w:t xml:space="preserve">polévka, </w:t>
      </w:r>
      <w:r w:rsidR="002F049B">
        <w:rPr>
          <w:rFonts w:cs="Arial"/>
          <w:color w:val="000000"/>
        </w:rPr>
        <w:t>hlavní chod /část formou balíčků</w:t>
      </w:r>
      <w:r w:rsidR="001F42B9">
        <w:rPr>
          <w:rFonts w:cs="Arial"/>
          <w:color w:val="000000"/>
        </w:rPr>
        <w:t>)</w:t>
      </w:r>
    </w:p>
    <w:p w14:paraId="3A29FD2B" w14:textId="77777777" w:rsidR="002F049B" w:rsidRDefault="008B2208" w:rsidP="008B2208">
      <w:pPr>
        <w:autoSpaceDE w:val="0"/>
        <w:autoSpaceDN w:val="0"/>
        <w:adjustRightInd w:val="0"/>
        <w:rPr>
          <w:rFonts w:cs="Arial"/>
          <w:color w:val="000000"/>
        </w:rPr>
      </w:pPr>
      <w:r w:rsidRPr="00CC2D57">
        <w:rPr>
          <w:rFonts w:cs="Arial"/>
          <w:color w:val="000000"/>
        </w:rPr>
        <w:t>1</w:t>
      </w:r>
      <w:r w:rsidR="002F049B">
        <w:rPr>
          <w:rFonts w:cs="Arial"/>
          <w:color w:val="000000"/>
        </w:rPr>
        <w:t>3</w:t>
      </w:r>
      <w:r w:rsidRPr="00CC2D57">
        <w:rPr>
          <w:rFonts w:cs="Arial"/>
          <w:color w:val="000000"/>
        </w:rPr>
        <w:t>:</w:t>
      </w:r>
      <w:r w:rsidR="002F049B">
        <w:rPr>
          <w:rFonts w:cs="Arial"/>
          <w:color w:val="000000"/>
        </w:rPr>
        <w:t>00</w:t>
      </w:r>
      <w:r w:rsidRPr="00CC2D57">
        <w:rPr>
          <w:rFonts w:cs="Arial"/>
          <w:color w:val="000000"/>
        </w:rPr>
        <w:t xml:space="preserve"> – 1</w:t>
      </w:r>
      <w:r w:rsidR="002F049B">
        <w:rPr>
          <w:rFonts w:cs="Arial"/>
          <w:color w:val="000000"/>
        </w:rPr>
        <w:t>7</w:t>
      </w:r>
      <w:r w:rsidRPr="00CC2D57">
        <w:rPr>
          <w:rFonts w:cs="Arial"/>
          <w:color w:val="000000"/>
        </w:rPr>
        <w:t xml:space="preserve">:00 </w:t>
      </w:r>
      <w:r w:rsidR="002F049B">
        <w:rPr>
          <w:rFonts w:cs="Arial"/>
          <w:color w:val="000000"/>
        </w:rPr>
        <w:t>Hlavní sportovní aktivity + doplňkové sportovní aktivity</w:t>
      </w:r>
    </w:p>
    <w:p w14:paraId="101B1411" w14:textId="4145F18F" w:rsidR="002F049B" w:rsidRDefault="002F049B" w:rsidP="008B2208">
      <w:pPr>
        <w:autoSpaceDE w:val="0"/>
        <w:autoSpaceDN w:val="0"/>
        <w:adjustRightInd w:val="0"/>
        <w:rPr>
          <w:rFonts w:cs="Arial"/>
          <w:color w:val="000000"/>
        </w:rPr>
      </w:pPr>
      <w:r>
        <w:rPr>
          <w:rFonts w:cs="Arial"/>
          <w:color w:val="000000"/>
        </w:rPr>
        <w:t>19:00 – 24:00 Večeře (</w:t>
      </w:r>
      <w:r w:rsidR="00ED17CE">
        <w:rPr>
          <w:rFonts w:cs="Arial"/>
          <w:color w:val="000000"/>
        </w:rPr>
        <w:t xml:space="preserve">výdejové okénko + </w:t>
      </w:r>
      <w:r>
        <w:rPr>
          <w:rFonts w:cs="Arial"/>
          <w:color w:val="000000"/>
        </w:rPr>
        <w:t>grilování)</w:t>
      </w:r>
    </w:p>
    <w:p w14:paraId="458B8740" w14:textId="77777777" w:rsidR="002F049B" w:rsidRDefault="002F049B" w:rsidP="008B2208">
      <w:pPr>
        <w:autoSpaceDE w:val="0"/>
        <w:autoSpaceDN w:val="0"/>
        <w:adjustRightInd w:val="0"/>
        <w:rPr>
          <w:rFonts w:cs="Arial"/>
          <w:color w:val="000000"/>
        </w:rPr>
      </w:pPr>
    </w:p>
    <w:p w14:paraId="0A1E93FB" w14:textId="332F751D" w:rsidR="008B2208" w:rsidRDefault="006266D8" w:rsidP="008B2208">
      <w:pPr>
        <w:autoSpaceDE w:val="0"/>
        <w:autoSpaceDN w:val="0"/>
        <w:adjustRightInd w:val="0"/>
        <w:rPr>
          <w:rFonts w:cs="Arial"/>
          <w:b/>
          <w:bCs/>
          <w:color w:val="000000"/>
          <w:u w:val="single"/>
        </w:rPr>
      </w:pPr>
      <w:r>
        <w:rPr>
          <w:rFonts w:cs="Arial"/>
          <w:b/>
          <w:bCs/>
          <w:color w:val="000000"/>
          <w:u w:val="single"/>
        </w:rPr>
        <w:t>31</w:t>
      </w:r>
      <w:r w:rsidR="002F049B" w:rsidRPr="002F049B">
        <w:rPr>
          <w:rFonts w:cs="Arial"/>
          <w:b/>
          <w:bCs/>
          <w:color w:val="000000"/>
          <w:u w:val="single"/>
        </w:rPr>
        <w:t xml:space="preserve">. </w:t>
      </w:r>
      <w:r>
        <w:rPr>
          <w:rFonts w:cs="Arial"/>
          <w:b/>
          <w:bCs/>
          <w:color w:val="000000"/>
          <w:u w:val="single"/>
        </w:rPr>
        <w:t>5</w:t>
      </w:r>
      <w:r w:rsidR="002F049B" w:rsidRPr="002F049B">
        <w:rPr>
          <w:rFonts w:cs="Arial"/>
          <w:b/>
          <w:bCs/>
          <w:color w:val="000000"/>
          <w:u w:val="single"/>
        </w:rPr>
        <w:t>. 202</w:t>
      </w:r>
      <w:r>
        <w:rPr>
          <w:rFonts w:cs="Arial"/>
          <w:b/>
          <w:bCs/>
          <w:color w:val="000000"/>
          <w:u w:val="single"/>
        </w:rPr>
        <w:t>5</w:t>
      </w:r>
      <w:r w:rsidR="008B2208" w:rsidRPr="002F049B">
        <w:rPr>
          <w:rFonts w:cs="Arial"/>
          <w:b/>
          <w:bCs/>
          <w:color w:val="000000"/>
          <w:u w:val="single"/>
        </w:rPr>
        <w:t xml:space="preserve"> </w:t>
      </w:r>
    </w:p>
    <w:p w14:paraId="09580070" w14:textId="7864AD46" w:rsidR="002F049B" w:rsidRDefault="002F049B" w:rsidP="008B2208">
      <w:pPr>
        <w:autoSpaceDE w:val="0"/>
        <w:autoSpaceDN w:val="0"/>
        <w:adjustRightInd w:val="0"/>
        <w:rPr>
          <w:rFonts w:cs="Arial"/>
          <w:color w:val="000000"/>
        </w:rPr>
      </w:pPr>
      <w:r>
        <w:rPr>
          <w:rFonts w:cs="Arial"/>
          <w:color w:val="000000"/>
        </w:rPr>
        <w:t xml:space="preserve">8:00 – </w:t>
      </w:r>
      <w:r w:rsidR="000638FF">
        <w:rPr>
          <w:rFonts w:cs="Arial"/>
          <w:color w:val="000000"/>
        </w:rPr>
        <w:t>10</w:t>
      </w:r>
      <w:r>
        <w:rPr>
          <w:rFonts w:cs="Arial"/>
          <w:color w:val="000000"/>
        </w:rPr>
        <w:t>:00 Snídaně formou bufetu</w:t>
      </w:r>
    </w:p>
    <w:p w14:paraId="63D5B392" w14:textId="77777777" w:rsidR="002F049B" w:rsidRPr="002F049B" w:rsidRDefault="002F049B" w:rsidP="008B2208">
      <w:pPr>
        <w:autoSpaceDE w:val="0"/>
        <w:autoSpaceDN w:val="0"/>
        <w:adjustRightInd w:val="0"/>
        <w:rPr>
          <w:rFonts w:cs="Arial"/>
          <w:color w:val="000000"/>
        </w:rPr>
      </w:pPr>
    </w:p>
    <w:p w14:paraId="0996BC45" w14:textId="2DAA27CF" w:rsidR="008B2208" w:rsidRDefault="008B2208" w:rsidP="008B2208">
      <w:pPr>
        <w:autoSpaceDE w:val="0"/>
        <w:autoSpaceDN w:val="0"/>
        <w:adjustRightInd w:val="0"/>
        <w:rPr>
          <w:rFonts w:cs="Arial"/>
          <w:b/>
          <w:bCs/>
          <w:color w:val="000000"/>
        </w:rPr>
      </w:pPr>
      <w:r w:rsidRPr="002F049B">
        <w:rPr>
          <w:rFonts w:cs="Arial"/>
          <w:b/>
          <w:bCs/>
          <w:color w:val="000000"/>
          <w:u w:val="single"/>
        </w:rPr>
        <w:t>Požadavky na ubytování</w:t>
      </w:r>
      <w:r w:rsidRPr="00CC2D57">
        <w:rPr>
          <w:rFonts w:cs="Arial"/>
          <w:b/>
          <w:bCs/>
          <w:color w:val="000000"/>
        </w:rPr>
        <w:t xml:space="preserve">: </w:t>
      </w:r>
    </w:p>
    <w:p w14:paraId="73C5F415" w14:textId="77777777" w:rsidR="00776F60" w:rsidRPr="00CC2D57" w:rsidRDefault="00776F60" w:rsidP="008B2208">
      <w:pPr>
        <w:autoSpaceDE w:val="0"/>
        <w:autoSpaceDN w:val="0"/>
        <w:adjustRightInd w:val="0"/>
        <w:rPr>
          <w:rFonts w:cs="Arial"/>
          <w:color w:val="000000"/>
        </w:rPr>
      </w:pPr>
    </w:p>
    <w:p w14:paraId="6076012E" w14:textId="2B89C7CF" w:rsidR="008B2208" w:rsidRPr="00ED17CE" w:rsidRDefault="008B2208" w:rsidP="00ED17CE">
      <w:pPr>
        <w:numPr>
          <w:ilvl w:val="0"/>
          <w:numId w:val="26"/>
        </w:numPr>
        <w:autoSpaceDE w:val="0"/>
        <w:autoSpaceDN w:val="0"/>
        <w:adjustRightInd w:val="0"/>
        <w:spacing w:after="49"/>
        <w:rPr>
          <w:rFonts w:cs="Arial"/>
          <w:color w:val="000000"/>
        </w:rPr>
      </w:pPr>
      <w:r w:rsidRPr="00CC2D57">
        <w:rPr>
          <w:rFonts w:cs="Arial"/>
          <w:color w:val="000000"/>
        </w:rPr>
        <w:t xml:space="preserve">a) garance ubytování </w:t>
      </w:r>
      <w:r w:rsidR="000638FF">
        <w:rPr>
          <w:rFonts w:cs="Arial"/>
          <w:color w:val="000000"/>
        </w:rPr>
        <w:t>135</w:t>
      </w:r>
      <w:r w:rsidRPr="00CC2D57">
        <w:rPr>
          <w:rFonts w:cs="Arial"/>
          <w:color w:val="000000"/>
        </w:rPr>
        <w:t xml:space="preserve"> osob na </w:t>
      </w:r>
      <w:r w:rsidR="002F049B">
        <w:rPr>
          <w:rFonts w:cs="Arial"/>
          <w:color w:val="000000"/>
        </w:rPr>
        <w:t>dvě noci</w:t>
      </w:r>
      <w:r w:rsidRPr="00CC2D57">
        <w:rPr>
          <w:rFonts w:cs="Arial"/>
          <w:color w:val="000000"/>
        </w:rPr>
        <w:t xml:space="preserve"> dne </w:t>
      </w:r>
      <w:r w:rsidR="006266D8">
        <w:rPr>
          <w:rFonts w:cs="Arial"/>
          <w:color w:val="000000"/>
        </w:rPr>
        <w:t>29</w:t>
      </w:r>
      <w:r w:rsidR="002F049B">
        <w:rPr>
          <w:rFonts w:cs="Arial"/>
          <w:color w:val="000000"/>
        </w:rPr>
        <w:t xml:space="preserve">. </w:t>
      </w:r>
      <w:r w:rsidR="006266D8">
        <w:rPr>
          <w:rFonts w:cs="Arial"/>
          <w:color w:val="000000"/>
        </w:rPr>
        <w:t>5</w:t>
      </w:r>
      <w:r w:rsidR="002F049B">
        <w:rPr>
          <w:rFonts w:cs="Arial"/>
          <w:color w:val="000000"/>
        </w:rPr>
        <w:t xml:space="preserve">. – </w:t>
      </w:r>
      <w:r w:rsidR="006266D8">
        <w:rPr>
          <w:rFonts w:cs="Arial"/>
          <w:color w:val="000000"/>
        </w:rPr>
        <w:t>31</w:t>
      </w:r>
      <w:r w:rsidR="002F049B">
        <w:rPr>
          <w:rFonts w:cs="Arial"/>
          <w:color w:val="000000"/>
        </w:rPr>
        <w:t xml:space="preserve">. </w:t>
      </w:r>
      <w:r w:rsidR="006266D8">
        <w:rPr>
          <w:rFonts w:cs="Arial"/>
          <w:color w:val="000000"/>
        </w:rPr>
        <w:t>5</w:t>
      </w:r>
      <w:r w:rsidR="002F049B">
        <w:rPr>
          <w:rFonts w:cs="Arial"/>
          <w:color w:val="000000"/>
        </w:rPr>
        <w:t>. 202</w:t>
      </w:r>
      <w:r w:rsidR="006266D8">
        <w:rPr>
          <w:rFonts w:cs="Arial"/>
          <w:color w:val="000000"/>
        </w:rPr>
        <w:t>5</w:t>
      </w:r>
      <w:r w:rsidR="00ED09FD">
        <w:rPr>
          <w:rFonts w:cs="Arial"/>
          <w:color w:val="000000"/>
        </w:rPr>
        <w:t>;</w:t>
      </w:r>
      <w:r w:rsidRPr="00CC2D57">
        <w:rPr>
          <w:rFonts w:cs="Arial"/>
          <w:color w:val="000000"/>
        </w:rPr>
        <w:t xml:space="preserve"> </w:t>
      </w:r>
    </w:p>
    <w:p w14:paraId="2A183973" w14:textId="503BDC4E" w:rsidR="008B2208" w:rsidRPr="00CC2D57" w:rsidRDefault="00ED17CE" w:rsidP="008B2208">
      <w:pPr>
        <w:numPr>
          <w:ilvl w:val="0"/>
          <w:numId w:val="26"/>
        </w:numPr>
        <w:autoSpaceDE w:val="0"/>
        <w:autoSpaceDN w:val="0"/>
        <w:adjustRightInd w:val="0"/>
        <w:rPr>
          <w:rFonts w:cs="Arial"/>
          <w:color w:val="000000"/>
        </w:rPr>
      </w:pPr>
      <w:r>
        <w:rPr>
          <w:rFonts w:cs="Arial"/>
          <w:color w:val="000000"/>
        </w:rPr>
        <w:t>b</w:t>
      </w:r>
      <w:r w:rsidR="008B2208" w:rsidRPr="00CC2D57">
        <w:rPr>
          <w:rFonts w:cs="Arial"/>
          <w:color w:val="000000"/>
        </w:rPr>
        <w:t xml:space="preserve">) požadovaný check-in </w:t>
      </w:r>
      <w:r w:rsidR="001F42B9">
        <w:rPr>
          <w:rFonts w:cs="Arial"/>
          <w:color w:val="000000"/>
        </w:rPr>
        <w:t xml:space="preserve">nejdříve </w:t>
      </w:r>
      <w:r w:rsidR="008B2208" w:rsidRPr="00CC2D57">
        <w:rPr>
          <w:rFonts w:cs="Arial"/>
          <w:color w:val="000000"/>
        </w:rPr>
        <w:t>v</w:t>
      </w:r>
      <w:r w:rsidR="001F42B9">
        <w:rPr>
          <w:rFonts w:cs="Arial"/>
          <w:color w:val="000000"/>
        </w:rPr>
        <w:t> </w:t>
      </w:r>
      <w:r w:rsidR="008B2208" w:rsidRPr="00CC2D57">
        <w:rPr>
          <w:rFonts w:cs="Arial"/>
          <w:color w:val="000000"/>
        </w:rPr>
        <w:t>1</w:t>
      </w:r>
      <w:r w:rsidR="00E314EC">
        <w:rPr>
          <w:rFonts w:cs="Arial"/>
          <w:color w:val="000000"/>
        </w:rPr>
        <w:t>3</w:t>
      </w:r>
      <w:r w:rsidR="001F42B9">
        <w:rPr>
          <w:rFonts w:cs="Arial"/>
          <w:color w:val="000000"/>
        </w:rPr>
        <w:t>:</w:t>
      </w:r>
      <w:r w:rsidR="008B2208" w:rsidRPr="00CC2D57">
        <w:rPr>
          <w:rFonts w:cs="Arial"/>
          <w:color w:val="000000"/>
        </w:rPr>
        <w:t>00 hod, požadovaný check-out v</w:t>
      </w:r>
      <w:r w:rsidR="001F42B9">
        <w:rPr>
          <w:rFonts w:cs="Arial"/>
          <w:color w:val="000000"/>
        </w:rPr>
        <w:t> </w:t>
      </w:r>
      <w:r w:rsidR="00E314EC">
        <w:rPr>
          <w:rFonts w:cs="Arial"/>
          <w:color w:val="000000"/>
        </w:rPr>
        <w:t>10</w:t>
      </w:r>
      <w:r w:rsidR="001F42B9">
        <w:rPr>
          <w:rFonts w:cs="Arial"/>
          <w:color w:val="000000"/>
        </w:rPr>
        <w:t>:</w:t>
      </w:r>
      <w:r w:rsidR="008B2208" w:rsidRPr="00CC2D57">
        <w:rPr>
          <w:rFonts w:cs="Arial"/>
          <w:color w:val="000000"/>
        </w:rPr>
        <w:t xml:space="preserve">00 hod. </w:t>
      </w:r>
    </w:p>
    <w:p w14:paraId="7E60AE4A" w14:textId="77777777" w:rsidR="008B2208" w:rsidRPr="00CC2D57" w:rsidRDefault="008B2208" w:rsidP="008B2208">
      <w:pPr>
        <w:autoSpaceDE w:val="0"/>
        <w:autoSpaceDN w:val="0"/>
        <w:adjustRightInd w:val="0"/>
        <w:rPr>
          <w:rFonts w:cs="Arial"/>
          <w:color w:val="000000"/>
        </w:rPr>
      </w:pPr>
    </w:p>
    <w:p w14:paraId="5E0B51F4" w14:textId="0C31B933" w:rsidR="008B2208" w:rsidRDefault="008B2208" w:rsidP="008B2208">
      <w:pPr>
        <w:autoSpaceDE w:val="0"/>
        <w:autoSpaceDN w:val="0"/>
        <w:adjustRightInd w:val="0"/>
        <w:rPr>
          <w:rFonts w:cs="Arial"/>
          <w:b/>
          <w:bCs/>
          <w:color w:val="000000"/>
        </w:rPr>
      </w:pPr>
      <w:r w:rsidRPr="00ED09FD">
        <w:rPr>
          <w:rFonts w:cs="Arial"/>
          <w:b/>
          <w:bCs/>
          <w:color w:val="000000"/>
          <w:u w:val="single"/>
        </w:rPr>
        <w:t>Požadavky na stravování</w:t>
      </w:r>
      <w:r w:rsidRPr="00CC2D57">
        <w:rPr>
          <w:rFonts w:cs="Arial"/>
          <w:b/>
          <w:bCs/>
          <w:color w:val="000000"/>
        </w:rPr>
        <w:t xml:space="preserve">: </w:t>
      </w:r>
    </w:p>
    <w:p w14:paraId="6A9A9ED5" w14:textId="77777777" w:rsidR="00776F60" w:rsidRPr="00CC2D57" w:rsidRDefault="00776F60" w:rsidP="008B2208">
      <w:pPr>
        <w:autoSpaceDE w:val="0"/>
        <w:autoSpaceDN w:val="0"/>
        <w:adjustRightInd w:val="0"/>
        <w:rPr>
          <w:rFonts w:cs="Arial"/>
          <w:color w:val="000000"/>
        </w:rPr>
      </w:pPr>
    </w:p>
    <w:p w14:paraId="7386C423" w14:textId="2E157565" w:rsidR="00ED09FD" w:rsidRDefault="008B2208" w:rsidP="008B2208">
      <w:pPr>
        <w:numPr>
          <w:ilvl w:val="1"/>
          <w:numId w:val="27"/>
        </w:numPr>
        <w:autoSpaceDE w:val="0"/>
        <w:autoSpaceDN w:val="0"/>
        <w:adjustRightInd w:val="0"/>
        <w:spacing w:after="47"/>
        <w:rPr>
          <w:rFonts w:cs="Arial"/>
          <w:color w:val="000000"/>
        </w:rPr>
      </w:pPr>
      <w:r w:rsidRPr="00CC2D57">
        <w:rPr>
          <w:rFonts w:cs="Arial"/>
          <w:color w:val="000000"/>
        </w:rPr>
        <w:t>a) zabezpečení snídaně, oběd</w:t>
      </w:r>
      <w:r w:rsidR="00ED09FD">
        <w:rPr>
          <w:rFonts w:cs="Arial"/>
          <w:color w:val="000000"/>
        </w:rPr>
        <w:t>a a</w:t>
      </w:r>
      <w:r w:rsidRPr="00CC2D57">
        <w:rPr>
          <w:rFonts w:cs="Arial"/>
          <w:color w:val="000000"/>
        </w:rPr>
        <w:t xml:space="preserve"> večeř</w:t>
      </w:r>
      <w:r w:rsidR="00ED09FD">
        <w:rPr>
          <w:rFonts w:cs="Arial"/>
          <w:color w:val="000000"/>
        </w:rPr>
        <w:t>í</w:t>
      </w:r>
      <w:r w:rsidRPr="00CC2D57">
        <w:rPr>
          <w:rFonts w:cs="Arial"/>
          <w:color w:val="000000"/>
        </w:rPr>
        <w:t xml:space="preserve"> pro </w:t>
      </w:r>
      <w:r w:rsidR="000638FF">
        <w:rPr>
          <w:rFonts w:cs="Arial"/>
          <w:color w:val="000000"/>
        </w:rPr>
        <w:t>135</w:t>
      </w:r>
      <w:r w:rsidRPr="00CC2D57">
        <w:rPr>
          <w:rFonts w:cs="Arial"/>
          <w:color w:val="000000"/>
        </w:rPr>
        <w:t xml:space="preserve"> osob </w:t>
      </w:r>
    </w:p>
    <w:p w14:paraId="7353EE41" w14:textId="5DE7FE11" w:rsidR="008B2208" w:rsidRDefault="008B2208" w:rsidP="00ED09FD">
      <w:pPr>
        <w:pStyle w:val="Odstavecseseznamem"/>
        <w:numPr>
          <w:ilvl w:val="0"/>
          <w:numId w:val="30"/>
        </w:numPr>
        <w:autoSpaceDE w:val="0"/>
        <w:autoSpaceDN w:val="0"/>
        <w:adjustRightInd w:val="0"/>
        <w:spacing w:after="47"/>
        <w:rPr>
          <w:rFonts w:cs="Arial"/>
          <w:color w:val="000000"/>
        </w:rPr>
      </w:pPr>
      <w:r w:rsidRPr="00ED09FD">
        <w:rPr>
          <w:rFonts w:cs="Arial"/>
          <w:b/>
          <w:bCs/>
          <w:color w:val="000000"/>
        </w:rPr>
        <w:t xml:space="preserve">snídaně </w:t>
      </w:r>
      <w:r w:rsidRPr="00ED09FD">
        <w:rPr>
          <w:rFonts w:cs="Arial"/>
          <w:color w:val="000000"/>
        </w:rPr>
        <w:t xml:space="preserve">formou </w:t>
      </w:r>
      <w:r w:rsidR="00ED09FD">
        <w:rPr>
          <w:rFonts w:cs="Arial"/>
          <w:color w:val="000000"/>
        </w:rPr>
        <w:t>bufetu</w:t>
      </w:r>
      <w:r w:rsidRPr="00ED09FD">
        <w:rPr>
          <w:rFonts w:cs="Arial"/>
          <w:color w:val="000000"/>
        </w:rPr>
        <w:t xml:space="preserve"> včetně nealkoholických nápojů (káva, čaj, džus,</w:t>
      </w:r>
      <w:r w:rsidR="00DA370C">
        <w:rPr>
          <w:rFonts w:cs="Arial"/>
          <w:color w:val="000000"/>
        </w:rPr>
        <w:t xml:space="preserve"> </w:t>
      </w:r>
      <w:r w:rsidRPr="00ED09FD">
        <w:rPr>
          <w:rFonts w:cs="Arial"/>
          <w:color w:val="000000"/>
        </w:rPr>
        <w:t>voda</w:t>
      </w:r>
      <w:r w:rsidR="00DA370C">
        <w:rPr>
          <w:rFonts w:cs="Arial"/>
          <w:color w:val="000000"/>
        </w:rPr>
        <w:t xml:space="preserve"> </w:t>
      </w:r>
      <w:r w:rsidRPr="00ED09FD">
        <w:rPr>
          <w:rFonts w:cs="Arial"/>
          <w:color w:val="000000"/>
        </w:rPr>
        <w:t>apod.)</w:t>
      </w:r>
      <w:r w:rsidR="00350082">
        <w:rPr>
          <w:rFonts w:cs="Arial"/>
          <w:color w:val="000000"/>
        </w:rPr>
        <w:t xml:space="preserve"> – zahrnuto v ceně ubytování</w:t>
      </w:r>
      <w:r w:rsidRPr="00ED09FD">
        <w:rPr>
          <w:rFonts w:cs="Arial"/>
          <w:color w:val="000000"/>
        </w:rPr>
        <w:t xml:space="preserve">; </w:t>
      </w:r>
    </w:p>
    <w:p w14:paraId="567F7D11" w14:textId="126571FC" w:rsidR="00E00FDA" w:rsidRDefault="008B2208" w:rsidP="00ED09FD">
      <w:pPr>
        <w:pStyle w:val="Odstavecseseznamem"/>
        <w:numPr>
          <w:ilvl w:val="0"/>
          <w:numId w:val="30"/>
        </w:numPr>
        <w:autoSpaceDE w:val="0"/>
        <w:autoSpaceDN w:val="0"/>
        <w:adjustRightInd w:val="0"/>
        <w:spacing w:after="47"/>
        <w:rPr>
          <w:rFonts w:cs="Arial"/>
          <w:color w:val="000000"/>
        </w:rPr>
      </w:pPr>
      <w:r w:rsidRPr="00ED09FD">
        <w:rPr>
          <w:rFonts w:cs="Arial"/>
          <w:b/>
          <w:bCs/>
          <w:color w:val="000000"/>
        </w:rPr>
        <w:t xml:space="preserve">oběd </w:t>
      </w:r>
      <w:r w:rsidRPr="00ED09FD">
        <w:rPr>
          <w:rFonts w:cs="Arial"/>
          <w:color w:val="000000"/>
        </w:rPr>
        <w:t>(</w:t>
      </w:r>
      <w:r w:rsidR="00CF6396">
        <w:rPr>
          <w:rFonts w:cs="Arial"/>
          <w:color w:val="000000"/>
        </w:rPr>
        <w:t xml:space="preserve">polévka + </w:t>
      </w:r>
      <w:r w:rsidRPr="00ED09FD">
        <w:rPr>
          <w:rFonts w:cs="Arial"/>
          <w:color w:val="000000"/>
        </w:rPr>
        <w:t>hlavní chod</w:t>
      </w:r>
      <w:r w:rsidR="00E00FDA">
        <w:rPr>
          <w:rFonts w:cs="Arial"/>
          <w:color w:val="000000"/>
        </w:rPr>
        <w:t>)</w:t>
      </w:r>
      <w:r w:rsidR="00E00FDA" w:rsidRPr="00E00FDA">
        <w:rPr>
          <w:rFonts w:cs="Arial"/>
          <w:color w:val="000000"/>
        </w:rPr>
        <w:t xml:space="preserve"> </w:t>
      </w:r>
      <w:r w:rsidR="000638FF">
        <w:rPr>
          <w:rFonts w:cs="Arial"/>
          <w:color w:val="000000"/>
        </w:rPr>
        <w:t xml:space="preserve">nebo formou balíčků </w:t>
      </w:r>
      <w:r w:rsidR="00E00FDA">
        <w:rPr>
          <w:rFonts w:cs="Arial"/>
          <w:color w:val="000000"/>
        </w:rPr>
        <w:t>v </w:t>
      </w:r>
      <w:r w:rsidR="00E00FDA" w:rsidRPr="00ED09FD">
        <w:rPr>
          <w:rFonts w:cs="Arial"/>
          <w:color w:val="000000"/>
        </w:rPr>
        <w:t>celkov</w:t>
      </w:r>
      <w:r w:rsidR="00E00FDA">
        <w:rPr>
          <w:rFonts w:cs="Arial"/>
          <w:color w:val="000000"/>
        </w:rPr>
        <w:t>é hodnotě</w:t>
      </w:r>
      <w:r w:rsidR="00E00FDA" w:rsidRPr="00ED09FD">
        <w:rPr>
          <w:rFonts w:cs="Arial"/>
          <w:color w:val="000000"/>
        </w:rPr>
        <w:t xml:space="preserve"> </w:t>
      </w:r>
      <w:r w:rsidR="006266D8" w:rsidRPr="006266D8">
        <w:rPr>
          <w:rFonts w:cs="Arial"/>
          <w:color w:val="000000"/>
          <w:highlight w:val="yellow"/>
        </w:rPr>
        <w:t>doplní dodavatel</w:t>
      </w:r>
      <w:r w:rsidR="00E00FDA">
        <w:rPr>
          <w:rFonts w:cs="Arial"/>
          <w:color w:val="000000"/>
        </w:rPr>
        <w:t xml:space="preserve"> Kč</w:t>
      </w:r>
      <w:r w:rsidR="00E00FDA" w:rsidRPr="00ED09FD">
        <w:rPr>
          <w:rFonts w:cs="Arial"/>
          <w:color w:val="000000"/>
        </w:rPr>
        <w:t xml:space="preserve"> vč</w:t>
      </w:r>
      <w:r w:rsidR="00E00FDA">
        <w:rPr>
          <w:rFonts w:cs="Arial"/>
          <w:color w:val="000000"/>
        </w:rPr>
        <w:t>.</w:t>
      </w:r>
      <w:r w:rsidR="00E00FDA" w:rsidRPr="00ED09FD">
        <w:rPr>
          <w:rFonts w:cs="Arial"/>
          <w:color w:val="000000"/>
        </w:rPr>
        <w:t xml:space="preserve"> DPH</w:t>
      </w:r>
      <w:r w:rsidR="00E00FDA">
        <w:rPr>
          <w:rFonts w:cs="Arial"/>
          <w:color w:val="000000"/>
        </w:rPr>
        <w:t>/1 osoba</w:t>
      </w:r>
    </w:p>
    <w:p w14:paraId="68214A5B" w14:textId="4E0C02ED" w:rsidR="008B2208" w:rsidRDefault="00ED09FD" w:rsidP="00ED09FD">
      <w:pPr>
        <w:pStyle w:val="Odstavecseseznamem"/>
        <w:numPr>
          <w:ilvl w:val="0"/>
          <w:numId w:val="30"/>
        </w:numPr>
        <w:autoSpaceDE w:val="0"/>
        <w:autoSpaceDN w:val="0"/>
        <w:adjustRightInd w:val="0"/>
        <w:spacing w:after="47"/>
        <w:rPr>
          <w:rFonts w:cs="Arial"/>
          <w:color w:val="000000"/>
        </w:rPr>
      </w:pPr>
      <w:r>
        <w:rPr>
          <w:rFonts w:cs="Arial"/>
          <w:b/>
          <w:bCs/>
          <w:color w:val="000000"/>
        </w:rPr>
        <w:t xml:space="preserve">1. </w:t>
      </w:r>
      <w:r w:rsidR="008B2208" w:rsidRPr="00ED09FD">
        <w:rPr>
          <w:rFonts w:cs="Arial"/>
          <w:b/>
          <w:bCs/>
          <w:color w:val="000000"/>
        </w:rPr>
        <w:t xml:space="preserve">večeře </w:t>
      </w:r>
      <w:r w:rsidR="008B2208" w:rsidRPr="00ED09FD">
        <w:rPr>
          <w:rFonts w:cs="Arial"/>
          <w:color w:val="000000"/>
        </w:rPr>
        <w:t xml:space="preserve">formou </w:t>
      </w:r>
      <w:r w:rsidR="00C63F1D">
        <w:rPr>
          <w:rFonts w:cs="Arial"/>
          <w:color w:val="000000"/>
        </w:rPr>
        <w:t>výdejového okénka + malý raut</w:t>
      </w:r>
      <w:r w:rsidR="00350082">
        <w:rPr>
          <w:rFonts w:cs="Arial"/>
          <w:color w:val="000000"/>
        </w:rPr>
        <w:t xml:space="preserve"> </w:t>
      </w:r>
      <w:r w:rsidR="008B2208" w:rsidRPr="00ED09FD">
        <w:rPr>
          <w:rFonts w:cs="Arial"/>
          <w:color w:val="000000"/>
        </w:rPr>
        <w:t xml:space="preserve">v celkové hodnotě </w:t>
      </w:r>
      <w:r w:rsidR="006266D8" w:rsidRPr="006266D8">
        <w:rPr>
          <w:rFonts w:cs="Arial"/>
          <w:color w:val="000000"/>
          <w:highlight w:val="yellow"/>
        </w:rPr>
        <w:t>doplní dodavatel</w:t>
      </w:r>
      <w:r w:rsidR="00E00FDA">
        <w:rPr>
          <w:rFonts w:cs="Arial"/>
          <w:color w:val="000000"/>
        </w:rPr>
        <w:t xml:space="preserve"> Kč</w:t>
      </w:r>
      <w:r w:rsidR="008B2208" w:rsidRPr="00ED09FD">
        <w:rPr>
          <w:rFonts w:cs="Arial"/>
          <w:color w:val="000000"/>
        </w:rPr>
        <w:t xml:space="preserve"> vč.</w:t>
      </w:r>
      <w:r w:rsidR="006B4875">
        <w:rPr>
          <w:rFonts w:cs="Arial"/>
          <w:color w:val="000000"/>
        </w:rPr>
        <w:t xml:space="preserve"> </w:t>
      </w:r>
      <w:r w:rsidR="008B2208" w:rsidRPr="00ED09FD">
        <w:rPr>
          <w:rFonts w:cs="Arial"/>
          <w:color w:val="000000"/>
        </w:rPr>
        <w:t>DPH/</w:t>
      </w:r>
      <w:r w:rsidR="00350082">
        <w:rPr>
          <w:rFonts w:cs="Arial"/>
          <w:color w:val="000000"/>
        </w:rPr>
        <w:t>1</w:t>
      </w:r>
      <w:r w:rsidR="008B2208" w:rsidRPr="00ED09FD">
        <w:rPr>
          <w:rFonts w:cs="Arial"/>
          <w:color w:val="000000"/>
        </w:rPr>
        <w:t>osob</w:t>
      </w:r>
      <w:r w:rsidR="00350082">
        <w:rPr>
          <w:rFonts w:cs="Arial"/>
          <w:color w:val="000000"/>
        </w:rPr>
        <w:t>a</w:t>
      </w:r>
      <w:r w:rsidR="008B2208" w:rsidRPr="00ED09FD">
        <w:rPr>
          <w:rFonts w:cs="Arial"/>
          <w:color w:val="000000"/>
        </w:rPr>
        <w:t xml:space="preserve">; </w:t>
      </w:r>
    </w:p>
    <w:p w14:paraId="6C2FBCDE" w14:textId="056561AA" w:rsidR="00E00FDA" w:rsidRDefault="00E00FDA" w:rsidP="00ED09FD">
      <w:pPr>
        <w:pStyle w:val="Odstavecseseznamem"/>
        <w:numPr>
          <w:ilvl w:val="0"/>
          <w:numId w:val="30"/>
        </w:numPr>
        <w:autoSpaceDE w:val="0"/>
        <w:autoSpaceDN w:val="0"/>
        <w:adjustRightInd w:val="0"/>
        <w:spacing w:after="47"/>
        <w:rPr>
          <w:rFonts w:cs="Arial"/>
          <w:color w:val="000000"/>
        </w:rPr>
      </w:pPr>
      <w:r>
        <w:rPr>
          <w:rFonts w:cs="Arial"/>
          <w:b/>
          <w:bCs/>
          <w:color w:val="000000"/>
        </w:rPr>
        <w:t xml:space="preserve">Nápojový limit </w:t>
      </w:r>
      <w:r>
        <w:rPr>
          <w:rFonts w:cs="Arial"/>
          <w:color w:val="000000"/>
        </w:rPr>
        <w:t xml:space="preserve">(nealkoholické nápoje) </w:t>
      </w:r>
      <w:r w:rsidR="00DA370C">
        <w:rPr>
          <w:rFonts w:cs="Arial"/>
          <w:color w:val="000000"/>
        </w:rPr>
        <w:t>– voda v karafách během oběda a večeře a další nealkoholické nápoje do výše stanoveného limitu – viz kalkulace</w:t>
      </w:r>
    </w:p>
    <w:p w14:paraId="3C61DC77" w14:textId="6E82EB66" w:rsidR="00350082" w:rsidRDefault="00350082" w:rsidP="00ED09FD">
      <w:pPr>
        <w:pStyle w:val="Odstavecseseznamem"/>
        <w:numPr>
          <w:ilvl w:val="0"/>
          <w:numId w:val="30"/>
        </w:numPr>
        <w:autoSpaceDE w:val="0"/>
        <w:autoSpaceDN w:val="0"/>
        <w:adjustRightInd w:val="0"/>
        <w:spacing w:after="47"/>
        <w:rPr>
          <w:rFonts w:cs="Arial"/>
          <w:color w:val="000000"/>
        </w:rPr>
      </w:pPr>
      <w:r>
        <w:rPr>
          <w:rFonts w:cs="Arial"/>
          <w:b/>
          <w:bCs/>
          <w:color w:val="000000"/>
        </w:rPr>
        <w:t xml:space="preserve">2. večeře </w:t>
      </w:r>
      <w:r>
        <w:rPr>
          <w:rFonts w:cs="Arial"/>
          <w:color w:val="000000"/>
        </w:rPr>
        <w:t xml:space="preserve">formou </w:t>
      </w:r>
      <w:r w:rsidR="00C63F1D">
        <w:rPr>
          <w:rFonts w:cs="Arial"/>
          <w:color w:val="000000"/>
        </w:rPr>
        <w:t>výdejového okénka +</w:t>
      </w:r>
      <w:r>
        <w:rPr>
          <w:rFonts w:cs="Arial"/>
          <w:color w:val="000000"/>
        </w:rPr>
        <w:t xml:space="preserve"> grilování v celkové hodnotě </w:t>
      </w:r>
      <w:r w:rsidR="006266D8" w:rsidRPr="006266D8">
        <w:rPr>
          <w:rFonts w:cs="Arial"/>
          <w:color w:val="000000"/>
          <w:highlight w:val="yellow"/>
        </w:rPr>
        <w:t>doplní dodavatel</w:t>
      </w:r>
      <w:r w:rsidRPr="00E00FDA">
        <w:rPr>
          <w:rFonts w:cs="Arial"/>
          <w:color w:val="000000"/>
        </w:rPr>
        <w:t xml:space="preserve"> Kč</w:t>
      </w:r>
      <w:r>
        <w:rPr>
          <w:rFonts w:cs="Arial"/>
          <w:color w:val="000000"/>
        </w:rPr>
        <w:t xml:space="preserve"> vč. DPH/1 osoba</w:t>
      </w:r>
    </w:p>
    <w:p w14:paraId="7A36080C" w14:textId="75A39219" w:rsidR="00350082" w:rsidRDefault="00350082" w:rsidP="00ED09FD">
      <w:pPr>
        <w:pStyle w:val="Odstavecseseznamem"/>
        <w:numPr>
          <w:ilvl w:val="0"/>
          <w:numId w:val="30"/>
        </w:numPr>
        <w:autoSpaceDE w:val="0"/>
        <w:autoSpaceDN w:val="0"/>
        <w:adjustRightInd w:val="0"/>
        <w:spacing w:after="47"/>
        <w:rPr>
          <w:rFonts w:cs="Arial"/>
          <w:color w:val="000000"/>
        </w:rPr>
      </w:pPr>
      <w:r>
        <w:rPr>
          <w:rFonts w:cs="Arial"/>
          <w:b/>
          <w:bCs/>
          <w:color w:val="000000"/>
        </w:rPr>
        <w:t xml:space="preserve">Nealkoholické nápoje </w:t>
      </w:r>
      <w:r w:rsidR="00E00FDA">
        <w:rPr>
          <w:rFonts w:cs="Arial"/>
          <w:color w:val="000000"/>
        </w:rPr>
        <w:t>– balená voda</w:t>
      </w:r>
      <w:r>
        <w:rPr>
          <w:rFonts w:cs="Arial"/>
          <w:color w:val="000000"/>
        </w:rPr>
        <w:t xml:space="preserve"> k dispozici na sportovištích dne </w:t>
      </w:r>
      <w:r w:rsidR="006266D8">
        <w:rPr>
          <w:rFonts w:cs="Arial"/>
          <w:color w:val="000000"/>
        </w:rPr>
        <w:t>30</w:t>
      </w:r>
      <w:r>
        <w:rPr>
          <w:rFonts w:cs="Arial"/>
          <w:color w:val="000000"/>
        </w:rPr>
        <w:t xml:space="preserve">. </w:t>
      </w:r>
      <w:r w:rsidR="006266D8">
        <w:rPr>
          <w:rFonts w:cs="Arial"/>
          <w:color w:val="000000"/>
        </w:rPr>
        <w:t>5</w:t>
      </w:r>
      <w:r>
        <w:rPr>
          <w:rFonts w:cs="Arial"/>
          <w:color w:val="000000"/>
        </w:rPr>
        <w:t>. 202</w:t>
      </w:r>
      <w:r w:rsidR="006266D8">
        <w:rPr>
          <w:rFonts w:cs="Arial"/>
          <w:color w:val="000000"/>
        </w:rPr>
        <w:t>5</w:t>
      </w:r>
    </w:p>
    <w:p w14:paraId="44747771" w14:textId="77777777" w:rsidR="00350082" w:rsidRDefault="00350082" w:rsidP="00350082">
      <w:pPr>
        <w:autoSpaceDE w:val="0"/>
        <w:autoSpaceDN w:val="0"/>
        <w:adjustRightInd w:val="0"/>
        <w:spacing w:after="47"/>
        <w:rPr>
          <w:rFonts w:cs="Arial"/>
          <w:color w:val="000000"/>
        </w:rPr>
      </w:pPr>
      <w:r>
        <w:rPr>
          <w:rFonts w:cs="Arial"/>
          <w:color w:val="000000"/>
        </w:rPr>
        <w:t xml:space="preserve">b) možnost přípravy stravy – vegetariánské, bezlepkové, diabetické apod., dle upřesnění </w:t>
      </w:r>
    </w:p>
    <w:p w14:paraId="7B32C57E" w14:textId="2BDBD3A6" w:rsidR="00350082" w:rsidRDefault="00350082" w:rsidP="00350082">
      <w:pPr>
        <w:autoSpaceDE w:val="0"/>
        <w:autoSpaceDN w:val="0"/>
        <w:adjustRightInd w:val="0"/>
        <w:spacing w:after="47"/>
        <w:rPr>
          <w:rFonts w:cs="Arial"/>
          <w:color w:val="000000"/>
        </w:rPr>
      </w:pPr>
      <w:r>
        <w:rPr>
          <w:rFonts w:cs="Arial"/>
          <w:color w:val="000000"/>
        </w:rPr>
        <w:t xml:space="preserve">    účastníků v dostatečném předstihu. Cena takovéto stravy musí být </w:t>
      </w:r>
      <w:r w:rsidR="00E314EC">
        <w:rPr>
          <w:rFonts w:cs="Arial"/>
          <w:color w:val="000000"/>
        </w:rPr>
        <w:t>s</w:t>
      </w:r>
      <w:r>
        <w:rPr>
          <w:rFonts w:cs="Arial"/>
          <w:color w:val="000000"/>
        </w:rPr>
        <w:t xml:space="preserve">tejná jako u ostatních </w:t>
      </w:r>
    </w:p>
    <w:p w14:paraId="7883F6DA" w14:textId="635BB8F9" w:rsidR="00350082" w:rsidRPr="00350082" w:rsidRDefault="00350082" w:rsidP="00350082">
      <w:pPr>
        <w:autoSpaceDE w:val="0"/>
        <w:autoSpaceDN w:val="0"/>
        <w:adjustRightInd w:val="0"/>
        <w:spacing w:after="47"/>
        <w:rPr>
          <w:rFonts w:cs="Arial"/>
          <w:color w:val="000000"/>
        </w:rPr>
      </w:pPr>
      <w:r>
        <w:rPr>
          <w:rFonts w:cs="Arial"/>
          <w:color w:val="000000"/>
        </w:rPr>
        <w:t xml:space="preserve">    podávaných jídel.</w:t>
      </w:r>
    </w:p>
    <w:p w14:paraId="617C71A3" w14:textId="77777777" w:rsidR="00776F60" w:rsidRPr="00DA370C" w:rsidRDefault="00776F60" w:rsidP="00DA370C">
      <w:pPr>
        <w:autoSpaceDE w:val="0"/>
        <w:autoSpaceDN w:val="0"/>
        <w:adjustRightInd w:val="0"/>
        <w:rPr>
          <w:rFonts w:cs="Arial"/>
          <w:color w:val="000000"/>
        </w:rPr>
      </w:pPr>
    </w:p>
    <w:p w14:paraId="1D7F206E" w14:textId="7E2054E0" w:rsidR="008B2208" w:rsidRDefault="00C36DE8" w:rsidP="008B2208">
      <w:pPr>
        <w:autoSpaceDE w:val="0"/>
        <w:autoSpaceDN w:val="0"/>
        <w:adjustRightInd w:val="0"/>
        <w:rPr>
          <w:rFonts w:cs="Arial"/>
          <w:color w:val="000000"/>
        </w:rPr>
      </w:pPr>
      <w:r w:rsidRPr="00C36DE8">
        <w:rPr>
          <w:rFonts w:cs="Arial"/>
          <w:b/>
          <w:bCs/>
          <w:color w:val="000000"/>
          <w:u w:val="single"/>
        </w:rPr>
        <w:t>Požadavky na sportoviště, společenské prostory</w:t>
      </w:r>
      <w:r>
        <w:rPr>
          <w:rFonts w:cs="Arial"/>
          <w:color w:val="000000"/>
        </w:rPr>
        <w:t>:</w:t>
      </w:r>
      <w:r w:rsidR="008B2208" w:rsidRPr="00CC2D57">
        <w:rPr>
          <w:rFonts w:cs="Arial"/>
          <w:color w:val="000000"/>
        </w:rPr>
        <w:t xml:space="preserve"> </w:t>
      </w:r>
    </w:p>
    <w:p w14:paraId="2F82BDD0" w14:textId="77777777" w:rsidR="00C36DE8" w:rsidRDefault="00C36DE8" w:rsidP="00C36DE8">
      <w:pPr>
        <w:autoSpaceDE w:val="0"/>
        <w:autoSpaceDN w:val="0"/>
        <w:adjustRightInd w:val="0"/>
        <w:rPr>
          <w:rFonts w:cs="Arial"/>
          <w:color w:val="000000"/>
        </w:rPr>
      </w:pPr>
    </w:p>
    <w:p w14:paraId="68853219" w14:textId="1752899F" w:rsidR="00C36DE8" w:rsidRPr="00C36DE8" w:rsidRDefault="00C36DE8" w:rsidP="00C36DE8">
      <w:pPr>
        <w:autoSpaceDE w:val="0"/>
        <w:autoSpaceDN w:val="0"/>
        <w:adjustRightInd w:val="0"/>
        <w:rPr>
          <w:rFonts w:cs="Arial"/>
          <w:color w:val="000000"/>
        </w:rPr>
      </w:pPr>
      <w:r w:rsidRPr="00C36DE8">
        <w:rPr>
          <w:rFonts w:cs="Arial"/>
          <w:color w:val="000000"/>
        </w:rPr>
        <w:t>a)</w:t>
      </w:r>
      <w:r>
        <w:rPr>
          <w:rFonts w:cs="Arial"/>
          <w:color w:val="000000"/>
        </w:rPr>
        <w:t xml:space="preserve"> </w:t>
      </w:r>
      <w:r w:rsidRPr="00C36DE8">
        <w:rPr>
          <w:rFonts w:cs="Arial"/>
          <w:color w:val="000000"/>
          <w:u w:val="single"/>
        </w:rPr>
        <w:t>kapacita společenských prostor</w:t>
      </w:r>
      <w:r w:rsidRPr="00C36DE8">
        <w:rPr>
          <w:rFonts w:cs="Arial"/>
          <w:color w:val="000000"/>
        </w:rPr>
        <w:t xml:space="preserve"> musí být pro </w:t>
      </w:r>
      <w:r w:rsidR="002528DA">
        <w:rPr>
          <w:rFonts w:cs="Arial"/>
          <w:color w:val="000000"/>
        </w:rPr>
        <w:t>135</w:t>
      </w:r>
      <w:r w:rsidRPr="00C36DE8">
        <w:rPr>
          <w:rFonts w:cs="Arial"/>
          <w:color w:val="000000"/>
        </w:rPr>
        <w:t xml:space="preserve"> osob</w:t>
      </w:r>
      <w:r w:rsidR="00C63F1D">
        <w:rPr>
          <w:rFonts w:cs="Arial"/>
          <w:color w:val="000000"/>
        </w:rPr>
        <w:t xml:space="preserve"> + Partystan a ohniště</w:t>
      </w:r>
      <w:r w:rsidRPr="00C36DE8">
        <w:rPr>
          <w:rFonts w:cs="Arial"/>
          <w:color w:val="000000"/>
        </w:rPr>
        <w:t>;</w:t>
      </w:r>
    </w:p>
    <w:p w14:paraId="6765D7B0" w14:textId="5586564F" w:rsidR="00C36DE8" w:rsidRDefault="00C36DE8" w:rsidP="00C36DE8">
      <w:r>
        <w:t xml:space="preserve">b) </w:t>
      </w:r>
      <w:r w:rsidRPr="00C36DE8">
        <w:rPr>
          <w:u w:val="single"/>
        </w:rPr>
        <w:t>sportoviště</w:t>
      </w:r>
      <w:r>
        <w:t>:</w:t>
      </w:r>
    </w:p>
    <w:p w14:paraId="1917B0C5" w14:textId="5BB79190" w:rsidR="00C36DE8" w:rsidRDefault="00C36DE8" w:rsidP="00C63F1D">
      <w:pPr>
        <w:pStyle w:val="Odstavecseseznamem"/>
        <w:numPr>
          <w:ilvl w:val="0"/>
          <w:numId w:val="33"/>
        </w:numPr>
      </w:pPr>
      <w:r>
        <w:t>St</w:t>
      </w:r>
      <w:r w:rsidR="006266D8">
        <w:t>o</w:t>
      </w:r>
      <w:r>
        <w:t>l</w:t>
      </w:r>
      <w:r w:rsidR="006266D8">
        <w:t>y</w:t>
      </w:r>
      <w:r>
        <w:t xml:space="preserve"> na stolní tenis + síť + pálky + míčky</w:t>
      </w:r>
      <w:r w:rsidR="002C06BE">
        <w:t xml:space="preserve"> + místnost</w:t>
      </w:r>
    </w:p>
    <w:p w14:paraId="2E4ECF78" w14:textId="0B78F2EF" w:rsidR="00C36DE8" w:rsidRDefault="00C36DE8" w:rsidP="00C36DE8">
      <w:pPr>
        <w:pStyle w:val="Odstavecseseznamem"/>
        <w:numPr>
          <w:ilvl w:val="0"/>
          <w:numId w:val="33"/>
        </w:numPr>
      </w:pPr>
      <w:r w:rsidRPr="002C06BE">
        <w:t>Lodě včetně příslušenství</w:t>
      </w:r>
      <w:r w:rsidR="006266D8">
        <w:t xml:space="preserve"> + služby instruktora</w:t>
      </w:r>
    </w:p>
    <w:p w14:paraId="4E43F43D" w14:textId="409DC8BD" w:rsidR="006266D8" w:rsidRPr="002C06BE" w:rsidRDefault="006266D8" w:rsidP="00C36DE8">
      <w:pPr>
        <w:pStyle w:val="Odstavecseseznamem"/>
        <w:numPr>
          <w:ilvl w:val="0"/>
          <w:numId w:val="33"/>
        </w:numPr>
      </w:pPr>
      <w:r>
        <w:lastRenderedPageBreak/>
        <w:t>exkurze</w:t>
      </w:r>
    </w:p>
    <w:p w14:paraId="37E6E130" w14:textId="0E0EA934" w:rsidR="00C36DE8" w:rsidRDefault="00C36DE8" w:rsidP="00C36DE8">
      <w:pPr>
        <w:pStyle w:val="Odstavecseseznamem"/>
        <w:numPr>
          <w:ilvl w:val="0"/>
          <w:numId w:val="33"/>
        </w:numPr>
      </w:pPr>
      <w:r>
        <w:t>Možnost zapůjčení kol + helmy a uložení vlastních kol účastníků sportovních her</w:t>
      </w:r>
    </w:p>
    <w:p w14:paraId="60E4F01F" w14:textId="63CD10FD" w:rsidR="00C63F1D" w:rsidRDefault="00C63F1D" w:rsidP="00C36DE8">
      <w:pPr>
        <w:pStyle w:val="Odstavecseseznamem"/>
        <w:numPr>
          <w:ilvl w:val="0"/>
          <w:numId w:val="33"/>
        </w:numPr>
      </w:pPr>
      <w:r>
        <w:t xml:space="preserve">Lukostřelba (v odpoledních hodinách </w:t>
      </w:r>
      <w:r w:rsidR="006266D8">
        <w:t>30</w:t>
      </w:r>
      <w:r>
        <w:t xml:space="preserve">. </w:t>
      </w:r>
      <w:r w:rsidR="006266D8">
        <w:t>5</w:t>
      </w:r>
      <w:r>
        <w:t>. 202</w:t>
      </w:r>
      <w:r w:rsidR="006266D8">
        <w:t>5</w:t>
      </w:r>
      <w:r>
        <w:t>)</w:t>
      </w:r>
    </w:p>
    <w:p w14:paraId="2469E3AF" w14:textId="14D37F7C" w:rsidR="00C63F1D" w:rsidRDefault="00C63F1D" w:rsidP="00C36DE8">
      <w:pPr>
        <w:pStyle w:val="Odstavecseseznamem"/>
        <w:numPr>
          <w:ilvl w:val="0"/>
          <w:numId w:val="33"/>
        </w:numPr>
      </w:pPr>
      <w:r>
        <w:t>Dále dle dohody (např. petangue, lanový park,</w:t>
      </w:r>
      <w:r w:rsidR="002528DA">
        <w:t xml:space="preserve"> Diskgolf, bazén,</w:t>
      </w:r>
      <w:r>
        <w:t xml:space="preserve"> </w:t>
      </w:r>
      <w:r w:rsidR="006266D8">
        <w:t xml:space="preserve">tenisový kurt, </w:t>
      </w:r>
      <w:r>
        <w:t>…)</w:t>
      </w:r>
    </w:p>
    <w:p w14:paraId="1336491E" w14:textId="249FAFA9" w:rsidR="00357AAB" w:rsidRDefault="00357AAB" w:rsidP="00C36DE8">
      <w:pPr>
        <w:rPr>
          <w:u w:val="single"/>
        </w:rPr>
      </w:pPr>
    </w:p>
    <w:p w14:paraId="1D229CDF" w14:textId="75E84934" w:rsidR="00357AAB" w:rsidRDefault="00357AAB" w:rsidP="00C36DE8">
      <w:r>
        <w:t xml:space="preserve">d) </w:t>
      </w:r>
      <w:r w:rsidRPr="00776F60">
        <w:rPr>
          <w:u w:val="single"/>
        </w:rPr>
        <w:t>termín využití výše uvedených aktivit a prostor</w:t>
      </w:r>
      <w:r>
        <w:t xml:space="preserve">: </w:t>
      </w:r>
      <w:r w:rsidR="006266D8">
        <w:t>29</w:t>
      </w:r>
      <w:r>
        <w:t xml:space="preserve">. </w:t>
      </w:r>
      <w:r w:rsidR="006266D8">
        <w:t>5</w:t>
      </w:r>
      <w:r>
        <w:t xml:space="preserve">. </w:t>
      </w:r>
      <w:r w:rsidR="00776F60">
        <w:t>202</w:t>
      </w:r>
      <w:r w:rsidR="006266D8">
        <w:t>5</w:t>
      </w:r>
      <w:r w:rsidR="00776F60">
        <w:t xml:space="preserve"> </w:t>
      </w:r>
      <w:r>
        <w:t xml:space="preserve">(odpoledne) – </w:t>
      </w:r>
      <w:r w:rsidR="006266D8">
        <w:t>30</w:t>
      </w:r>
      <w:r>
        <w:t xml:space="preserve">. </w:t>
      </w:r>
      <w:r w:rsidR="006266D8">
        <w:t>5</w:t>
      </w:r>
      <w:r>
        <w:t>. 202</w:t>
      </w:r>
      <w:r w:rsidR="006266D8">
        <w:t>5</w:t>
      </w:r>
      <w:r>
        <w:t xml:space="preserve"> (celý den)</w:t>
      </w:r>
    </w:p>
    <w:p w14:paraId="3C84387C" w14:textId="77777777" w:rsidR="00776F60" w:rsidRDefault="00776F60" w:rsidP="00C36DE8"/>
    <w:p w14:paraId="7A1105A0" w14:textId="1C2E6FD0" w:rsidR="00357AAB" w:rsidRDefault="00776F60" w:rsidP="00C36DE8">
      <w:r w:rsidRPr="00776F60">
        <w:rPr>
          <w:b/>
          <w:bCs/>
          <w:u w:val="single"/>
        </w:rPr>
        <w:t>Další požadavky</w:t>
      </w:r>
      <w:r>
        <w:t>:</w:t>
      </w:r>
    </w:p>
    <w:p w14:paraId="2B6A6F16" w14:textId="05AECB54" w:rsidR="00776F60" w:rsidRDefault="00776F60" w:rsidP="00C36DE8">
      <w:r>
        <w:t>Fakturováno bude dle skutečně odebraných služeb.</w:t>
      </w:r>
    </w:p>
    <w:p w14:paraId="1DBAF73C" w14:textId="5B0EF2D9" w:rsidR="00776F60" w:rsidRPr="00357AAB" w:rsidRDefault="00776F60" w:rsidP="00C36DE8">
      <w:r>
        <w:t>Organizace a náplň sportovních her nejsou předmětem této zakázky a budou zajištěny objednatelem.</w:t>
      </w:r>
    </w:p>
    <w:p w14:paraId="3A808484" w14:textId="77777777" w:rsidR="00C36DE8" w:rsidRPr="00C36DE8" w:rsidRDefault="00C36DE8" w:rsidP="00C36DE8">
      <w:pPr>
        <w:ind w:left="360"/>
      </w:pPr>
    </w:p>
    <w:p w14:paraId="310BCE77" w14:textId="77777777" w:rsidR="008B2208" w:rsidRPr="00CC2D57" w:rsidRDefault="008B2208" w:rsidP="008B2208">
      <w:pPr>
        <w:autoSpaceDE w:val="0"/>
        <w:autoSpaceDN w:val="0"/>
        <w:adjustRightInd w:val="0"/>
        <w:rPr>
          <w:rFonts w:cs="Arial"/>
        </w:rPr>
      </w:pPr>
    </w:p>
    <w:p w14:paraId="586A74DA" w14:textId="5B6F3285" w:rsidR="006E460F" w:rsidRPr="00CC2D57" w:rsidRDefault="006E460F" w:rsidP="00776F60">
      <w:pPr>
        <w:pStyle w:val="Odstavecseseznamem"/>
        <w:spacing w:before="120" w:after="120"/>
        <w:ind w:left="1440"/>
        <w:jc w:val="both"/>
        <w:rPr>
          <w:rFonts w:cs="Arial"/>
          <w:u w:val="single"/>
        </w:rPr>
        <w:sectPr w:rsidR="006E460F" w:rsidRPr="00CC2D57" w:rsidSect="00FE2360">
          <w:headerReference w:type="default" r:id="rId11"/>
          <w:footerReference w:type="default" r:id="rId12"/>
          <w:type w:val="continuous"/>
          <w:pgSz w:w="11906" w:h="16838"/>
          <w:pgMar w:top="1417" w:right="1417" w:bottom="1417" w:left="1417" w:header="708" w:footer="708" w:gutter="0"/>
          <w:cols w:space="708"/>
          <w:docGrid w:linePitch="360"/>
        </w:sectPr>
      </w:pPr>
    </w:p>
    <w:p w14:paraId="197A804E" w14:textId="288C562F" w:rsidR="008B2208" w:rsidRPr="00776F60" w:rsidRDefault="00357AAB" w:rsidP="006E460F">
      <w:pPr>
        <w:tabs>
          <w:tab w:val="left" w:pos="3969"/>
          <w:tab w:val="left" w:pos="4111"/>
        </w:tabs>
        <w:spacing w:before="120" w:after="120"/>
        <w:jc w:val="both"/>
        <w:rPr>
          <w:rFonts w:cs="Arial"/>
          <w:b/>
          <w:bCs/>
        </w:rPr>
      </w:pPr>
      <w:r>
        <w:rPr>
          <w:rFonts w:cs="Arial"/>
        </w:rPr>
        <w:t xml:space="preserve">                                                                                                                                                                                                                                        </w:t>
      </w:r>
    </w:p>
    <w:p w14:paraId="05D5584E" w14:textId="64A95391" w:rsidR="008B2208" w:rsidRPr="00CC2D57" w:rsidRDefault="008B2208" w:rsidP="006E460F">
      <w:pPr>
        <w:tabs>
          <w:tab w:val="left" w:pos="3969"/>
          <w:tab w:val="left" w:pos="4111"/>
        </w:tabs>
        <w:spacing w:before="120" w:after="120"/>
        <w:jc w:val="both"/>
        <w:rPr>
          <w:rFonts w:cs="Arial"/>
        </w:rPr>
      </w:pPr>
    </w:p>
    <w:p w14:paraId="4EF7DA76" w14:textId="1584B337" w:rsidR="008B2208" w:rsidRPr="00CC2D57" w:rsidRDefault="008B2208" w:rsidP="006E460F">
      <w:pPr>
        <w:tabs>
          <w:tab w:val="left" w:pos="3969"/>
          <w:tab w:val="left" w:pos="4111"/>
        </w:tabs>
        <w:spacing w:before="120" w:after="120"/>
        <w:jc w:val="both"/>
        <w:rPr>
          <w:rFonts w:cs="Arial"/>
        </w:rPr>
      </w:pPr>
    </w:p>
    <w:p w14:paraId="1EDC105C" w14:textId="7B6C68EB" w:rsidR="008B2208" w:rsidRPr="00CC2D57" w:rsidRDefault="008B2208" w:rsidP="006E460F">
      <w:pPr>
        <w:tabs>
          <w:tab w:val="left" w:pos="3969"/>
          <w:tab w:val="left" w:pos="4111"/>
        </w:tabs>
        <w:spacing w:before="120" w:after="120"/>
        <w:jc w:val="both"/>
        <w:rPr>
          <w:rFonts w:cs="Arial"/>
        </w:rPr>
      </w:pPr>
    </w:p>
    <w:p w14:paraId="0901F4DD" w14:textId="2B1B6E92" w:rsidR="008B2208" w:rsidRPr="00CC2D57" w:rsidRDefault="008B2208" w:rsidP="006E460F">
      <w:pPr>
        <w:tabs>
          <w:tab w:val="left" w:pos="3969"/>
          <w:tab w:val="left" w:pos="4111"/>
        </w:tabs>
        <w:spacing w:before="120" w:after="120"/>
        <w:jc w:val="both"/>
        <w:rPr>
          <w:rFonts w:cs="Arial"/>
        </w:rPr>
      </w:pPr>
    </w:p>
    <w:p w14:paraId="566D97ED" w14:textId="456A447A" w:rsidR="008B2208" w:rsidRPr="00CC2D57" w:rsidRDefault="008B2208" w:rsidP="006E460F">
      <w:pPr>
        <w:tabs>
          <w:tab w:val="left" w:pos="3969"/>
          <w:tab w:val="left" w:pos="4111"/>
        </w:tabs>
        <w:spacing w:before="120" w:after="120"/>
        <w:jc w:val="both"/>
        <w:rPr>
          <w:rFonts w:cs="Arial"/>
        </w:rPr>
      </w:pPr>
    </w:p>
    <w:p w14:paraId="18D1CCF2" w14:textId="43B02479" w:rsidR="008B2208" w:rsidRDefault="008B2208" w:rsidP="006E460F">
      <w:pPr>
        <w:tabs>
          <w:tab w:val="left" w:pos="3969"/>
          <w:tab w:val="left" w:pos="4111"/>
        </w:tabs>
        <w:spacing w:before="120" w:after="120"/>
        <w:jc w:val="both"/>
        <w:rPr>
          <w:rFonts w:cs="Arial"/>
        </w:rPr>
      </w:pPr>
    </w:p>
    <w:p w14:paraId="57741783" w14:textId="1BB6E977" w:rsidR="008B2208" w:rsidRDefault="008B2208" w:rsidP="006E460F">
      <w:pPr>
        <w:tabs>
          <w:tab w:val="left" w:pos="3969"/>
          <w:tab w:val="left" w:pos="4111"/>
        </w:tabs>
        <w:spacing w:before="120" w:after="120"/>
        <w:jc w:val="both"/>
        <w:rPr>
          <w:rFonts w:cs="Arial"/>
        </w:rPr>
      </w:pPr>
    </w:p>
    <w:p w14:paraId="53272AC8" w14:textId="20A12F79" w:rsidR="008B2208" w:rsidRDefault="008B2208" w:rsidP="006E460F">
      <w:pPr>
        <w:tabs>
          <w:tab w:val="left" w:pos="3969"/>
          <w:tab w:val="left" w:pos="4111"/>
        </w:tabs>
        <w:spacing w:before="120" w:after="120"/>
        <w:jc w:val="both"/>
        <w:rPr>
          <w:rFonts w:cs="Arial"/>
        </w:rPr>
      </w:pPr>
    </w:p>
    <w:p w14:paraId="62A6EF40" w14:textId="3935503A" w:rsidR="008B2208" w:rsidRDefault="008B2208" w:rsidP="006E460F">
      <w:pPr>
        <w:tabs>
          <w:tab w:val="left" w:pos="3969"/>
          <w:tab w:val="left" w:pos="4111"/>
        </w:tabs>
        <w:spacing w:before="120" w:after="120"/>
        <w:jc w:val="both"/>
        <w:rPr>
          <w:rFonts w:cs="Arial"/>
        </w:rPr>
      </w:pPr>
    </w:p>
    <w:p w14:paraId="4D53A313" w14:textId="1CA40039" w:rsidR="008B2208" w:rsidRDefault="008B2208" w:rsidP="006E460F">
      <w:pPr>
        <w:tabs>
          <w:tab w:val="left" w:pos="3969"/>
          <w:tab w:val="left" w:pos="4111"/>
        </w:tabs>
        <w:spacing w:before="120" w:after="120"/>
        <w:jc w:val="both"/>
        <w:rPr>
          <w:rFonts w:cs="Arial"/>
        </w:rPr>
      </w:pPr>
    </w:p>
    <w:p w14:paraId="5AA948E5" w14:textId="2B5E7041" w:rsidR="008B2208" w:rsidRDefault="008B2208" w:rsidP="006E460F">
      <w:pPr>
        <w:tabs>
          <w:tab w:val="left" w:pos="3969"/>
          <w:tab w:val="left" w:pos="4111"/>
        </w:tabs>
        <w:spacing w:before="120" w:after="120"/>
        <w:jc w:val="both"/>
        <w:rPr>
          <w:rFonts w:cs="Arial"/>
        </w:rPr>
      </w:pPr>
    </w:p>
    <w:p w14:paraId="61053924" w14:textId="206DF784" w:rsidR="008B2208" w:rsidRDefault="008B2208" w:rsidP="006E460F">
      <w:pPr>
        <w:tabs>
          <w:tab w:val="left" w:pos="3969"/>
          <w:tab w:val="left" w:pos="4111"/>
        </w:tabs>
        <w:spacing w:before="120" w:after="120"/>
        <w:jc w:val="both"/>
        <w:rPr>
          <w:rFonts w:cs="Arial"/>
        </w:rPr>
      </w:pPr>
    </w:p>
    <w:p w14:paraId="35BD49D6" w14:textId="39C66A23" w:rsidR="008B2208" w:rsidRDefault="008B2208" w:rsidP="006E460F">
      <w:pPr>
        <w:tabs>
          <w:tab w:val="left" w:pos="3969"/>
          <w:tab w:val="left" w:pos="4111"/>
        </w:tabs>
        <w:spacing w:before="120" w:after="120"/>
        <w:jc w:val="both"/>
        <w:rPr>
          <w:rFonts w:cs="Arial"/>
        </w:rPr>
      </w:pPr>
    </w:p>
    <w:p w14:paraId="0BE2A0ED" w14:textId="10446045" w:rsidR="008B2208" w:rsidRDefault="008B2208" w:rsidP="006E460F">
      <w:pPr>
        <w:tabs>
          <w:tab w:val="left" w:pos="3969"/>
          <w:tab w:val="left" w:pos="4111"/>
        </w:tabs>
        <w:spacing w:before="120" w:after="120"/>
        <w:jc w:val="both"/>
        <w:rPr>
          <w:rFonts w:cs="Arial"/>
        </w:rPr>
      </w:pPr>
    </w:p>
    <w:p w14:paraId="2C45776E" w14:textId="7F817A9F" w:rsidR="00401FE3" w:rsidRDefault="00401FE3" w:rsidP="006E460F">
      <w:pPr>
        <w:tabs>
          <w:tab w:val="left" w:pos="3969"/>
          <w:tab w:val="left" w:pos="4111"/>
        </w:tabs>
        <w:spacing w:before="120" w:after="120"/>
        <w:jc w:val="both"/>
        <w:rPr>
          <w:rFonts w:cs="Arial"/>
        </w:rPr>
      </w:pPr>
    </w:p>
    <w:p w14:paraId="254A17E1" w14:textId="77777777" w:rsidR="00401FE3" w:rsidRDefault="00401FE3">
      <w:pPr>
        <w:spacing w:after="160" w:line="259" w:lineRule="auto"/>
        <w:rPr>
          <w:rFonts w:cs="Arial"/>
        </w:rPr>
      </w:pPr>
      <w:r>
        <w:rPr>
          <w:rFonts w:cs="Arial"/>
        </w:rPr>
        <w:br w:type="page"/>
      </w:r>
    </w:p>
    <w:p w14:paraId="74230B9D" w14:textId="77777777" w:rsidR="004F46F7" w:rsidRDefault="004F46F7" w:rsidP="006E460F">
      <w:pPr>
        <w:tabs>
          <w:tab w:val="left" w:pos="3969"/>
          <w:tab w:val="left" w:pos="4111"/>
        </w:tabs>
        <w:spacing w:before="120" w:after="120"/>
        <w:jc w:val="both"/>
        <w:rPr>
          <w:rFonts w:cs="Arial"/>
        </w:rPr>
        <w:sectPr w:rsidR="004F46F7" w:rsidSect="00C007AF">
          <w:type w:val="continuous"/>
          <w:pgSz w:w="11906" w:h="16838"/>
          <w:pgMar w:top="1417" w:right="1417" w:bottom="1417" w:left="1417" w:header="708" w:footer="708" w:gutter="0"/>
          <w:cols w:num="2" w:space="708"/>
          <w:docGrid w:linePitch="360"/>
        </w:sectPr>
      </w:pPr>
    </w:p>
    <w:p w14:paraId="17D956D1" w14:textId="77777777" w:rsidR="002528DA" w:rsidRDefault="002528DA" w:rsidP="006E460F">
      <w:pPr>
        <w:tabs>
          <w:tab w:val="left" w:pos="3969"/>
          <w:tab w:val="left" w:pos="4111"/>
        </w:tabs>
        <w:spacing w:before="120" w:after="120"/>
        <w:jc w:val="both"/>
        <w:rPr>
          <w:rFonts w:cs="Arial"/>
          <w:b/>
          <w:bCs/>
          <w:u w:val="single"/>
        </w:rPr>
      </w:pPr>
    </w:p>
    <w:p w14:paraId="3D835A85" w14:textId="66963AE9" w:rsidR="00401FE3" w:rsidRPr="00401FE3" w:rsidRDefault="00401FE3" w:rsidP="006E460F">
      <w:pPr>
        <w:tabs>
          <w:tab w:val="left" w:pos="3969"/>
          <w:tab w:val="left" w:pos="4111"/>
        </w:tabs>
        <w:spacing w:before="120" w:after="120"/>
        <w:jc w:val="both"/>
        <w:rPr>
          <w:rFonts w:cs="Arial"/>
          <w:b/>
          <w:bCs/>
          <w:u w:val="single"/>
        </w:rPr>
      </w:pPr>
      <w:r w:rsidRPr="00401FE3">
        <w:rPr>
          <w:rFonts w:cs="Arial"/>
          <w:b/>
          <w:bCs/>
          <w:u w:val="single"/>
        </w:rPr>
        <w:t>Kalkulace Sportovní hry 202</w:t>
      </w:r>
      <w:r w:rsidR="00332062">
        <w:rPr>
          <w:rFonts w:cs="Arial"/>
          <w:b/>
          <w:bCs/>
          <w:u w:val="single"/>
        </w:rPr>
        <w:t>5</w:t>
      </w:r>
      <w:r w:rsidR="00014911">
        <w:rPr>
          <w:rFonts w:cs="Arial"/>
          <w:b/>
          <w:bCs/>
          <w:u w:val="single"/>
        </w:rPr>
        <w:t xml:space="preserve"> (</w:t>
      </w:r>
      <w:r w:rsidR="00332062">
        <w:rPr>
          <w:rFonts w:cs="Arial"/>
          <w:b/>
          <w:bCs/>
          <w:u w:val="single"/>
        </w:rPr>
        <w:t>29.</w:t>
      </w:r>
      <w:r w:rsidR="00014911">
        <w:rPr>
          <w:rFonts w:cs="Arial"/>
          <w:b/>
          <w:bCs/>
          <w:u w:val="single"/>
        </w:rPr>
        <w:t xml:space="preserve"> </w:t>
      </w:r>
      <w:r w:rsidR="00332062">
        <w:rPr>
          <w:rFonts w:cs="Arial"/>
          <w:b/>
          <w:bCs/>
          <w:u w:val="single"/>
        </w:rPr>
        <w:t>5</w:t>
      </w:r>
      <w:r w:rsidR="00014911">
        <w:rPr>
          <w:rFonts w:cs="Arial"/>
          <w:b/>
          <w:bCs/>
          <w:u w:val="single"/>
        </w:rPr>
        <w:t xml:space="preserve">. – </w:t>
      </w:r>
      <w:r w:rsidR="00332062">
        <w:rPr>
          <w:rFonts w:cs="Arial"/>
          <w:b/>
          <w:bCs/>
          <w:u w:val="single"/>
        </w:rPr>
        <w:t>31</w:t>
      </w:r>
      <w:r w:rsidR="00014911">
        <w:rPr>
          <w:rFonts w:cs="Arial"/>
          <w:b/>
          <w:bCs/>
          <w:u w:val="single"/>
        </w:rPr>
        <w:t xml:space="preserve">. </w:t>
      </w:r>
      <w:r w:rsidR="00332062">
        <w:rPr>
          <w:rFonts w:cs="Arial"/>
          <w:b/>
          <w:bCs/>
          <w:u w:val="single"/>
        </w:rPr>
        <w:t>5</w:t>
      </w:r>
      <w:r w:rsidR="00014911">
        <w:rPr>
          <w:rFonts w:cs="Arial"/>
          <w:b/>
          <w:bCs/>
          <w:u w:val="single"/>
        </w:rPr>
        <w:t>. 202</w:t>
      </w:r>
      <w:r w:rsidR="00332062">
        <w:rPr>
          <w:rFonts w:cs="Arial"/>
          <w:b/>
          <w:bCs/>
          <w:u w:val="single"/>
        </w:rPr>
        <w:t>5</w:t>
      </w:r>
      <w:r w:rsidR="00014911">
        <w:rPr>
          <w:rFonts w:cs="Arial"/>
          <w:b/>
          <w:bCs/>
          <w:u w:val="single"/>
        </w:rPr>
        <w:t>)</w:t>
      </w:r>
    </w:p>
    <w:p w14:paraId="6AE7CA36" w14:textId="77777777" w:rsidR="005B0269" w:rsidRDefault="005B0269" w:rsidP="006E460F">
      <w:pPr>
        <w:tabs>
          <w:tab w:val="left" w:pos="3969"/>
          <w:tab w:val="left" w:pos="4111"/>
        </w:tabs>
        <w:spacing w:before="120" w:after="120"/>
        <w:jc w:val="both"/>
        <w:rPr>
          <w:rFonts w:cs="Arial"/>
          <w:b/>
          <w:bCs/>
        </w:rPr>
      </w:pPr>
    </w:p>
    <w:p w14:paraId="02A5F5F2" w14:textId="77777777" w:rsidR="002528DA" w:rsidRDefault="002528DA" w:rsidP="002528DA">
      <w:pPr>
        <w:tabs>
          <w:tab w:val="left" w:pos="3969"/>
          <w:tab w:val="left" w:pos="4111"/>
        </w:tabs>
        <w:spacing w:before="120" w:after="120"/>
        <w:jc w:val="both"/>
        <w:rPr>
          <w:rFonts w:cs="Arial"/>
          <w:b/>
          <w:bCs/>
        </w:rPr>
      </w:pPr>
    </w:p>
    <w:tbl>
      <w:tblPr>
        <w:tblW w:w="16046" w:type="dxa"/>
        <w:tblInd w:w="-861" w:type="dxa"/>
        <w:tblLayout w:type="fixed"/>
        <w:tblCellMar>
          <w:left w:w="70" w:type="dxa"/>
          <w:right w:w="70" w:type="dxa"/>
        </w:tblCellMar>
        <w:tblLook w:val="04A0" w:firstRow="1" w:lastRow="0" w:firstColumn="1" w:lastColumn="0" w:noHBand="0" w:noVBand="1"/>
      </w:tblPr>
      <w:tblGrid>
        <w:gridCol w:w="2270"/>
        <w:gridCol w:w="5210"/>
        <w:gridCol w:w="1660"/>
        <w:gridCol w:w="1634"/>
        <w:gridCol w:w="1417"/>
        <w:gridCol w:w="1843"/>
        <w:gridCol w:w="1852"/>
        <w:gridCol w:w="160"/>
      </w:tblGrid>
      <w:tr w:rsidR="002528DA" w:rsidRPr="00EF44ED" w14:paraId="1FD9202A" w14:textId="77777777" w:rsidTr="00332062">
        <w:trPr>
          <w:gridAfter w:val="1"/>
          <w:wAfter w:w="160" w:type="dxa"/>
          <w:trHeight w:val="164"/>
        </w:trPr>
        <w:tc>
          <w:tcPr>
            <w:tcW w:w="2270" w:type="dxa"/>
            <w:vMerge w:val="restart"/>
            <w:tcBorders>
              <w:top w:val="single" w:sz="8" w:space="0" w:color="auto"/>
              <w:left w:val="single" w:sz="8" w:space="0" w:color="auto"/>
              <w:bottom w:val="single" w:sz="8" w:space="0" w:color="000000"/>
              <w:right w:val="single" w:sz="4" w:space="0" w:color="auto"/>
            </w:tcBorders>
            <w:shd w:val="clear" w:color="000000" w:fill="FCD5B4"/>
            <w:vAlign w:val="center"/>
            <w:hideMark/>
          </w:tcPr>
          <w:p w14:paraId="33D8FB50" w14:textId="77777777" w:rsidR="002528DA" w:rsidRPr="00EF44ED" w:rsidRDefault="002528DA" w:rsidP="00F26EA8">
            <w:pPr>
              <w:jc w:val="center"/>
              <w:rPr>
                <w:rFonts w:eastAsia="Times New Roman" w:cs="Arial"/>
                <w:b/>
                <w:bCs/>
                <w:i/>
                <w:iCs/>
                <w:color w:val="000000"/>
                <w:sz w:val="18"/>
                <w:szCs w:val="18"/>
                <w:lang w:eastAsia="cs-CZ"/>
              </w:rPr>
            </w:pPr>
            <w:r w:rsidRPr="00EF44ED">
              <w:rPr>
                <w:rFonts w:eastAsia="Times New Roman" w:cs="Arial"/>
                <w:b/>
                <w:bCs/>
                <w:i/>
                <w:iCs/>
                <w:color w:val="000000"/>
                <w:sz w:val="18"/>
                <w:szCs w:val="18"/>
                <w:lang w:eastAsia="cs-CZ"/>
              </w:rPr>
              <w:t>Položka</w:t>
            </w:r>
          </w:p>
        </w:tc>
        <w:tc>
          <w:tcPr>
            <w:tcW w:w="5210"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14:paraId="262E00F6"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Jednotka</w:t>
            </w:r>
          </w:p>
        </w:tc>
        <w:tc>
          <w:tcPr>
            <w:tcW w:w="3294" w:type="dxa"/>
            <w:gridSpan w:val="2"/>
            <w:tcBorders>
              <w:top w:val="single" w:sz="8" w:space="0" w:color="auto"/>
              <w:left w:val="nil"/>
              <w:bottom w:val="single" w:sz="4" w:space="0" w:color="auto"/>
              <w:right w:val="single" w:sz="4" w:space="0" w:color="auto"/>
            </w:tcBorders>
            <w:shd w:val="clear" w:color="000000" w:fill="FCD5B4"/>
            <w:vAlign w:val="center"/>
            <w:hideMark/>
          </w:tcPr>
          <w:p w14:paraId="4DE7A021"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Cena za jednotku</w:t>
            </w:r>
          </w:p>
        </w:tc>
        <w:tc>
          <w:tcPr>
            <w:tcW w:w="5112" w:type="dxa"/>
            <w:gridSpan w:val="3"/>
            <w:tcBorders>
              <w:top w:val="single" w:sz="8" w:space="0" w:color="auto"/>
              <w:left w:val="nil"/>
              <w:bottom w:val="single" w:sz="4" w:space="0" w:color="auto"/>
              <w:right w:val="single" w:sz="8" w:space="0" w:color="000000"/>
            </w:tcBorders>
            <w:shd w:val="clear" w:color="000000" w:fill="FCD5B4"/>
            <w:vAlign w:val="center"/>
            <w:hideMark/>
          </w:tcPr>
          <w:p w14:paraId="49F6E5C2"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Kalkulace</w:t>
            </w:r>
          </w:p>
        </w:tc>
      </w:tr>
      <w:tr w:rsidR="002528DA" w:rsidRPr="00EF44ED" w14:paraId="5187576C" w14:textId="77777777" w:rsidTr="00332062">
        <w:trPr>
          <w:gridAfter w:val="1"/>
          <w:wAfter w:w="160" w:type="dxa"/>
          <w:trHeight w:val="503"/>
        </w:trPr>
        <w:tc>
          <w:tcPr>
            <w:tcW w:w="2270" w:type="dxa"/>
            <w:vMerge/>
            <w:tcBorders>
              <w:top w:val="single" w:sz="8" w:space="0" w:color="auto"/>
              <w:left w:val="single" w:sz="8" w:space="0" w:color="auto"/>
              <w:bottom w:val="single" w:sz="8" w:space="0" w:color="000000"/>
              <w:right w:val="single" w:sz="4" w:space="0" w:color="auto"/>
            </w:tcBorders>
            <w:vAlign w:val="center"/>
            <w:hideMark/>
          </w:tcPr>
          <w:p w14:paraId="67B3B92E" w14:textId="77777777" w:rsidR="002528DA" w:rsidRPr="00EF44ED" w:rsidRDefault="002528DA" w:rsidP="00F26EA8">
            <w:pPr>
              <w:rPr>
                <w:rFonts w:eastAsia="Times New Roman" w:cs="Arial"/>
                <w:b/>
                <w:bCs/>
                <w:i/>
                <w:iCs/>
                <w:color w:val="000000"/>
                <w:sz w:val="18"/>
                <w:szCs w:val="18"/>
                <w:lang w:eastAsia="cs-CZ"/>
              </w:rPr>
            </w:pPr>
          </w:p>
        </w:tc>
        <w:tc>
          <w:tcPr>
            <w:tcW w:w="5210" w:type="dxa"/>
            <w:vMerge/>
            <w:tcBorders>
              <w:top w:val="single" w:sz="8" w:space="0" w:color="auto"/>
              <w:left w:val="single" w:sz="4" w:space="0" w:color="auto"/>
              <w:bottom w:val="single" w:sz="8" w:space="0" w:color="000000"/>
              <w:right w:val="single" w:sz="4" w:space="0" w:color="auto"/>
            </w:tcBorders>
            <w:vAlign w:val="center"/>
            <w:hideMark/>
          </w:tcPr>
          <w:p w14:paraId="74D41650" w14:textId="77777777" w:rsidR="002528DA" w:rsidRPr="00EF44ED" w:rsidRDefault="002528DA" w:rsidP="00F26EA8">
            <w:pPr>
              <w:rPr>
                <w:rFonts w:eastAsia="Times New Roman" w:cs="Arial"/>
                <w:b/>
                <w:bCs/>
                <w:i/>
                <w:iCs/>
                <w:color w:val="000000"/>
                <w:sz w:val="20"/>
                <w:szCs w:val="20"/>
                <w:lang w:eastAsia="cs-CZ"/>
              </w:rPr>
            </w:pPr>
          </w:p>
        </w:tc>
        <w:tc>
          <w:tcPr>
            <w:tcW w:w="1660" w:type="dxa"/>
            <w:tcBorders>
              <w:top w:val="nil"/>
              <w:left w:val="nil"/>
              <w:bottom w:val="single" w:sz="8" w:space="0" w:color="auto"/>
              <w:right w:val="single" w:sz="4" w:space="0" w:color="auto"/>
            </w:tcBorders>
            <w:shd w:val="clear" w:color="000000" w:fill="FCD5B4"/>
            <w:vAlign w:val="center"/>
            <w:hideMark/>
          </w:tcPr>
          <w:p w14:paraId="0768FDE4"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bez DPH</w:t>
            </w:r>
          </w:p>
        </w:tc>
        <w:tc>
          <w:tcPr>
            <w:tcW w:w="1634" w:type="dxa"/>
            <w:tcBorders>
              <w:top w:val="nil"/>
              <w:left w:val="nil"/>
              <w:bottom w:val="single" w:sz="8" w:space="0" w:color="auto"/>
              <w:right w:val="single" w:sz="4" w:space="0" w:color="auto"/>
            </w:tcBorders>
            <w:shd w:val="clear" w:color="000000" w:fill="FCD5B4"/>
            <w:vAlign w:val="center"/>
            <w:hideMark/>
          </w:tcPr>
          <w:p w14:paraId="61E0CCFF"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s DPH</w:t>
            </w:r>
          </w:p>
        </w:tc>
        <w:tc>
          <w:tcPr>
            <w:tcW w:w="1417" w:type="dxa"/>
            <w:tcBorders>
              <w:top w:val="nil"/>
              <w:left w:val="nil"/>
              <w:bottom w:val="single" w:sz="8" w:space="0" w:color="auto"/>
              <w:right w:val="single" w:sz="4" w:space="0" w:color="auto"/>
            </w:tcBorders>
            <w:shd w:val="clear" w:color="000000" w:fill="FCD5B4"/>
            <w:vAlign w:val="center"/>
            <w:hideMark/>
          </w:tcPr>
          <w:p w14:paraId="0825432F"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Předpokládané odebrané množství</w:t>
            </w:r>
          </w:p>
        </w:tc>
        <w:tc>
          <w:tcPr>
            <w:tcW w:w="1843" w:type="dxa"/>
            <w:tcBorders>
              <w:top w:val="nil"/>
              <w:left w:val="nil"/>
              <w:bottom w:val="single" w:sz="8" w:space="0" w:color="auto"/>
              <w:right w:val="single" w:sz="4" w:space="0" w:color="auto"/>
            </w:tcBorders>
            <w:shd w:val="clear" w:color="000000" w:fill="FCD5B4"/>
            <w:vAlign w:val="center"/>
            <w:hideMark/>
          </w:tcPr>
          <w:p w14:paraId="188F0ECF"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Celková cena bez DPH</w:t>
            </w:r>
          </w:p>
        </w:tc>
        <w:tc>
          <w:tcPr>
            <w:tcW w:w="1852" w:type="dxa"/>
            <w:tcBorders>
              <w:top w:val="nil"/>
              <w:left w:val="nil"/>
              <w:bottom w:val="single" w:sz="8" w:space="0" w:color="auto"/>
              <w:right w:val="single" w:sz="8" w:space="0" w:color="auto"/>
            </w:tcBorders>
            <w:shd w:val="clear" w:color="000000" w:fill="FCD5B4"/>
            <w:vAlign w:val="center"/>
            <w:hideMark/>
          </w:tcPr>
          <w:p w14:paraId="4337DF89"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 xml:space="preserve"> Celková cena s DPH </w:t>
            </w:r>
          </w:p>
        </w:tc>
      </w:tr>
      <w:tr w:rsidR="002528DA" w:rsidRPr="00EF44ED" w14:paraId="0F758DFD" w14:textId="77777777" w:rsidTr="00332062">
        <w:trPr>
          <w:gridAfter w:val="1"/>
          <w:wAfter w:w="160" w:type="dxa"/>
          <w:trHeight w:val="433"/>
        </w:trPr>
        <w:tc>
          <w:tcPr>
            <w:tcW w:w="227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319D1B" w14:textId="77777777" w:rsidR="002528DA" w:rsidRPr="00EF44ED" w:rsidRDefault="002528DA" w:rsidP="00F26EA8">
            <w:pPr>
              <w:jc w:val="center"/>
              <w:rPr>
                <w:rFonts w:eastAsia="Times New Roman" w:cs="Arial"/>
                <w:b/>
                <w:bCs/>
                <w:color w:val="000000"/>
                <w:sz w:val="20"/>
                <w:szCs w:val="20"/>
                <w:lang w:eastAsia="cs-CZ"/>
              </w:rPr>
            </w:pPr>
            <w:r w:rsidRPr="00EF44ED">
              <w:rPr>
                <w:rFonts w:eastAsia="Times New Roman" w:cs="Arial"/>
                <w:b/>
                <w:bCs/>
                <w:color w:val="000000"/>
                <w:sz w:val="20"/>
                <w:szCs w:val="20"/>
                <w:lang w:eastAsia="cs-CZ"/>
              </w:rPr>
              <w:t>Ubytování</w:t>
            </w:r>
          </w:p>
        </w:tc>
        <w:tc>
          <w:tcPr>
            <w:tcW w:w="521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A64EA9B" w14:textId="77777777" w:rsidR="002528DA" w:rsidRPr="00EF44ED" w:rsidRDefault="002528DA" w:rsidP="00F26EA8">
            <w:pPr>
              <w:rPr>
                <w:rFonts w:eastAsia="Times New Roman" w:cs="Arial"/>
                <w:sz w:val="20"/>
                <w:szCs w:val="20"/>
                <w:lang w:eastAsia="cs-CZ"/>
              </w:rPr>
            </w:pPr>
            <w:r w:rsidRPr="00EF44ED">
              <w:rPr>
                <w:rFonts w:eastAsia="Times New Roman" w:cs="Arial"/>
                <w:sz w:val="20"/>
                <w:szCs w:val="20"/>
                <w:lang w:eastAsia="cs-CZ"/>
              </w:rPr>
              <w:t>Dvoulůžkový, třílůžkový, čtyřlůžkový pokoj, chatka/2 noci se snídaní formou bufetu</w:t>
            </w:r>
          </w:p>
        </w:tc>
        <w:tc>
          <w:tcPr>
            <w:tcW w:w="1660"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2C88EEF6" w14:textId="1A71F6FE" w:rsidR="002528DA" w:rsidRPr="00EF44ED" w:rsidRDefault="00332062" w:rsidP="00F26EA8">
            <w:pPr>
              <w:jc w:val="right"/>
              <w:rPr>
                <w:rFonts w:eastAsia="Times New Roman" w:cs="Arial"/>
                <w:sz w:val="20"/>
                <w:szCs w:val="20"/>
                <w:lang w:eastAsia="cs-CZ"/>
              </w:rPr>
            </w:pPr>
            <w:r w:rsidRPr="00347021">
              <w:rPr>
                <w:rFonts w:cs="Arial"/>
                <w:highlight w:val="yellow"/>
              </w:rPr>
              <w:t>doplní dodavatel</w:t>
            </w:r>
          </w:p>
        </w:tc>
        <w:tc>
          <w:tcPr>
            <w:tcW w:w="1634"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1C44251E" w14:textId="68EC4ABC" w:rsidR="002528DA" w:rsidRPr="00EF44ED" w:rsidRDefault="00332062" w:rsidP="00F26EA8">
            <w:pPr>
              <w:jc w:val="right"/>
              <w:rPr>
                <w:rFonts w:eastAsia="Times New Roman" w:cs="Arial"/>
                <w:sz w:val="20"/>
                <w:szCs w:val="20"/>
                <w:lang w:eastAsia="cs-CZ"/>
              </w:rPr>
            </w:pPr>
            <w:r w:rsidRPr="00347021">
              <w:rPr>
                <w:rFonts w:cs="Arial"/>
                <w:highlight w:val="yellow"/>
              </w:rPr>
              <w:t>doplní dodavatel</w:t>
            </w: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D50A9E4"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r>
              <w:rPr>
                <w:rFonts w:eastAsia="Times New Roman" w:cs="Arial"/>
                <w:sz w:val="20"/>
                <w:szCs w:val="20"/>
                <w:lang w:eastAsia="cs-CZ"/>
              </w:rPr>
              <w:t>35</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A92804C" w14:textId="1EA6E0C0" w:rsidR="002528DA" w:rsidRPr="00EF44ED" w:rsidRDefault="00332062" w:rsidP="00F26EA8">
            <w:pPr>
              <w:jc w:val="right"/>
              <w:rPr>
                <w:rFonts w:eastAsia="Times New Roman" w:cs="Arial"/>
                <w:sz w:val="20"/>
                <w:szCs w:val="20"/>
                <w:lang w:eastAsia="cs-CZ"/>
              </w:rPr>
            </w:pPr>
            <w:r w:rsidRPr="00347021">
              <w:rPr>
                <w:rFonts w:cs="Arial"/>
                <w:highlight w:val="yellow"/>
              </w:rPr>
              <w:t>doplní dodavatel</w:t>
            </w:r>
            <w:r w:rsidR="002528DA" w:rsidRPr="00EF44ED">
              <w:rPr>
                <w:rFonts w:eastAsia="Times New Roman" w:cs="Arial"/>
                <w:sz w:val="20"/>
                <w:szCs w:val="20"/>
                <w:lang w:eastAsia="cs-CZ"/>
              </w:rPr>
              <w:t xml:space="preserve"> </w:t>
            </w:r>
          </w:p>
        </w:tc>
        <w:tc>
          <w:tcPr>
            <w:tcW w:w="1852"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0150AFD1" w14:textId="11535D43" w:rsidR="002528DA" w:rsidRPr="00EF44ED" w:rsidRDefault="00332062" w:rsidP="00332062">
            <w:pPr>
              <w:jc w:val="right"/>
              <w:rPr>
                <w:rFonts w:eastAsia="Times New Roman" w:cs="Arial"/>
                <w:sz w:val="20"/>
                <w:szCs w:val="20"/>
                <w:lang w:eastAsia="cs-CZ"/>
              </w:rPr>
            </w:pPr>
            <w:r w:rsidRPr="00347021">
              <w:rPr>
                <w:rFonts w:cs="Arial"/>
                <w:highlight w:val="yellow"/>
              </w:rPr>
              <w:t>doplní dodavatel</w:t>
            </w:r>
          </w:p>
        </w:tc>
      </w:tr>
      <w:tr w:rsidR="002528DA" w:rsidRPr="00EF44ED" w14:paraId="643488E3" w14:textId="77777777" w:rsidTr="00332062">
        <w:trPr>
          <w:trHeight w:val="202"/>
        </w:trPr>
        <w:tc>
          <w:tcPr>
            <w:tcW w:w="2270" w:type="dxa"/>
            <w:vMerge/>
            <w:tcBorders>
              <w:top w:val="nil"/>
              <w:left w:val="single" w:sz="8" w:space="0" w:color="auto"/>
              <w:bottom w:val="single" w:sz="8" w:space="0" w:color="000000"/>
              <w:right w:val="single" w:sz="4" w:space="0" w:color="auto"/>
            </w:tcBorders>
            <w:vAlign w:val="center"/>
            <w:hideMark/>
          </w:tcPr>
          <w:p w14:paraId="2BD4EB12" w14:textId="77777777" w:rsidR="002528DA" w:rsidRPr="00EF44ED" w:rsidRDefault="002528DA" w:rsidP="00F26EA8">
            <w:pPr>
              <w:rPr>
                <w:rFonts w:eastAsia="Times New Roman" w:cs="Arial"/>
                <w:b/>
                <w:bCs/>
                <w:color w:val="000000"/>
                <w:sz w:val="20"/>
                <w:szCs w:val="20"/>
                <w:lang w:eastAsia="cs-CZ"/>
              </w:rPr>
            </w:pPr>
          </w:p>
        </w:tc>
        <w:tc>
          <w:tcPr>
            <w:tcW w:w="5210" w:type="dxa"/>
            <w:vMerge/>
            <w:tcBorders>
              <w:top w:val="single" w:sz="4" w:space="0" w:color="auto"/>
              <w:left w:val="single" w:sz="4" w:space="0" w:color="auto"/>
              <w:bottom w:val="single" w:sz="8" w:space="0" w:color="000000"/>
              <w:right w:val="single" w:sz="4" w:space="0" w:color="auto"/>
            </w:tcBorders>
            <w:vAlign w:val="center"/>
            <w:hideMark/>
          </w:tcPr>
          <w:p w14:paraId="224ACD72" w14:textId="77777777" w:rsidR="002528DA" w:rsidRPr="00EF44ED" w:rsidRDefault="002528DA" w:rsidP="00F26EA8">
            <w:pPr>
              <w:rPr>
                <w:rFonts w:eastAsia="Times New Roman" w:cs="Arial"/>
                <w:sz w:val="20"/>
                <w:szCs w:val="20"/>
                <w:lang w:eastAsia="cs-CZ"/>
              </w:rPr>
            </w:pPr>
          </w:p>
        </w:tc>
        <w:tc>
          <w:tcPr>
            <w:tcW w:w="1660" w:type="dxa"/>
            <w:vMerge/>
            <w:tcBorders>
              <w:top w:val="single" w:sz="4" w:space="0" w:color="auto"/>
              <w:left w:val="single" w:sz="4" w:space="0" w:color="auto"/>
              <w:bottom w:val="single" w:sz="8" w:space="0" w:color="000000"/>
              <w:right w:val="single" w:sz="4" w:space="0" w:color="auto"/>
            </w:tcBorders>
            <w:vAlign w:val="center"/>
            <w:hideMark/>
          </w:tcPr>
          <w:p w14:paraId="2AB85D94" w14:textId="77777777" w:rsidR="002528DA" w:rsidRPr="00EF44ED" w:rsidRDefault="002528DA" w:rsidP="00F26EA8">
            <w:pPr>
              <w:jc w:val="right"/>
              <w:rPr>
                <w:rFonts w:eastAsia="Times New Roman" w:cs="Arial"/>
                <w:b/>
                <w:bCs/>
                <w:sz w:val="20"/>
                <w:szCs w:val="20"/>
                <w:lang w:eastAsia="cs-CZ"/>
              </w:rPr>
            </w:pPr>
          </w:p>
        </w:tc>
        <w:tc>
          <w:tcPr>
            <w:tcW w:w="1634" w:type="dxa"/>
            <w:vMerge/>
            <w:tcBorders>
              <w:top w:val="single" w:sz="4" w:space="0" w:color="auto"/>
              <w:left w:val="single" w:sz="4" w:space="0" w:color="auto"/>
              <w:bottom w:val="single" w:sz="8" w:space="0" w:color="000000"/>
              <w:right w:val="single" w:sz="4" w:space="0" w:color="auto"/>
            </w:tcBorders>
            <w:vAlign w:val="center"/>
            <w:hideMark/>
          </w:tcPr>
          <w:p w14:paraId="7DEAB9B6" w14:textId="77777777" w:rsidR="002528DA" w:rsidRPr="00EF44ED" w:rsidRDefault="002528DA" w:rsidP="00F26EA8">
            <w:pPr>
              <w:jc w:val="right"/>
              <w:rPr>
                <w:rFonts w:eastAsia="Times New Roman" w:cs="Arial"/>
                <w:b/>
                <w:bCs/>
                <w:sz w:val="20"/>
                <w:szCs w:val="20"/>
                <w:lang w:eastAsia="cs-CZ"/>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30E3737E" w14:textId="77777777" w:rsidR="002528DA" w:rsidRPr="00EF44ED" w:rsidRDefault="002528DA" w:rsidP="00F26EA8">
            <w:pPr>
              <w:rPr>
                <w:rFonts w:eastAsia="Times New Roman" w:cs="Arial"/>
                <w:b/>
                <w:bCs/>
                <w:sz w:val="20"/>
                <w:szCs w:val="20"/>
                <w:lang w:eastAsia="cs-CZ"/>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20D26817" w14:textId="77777777" w:rsidR="002528DA" w:rsidRPr="00EF44ED" w:rsidRDefault="002528DA" w:rsidP="00F26EA8">
            <w:pPr>
              <w:jc w:val="right"/>
              <w:rPr>
                <w:rFonts w:eastAsia="Times New Roman" w:cs="Arial"/>
                <w:b/>
                <w:bCs/>
                <w:sz w:val="20"/>
                <w:szCs w:val="20"/>
                <w:lang w:eastAsia="cs-CZ"/>
              </w:rPr>
            </w:pPr>
          </w:p>
        </w:tc>
        <w:tc>
          <w:tcPr>
            <w:tcW w:w="1852" w:type="dxa"/>
            <w:vMerge/>
            <w:tcBorders>
              <w:top w:val="single" w:sz="4" w:space="0" w:color="auto"/>
              <w:left w:val="single" w:sz="4" w:space="0" w:color="auto"/>
              <w:bottom w:val="single" w:sz="8" w:space="0" w:color="000000"/>
              <w:right w:val="single" w:sz="8" w:space="0" w:color="auto"/>
            </w:tcBorders>
            <w:vAlign w:val="center"/>
            <w:hideMark/>
          </w:tcPr>
          <w:p w14:paraId="42F0007D" w14:textId="77777777" w:rsidR="002528DA" w:rsidRPr="00EF44ED" w:rsidRDefault="002528DA" w:rsidP="00F26EA8">
            <w:pPr>
              <w:jc w:val="right"/>
              <w:rPr>
                <w:rFonts w:eastAsia="Times New Roman" w:cs="Arial"/>
                <w:b/>
                <w:bCs/>
                <w:sz w:val="20"/>
                <w:szCs w:val="20"/>
                <w:lang w:eastAsia="cs-CZ"/>
              </w:rPr>
            </w:pPr>
          </w:p>
        </w:tc>
        <w:tc>
          <w:tcPr>
            <w:tcW w:w="160" w:type="dxa"/>
            <w:tcBorders>
              <w:top w:val="nil"/>
              <w:left w:val="nil"/>
              <w:bottom w:val="nil"/>
              <w:right w:val="nil"/>
            </w:tcBorders>
            <w:shd w:val="clear" w:color="auto" w:fill="auto"/>
            <w:noWrap/>
            <w:vAlign w:val="bottom"/>
            <w:hideMark/>
          </w:tcPr>
          <w:p w14:paraId="0C4F95DA" w14:textId="77777777" w:rsidR="002528DA" w:rsidRPr="00EF44ED" w:rsidRDefault="002528DA" w:rsidP="00F26EA8">
            <w:pPr>
              <w:jc w:val="center"/>
              <w:rPr>
                <w:rFonts w:eastAsia="Times New Roman" w:cs="Arial"/>
                <w:b/>
                <w:bCs/>
                <w:sz w:val="20"/>
                <w:szCs w:val="20"/>
                <w:lang w:eastAsia="cs-CZ"/>
              </w:rPr>
            </w:pPr>
          </w:p>
        </w:tc>
      </w:tr>
      <w:tr w:rsidR="002528DA" w:rsidRPr="00EF44ED" w14:paraId="0B8E0A24" w14:textId="77777777" w:rsidTr="00332062">
        <w:trPr>
          <w:trHeight w:val="174"/>
        </w:trPr>
        <w:tc>
          <w:tcPr>
            <w:tcW w:w="2270" w:type="dxa"/>
            <w:vMerge w:val="restart"/>
            <w:tcBorders>
              <w:top w:val="nil"/>
              <w:left w:val="single" w:sz="8" w:space="0" w:color="auto"/>
              <w:bottom w:val="single" w:sz="8" w:space="0" w:color="000000"/>
              <w:right w:val="single" w:sz="4" w:space="0" w:color="auto"/>
            </w:tcBorders>
            <w:shd w:val="clear" w:color="auto" w:fill="auto"/>
            <w:vAlign w:val="center"/>
            <w:hideMark/>
          </w:tcPr>
          <w:p w14:paraId="4E744B40" w14:textId="77777777" w:rsidR="002528DA" w:rsidRPr="00EF44ED" w:rsidRDefault="002528DA" w:rsidP="00F26EA8">
            <w:pPr>
              <w:jc w:val="center"/>
              <w:rPr>
                <w:rFonts w:eastAsia="Times New Roman" w:cs="Arial"/>
                <w:b/>
                <w:bCs/>
                <w:color w:val="000000"/>
                <w:sz w:val="20"/>
                <w:szCs w:val="20"/>
                <w:lang w:eastAsia="cs-CZ"/>
              </w:rPr>
            </w:pPr>
            <w:r w:rsidRPr="00EF44ED">
              <w:rPr>
                <w:rFonts w:eastAsia="Times New Roman" w:cs="Arial"/>
                <w:b/>
                <w:bCs/>
                <w:color w:val="000000"/>
                <w:sz w:val="20"/>
                <w:szCs w:val="20"/>
                <w:lang w:eastAsia="cs-CZ"/>
              </w:rPr>
              <w:t>Stravování</w:t>
            </w:r>
          </w:p>
        </w:tc>
        <w:tc>
          <w:tcPr>
            <w:tcW w:w="5210" w:type="dxa"/>
            <w:tcBorders>
              <w:top w:val="nil"/>
              <w:left w:val="nil"/>
              <w:bottom w:val="single" w:sz="4" w:space="0" w:color="auto"/>
              <w:right w:val="single" w:sz="4" w:space="0" w:color="auto"/>
            </w:tcBorders>
            <w:shd w:val="clear" w:color="auto" w:fill="auto"/>
            <w:vAlign w:val="center"/>
            <w:hideMark/>
          </w:tcPr>
          <w:p w14:paraId="5E77A779" w14:textId="5FE3AF0E" w:rsidR="002528DA" w:rsidRPr="00EF44ED" w:rsidRDefault="002528DA" w:rsidP="00F26EA8">
            <w:pPr>
              <w:jc w:val="both"/>
              <w:rPr>
                <w:rFonts w:eastAsia="Times New Roman" w:cs="Arial"/>
                <w:b/>
                <w:bCs/>
                <w:color w:val="000000"/>
                <w:sz w:val="20"/>
                <w:szCs w:val="20"/>
                <w:lang w:eastAsia="cs-CZ"/>
              </w:rPr>
            </w:pPr>
            <w:r w:rsidRPr="00EF44ED">
              <w:rPr>
                <w:rFonts w:eastAsia="Times New Roman" w:cs="Arial"/>
                <w:color w:val="000000"/>
                <w:sz w:val="20"/>
                <w:szCs w:val="20"/>
                <w:lang w:eastAsia="cs-CZ"/>
              </w:rPr>
              <w:t xml:space="preserve">Večeře čtvrtek </w:t>
            </w:r>
            <w:r w:rsidR="00332062">
              <w:rPr>
                <w:rFonts w:eastAsia="Times New Roman" w:cs="Arial"/>
                <w:color w:val="000000"/>
                <w:sz w:val="20"/>
                <w:szCs w:val="20"/>
                <w:lang w:eastAsia="cs-CZ"/>
              </w:rPr>
              <w:t>29</w:t>
            </w:r>
            <w:r w:rsidRPr="00EF44ED">
              <w:rPr>
                <w:rFonts w:eastAsia="Times New Roman" w:cs="Arial"/>
                <w:color w:val="000000"/>
                <w:sz w:val="20"/>
                <w:szCs w:val="20"/>
                <w:lang w:eastAsia="cs-CZ"/>
              </w:rPr>
              <w:t xml:space="preserve">. </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202</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xml:space="preserve"> formou </w:t>
            </w:r>
            <w:r>
              <w:rPr>
                <w:rFonts w:eastAsia="Times New Roman" w:cs="Arial"/>
                <w:color w:val="000000"/>
                <w:sz w:val="20"/>
                <w:szCs w:val="20"/>
                <w:lang w:eastAsia="cs-CZ"/>
              </w:rPr>
              <w:t xml:space="preserve">výdejového okénka + malý </w:t>
            </w:r>
            <w:r w:rsidRPr="00EF44ED">
              <w:rPr>
                <w:rFonts w:eastAsia="Times New Roman" w:cs="Arial"/>
                <w:color w:val="000000"/>
                <w:sz w:val="20"/>
                <w:szCs w:val="20"/>
                <w:lang w:eastAsia="cs-CZ"/>
              </w:rPr>
              <w:t xml:space="preserve">raut  </w:t>
            </w:r>
          </w:p>
        </w:tc>
        <w:tc>
          <w:tcPr>
            <w:tcW w:w="1660" w:type="dxa"/>
            <w:tcBorders>
              <w:top w:val="single" w:sz="4" w:space="0" w:color="auto"/>
              <w:left w:val="nil"/>
              <w:bottom w:val="single" w:sz="8" w:space="0" w:color="auto"/>
              <w:right w:val="single" w:sz="4" w:space="0" w:color="auto"/>
            </w:tcBorders>
            <w:shd w:val="clear" w:color="000000" w:fill="FFFFFF"/>
            <w:vAlign w:val="center"/>
            <w:hideMark/>
          </w:tcPr>
          <w:p w14:paraId="2F60A2E7" w14:textId="44E5883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634" w:type="dxa"/>
            <w:tcBorders>
              <w:top w:val="nil"/>
              <w:left w:val="nil"/>
              <w:bottom w:val="single" w:sz="4" w:space="0" w:color="auto"/>
              <w:right w:val="single" w:sz="4" w:space="0" w:color="auto"/>
            </w:tcBorders>
            <w:shd w:val="clear" w:color="000000" w:fill="FFFFFF"/>
            <w:vAlign w:val="center"/>
            <w:hideMark/>
          </w:tcPr>
          <w:p w14:paraId="29563882" w14:textId="6DF59D3F"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417" w:type="dxa"/>
            <w:tcBorders>
              <w:top w:val="nil"/>
              <w:left w:val="nil"/>
              <w:bottom w:val="single" w:sz="4" w:space="0" w:color="auto"/>
              <w:right w:val="single" w:sz="4" w:space="0" w:color="auto"/>
            </w:tcBorders>
            <w:shd w:val="clear" w:color="auto" w:fill="auto"/>
            <w:vAlign w:val="center"/>
            <w:hideMark/>
          </w:tcPr>
          <w:p w14:paraId="6BC29CBB"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r>
              <w:rPr>
                <w:rFonts w:eastAsia="Times New Roman" w:cs="Arial"/>
                <w:sz w:val="20"/>
                <w:szCs w:val="20"/>
                <w:lang w:eastAsia="cs-CZ"/>
              </w:rPr>
              <w:t>35</w:t>
            </w:r>
          </w:p>
        </w:tc>
        <w:tc>
          <w:tcPr>
            <w:tcW w:w="1843" w:type="dxa"/>
            <w:tcBorders>
              <w:top w:val="nil"/>
              <w:left w:val="nil"/>
              <w:bottom w:val="single" w:sz="4" w:space="0" w:color="auto"/>
              <w:right w:val="single" w:sz="4" w:space="0" w:color="auto"/>
            </w:tcBorders>
            <w:shd w:val="clear" w:color="auto" w:fill="auto"/>
            <w:vAlign w:val="center"/>
            <w:hideMark/>
          </w:tcPr>
          <w:p w14:paraId="2403930B" w14:textId="0A91C793" w:rsidR="002528DA" w:rsidRPr="00EF44ED" w:rsidRDefault="00332062" w:rsidP="00332062">
            <w:pPr>
              <w:jc w:val="center"/>
              <w:rPr>
                <w:rFonts w:eastAsia="Times New Roman" w:cs="Arial"/>
                <w:sz w:val="20"/>
                <w:szCs w:val="20"/>
                <w:lang w:eastAsia="cs-CZ"/>
              </w:rPr>
            </w:pPr>
            <w:r w:rsidRPr="00347021">
              <w:rPr>
                <w:rFonts w:cs="Arial"/>
                <w:highlight w:val="yellow"/>
              </w:rPr>
              <w:t>doplní dodavatel</w:t>
            </w:r>
          </w:p>
        </w:tc>
        <w:tc>
          <w:tcPr>
            <w:tcW w:w="1852" w:type="dxa"/>
            <w:tcBorders>
              <w:top w:val="nil"/>
              <w:left w:val="nil"/>
              <w:bottom w:val="single" w:sz="4" w:space="0" w:color="auto"/>
              <w:right w:val="single" w:sz="8" w:space="0" w:color="auto"/>
            </w:tcBorders>
            <w:shd w:val="clear" w:color="auto" w:fill="auto"/>
            <w:vAlign w:val="center"/>
            <w:hideMark/>
          </w:tcPr>
          <w:p w14:paraId="382CD00F" w14:textId="28B0FAC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60" w:type="dxa"/>
            <w:vAlign w:val="center"/>
            <w:hideMark/>
          </w:tcPr>
          <w:p w14:paraId="2A3698BB"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225C21D5" w14:textId="77777777" w:rsidTr="00332062">
        <w:trPr>
          <w:trHeight w:val="164"/>
        </w:trPr>
        <w:tc>
          <w:tcPr>
            <w:tcW w:w="2270" w:type="dxa"/>
            <w:vMerge/>
            <w:tcBorders>
              <w:top w:val="nil"/>
              <w:left w:val="single" w:sz="8" w:space="0" w:color="auto"/>
              <w:bottom w:val="single" w:sz="8" w:space="0" w:color="000000"/>
              <w:right w:val="single" w:sz="4" w:space="0" w:color="auto"/>
            </w:tcBorders>
            <w:vAlign w:val="center"/>
            <w:hideMark/>
          </w:tcPr>
          <w:p w14:paraId="6327B023" w14:textId="77777777" w:rsidR="002528DA" w:rsidRPr="00EF44ED" w:rsidRDefault="002528DA" w:rsidP="00F26EA8">
            <w:pPr>
              <w:rPr>
                <w:rFonts w:eastAsia="Times New Roman" w:cs="Arial"/>
                <w:b/>
                <w:bCs/>
                <w:color w:val="000000"/>
                <w:sz w:val="20"/>
                <w:szCs w:val="20"/>
                <w:lang w:eastAsia="cs-CZ"/>
              </w:rPr>
            </w:pPr>
          </w:p>
        </w:tc>
        <w:tc>
          <w:tcPr>
            <w:tcW w:w="5210" w:type="dxa"/>
            <w:tcBorders>
              <w:top w:val="nil"/>
              <w:left w:val="nil"/>
              <w:bottom w:val="single" w:sz="4" w:space="0" w:color="auto"/>
              <w:right w:val="single" w:sz="4" w:space="0" w:color="auto"/>
            </w:tcBorders>
            <w:shd w:val="clear" w:color="auto" w:fill="auto"/>
            <w:vAlign w:val="center"/>
            <w:hideMark/>
          </w:tcPr>
          <w:p w14:paraId="049D1D3D" w14:textId="77777777" w:rsidR="002528DA" w:rsidRPr="00EF44ED" w:rsidRDefault="002528DA" w:rsidP="00F26EA8">
            <w:pPr>
              <w:jc w:val="both"/>
              <w:rPr>
                <w:rFonts w:eastAsia="Times New Roman" w:cs="Arial"/>
                <w:color w:val="000000"/>
                <w:sz w:val="20"/>
                <w:szCs w:val="20"/>
                <w:lang w:eastAsia="cs-CZ"/>
              </w:rPr>
            </w:pPr>
            <w:r w:rsidRPr="00EF44ED">
              <w:rPr>
                <w:rFonts w:eastAsia="Times New Roman" w:cs="Arial"/>
                <w:color w:val="000000"/>
                <w:sz w:val="20"/>
                <w:szCs w:val="20"/>
                <w:lang w:eastAsia="cs-CZ"/>
              </w:rPr>
              <w:t>nápojový limit</w:t>
            </w:r>
          </w:p>
        </w:tc>
        <w:tc>
          <w:tcPr>
            <w:tcW w:w="1660" w:type="dxa"/>
            <w:tcBorders>
              <w:top w:val="nil"/>
              <w:left w:val="nil"/>
              <w:bottom w:val="single" w:sz="4" w:space="0" w:color="auto"/>
              <w:right w:val="single" w:sz="4" w:space="0" w:color="auto"/>
            </w:tcBorders>
            <w:shd w:val="clear" w:color="000000" w:fill="FFFFFF"/>
            <w:vAlign w:val="center"/>
            <w:hideMark/>
          </w:tcPr>
          <w:p w14:paraId="1A775D91" w14:textId="5E18AFA4"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Pr>
                <w:rFonts w:eastAsia="Times New Roman" w:cs="Arial"/>
                <w:sz w:val="20"/>
                <w:szCs w:val="20"/>
                <w:lang w:eastAsia="cs-CZ"/>
              </w:rPr>
              <w:t xml:space="preserve"> </w:t>
            </w:r>
            <w:r w:rsidR="00332062" w:rsidRPr="00347021">
              <w:rPr>
                <w:rFonts w:cs="Arial"/>
                <w:highlight w:val="yellow"/>
              </w:rPr>
              <w:t>doplní dodavatel</w:t>
            </w:r>
          </w:p>
        </w:tc>
        <w:tc>
          <w:tcPr>
            <w:tcW w:w="1634" w:type="dxa"/>
            <w:tcBorders>
              <w:top w:val="nil"/>
              <w:left w:val="nil"/>
              <w:bottom w:val="single" w:sz="4" w:space="0" w:color="auto"/>
              <w:right w:val="single" w:sz="4" w:space="0" w:color="auto"/>
            </w:tcBorders>
            <w:shd w:val="clear" w:color="000000" w:fill="FFFFFF"/>
            <w:vAlign w:val="center"/>
            <w:hideMark/>
          </w:tcPr>
          <w:p w14:paraId="704D4430" w14:textId="34AC84F5" w:rsidR="002528DA" w:rsidRPr="00EF44ED" w:rsidRDefault="00332062" w:rsidP="00F26EA8">
            <w:pPr>
              <w:jc w:val="right"/>
              <w:rPr>
                <w:rFonts w:eastAsia="Times New Roman" w:cs="Arial"/>
                <w:sz w:val="20"/>
                <w:szCs w:val="20"/>
                <w:lang w:eastAsia="cs-CZ"/>
              </w:rPr>
            </w:pPr>
            <w:r w:rsidRPr="00347021">
              <w:rPr>
                <w:rFonts w:cs="Arial"/>
                <w:highlight w:val="yellow"/>
              </w:rPr>
              <w:t>doplní dodavatel</w:t>
            </w:r>
          </w:p>
        </w:tc>
        <w:tc>
          <w:tcPr>
            <w:tcW w:w="1417" w:type="dxa"/>
            <w:tcBorders>
              <w:top w:val="nil"/>
              <w:left w:val="nil"/>
              <w:bottom w:val="single" w:sz="4" w:space="0" w:color="auto"/>
              <w:right w:val="single" w:sz="4" w:space="0" w:color="auto"/>
            </w:tcBorders>
            <w:shd w:val="clear" w:color="auto" w:fill="auto"/>
            <w:vAlign w:val="center"/>
            <w:hideMark/>
          </w:tcPr>
          <w:p w14:paraId="5F3DCE56"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p>
        </w:tc>
        <w:tc>
          <w:tcPr>
            <w:tcW w:w="1843" w:type="dxa"/>
            <w:tcBorders>
              <w:top w:val="nil"/>
              <w:left w:val="nil"/>
              <w:bottom w:val="single" w:sz="4" w:space="0" w:color="auto"/>
              <w:right w:val="single" w:sz="4" w:space="0" w:color="auto"/>
            </w:tcBorders>
            <w:shd w:val="clear" w:color="auto" w:fill="auto"/>
            <w:vAlign w:val="center"/>
            <w:hideMark/>
          </w:tcPr>
          <w:p w14:paraId="61219E78" w14:textId="1725A1DF"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852" w:type="dxa"/>
            <w:tcBorders>
              <w:top w:val="nil"/>
              <w:left w:val="nil"/>
              <w:bottom w:val="single" w:sz="4" w:space="0" w:color="auto"/>
              <w:right w:val="single" w:sz="8" w:space="0" w:color="auto"/>
            </w:tcBorders>
            <w:shd w:val="clear" w:color="auto" w:fill="auto"/>
            <w:vAlign w:val="center"/>
            <w:hideMark/>
          </w:tcPr>
          <w:p w14:paraId="61C94AA4" w14:textId="1AC138BB" w:rsidR="002528DA" w:rsidRPr="00EF44ED" w:rsidRDefault="00332062" w:rsidP="00F26EA8">
            <w:pPr>
              <w:jc w:val="right"/>
              <w:rPr>
                <w:rFonts w:eastAsia="Times New Roman" w:cs="Arial"/>
                <w:sz w:val="20"/>
                <w:szCs w:val="20"/>
                <w:lang w:eastAsia="cs-CZ"/>
              </w:rPr>
            </w:pPr>
            <w:r w:rsidRPr="00347021">
              <w:rPr>
                <w:rFonts w:cs="Arial"/>
                <w:highlight w:val="yellow"/>
              </w:rPr>
              <w:t>doplní dodavatel</w:t>
            </w:r>
          </w:p>
        </w:tc>
        <w:tc>
          <w:tcPr>
            <w:tcW w:w="160" w:type="dxa"/>
            <w:vAlign w:val="center"/>
            <w:hideMark/>
          </w:tcPr>
          <w:p w14:paraId="024168BF"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2035BC16" w14:textId="77777777" w:rsidTr="00332062">
        <w:trPr>
          <w:trHeight w:val="164"/>
        </w:trPr>
        <w:tc>
          <w:tcPr>
            <w:tcW w:w="2270" w:type="dxa"/>
            <w:vMerge/>
            <w:tcBorders>
              <w:top w:val="nil"/>
              <w:left w:val="single" w:sz="8" w:space="0" w:color="auto"/>
              <w:bottom w:val="single" w:sz="8" w:space="0" w:color="000000"/>
              <w:right w:val="single" w:sz="4" w:space="0" w:color="auto"/>
            </w:tcBorders>
            <w:vAlign w:val="center"/>
            <w:hideMark/>
          </w:tcPr>
          <w:p w14:paraId="438AB5EF" w14:textId="77777777" w:rsidR="002528DA" w:rsidRPr="00EF44ED" w:rsidRDefault="002528DA" w:rsidP="00F26EA8">
            <w:pPr>
              <w:rPr>
                <w:rFonts w:eastAsia="Times New Roman" w:cs="Arial"/>
                <w:b/>
                <w:bCs/>
                <w:color w:val="000000"/>
                <w:sz w:val="20"/>
                <w:szCs w:val="20"/>
                <w:lang w:eastAsia="cs-CZ"/>
              </w:rPr>
            </w:pPr>
          </w:p>
        </w:tc>
        <w:tc>
          <w:tcPr>
            <w:tcW w:w="5210" w:type="dxa"/>
            <w:tcBorders>
              <w:top w:val="nil"/>
              <w:left w:val="nil"/>
              <w:bottom w:val="single" w:sz="4" w:space="0" w:color="auto"/>
              <w:right w:val="single" w:sz="4" w:space="0" w:color="auto"/>
            </w:tcBorders>
            <w:shd w:val="clear" w:color="auto" w:fill="auto"/>
            <w:vAlign w:val="center"/>
            <w:hideMark/>
          </w:tcPr>
          <w:p w14:paraId="3B725C3B" w14:textId="64536ECE" w:rsidR="002528DA" w:rsidRPr="00EF44ED" w:rsidRDefault="002528DA" w:rsidP="00F26EA8">
            <w:pPr>
              <w:jc w:val="both"/>
              <w:rPr>
                <w:rFonts w:eastAsia="Times New Roman" w:cs="Arial"/>
                <w:b/>
                <w:bCs/>
                <w:color w:val="000000"/>
                <w:sz w:val="20"/>
                <w:szCs w:val="20"/>
                <w:lang w:eastAsia="cs-CZ"/>
              </w:rPr>
            </w:pPr>
            <w:r w:rsidRPr="00EF44ED">
              <w:rPr>
                <w:rFonts w:eastAsia="Times New Roman" w:cs="Arial"/>
                <w:color w:val="000000"/>
                <w:sz w:val="20"/>
                <w:szCs w:val="20"/>
                <w:lang w:eastAsia="cs-CZ"/>
              </w:rPr>
              <w:t>Oběd</w:t>
            </w:r>
            <w:r w:rsidRPr="00EF44ED">
              <w:rPr>
                <w:rFonts w:eastAsia="Times New Roman" w:cs="Arial"/>
                <w:b/>
                <w:bCs/>
                <w:color w:val="000000"/>
                <w:sz w:val="20"/>
                <w:szCs w:val="20"/>
                <w:lang w:eastAsia="cs-CZ"/>
              </w:rPr>
              <w:t xml:space="preserve"> </w:t>
            </w:r>
            <w:r w:rsidRPr="00EF44ED">
              <w:rPr>
                <w:rFonts w:eastAsia="Times New Roman" w:cs="Arial"/>
                <w:color w:val="000000"/>
                <w:sz w:val="20"/>
                <w:szCs w:val="20"/>
                <w:lang w:eastAsia="cs-CZ"/>
              </w:rPr>
              <w:t xml:space="preserve">pátek </w:t>
            </w:r>
            <w:r w:rsidR="00332062">
              <w:rPr>
                <w:rFonts w:eastAsia="Times New Roman" w:cs="Arial"/>
                <w:color w:val="000000"/>
                <w:sz w:val="20"/>
                <w:szCs w:val="20"/>
                <w:lang w:eastAsia="cs-CZ"/>
              </w:rPr>
              <w:t>30</w:t>
            </w:r>
            <w:r w:rsidRPr="00EF44ED">
              <w:rPr>
                <w:rFonts w:eastAsia="Times New Roman" w:cs="Arial"/>
                <w:color w:val="000000"/>
                <w:sz w:val="20"/>
                <w:szCs w:val="20"/>
                <w:lang w:eastAsia="cs-CZ"/>
              </w:rPr>
              <w:t xml:space="preserve">. </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202</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xml:space="preserve"> (polévka + hlavní chod)</w:t>
            </w:r>
            <w:r>
              <w:rPr>
                <w:rFonts w:eastAsia="Times New Roman" w:cs="Arial"/>
                <w:color w:val="000000"/>
                <w:sz w:val="20"/>
                <w:szCs w:val="20"/>
                <w:lang w:eastAsia="cs-CZ"/>
              </w:rPr>
              <w:t xml:space="preserve"> nebo </w:t>
            </w:r>
            <w:r w:rsidRPr="00EF44ED">
              <w:rPr>
                <w:rFonts w:eastAsia="Times New Roman" w:cs="Arial"/>
                <w:color w:val="000000"/>
                <w:sz w:val="20"/>
                <w:szCs w:val="20"/>
                <w:lang w:eastAsia="cs-CZ"/>
              </w:rPr>
              <w:t>formou balíčků na výlet (turistika, kolo</w:t>
            </w:r>
            <w:r>
              <w:rPr>
                <w:rFonts w:eastAsia="Times New Roman" w:cs="Arial"/>
                <w:color w:val="000000"/>
                <w:sz w:val="20"/>
                <w:szCs w:val="20"/>
                <w:lang w:eastAsia="cs-CZ"/>
              </w:rPr>
              <w:t>, splouvání řeky</w:t>
            </w:r>
            <w:r w:rsidRPr="00EF44ED">
              <w:rPr>
                <w:rFonts w:eastAsia="Times New Roman" w:cs="Arial"/>
                <w:color w:val="000000"/>
                <w:sz w:val="20"/>
                <w:szCs w:val="20"/>
                <w:lang w:eastAsia="cs-CZ"/>
              </w:rPr>
              <w:t>)</w:t>
            </w:r>
          </w:p>
        </w:tc>
        <w:tc>
          <w:tcPr>
            <w:tcW w:w="1660" w:type="dxa"/>
            <w:tcBorders>
              <w:top w:val="nil"/>
              <w:left w:val="nil"/>
              <w:bottom w:val="single" w:sz="4" w:space="0" w:color="auto"/>
              <w:right w:val="single" w:sz="4" w:space="0" w:color="auto"/>
            </w:tcBorders>
            <w:shd w:val="clear" w:color="000000" w:fill="FFFFFF"/>
            <w:vAlign w:val="center"/>
            <w:hideMark/>
          </w:tcPr>
          <w:p w14:paraId="2D490512" w14:textId="1EC3C2A6"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634" w:type="dxa"/>
            <w:tcBorders>
              <w:top w:val="nil"/>
              <w:left w:val="nil"/>
              <w:bottom w:val="single" w:sz="4" w:space="0" w:color="auto"/>
              <w:right w:val="single" w:sz="4" w:space="0" w:color="auto"/>
            </w:tcBorders>
            <w:shd w:val="clear" w:color="000000" w:fill="FFFFFF"/>
            <w:vAlign w:val="center"/>
            <w:hideMark/>
          </w:tcPr>
          <w:p w14:paraId="655461DF" w14:textId="1855D185"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417" w:type="dxa"/>
            <w:tcBorders>
              <w:top w:val="nil"/>
              <w:left w:val="nil"/>
              <w:bottom w:val="single" w:sz="4" w:space="0" w:color="auto"/>
              <w:right w:val="single" w:sz="4" w:space="0" w:color="auto"/>
            </w:tcBorders>
            <w:shd w:val="clear" w:color="auto" w:fill="auto"/>
            <w:vAlign w:val="center"/>
            <w:hideMark/>
          </w:tcPr>
          <w:p w14:paraId="713B9C26"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r>
              <w:rPr>
                <w:rFonts w:eastAsia="Times New Roman" w:cs="Arial"/>
                <w:sz w:val="20"/>
                <w:szCs w:val="20"/>
                <w:lang w:eastAsia="cs-CZ"/>
              </w:rPr>
              <w:t>35</w:t>
            </w:r>
          </w:p>
        </w:tc>
        <w:tc>
          <w:tcPr>
            <w:tcW w:w="1843" w:type="dxa"/>
            <w:tcBorders>
              <w:top w:val="nil"/>
              <w:left w:val="nil"/>
              <w:bottom w:val="single" w:sz="4" w:space="0" w:color="auto"/>
              <w:right w:val="single" w:sz="4" w:space="0" w:color="auto"/>
            </w:tcBorders>
            <w:shd w:val="clear" w:color="auto" w:fill="auto"/>
            <w:vAlign w:val="center"/>
            <w:hideMark/>
          </w:tcPr>
          <w:p w14:paraId="16E24C7A" w14:textId="15A1F971" w:rsidR="002528DA" w:rsidRPr="00EF44ED" w:rsidRDefault="00332062" w:rsidP="00332062">
            <w:pPr>
              <w:jc w:val="center"/>
              <w:rPr>
                <w:rFonts w:eastAsia="Times New Roman" w:cs="Arial"/>
                <w:sz w:val="20"/>
                <w:szCs w:val="20"/>
                <w:lang w:eastAsia="cs-CZ"/>
              </w:rPr>
            </w:pPr>
            <w:r w:rsidRPr="00347021">
              <w:rPr>
                <w:rFonts w:cs="Arial"/>
                <w:highlight w:val="yellow"/>
              </w:rPr>
              <w:t>doplní dodavatel</w:t>
            </w:r>
          </w:p>
        </w:tc>
        <w:tc>
          <w:tcPr>
            <w:tcW w:w="1852" w:type="dxa"/>
            <w:tcBorders>
              <w:top w:val="nil"/>
              <w:left w:val="nil"/>
              <w:bottom w:val="single" w:sz="4" w:space="0" w:color="auto"/>
              <w:right w:val="single" w:sz="8" w:space="0" w:color="auto"/>
            </w:tcBorders>
            <w:shd w:val="clear" w:color="auto" w:fill="auto"/>
            <w:vAlign w:val="center"/>
            <w:hideMark/>
          </w:tcPr>
          <w:p w14:paraId="029CA2BD" w14:textId="781CDEDB"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60" w:type="dxa"/>
            <w:vAlign w:val="center"/>
            <w:hideMark/>
          </w:tcPr>
          <w:p w14:paraId="4E1BEBE6"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37809C17" w14:textId="77777777" w:rsidTr="00332062">
        <w:trPr>
          <w:trHeight w:val="174"/>
        </w:trPr>
        <w:tc>
          <w:tcPr>
            <w:tcW w:w="2270" w:type="dxa"/>
            <w:vMerge/>
            <w:tcBorders>
              <w:top w:val="nil"/>
              <w:left w:val="single" w:sz="8" w:space="0" w:color="auto"/>
              <w:bottom w:val="single" w:sz="8" w:space="0" w:color="000000"/>
              <w:right w:val="single" w:sz="4" w:space="0" w:color="auto"/>
            </w:tcBorders>
            <w:vAlign w:val="center"/>
            <w:hideMark/>
          </w:tcPr>
          <w:p w14:paraId="487D6731" w14:textId="77777777" w:rsidR="002528DA" w:rsidRPr="00EF44ED" w:rsidRDefault="002528DA" w:rsidP="00F26EA8">
            <w:pPr>
              <w:rPr>
                <w:rFonts w:eastAsia="Times New Roman" w:cs="Arial"/>
                <w:b/>
                <w:bCs/>
                <w:color w:val="000000"/>
                <w:sz w:val="20"/>
                <w:szCs w:val="20"/>
                <w:lang w:eastAsia="cs-CZ"/>
              </w:rPr>
            </w:pPr>
          </w:p>
        </w:tc>
        <w:tc>
          <w:tcPr>
            <w:tcW w:w="5210" w:type="dxa"/>
            <w:tcBorders>
              <w:top w:val="single" w:sz="4" w:space="0" w:color="auto"/>
              <w:left w:val="nil"/>
              <w:bottom w:val="single" w:sz="8" w:space="0" w:color="auto"/>
              <w:right w:val="single" w:sz="4" w:space="0" w:color="auto"/>
            </w:tcBorders>
            <w:shd w:val="clear" w:color="auto" w:fill="auto"/>
            <w:vAlign w:val="center"/>
            <w:hideMark/>
          </w:tcPr>
          <w:p w14:paraId="0DEC9C6B" w14:textId="411BE60C" w:rsidR="002528DA" w:rsidRPr="00EF44ED" w:rsidRDefault="002528DA" w:rsidP="00F26EA8">
            <w:pPr>
              <w:jc w:val="both"/>
              <w:rPr>
                <w:rFonts w:eastAsia="Times New Roman" w:cs="Arial"/>
                <w:b/>
                <w:bCs/>
                <w:color w:val="000000"/>
                <w:sz w:val="20"/>
                <w:szCs w:val="20"/>
                <w:lang w:eastAsia="cs-CZ"/>
              </w:rPr>
            </w:pPr>
            <w:r w:rsidRPr="00EF44ED">
              <w:rPr>
                <w:rFonts w:eastAsia="Times New Roman" w:cs="Arial"/>
                <w:color w:val="000000"/>
                <w:sz w:val="20"/>
                <w:szCs w:val="20"/>
                <w:lang w:eastAsia="cs-CZ"/>
              </w:rPr>
              <w:t xml:space="preserve">Večeře pátek </w:t>
            </w:r>
            <w:r w:rsidR="00332062">
              <w:rPr>
                <w:rFonts w:eastAsia="Times New Roman" w:cs="Arial"/>
                <w:color w:val="000000"/>
                <w:sz w:val="20"/>
                <w:szCs w:val="20"/>
                <w:lang w:eastAsia="cs-CZ"/>
              </w:rPr>
              <w:t>30</w:t>
            </w:r>
            <w:r w:rsidRPr="00EF44ED">
              <w:rPr>
                <w:rFonts w:eastAsia="Times New Roman" w:cs="Arial"/>
                <w:color w:val="000000"/>
                <w:sz w:val="20"/>
                <w:szCs w:val="20"/>
                <w:lang w:eastAsia="cs-CZ"/>
              </w:rPr>
              <w:t xml:space="preserve">. </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202</w:t>
            </w:r>
            <w:r w:rsidR="00332062">
              <w:rPr>
                <w:rFonts w:eastAsia="Times New Roman" w:cs="Arial"/>
                <w:color w:val="000000"/>
                <w:sz w:val="20"/>
                <w:szCs w:val="20"/>
                <w:lang w:eastAsia="cs-CZ"/>
              </w:rPr>
              <w:t>5</w:t>
            </w:r>
            <w:r>
              <w:rPr>
                <w:rFonts w:eastAsia="Times New Roman" w:cs="Arial"/>
                <w:color w:val="000000"/>
                <w:sz w:val="20"/>
                <w:szCs w:val="20"/>
                <w:lang w:eastAsia="cs-CZ"/>
              </w:rPr>
              <w:t xml:space="preserve"> </w:t>
            </w:r>
            <w:r w:rsidRPr="00EF44ED">
              <w:rPr>
                <w:rFonts w:eastAsia="Times New Roman" w:cs="Arial"/>
                <w:color w:val="000000"/>
                <w:sz w:val="20"/>
                <w:szCs w:val="20"/>
                <w:lang w:eastAsia="cs-CZ"/>
              </w:rPr>
              <w:t xml:space="preserve">formou </w:t>
            </w:r>
            <w:r>
              <w:rPr>
                <w:rFonts w:eastAsia="Times New Roman" w:cs="Arial"/>
                <w:color w:val="000000"/>
                <w:sz w:val="20"/>
                <w:szCs w:val="20"/>
                <w:lang w:eastAsia="cs-CZ"/>
              </w:rPr>
              <w:t>výdejového okénka</w:t>
            </w:r>
            <w:r w:rsidRPr="00EF44ED">
              <w:rPr>
                <w:rFonts w:eastAsia="Times New Roman" w:cs="Arial"/>
                <w:color w:val="000000"/>
                <w:sz w:val="20"/>
                <w:szCs w:val="20"/>
                <w:lang w:eastAsia="cs-CZ"/>
              </w:rPr>
              <w:t xml:space="preserve"> a grilování </w:t>
            </w:r>
          </w:p>
        </w:tc>
        <w:tc>
          <w:tcPr>
            <w:tcW w:w="1660" w:type="dxa"/>
            <w:tcBorders>
              <w:top w:val="single" w:sz="4" w:space="0" w:color="auto"/>
              <w:left w:val="nil"/>
              <w:bottom w:val="single" w:sz="8" w:space="0" w:color="auto"/>
              <w:right w:val="single" w:sz="4" w:space="0" w:color="auto"/>
            </w:tcBorders>
            <w:shd w:val="clear" w:color="000000" w:fill="FFFFFF"/>
            <w:vAlign w:val="center"/>
            <w:hideMark/>
          </w:tcPr>
          <w:p w14:paraId="493971A3" w14:textId="3FE6FEAE"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634" w:type="dxa"/>
            <w:tcBorders>
              <w:top w:val="single" w:sz="4" w:space="0" w:color="auto"/>
              <w:left w:val="nil"/>
              <w:bottom w:val="single" w:sz="8" w:space="0" w:color="auto"/>
              <w:right w:val="single" w:sz="4" w:space="0" w:color="auto"/>
            </w:tcBorders>
            <w:shd w:val="clear" w:color="000000" w:fill="FFFFFF"/>
            <w:vAlign w:val="center"/>
            <w:hideMark/>
          </w:tcPr>
          <w:p w14:paraId="3BC95FF8" w14:textId="1535A2F4"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37737A32"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13</w:t>
            </w:r>
            <w:r>
              <w:rPr>
                <w:rFonts w:eastAsia="Times New Roman" w:cs="Arial"/>
                <w:sz w:val="20"/>
                <w:szCs w:val="20"/>
                <w:lang w:eastAsia="cs-CZ"/>
              </w:rPr>
              <w:t>5</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6423A67B" w14:textId="04C52140"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852" w:type="dxa"/>
            <w:tcBorders>
              <w:top w:val="single" w:sz="4" w:space="0" w:color="auto"/>
              <w:left w:val="nil"/>
              <w:bottom w:val="single" w:sz="8" w:space="0" w:color="auto"/>
              <w:right w:val="single" w:sz="8" w:space="0" w:color="auto"/>
            </w:tcBorders>
            <w:shd w:val="clear" w:color="auto" w:fill="auto"/>
            <w:vAlign w:val="center"/>
            <w:hideMark/>
          </w:tcPr>
          <w:p w14:paraId="46B6A01D" w14:textId="5AE92268" w:rsidR="002528DA" w:rsidRPr="00EF44ED" w:rsidRDefault="00332062" w:rsidP="00F26EA8">
            <w:pPr>
              <w:jc w:val="right"/>
              <w:rPr>
                <w:rFonts w:eastAsia="Times New Roman" w:cs="Arial"/>
                <w:sz w:val="20"/>
                <w:szCs w:val="20"/>
                <w:lang w:eastAsia="cs-CZ"/>
              </w:rPr>
            </w:pPr>
            <w:r w:rsidRPr="00347021">
              <w:rPr>
                <w:rFonts w:cs="Arial"/>
                <w:highlight w:val="yellow"/>
              </w:rPr>
              <w:t>doplní dodavatel</w:t>
            </w:r>
          </w:p>
        </w:tc>
        <w:tc>
          <w:tcPr>
            <w:tcW w:w="160" w:type="dxa"/>
            <w:vAlign w:val="center"/>
            <w:hideMark/>
          </w:tcPr>
          <w:p w14:paraId="672953CC"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6183F6E6" w14:textId="77777777" w:rsidTr="00332062">
        <w:trPr>
          <w:trHeight w:val="212"/>
        </w:trPr>
        <w:tc>
          <w:tcPr>
            <w:tcW w:w="2270" w:type="dxa"/>
            <w:tcBorders>
              <w:top w:val="nil"/>
              <w:left w:val="single" w:sz="8" w:space="0" w:color="auto"/>
              <w:bottom w:val="nil"/>
              <w:right w:val="single" w:sz="4" w:space="0" w:color="auto"/>
            </w:tcBorders>
            <w:shd w:val="clear" w:color="auto" w:fill="auto"/>
            <w:vAlign w:val="center"/>
            <w:hideMark/>
          </w:tcPr>
          <w:p w14:paraId="5BF0F62C" w14:textId="77777777" w:rsidR="002528DA" w:rsidRPr="00EF44ED" w:rsidRDefault="002528DA" w:rsidP="00F26EA8">
            <w:pPr>
              <w:jc w:val="center"/>
              <w:rPr>
                <w:rFonts w:eastAsia="Times New Roman" w:cs="Arial"/>
                <w:b/>
                <w:bCs/>
                <w:color w:val="000000"/>
                <w:sz w:val="20"/>
                <w:szCs w:val="20"/>
                <w:lang w:eastAsia="cs-CZ"/>
              </w:rPr>
            </w:pPr>
            <w:r w:rsidRPr="00EF44ED">
              <w:rPr>
                <w:rFonts w:eastAsia="Times New Roman" w:cs="Arial"/>
                <w:b/>
                <w:bCs/>
                <w:color w:val="000000"/>
                <w:sz w:val="20"/>
                <w:szCs w:val="20"/>
                <w:lang w:eastAsia="cs-CZ"/>
              </w:rPr>
              <w:t xml:space="preserve">Pronájem sportovišť </w:t>
            </w:r>
          </w:p>
        </w:tc>
        <w:tc>
          <w:tcPr>
            <w:tcW w:w="5210" w:type="dxa"/>
            <w:tcBorders>
              <w:top w:val="nil"/>
              <w:left w:val="nil"/>
              <w:bottom w:val="single" w:sz="4" w:space="0" w:color="auto"/>
              <w:right w:val="single" w:sz="4" w:space="0" w:color="auto"/>
            </w:tcBorders>
            <w:shd w:val="clear" w:color="auto" w:fill="auto"/>
            <w:vAlign w:val="center"/>
            <w:hideMark/>
          </w:tcPr>
          <w:p w14:paraId="4620CB54" w14:textId="5D14B23C" w:rsidR="002528DA" w:rsidRPr="00EF44ED" w:rsidRDefault="00332062" w:rsidP="00F26EA8">
            <w:pPr>
              <w:rPr>
                <w:rFonts w:eastAsia="Times New Roman" w:cs="Arial"/>
                <w:color w:val="000000"/>
                <w:sz w:val="20"/>
                <w:szCs w:val="20"/>
                <w:lang w:eastAsia="cs-CZ"/>
              </w:rPr>
            </w:pPr>
            <w:r>
              <w:rPr>
                <w:rFonts w:eastAsia="Times New Roman" w:cs="Arial"/>
                <w:color w:val="000000"/>
                <w:sz w:val="20"/>
                <w:szCs w:val="20"/>
                <w:lang w:eastAsia="cs-CZ"/>
              </w:rPr>
              <w:t>29.</w:t>
            </w:r>
            <w:r w:rsidR="002528DA" w:rsidRPr="00EF44ED">
              <w:rPr>
                <w:rFonts w:eastAsia="Times New Roman" w:cs="Arial"/>
                <w:color w:val="000000"/>
                <w:sz w:val="20"/>
                <w:szCs w:val="20"/>
                <w:lang w:eastAsia="cs-CZ"/>
              </w:rPr>
              <w:t xml:space="preserve"> </w:t>
            </w:r>
            <w:r>
              <w:rPr>
                <w:rFonts w:eastAsia="Times New Roman" w:cs="Arial"/>
                <w:color w:val="000000"/>
                <w:sz w:val="20"/>
                <w:szCs w:val="20"/>
                <w:lang w:eastAsia="cs-CZ"/>
              </w:rPr>
              <w:t>5</w:t>
            </w:r>
            <w:r w:rsidR="002528DA" w:rsidRPr="00EF44ED">
              <w:rPr>
                <w:rFonts w:eastAsia="Times New Roman" w:cs="Arial"/>
                <w:color w:val="000000"/>
                <w:sz w:val="20"/>
                <w:szCs w:val="20"/>
                <w:lang w:eastAsia="cs-CZ"/>
              </w:rPr>
              <w:t xml:space="preserve">. </w:t>
            </w:r>
            <w:r w:rsidR="002528DA">
              <w:rPr>
                <w:rFonts w:eastAsia="Times New Roman" w:cs="Arial"/>
                <w:color w:val="000000"/>
                <w:sz w:val="20"/>
                <w:szCs w:val="20"/>
                <w:lang w:eastAsia="cs-CZ"/>
              </w:rPr>
              <w:t xml:space="preserve">– </w:t>
            </w:r>
            <w:r>
              <w:rPr>
                <w:rFonts w:eastAsia="Times New Roman" w:cs="Arial"/>
                <w:color w:val="000000"/>
                <w:sz w:val="20"/>
                <w:szCs w:val="20"/>
                <w:lang w:eastAsia="cs-CZ"/>
              </w:rPr>
              <w:t>30</w:t>
            </w:r>
            <w:r w:rsidR="002528DA">
              <w:rPr>
                <w:rFonts w:eastAsia="Times New Roman" w:cs="Arial"/>
                <w:color w:val="000000"/>
                <w:sz w:val="20"/>
                <w:szCs w:val="20"/>
                <w:lang w:eastAsia="cs-CZ"/>
              </w:rPr>
              <w:t xml:space="preserve">. </w:t>
            </w:r>
            <w:r>
              <w:rPr>
                <w:rFonts w:eastAsia="Times New Roman" w:cs="Arial"/>
                <w:color w:val="000000"/>
                <w:sz w:val="20"/>
                <w:szCs w:val="20"/>
                <w:lang w:eastAsia="cs-CZ"/>
              </w:rPr>
              <w:t>5</w:t>
            </w:r>
            <w:r w:rsidR="002528DA">
              <w:rPr>
                <w:rFonts w:eastAsia="Times New Roman" w:cs="Arial"/>
                <w:color w:val="000000"/>
                <w:sz w:val="20"/>
                <w:szCs w:val="20"/>
                <w:lang w:eastAsia="cs-CZ"/>
              </w:rPr>
              <w:t>.202</w:t>
            </w:r>
            <w:r>
              <w:rPr>
                <w:rFonts w:eastAsia="Times New Roman" w:cs="Arial"/>
                <w:color w:val="000000"/>
                <w:sz w:val="20"/>
                <w:szCs w:val="20"/>
                <w:lang w:eastAsia="cs-CZ"/>
              </w:rPr>
              <w:t>5</w:t>
            </w:r>
          </w:p>
        </w:tc>
        <w:tc>
          <w:tcPr>
            <w:tcW w:w="1660" w:type="dxa"/>
            <w:tcBorders>
              <w:top w:val="nil"/>
              <w:left w:val="nil"/>
              <w:bottom w:val="single" w:sz="4" w:space="0" w:color="auto"/>
              <w:right w:val="single" w:sz="4" w:space="0" w:color="auto"/>
            </w:tcBorders>
            <w:shd w:val="clear" w:color="000000" w:fill="FFFFFF"/>
            <w:vAlign w:val="center"/>
            <w:hideMark/>
          </w:tcPr>
          <w:p w14:paraId="73252B15" w14:textId="37CDEF43" w:rsidR="002528DA" w:rsidRPr="00EF44ED" w:rsidRDefault="00332062" w:rsidP="00F26EA8">
            <w:pPr>
              <w:jc w:val="right"/>
              <w:rPr>
                <w:rFonts w:eastAsia="Times New Roman" w:cs="Arial"/>
                <w:color w:val="000000"/>
                <w:sz w:val="20"/>
                <w:szCs w:val="20"/>
                <w:lang w:eastAsia="cs-CZ"/>
              </w:rPr>
            </w:pPr>
            <w:r w:rsidRPr="00347021">
              <w:rPr>
                <w:rFonts w:cs="Arial"/>
                <w:highlight w:val="yellow"/>
              </w:rPr>
              <w:t>doplní dodavatel</w:t>
            </w:r>
          </w:p>
        </w:tc>
        <w:tc>
          <w:tcPr>
            <w:tcW w:w="1634" w:type="dxa"/>
            <w:tcBorders>
              <w:top w:val="nil"/>
              <w:left w:val="nil"/>
              <w:bottom w:val="single" w:sz="4" w:space="0" w:color="auto"/>
              <w:right w:val="single" w:sz="4" w:space="0" w:color="auto"/>
            </w:tcBorders>
            <w:shd w:val="clear" w:color="000000" w:fill="FFFFFF"/>
            <w:vAlign w:val="center"/>
            <w:hideMark/>
          </w:tcPr>
          <w:p w14:paraId="73F2AF19" w14:textId="71DB4942" w:rsidR="002528DA" w:rsidRPr="00EF44ED" w:rsidRDefault="002528DA" w:rsidP="00F26EA8">
            <w:pPr>
              <w:jc w:val="right"/>
              <w:rPr>
                <w:rFonts w:eastAsia="Times New Roman" w:cs="Arial"/>
                <w:color w:val="000000"/>
                <w:sz w:val="20"/>
                <w:szCs w:val="20"/>
                <w:lang w:eastAsia="cs-CZ"/>
              </w:rPr>
            </w:pPr>
            <w:r w:rsidRPr="00EF44ED">
              <w:rPr>
                <w:rFonts w:eastAsia="Times New Roman" w:cs="Arial"/>
                <w:color w:val="000000"/>
                <w:sz w:val="20"/>
                <w:szCs w:val="20"/>
                <w:lang w:eastAsia="cs-CZ"/>
              </w:rPr>
              <w:t xml:space="preserve">      </w:t>
            </w:r>
            <w:r w:rsidR="00332062" w:rsidRPr="00347021">
              <w:rPr>
                <w:rFonts w:cs="Arial"/>
                <w:highlight w:val="yellow"/>
              </w:rPr>
              <w:t>doplní dodavatel</w:t>
            </w:r>
          </w:p>
        </w:tc>
        <w:tc>
          <w:tcPr>
            <w:tcW w:w="1417" w:type="dxa"/>
            <w:tcBorders>
              <w:top w:val="nil"/>
              <w:left w:val="nil"/>
              <w:bottom w:val="single" w:sz="4" w:space="0" w:color="auto"/>
              <w:right w:val="single" w:sz="4" w:space="0" w:color="auto"/>
            </w:tcBorders>
            <w:shd w:val="clear" w:color="auto" w:fill="auto"/>
            <w:vAlign w:val="center"/>
            <w:hideMark/>
          </w:tcPr>
          <w:p w14:paraId="403456A1" w14:textId="77777777" w:rsidR="002528DA" w:rsidRPr="00EF44ED" w:rsidRDefault="002528DA" w:rsidP="00F26EA8">
            <w:pPr>
              <w:jc w:val="center"/>
              <w:rPr>
                <w:rFonts w:eastAsia="Times New Roman" w:cs="Arial"/>
                <w:color w:val="000000"/>
                <w:sz w:val="20"/>
                <w:szCs w:val="20"/>
                <w:lang w:eastAsia="cs-CZ"/>
              </w:rPr>
            </w:pPr>
            <w:r>
              <w:rPr>
                <w:rFonts w:eastAsia="Times New Roman" w:cs="Arial"/>
                <w:color w:val="000000"/>
                <w:sz w:val="20"/>
                <w:szCs w:val="20"/>
                <w:lang w:eastAsia="cs-CZ"/>
              </w:rPr>
              <w:t>1</w:t>
            </w:r>
          </w:p>
        </w:tc>
        <w:tc>
          <w:tcPr>
            <w:tcW w:w="1843" w:type="dxa"/>
            <w:tcBorders>
              <w:top w:val="nil"/>
              <w:left w:val="nil"/>
              <w:bottom w:val="single" w:sz="4" w:space="0" w:color="auto"/>
              <w:right w:val="single" w:sz="4" w:space="0" w:color="auto"/>
            </w:tcBorders>
            <w:shd w:val="clear" w:color="000000" w:fill="FFFFFF"/>
            <w:vAlign w:val="center"/>
            <w:hideMark/>
          </w:tcPr>
          <w:p w14:paraId="32EC44C4" w14:textId="375B8E3F" w:rsidR="002528DA" w:rsidRPr="00EF44ED" w:rsidRDefault="00332062" w:rsidP="00F26EA8">
            <w:pPr>
              <w:jc w:val="right"/>
              <w:rPr>
                <w:rFonts w:eastAsia="Times New Roman" w:cs="Arial"/>
                <w:sz w:val="20"/>
                <w:szCs w:val="20"/>
                <w:lang w:eastAsia="cs-CZ"/>
              </w:rPr>
            </w:pPr>
            <w:r w:rsidRPr="00347021">
              <w:rPr>
                <w:rFonts w:cs="Arial"/>
                <w:highlight w:val="yellow"/>
              </w:rPr>
              <w:t>doplní dodavatel</w:t>
            </w:r>
          </w:p>
        </w:tc>
        <w:tc>
          <w:tcPr>
            <w:tcW w:w="1852" w:type="dxa"/>
            <w:tcBorders>
              <w:top w:val="nil"/>
              <w:left w:val="nil"/>
              <w:bottom w:val="single" w:sz="4" w:space="0" w:color="auto"/>
              <w:right w:val="single" w:sz="8" w:space="0" w:color="auto"/>
            </w:tcBorders>
            <w:shd w:val="clear" w:color="000000" w:fill="FFFFFF"/>
            <w:vAlign w:val="center"/>
            <w:hideMark/>
          </w:tcPr>
          <w:p w14:paraId="2D16EAB9" w14:textId="3D530B1A" w:rsidR="002528DA" w:rsidRPr="00EF44ED" w:rsidRDefault="00332062" w:rsidP="00332062">
            <w:pPr>
              <w:jc w:val="center"/>
              <w:rPr>
                <w:rFonts w:eastAsia="Times New Roman" w:cs="Arial"/>
                <w:sz w:val="20"/>
                <w:szCs w:val="20"/>
                <w:lang w:eastAsia="cs-CZ"/>
              </w:rPr>
            </w:pPr>
            <w:r w:rsidRPr="00347021">
              <w:rPr>
                <w:rFonts w:cs="Arial"/>
                <w:highlight w:val="yellow"/>
              </w:rPr>
              <w:t>doplní dodavatel</w:t>
            </w:r>
          </w:p>
        </w:tc>
        <w:tc>
          <w:tcPr>
            <w:tcW w:w="160" w:type="dxa"/>
            <w:vAlign w:val="center"/>
            <w:hideMark/>
          </w:tcPr>
          <w:p w14:paraId="633774AD"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3D667DFA" w14:textId="77777777" w:rsidTr="00332062">
        <w:trPr>
          <w:trHeight w:val="212"/>
        </w:trPr>
        <w:tc>
          <w:tcPr>
            <w:tcW w:w="227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EA3BE88" w14:textId="77777777" w:rsidR="002528DA" w:rsidRPr="00EF44ED" w:rsidRDefault="002528DA" w:rsidP="00F26EA8">
            <w:pPr>
              <w:jc w:val="center"/>
              <w:rPr>
                <w:rFonts w:eastAsia="Times New Roman" w:cs="Arial"/>
                <w:b/>
                <w:bCs/>
                <w:color w:val="000000"/>
                <w:sz w:val="20"/>
                <w:szCs w:val="20"/>
                <w:lang w:eastAsia="cs-CZ"/>
              </w:rPr>
            </w:pPr>
            <w:r w:rsidRPr="00EF44ED">
              <w:rPr>
                <w:rFonts w:eastAsia="Times New Roman" w:cs="Arial"/>
                <w:b/>
                <w:bCs/>
                <w:color w:val="000000"/>
                <w:sz w:val="20"/>
                <w:szCs w:val="20"/>
                <w:lang w:eastAsia="cs-CZ"/>
              </w:rPr>
              <w:t xml:space="preserve">Ostatní </w:t>
            </w:r>
          </w:p>
        </w:tc>
        <w:tc>
          <w:tcPr>
            <w:tcW w:w="5210" w:type="dxa"/>
            <w:tcBorders>
              <w:top w:val="single" w:sz="8" w:space="0" w:color="auto"/>
              <w:left w:val="nil"/>
              <w:bottom w:val="single" w:sz="4" w:space="0" w:color="auto"/>
              <w:right w:val="single" w:sz="4" w:space="0" w:color="auto"/>
            </w:tcBorders>
            <w:shd w:val="clear" w:color="auto" w:fill="auto"/>
            <w:vAlign w:val="center"/>
            <w:hideMark/>
          </w:tcPr>
          <w:p w14:paraId="0AD12D3E" w14:textId="77777777" w:rsidR="002528DA" w:rsidRPr="00EF44ED" w:rsidRDefault="002528DA" w:rsidP="00F26EA8">
            <w:pPr>
              <w:rPr>
                <w:rFonts w:eastAsia="Times New Roman" w:cs="Arial"/>
                <w:color w:val="000000"/>
                <w:sz w:val="20"/>
                <w:szCs w:val="20"/>
                <w:lang w:eastAsia="cs-CZ"/>
              </w:rPr>
            </w:pPr>
            <w:r w:rsidRPr="00EF44ED">
              <w:rPr>
                <w:rFonts w:eastAsia="Times New Roman" w:cs="Arial"/>
                <w:color w:val="000000"/>
                <w:sz w:val="20"/>
                <w:szCs w:val="20"/>
                <w:lang w:eastAsia="cs-CZ"/>
              </w:rPr>
              <w:t>Pronájem společenský</w:t>
            </w:r>
            <w:r>
              <w:rPr>
                <w:rFonts w:eastAsia="Times New Roman" w:cs="Arial"/>
                <w:color w:val="000000"/>
                <w:sz w:val="20"/>
                <w:szCs w:val="20"/>
                <w:lang w:eastAsia="cs-CZ"/>
              </w:rPr>
              <w:t>ch</w:t>
            </w:r>
            <w:r w:rsidRPr="00EF44ED">
              <w:rPr>
                <w:rFonts w:eastAsia="Times New Roman" w:cs="Arial"/>
                <w:color w:val="000000"/>
                <w:sz w:val="20"/>
                <w:szCs w:val="20"/>
                <w:lang w:eastAsia="cs-CZ"/>
              </w:rPr>
              <w:t xml:space="preserve"> prostor</w:t>
            </w:r>
          </w:p>
        </w:tc>
        <w:tc>
          <w:tcPr>
            <w:tcW w:w="1660" w:type="dxa"/>
            <w:tcBorders>
              <w:top w:val="single" w:sz="8" w:space="0" w:color="auto"/>
              <w:left w:val="nil"/>
              <w:bottom w:val="single" w:sz="4" w:space="0" w:color="auto"/>
              <w:right w:val="single" w:sz="4" w:space="0" w:color="auto"/>
            </w:tcBorders>
            <w:shd w:val="clear" w:color="000000" w:fill="FFFFFF"/>
            <w:vAlign w:val="center"/>
            <w:hideMark/>
          </w:tcPr>
          <w:p w14:paraId="15C16217" w14:textId="6A3E4931" w:rsidR="002528DA" w:rsidRPr="00EF44ED" w:rsidRDefault="002528DA" w:rsidP="00F26EA8">
            <w:pPr>
              <w:jc w:val="right"/>
              <w:rPr>
                <w:rFonts w:eastAsia="Times New Roman" w:cs="Arial"/>
                <w:sz w:val="20"/>
                <w:szCs w:val="20"/>
                <w:lang w:eastAsia="cs-CZ"/>
              </w:rPr>
            </w:pPr>
            <w:r>
              <w:rPr>
                <w:rFonts w:eastAsia="Times New Roman" w:cs="Arial"/>
                <w:sz w:val="20"/>
                <w:szCs w:val="20"/>
                <w:lang w:eastAsia="cs-CZ"/>
              </w:rPr>
              <w:t xml:space="preserve">     </w:t>
            </w:r>
            <w:r w:rsidR="00332062" w:rsidRPr="00347021">
              <w:rPr>
                <w:rFonts w:cs="Arial"/>
                <w:highlight w:val="yellow"/>
              </w:rPr>
              <w:t>doplní dodavatel</w:t>
            </w:r>
          </w:p>
        </w:tc>
        <w:tc>
          <w:tcPr>
            <w:tcW w:w="1634" w:type="dxa"/>
            <w:tcBorders>
              <w:top w:val="single" w:sz="8" w:space="0" w:color="auto"/>
              <w:left w:val="nil"/>
              <w:bottom w:val="single" w:sz="4" w:space="0" w:color="auto"/>
              <w:right w:val="single" w:sz="4" w:space="0" w:color="auto"/>
            </w:tcBorders>
            <w:shd w:val="clear" w:color="000000" w:fill="FFFFFF"/>
            <w:vAlign w:val="center"/>
            <w:hideMark/>
          </w:tcPr>
          <w:p w14:paraId="36DCD988" w14:textId="07921093"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sidR="00332062" w:rsidRPr="00347021">
              <w:rPr>
                <w:rFonts w:cs="Arial"/>
                <w:highlight w:val="yellow"/>
              </w:rPr>
              <w:t>doplní dodavatel</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519213B1"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6C0A4C9B" w14:textId="01EB2FE2" w:rsidR="002528DA" w:rsidRPr="00EF44ED" w:rsidRDefault="00332062" w:rsidP="00332062">
            <w:pPr>
              <w:jc w:val="center"/>
              <w:rPr>
                <w:rFonts w:eastAsia="Times New Roman" w:cs="Arial"/>
                <w:sz w:val="20"/>
                <w:szCs w:val="20"/>
                <w:lang w:eastAsia="cs-CZ"/>
              </w:rPr>
            </w:pPr>
            <w:r w:rsidRPr="00347021">
              <w:rPr>
                <w:rFonts w:cs="Arial"/>
                <w:highlight w:val="yellow"/>
              </w:rPr>
              <w:t>doplní dodavatel</w:t>
            </w:r>
          </w:p>
        </w:tc>
        <w:tc>
          <w:tcPr>
            <w:tcW w:w="1852" w:type="dxa"/>
            <w:tcBorders>
              <w:top w:val="single" w:sz="8" w:space="0" w:color="auto"/>
              <w:left w:val="nil"/>
              <w:bottom w:val="single" w:sz="4" w:space="0" w:color="auto"/>
              <w:right w:val="single" w:sz="8" w:space="0" w:color="auto"/>
            </w:tcBorders>
            <w:shd w:val="clear" w:color="auto" w:fill="auto"/>
            <w:vAlign w:val="center"/>
            <w:hideMark/>
          </w:tcPr>
          <w:p w14:paraId="6229D84F" w14:textId="4002B08D" w:rsidR="002528DA" w:rsidRPr="00EF44ED" w:rsidRDefault="002528DA" w:rsidP="00F26EA8">
            <w:pPr>
              <w:jc w:val="right"/>
              <w:rPr>
                <w:rFonts w:eastAsia="Times New Roman" w:cs="Arial"/>
                <w:sz w:val="20"/>
                <w:szCs w:val="20"/>
                <w:lang w:eastAsia="cs-CZ"/>
              </w:rPr>
            </w:pPr>
            <w:r>
              <w:rPr>
                <w:rFonts w:eastAsia="Times New Roman" w:cs="Arial"/>
                <w:sz w:val="20"/>
                <w:szCs w:val="20"/>
                <w:lang w:eastAsia="cs-CZ"/>
              </w:rPr>
              <w:t xml:space="preserve"> </w:t>
            </w:r>
            <w:r w:rsidR="00332062" w:rsidRPr="00347021">
              <w:rPr>
                <w:rFonts w:cs="Arial"/>
                <w:highlight w:val="yellow"/>
              </w:rPr>
              <w:t>doplní dodavatel</w:t>
            </w:r>
          </w:p>
        </w:tc>
        <w:tc>
          <w:tcPr>
            <w:tcW w:w="160" w:type="dxa"/>
            <w:vAlign w:val="center"/>
            <w:hideMark/>
          </w:tcPr>
          <w:p w14:paraId="7A5C2E3B"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161F71B5" w14:textId="77777777" w:rsidTr="00332062">
        <w:trPr>
          <w:trHeight w:val="212"/>
        </w:trPr>
        <w:tc>
          <w:tcPr>
            <w:tcW w:w="2270" w:type="dxa"/>
            <w:vMerge/>
            <w:tcBorders>
              <w:top w:val="single" w:sz="8" w:space="0" w:color="auto"/>
              <w:left w:val="single" w:sz="8" w:space="0" w:color="auto"/>
              <w:bottom w:val="single" w:sz="8" w:space="0" w:color="000000"/>
              <w:right w:val="single" w:sz="4" w:space="0" w:color="auto"/>
            </w:tcBorders>
            <w:vAlign w:val="center"/>
            <w:hideMark/>
          </w:tcPr>
          <w:p w14:paraId="1FFBB311" w14:textId="77777777" w:rsidR="002528DA" w:rsidRPr="00EF44ED" w:rsidRDefault="002528DA" w:rsidP="00F26EA8">
            <w:pPr>
              <w:rPr>
                <w:rFonts w:eastAsia="Times New Roman" w:cs="Arial"/>
                <w:b/>
                <w:bCs/>
                <w:color w:val="000000"/>
                <w:sz w:val="20"/>
                <w:szCs w:val="20"/>
                <w:lang w:eastAsia="cs-CZ"/>
              </w:rPr>
            </w:pPr>
          </w:p>
        </w:tc>
        <w:tc>
          <w:tcPr>
            <w:tcW w:w="5210" w:type="dxa"/>
            <w:tcBorders>
              <w:top w:val="nil"/>
              <w:left w:val="nil"/>
              <w:bottom w:val="single" w:sz="8" w:space="0" w:color="auto"/>
              <w:right w:val="single" w:sz="4" w:space="0" w:color="auto"/>
            </w:tcBorders>
            <w:shd w:val="clear" w:color="auto" w:fill="auto"/>
            <w:vAlign w:val="center"/>
            <w:hideMark/>
          </w:tcPr>
          <w:p w14:paraId="16116573" w14:textId="304E23AE" w:rsidR="002528DA" w:rsidRPr="00EF44ED" w:rsidRDefault="002528DA" w:rsidP="00F26EA8">
            <w:pPr>
              <w:rPr>
                <w:rFonts w:eastAsia="Times New Roman" w:cs="Arial"/>
                <w:color w:val="000000"/>
                <w:sz w:val="20"/>
                <w:szCs w:val="20"/>
                <w:lang w:eastAsia="cs-CZ"/>
              </w:rPr>
            </w:pPr>
            <w:r w:rsidRPr="00EF44ED">
              <w:rPr>
                <w:rFonts w:eastAsia="Times New Roman" w:cs="Arial"/>
                <w:color w:val="000000"/>
                <w:sz w:val="20"/>
                <w:szCs w:val="20"/>
                <w:lang w:eastAsia="cs-CZ"/>
              </w:rPr>
              <w:t xml:space="preserve">Pitný režim na sportovištích </w:t>
            </w:r>
          </w:p>
        </w:tc>
        <w:tc>
          <w:tcPr>
            <w:tcW w:w="1660" w:type="dxa"/>
            <w:tcBorders>
              <w:top w:val="nil"/>
              <w:left w:val="nil"/>
              <w:bottom w:val="single" w:sz="8" w:space="0" w:color="auto"/>
              <w:right w:val="single" w:sz="4" w:space="0" w:color="auto"/>
            </w:tcBorders>
            <w:shd w:val="clear" w:color="000000" w:fill="FFFFFF"/>
            <w:vAlign w:val="center"/>
            <w:hideMark/>
          </w:tcPr>
          <w:p w14:paraId="346DB130" w14:textId="7C2FEB67" w:rsidR="002528DA" w:rsidRPr="00EF44ED" w:rsidRDefault="002528DA" w:rsidP="00F26EA8">
            <w:pPr>
              <w:jc w:val="right"/>
              <w:rPr>
                <w:rFonts w:eastAsia="Times New Roman" w:cs="Arial"/>
                <w:sz w:val="20"/>
                <w:szCs w:val="20"/>
                <w:lang w:eastAsia="cs-CZ"/>
              </w:rPr>
            </w:pPr>
            <w:r>
              <w:rPr>
                <w:rFonts w:eastAsia="Times New Roman" w:cs="Arial"/>
                <w:sz w:val="20"/>
                <w:szCs w:val="20"/>
                <w:lang w:eastAsia="cs-CZ"/>
              </w:rPr>
              <w:t xml:space="preserve">   </w:t>
            </w:r>
            <w:r w:rsidR="00332062" w:rsidRPr="00347021">
              <w:rPr>
                <w:rFonts w:cs="Arial"/>
                <w:highlight w:val="yellow"/>
              </w:rPr>
              <w:t>doplní dodavatel</w:t>
            </w:r>
            <w:r w:rsidR="00332062" w:rsidRPr="00EF44ED">
              <w:rPr>
                <w:rFonts w:eastAsia="Times New Roman" w:cs="Arial"/>
                <w:sz w:val="20"/>
                <w:szCs w:val="20"/>
                <w:lang w:eastAsia="cs-CZ"/>
              </w:rPr>
              <w:t xml:space="preserve"> </w:t>
            </w:r>
            <w:r w:rsidRPr="00EF44ED">
              <w:rPr>
                <w:rFonts w:eastAsia="Times New Roman" w:cs="Arial"/>
                <w:sz w:val="20"/>
                <w:szCs w:val="20"/>
                <w:lang w:eastAsia="cs-CZ"/>
              </w:rPr>
              <w:t xml:space="preserve">č </w:t>
            </w:r>
          </w:p>
        </w:tc>
        <w:tc>
          <w:tcPr>
            <w:tcW w:w="1634" w:type="dxa"/>
            <w:tcBorders>
              <w:top w:val="nil"/>
              <w:left w:val="nil"/>
              <w:bottom w:val="single" w:sz="8" w:space="0" w:color="auto"/>
              <w:right w:val="single" w:sz="4" w:space="0" w:color="auto"/>
            </w:tcBorders>
            <w:shd w:val="clear" w:color="000000" w:fill="FFFFFF"/>
            <w:vAlign w:val="center"/>
            <w:hideMark/>
          </w:tcPr>
          <w:p w14:paraId="6F33520E" w14:textId="2843708E"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w:t>
            </w:r>
            <w:r>
              <w:rPr>
                <w:rFonts w:eastAsia="Times New Roman" w:cs="Arial"/>
                <w:sz w:val="20"/>
                <w:szCs w:val="20"/>
                <w:lang w:eastAsia="cs-CZ"/>
              </w:rPr>
              <w:t xml:space="preserve">  </w:t>
            </w:r>
            <w:r w:rsidR="00332062" w:rsidRPr="00347021">
              <w:rPr>
                <w:rFonts w:cs="Arial"/>
                <w:highlight w:val="yellow"/>
              </w:rPr>
              <w:t>doplní dodavatel</w:t>
            </w:r>
          </w:p>
        </w:tc>
        <w:tc>
          <w:tcPr>
            <w:tcW w:w="1417" w:type="dxa"/>
            <w:tcBorders>
              <w:top w:val="nil"/>
              <w:left w:val="nil"/>
              <w:bottom w:val="single" w:sz="8" w:space="0" w:color="auto"/>
              <w:right w:val="single" w:sz="4" w:space="0" w:color="auto"/>
            </w:tcBorders>
            <w:shd w:val="clear" w:color="auto" w:fill="auto"/>
            <w:vAlign w:val="center"/>
            <w:hideMark/>
          </w:tcPr>
          <w:p w14:paraId="1EDFD834"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p>
        </w:tc>
        <w:tc>
          <w:tcPr>
            <w:tcW w:w="1843" w:type="dxa"/>
            <w:tcBorders>
              <w:top w:val="nil"/>
              <w:left w:val="nil"/>
              <w:bottom w:val="single" w:sz="8" w:space="0" w:color="auto"/>
              <w:right w:val="single" w:sz="4" w:space="0" w:color="auto"/>
            </w:tcBorders>
            <w:shd w:val="clear" w:color="auto" w:fill="auto"/>
            <w:vAlign w:val="center"/>
            <w:hideMark/>
          </w:tcPr>
          <w:p w14:paraId="0C75F2C6" w14:textId="151B15A3" w:rsidR="002528DA" w:rsidRPr="00EF44ED" w:rsidRDefault="002528DA" w:rsidP="00F26EA8">
            <w:pPr>
              <w:jc w:val="right"/>
              <w:rPr>
                <w:rFonts w:eastAsia="Times New Roman" w:cs="Arial"/>
                <w:sz w:val="20"/>
                <w:szCs w:val="20"/>
                <w:lang w:eastAsia="cs-CZ"/>
              </w:rPr>
            </w:pPr>
            <w:r>
              <w:rPr>
                <w:rFonts w:eastAsia="Times New Roman" w:cs="Arial"/>
                <w:sz w:val="20"/>
                <w:szCs w:val="20"/>
                <w:lang w:eastAsia="cs-CZ"/>
              </w:rPr>
              <w:t xml:space="preserve"> </w:t>
            </w:r>
            <w:r w:rsidR="00332062" w:rsidRPr="00347021">
              <w:rPr>
                <w:rFonts w:cs="Arial"/>
                <w:highlight w:val="yellow"/>
              </w:rPr>
              <w:t>doplní dodavatel</w:t>
            </w:r>
          </w:p>
        </w:tc>
        <w:tc>
          <w:tcPr>
            <w:tcW w:w="1852" w:type="dxa"/>
            <w:tcBorders>
              <w:top w:val="nil"/>
              <w:left w:val="nil"/>
              <w:bottom w:val="single" w:sz="8" w:space="0" w:color="auto"/>
              <w:right w:val="single" w:sz="8" w:space="0" w:color="auto"/>
            </w:tcBorders>
            <w:shd w:val="clear" w:color="auto" w:fill="auto"/>
            <w:vAlign w:val="center"/>
            <w:hideMark/>
          </w:tcPr>
          <w:p w14:paraId="23EF4C08" w14:textId="211F4244" w:rsidR="002528DA" w:rsidRPr="00EF44ED" w:rsidRDefault="00332062" w:rsidP="00F26EA8">
            <w:pPr>
              <w:jc w:val="right"/>
              <w:rPr>
                <w:rFonts w:eastAsia="Times New Roman" w:cs="Arial"/>
                <w:sz w:val="20"/>
                <w:szCs w:val="20"/>
                <w:lang w:eastAsia="cs-CZ"/>
              </w:rPr>
            </w:pPr>
            <w:r w:rsidRPr="00347021">
              <w:rPr>
                <w:rFonts w:cs="Arial"/>
                <w:highlight w:val="yellow"/>
              </w:rPr>
              <w:t>doplní dodavatel</w:t>
            </w:r>
          </w:p>
        </w:tc>
        <w:tc>
          <w:tcPr>
            <w:tcW w:w="160" w:type="dxa"/>
            <w:vAlign w:val="center"/>
            <w:hideMark/>
          </w:tcPr>
          <w:p w14:paraId="2E4487EE"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7481B398" w14:textId="77777777" w:rsidTr="00332062">
        <w:trPr>
          <w:trHeight w:val="164"/>
        </w:trPr>
        <w:tc>
          <w:tcPr>
            <w:tcW w:w="7480" w:type="dxa"/>
            <w:gridSpan w:val="2"/>
            <w:tcBorders>
              <w:top w:val="nil"/>
              <w:left w:val="single" w:sz="8" w:space="0" w:color="auto"/>
              <w:bottom w:val="single" w:sz="4" w:space="0" w:color="auto"/>
              <w:right w:val="single" w:sz="4" w:space="0" w:color="000000"/>
            </w:tcBorders>
            <w:shd w:val="clear" w:color="auto" w:fill="auto"/>
            <w:vAlign w:val="center"/>
            <w:hideMark/>
          </w:tcPr>
          <w:p w14:paraId="4F59E1BA" w14:textId="77777777" w:rsidR="002528DA" w:rsidRPr="00EF44ED" w:rsidRDefault="002528DA" w:rsidP="00F26EA8">
            <w:pPr>
              <w:rPr>
                <w:rFonts w:eastAsia="Times New Roman" w:cs="Arial"/>
                <w:b/>
                <w:bCs/>
                <w:sz w:val="20"/>
                <w:szCs w:val="20"/>
                <w:lang w:eastAsia="cs-CZ"/>
              </w:rPr>
            </w:pPr>
            <w:r w:rsidRPr="00EF44ED">
              <w:rPr>
                <w:rFonts w:eastAsia="Times New Roman" w:cs="Arial"/>
                <w:b/>
                <w:bCs/>
                <w:sz w:val="20"/>
                <w:szCs w:val="20"/>
                <w:lang w:eastAsia="cs-CZ"/>
              </w:rPr>
              <w:t>Parkování osobního automobilu</w:t>
            </w:r>
          </w:p>
        </w:tc>
        <w:tc>
          <w:tcPr>
            <w:tcW w:w="1660" w:type="dxa"/>
            <w:tcBorders>
              <w:top w:val="nil"/>
              <w:left w:val="nil"/>
              <w:bottom w:val="single" w:sz="4" w:space="0" w:color="auto"/>
              <w:right w:val="single" w:sz="4" w:space="0" w:color="auto"/>
            </w:tcBorders>
            <w:shd w:val="clear" w:color="000000" w:fill="FFFFFF"/>
            <w:vAlign w:val="center"/>
            <w:hideMark/>
          </w:tcPr>
          <w:p w14:paraId="46358685"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634" w:type="dxa"/>
            <w:tcBorders>
              <w:top w:val="nil"/>
              <w:left w:val="nil"/>
              <w:bottom w:val="single" w:sz="4" w:space="0" w:color="auto"/>
              <w:right w:val="single" w:sz="4" w:space="0" w:color="auto"/>
            </w:tcBorders>
            <w:shd w:val="clear" w:color="000000" w:fill="FFFFFF"/>
            <w:vAlign w:val="center"/>
            <w:hideMark/>
          </w:tcPr>
          <w:p w14:paraId="0E767004"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417" w:type="dxa"/>
            <w:tcBorders>
              <w:top w:val="nil"/>
              <w:left w:val="nil"/>
              <w:bottom w:val="single" w:sz="4" w:space="0" w:color="auto"/>
              <w:right w:val="single" w:sz="4" w:space="0" w:color="auto"/>
            </w:tcBorders>
            <w:shd w:val="clear" w:color="auto" w:fill="auto"/>
            <w:vAlign w:val="center"/>
            <w:hideMark/>
          </w:tcPr>
          <w:p w14:paraId="70B3F8CE"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435CEF3F"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852" w:type="dxa"/>
            <w:tcBorders>
              <w:top w:val="nil"/>
              <w:left w:val="nil"/>
              <w:bottom w:val="single" w:sz="4" w:space="0" w:color="auto"/>
              <w:right w:val="single" w:sz="8" w:space="0" w:color="auto"/>
            </w:tcBorders>
            <w:shd w:val="clear" w:color="auto" w:fill="auto"/>
            <w:vAlign w:val="center"/>
            <w:hideMark/>
          </w:tcPr>
          <w:p w14:paraId="5F5319D4"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60" w:type="dxa"/>
            <w:vAlign w:val="center"/>
            <w:hideMark/>
          </w:tcPr>
          <w:p w14:paraId="1212C0F8"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00F3F5F6" w14:textId="77777777" w:rsidTr="00332062">
        <w:trPr>
          <w:trHeight w:val="253"/>
        </w:trPr>
        <w:tc>
          <w:tcPr>
            <w:tcW w:w="748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2ED3D5B1" w14:textId="77777777" w:rsidR="002528DA" w:rsidRPr="00EF44ED" w:rsidRDefault="002528DA" w:rsidP="00F26EA8">
            <w:pPr>
              <w:jc w:val="both"/>
              <w:rPr>
                <w:rFonts w:eastAsia="Times New Roman" w:cs="Arial"/>
                <w:b/>
                <w:bCs/>
                <w:sz w:val="20"/>
                <w:szCs w:val="20"/>
                <w:lang w:eastAsia="cs-CZ"/>
              </w:rPr>
            </w:pPr>
            <w:r w:rsidRPr="00EF44ED">
              <w:rPr>
                <w:rFonts w:eastAsia="Times New Roman" w:cs="Arial"/>
                <w:b/>
                <w:bCs/>
                <w:sz w:val="20"/>
                <w:szCs w:val="20"/>
                <w:lang w:eastAsia="cs-CZ"/>
              </w:rPr>
              <w:t>Poplatky obci</w:t>
            </w:r>
          </w:p>
        </w:tc>
        <w:tc>
          <w:tcPr>
            <w:tcW w:w="1660" w:type="dxa"/>
            <w:tcBorders>
              <w:top w:val="nil"/>
              <w:left w:val="nil"/>
              <w:bottom w:val="single" w:sz="8" w:space="0" w:color="auto"/>
              <w:right w:val="single" w:sz="4" w:space="0" w:color="auto"/>
            </w:tcBorders>
            <w:shd w:val="clear" w:color="000000" w:fill="FFFFFF"/>
            <w:vAlign w:val="center"/>
            <w:hideMark/>
          </w:tcPr>
          <w:p w14:paraId="0FB9AA5D"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634" w:type="dxa"/>
            <w:tcBorders>
              <w:top w:val="nil"/>
              <w:left w:val="nil"/>
              <w:bottom w:val="single" w:sz="8" w:space="0" w:color="auto"/>
              <w:right w:val="single" w:sz="4" w:space="0" w:color="auto"/>
            </w:tcBorders>
            <w:shd w:val="clear" w:color="000000" w:fill="FFFFFF"/>
            <w:vAlign w:val="center"/>
            <w:hideMark/>
          </w:tcPr>
          <w:p w14:paraId="60C97B10"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417" w:type="dxa"/>
            <w:tcBorders>
              <w:top w:val="nil"/>
              <w:left w:val="nil"/>
              <w:bottom w:val="single" w:sz="8" w:space="0" w:color="auto"/>
              <w:right w:val="single" w:sz="4" w:space="0" w:color="auto"/>
            </w:tcBorders>
            <w:shd w:val="clear" w:color="auto" w:fill="auto"/>
            <w:vAlign w:val="center"/>
            <w:hideMark/>
          </w:tcPr>
          <w:p w14:paraId="2C830761"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 </w:t>
            </w:r>
          </w:p>
        </w:tc>
        <w:tc>
          <w:tcPr>
            <w:tcW w:w="1843" w:type="dxa"/>
            <w:tcBorders>
              <w:top w:val="nil"/>
              <w:left w:val="nil"/>
              <w:bottom w:val="single" w:sz="8" w:space="0" w:color="auto"/>
              <w:right w:val="single" w:sz="4" w:space="0" w:color="auto"/>
            </w:tcBorders>
            <w:shd w:val="clear" w:color="auto" w:fill="auto"/>
            <w:vAlign w:val="center"/>
            <w:hideMark/>
          </w:tcPr>
          <w:p w14:paraId="39BEE3AA"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852" w:type="dxa"/>
            <w:tcBorders>
              <w:top w:val="nil"/>
              <w:left w:val="nil"/>
              <w:bottom w:val="single" w:sz="8" w:space="0" w:color="auto"/>
              <w:right w:val="single" w:sz="8" w:space="0" w:color="auto"/>
            </w:tcBorders>
            <w:shd w:val="clear" w:color="auto" w:fill="auto"/>
            <w:vAlign w:val="center"/>
            <w:hideMark/>
          </w:tcPr>
          <w:p w14:paraId="6B30B8E9"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60" w:type="dxa"/>
            <w:vAlign w:val="center"/>
            <w:hideMark/>
          </w:tcPr>
          <w:p w14:paraId="4732BFC6"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7E890D11" w14:textId="77777777" w:rsidTr="00332062">
        <w:trPr>
          <w:trHeight w:val="212"/>
        </w:trPr>
        <w:tc>
          <w:tcPr>
            <w:tcW w:w="12191" w:type="dxa"/>
            <w:gridSpan w:val="5"/>
            <w:tcBorders>
              <w:top w:val="single" w:sz="8" w:space="0" w:color="auto"/>
              <w:left w:val="single" w:sz="8" w:space="0" w:color="auto"/>
              <w:bottom w:val="single" w:sz="8" w:space="0" w:color="auto"/>
              <w:right w:val="single" w:sz="4" w:space="0" w:color="000000"/>
            </w:tcBorders>
            <w:shd w:val="clear" w:color="000000" w:fill="DDDDDD"/>
            <w:vAlign w:val="center"/>
            <w:hideMark/>
          </w:tcPr>
          <w:p w14:paraId="2A2F887B" w14:textId="77777777" w:rsidR="002528DA" w:rsidRPr="00EF44ED" w:rsidRDefault="002528DA" w:rsidP="00F26EA8">
            <w:pPr>
              <w:jc w:val="right"/>
              <w:rPr>
                <w:rFonts w:eastAsia="Times New Roman" w:cs="Arial"/>
                <w:b/>
                <w:bCs/>
                <w:color w:val="000000"/>
                <w:lang w:eastAsia="cs-CZ"/>
              </w:rPr>
            </w:pPr>
            <w:r w:rsidRPr="00EF44ED">
              <w:rPr>
                <w:rFonts w:eastAsia="Times New Roman" w:cs="Arial"/>
                <w:b/>
                <w:bCs/>
                <w:color w:val="000000"/>
                <w:lang w:eastAsia="cs-CZ"/>
              </w:rPr>
              <w:t>Celková cena za uvedené služby:</w:t>
            </w:r>
          </w:p>
        </w:tc>
        <w:tc>
          <w:tcPr>
            <w:tcW w:w="1843" w:type="dxa"/>
            <w:tcBorders>
              <w:top w:val="nil"/>
              <w:left w:val="nil"/>
              <w:bottom w:val="single" w:sz="8" w:space="0" w:color="auto"/>
              <w:right w:val="single" w:sz="4" w:space="0" w:color="auto"/>
            </w:tcBorders>
            <w:shd w:val="clear" w:color="000000" w:fill="DDDDDD"/>
            <w:vAlign w:val="center"/>
            <w:hideMark/>
          </w:tcPr>
          <w:p w14:paraId="7C938D4E" w14:textId="6995B408" w:rsidR="002528DA" w:rsidRPr="00EF44ED" w:rsidRDefault="00332062" w:rsidP="00F26EA8">
            <w:pPr>
              <w:jc w:val="center"/>
              <w:rPr>
                <w:rFonts w:eastAsia="Times New Roman" w:cs="Arial"/>
                <w:b/>
                <w:bCs/>
                <w:lang w:eastAsia="cs-CZ"/>
              </w:rPr>
            </w:pPr>
            <w:r w:rsidRPr="00347021">
              <w:rPr>
                <w:rFonts w:cs="Arial"/>
                <w:highlight w:val="yellow"/>
              </w:rPr>
              <w:t>doplní dodavatel</w:t>
            </w:r>
          </w:p>
        </w:tc>
        <w:tc>
          <w:tcPr>
            <w:tcW w:w="1852" w:type="dxa"/>
            <w:tcBorders>
              <w:top w:val="nil"/>
              <w:left w:val="nil"/>
              <w:bottom w:val="single" w:sz="8" w:space="0" w:color="auto"/>
              <w:right w:val="single" w:sz="8" w:space="0" w:color="auto"/>
            </w:tcBorders>
            <w:shd w:val="clear" w:color="000000" w:fill="DDDDDD"/>
            <w:vAlign w:val="center"/>
            <w:hideMark/>
          </w:tcPr>
          <w:p w14:paraId="43A0DEA3" w14:textId="22633709" w:rsidR="002528DA" w:rsidRPr="00332062" w:rsidRDefault="00332062" w:rsidP="00332062">
            <w:pPr>
              <w:rPr>
                <w:rFonts w:eastAsia="Times New Roman" w:cs="Arial"/>
                <w:lang w:eastAsia="cs-CZ"/>
              </w:rPr>
            </w:pPr>
            <w:r w:rsidRPr="00332062">
              <w:rPr>
                <w:rFonts w:eastAsia="Times New Roman" w:cs="Arial"/>
                <w:highlight w:val="yellow"/>
                <w:lang w:eastAsia="cs-CZ"/>
              </w:rPr>
              <w:t>Doplní dodavatel</w:t>
            </w:r>
          </w:p>
        </w:tc>
        <w:tc>
          <w:tcPr>
            <w:tcW w:w="160" w:type="dxa"/>
            <w:vAlign w:val="center"/>
            <w:hideMark/>
          </w:tcPr>
          <w:p w14:paraId="0D89E7AA"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47D5C681" w14:textId="77777777" w:rsidTr="00332062">
        <w:trPr>
          <w:trHeight w:val="192"/>
        </w:trPr>
        <w:tc>
          <w:tcPr>
            <w:tcW w:w="15886" w:type="dxa"/>
            <w:gridSpan w:val="7"/>
            <w:tcBorders>
              <w:top w:val="nil"/>
              <w:left w:val="single" w:sz="4" w:space="0" w:color="auto"/>
              <w:bottom w:val="single" w:sz="4" w:space="0" w:color="auto"/>
              <w:right w:val="single" w:sz="4" w:space="0" w:color="000000"/>
            </w:tcBorders>
            <w:shd w:val="clear" w:color="000000" w:fill="FFFFFF"/>
            <w:vAlign w:val="center"/>
            <w:hideMark/>
          </w:tcPr>
          <w:p w14:paraId="6AC73ABC" w14:textId="77777777" w:rsidR="002528DA" w:rsidRPr="00EF44ED" w:rsidRDefault="002528DA" w:rsidP="00F26EA8">
            <w:pPr>
              <w:rPr>
                <w:rFonts w:eastAsia="Times New Roman" w:cs="Arial"/>
                <w:i/>
                <w:iCs/>
                <w:color w:val="000000"/>
                <w:sz w:val="16"/>
                <w:szCs w:val="16"/>
                <w:lang w:eastAsia="cs-CZ"/>
              </w:rPr>
            </w:pPr>
            <w:r w:rsidRPr="00EF44ED">
              <w:rPr>
                <w:rFonts w:eastAsia="Times New Roman" w:cs="Arial"/>
                <w:i/>
                <w:iCs/>
                <w:color w:val="000000"/>
                <w:sz w:val="16"/>
                <w:szCs w:val="16"/>
                <w:lang w:eastAsia="cs-CZ"/>
              </w:rPr>
              <w:t xml:space="preserve">Pozn.: Předpokládané množství je součet předpokladu služeb, které budou objednatelem odebrány </w:t>
            </w:r>
            <w:r>
              <w:t>–</w:t>
            </w:r>
            <w:r w:rsidRPr="00EF44ED">
              <w:rPr>
                <w:rFonts w:eastAsia="Times New Roman" w:cs="Arial"/>
                <w:i/>
                <w:iCs/>
                <w:color w:val="000000"/>
                <w:sz w:val="16"/>
                <w:szCs w:val="16"/>
                <w:lang w:eastAsia="cs-CZ"/>
              </w:rPr>
              <w:t xml:space="preserve"> účtováno bude dle skutečně odebraných služeb.</w:t>
            </w:r>
          </w:p>
        </w:tc>
        <w:tc>
          <w:tcPr>
            <w:tcW w:w="160" w:type="dxa"/>
            <w:vAlign w:val="center"/>
            <w:hideMark/>
          </w:tcPr>
          <w:p w14:paraId="78253E59" w14:textId="77777777" w:rsidR="002528DA" w:rsidRPr="00EF44ED" w:rsidRDefault="002528DA" w:rsidP="00F26EA8">
            <w:pPr>
              <w:rPr>
                <w:rFonts w:ascii="Times New Roman" w:eastAsia="Times New Roman" w:hAnsi="Times New Roman" w:cs="Times New Roman"/>
                <w:sz w:val="20"/>
                <w:szCs w:val="20"/>
                <w:lang w:eastAsia="cs-CZ"/>
              </w:rPr>
            </w:pPr>
          </w:p>
        </w:tc>
      </w:tr>
    </w:tbl>
    <w:p w14:paraId="6F2D2B89" w14:textId="77777777" w:rsidR="002528DA" w:rsidRPr="00401FE3" w:rsidRDefault="002528DA" w:rsidP="002528DA">
      <w:pPr>
        <w:tabs>
          <w:tab w:val="left" w:pos="3969"/>
          <w:tab w:val="left" w:pos="4111"/>
        </w:tabs>
        <w:spacing w:before="120" w:after="120"/>
        <w:jc w:val="both"/>
        <w:rPr>
          <w:rFonts w:cs="Arial"/>
          <w:b/>
          <w:bCs/>
        </w:rPr>
      </w:pPr>
    </w:p>
    <w:p w14:paraId="32EC1D75" w14:textId="77777777" w:rsidR="002528DA" w:rsidRPr="00F834AB" w:rsidRDefault="002528DA" w:rsidP="002528DA"/>
    <w:p w14:paraId="612FFAE7" w14:textId="77777777" w:rsidR="00EF44ED" w:rsidRPr="00401FE3" w:rsidRDefault="00EF44ED" w:rsidP="006E460F">
      <w:pPr>
        <w:tabs>
          <w:tab w:val="left" w:pos="3969"/>
          <w:tab w:val="left" w:pos="4111"/>
        </w:tabs>
        <w:spacing w:before="120" w:after="120"/>
        <w:jc w:val="both"/>
        <w:rPr>
          <w:rFonts w:cs="Arial"/>
          <w:b/>
          <w:bCs/>
        </w:rPr>
      </w:pPr>
    </w:p>
    <w:sectPr w:rsidR="00EF44ED" w:rsidRPr="00401FE3" w:rsidSect="004229B8">
      <w:headerReference w:type="default" r:id="rId13"/>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9BEC" w14:textId="77777777" w:rsidR="005C740B" w:rsidRDefault="005C740B" w:rsidP="00803F6D">
      <w:r>
        <w:separator/>
      </w:r>
    </w:p>
  </w:endnote>
  <w:endnote w:type="continuationSeparator" w:id="0">
    <w:p w14:paraId="6490FE47" w14:textId="77777777" w:rsidR="005C740B" w:rsidRDefault="005C740B" w:rsidP="0080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157809"/>
      <w:docPartObj>
        <w:docPartGallery w:val="Page Numbers (Bottom of Page)"/>
        <w:docPartUnique/>
      </w:docPartObj>
    </w:sdtPr>
    <w:sdtEndPr/>
    <w:sdtContent>
      <w:p w14:paraId="2257D279" w14:textId="5462B9F2" w:rsidR="00803F6D" w:rsidRDefault="00803F6D">
        <w:pPr>
          <w:pStyle w:val="Zpat"/>
          <w:jc w:val="right"/>
        </w:pPr>
        <w:r>
          <w:fldChar w:fldCharType="begin"/>
        </w:r>
        <w:r>
          <w:instrText>PAGE   \* MERGEFORMAT</w:instrText>
        </w:r>
        <w:r>
          <w:fldChar w:fldCharType="separate"/>
        </w:r>
        <w:r w:rsidR="00847060">
          <w:rPr>
            <w:noProof/>
          </w:rPr>
          <w:t>1</w:t>
        </w:r>
        <w:r>
          <w:fldChar w:fldCharType="end"/>
        </w:r>
      </w:p>
    </w:sdtContent>
  </w:sdt>
  <w:p w14:paraId="1E32274D" w14:textId="77777777" w:rsidR="00803F6D" w:rsidRDefault="00803F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58F" w14:textId="2C42647A" w:rsidR="007A2422" w:rsidRDefault="007A2422">
    <w:pPr>
      <w:pStyle w:val="Zpat"/>
      <w:jc w:val="right"/>
    </w:pPr>
  </w:p>
  <w:p w14:paraId="1CB6277B" w14:textId="77777777" w:rsidR="007A2422" w:rsidRDefault="007A24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53D5" w14:textId="77777777" w:rsidR="007A2422" w:rsidRDefault="007A24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F488" w14:textId="77777777" w:rsidR="005C740B" w:rsidRDefault="005C740B" w:rsidP="00803F6D">
      <w:r>
        <w:separator/>
      </w:r>
    </w:p>
  </w:footnote>
  <w:footnote w:type="continuationSeparator" w:id="0">
    <w:p w14:paraId="267666AB" w14:textId="77777777" w:rsidR="005C740B" w:rsidRDefault="005C740B" w:rsidP="0080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176A" w14:textId="19463873" w:rsidR="002511C1" w:rsidRDefault="00C84CDB">
    <w:pPr>
      <w:pStyle w:val="Zhlav"/>
    </w:pPr>
    <w:r>
      <w:tab/>
      <w:t xml:space="preserve">                                                                                                                         Č.j. </w:t>
    </w:r>
    <w:r w:rsidR="002511C1">
      <w:tab/>
    </w:r>
    <w:r w:rsidR="002511C1">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844D" w14:textId="71F0D2FD" w:rsidR="007A2422" w:rsidRPr="007A2422" w:rsidRDefault="007A2422">
    <w:pPr>
      <w:pStyle w:val="Zhlav"/>
      <w:rPr>
        <w:rFonts w:cs="Arial"/>
      </w:rPr>
    </w:pPr>
    <w:r w:rsidRPr="0014678F">
      <w:rPr>
        <w:rFonts w:cs="Arial"/>
        <w:b/>
      </w:rPr>
      <w:t>P</w:t>
    </w:r>
    <w:r>
      <w:rPr>
        <w:rFonts w:cs="Arial"/>
        <w:b/>
      </w:rPr>
      <w:t>říloha</w:t>
    </w:r>
    <w:r w:rsidRPr="0014678F">
      <w:rPr>
        <w:rFonts w:cs="Arial"/>
        <w:b/>
      </w:rPr>
      <w:t xml:space="preserve"> č. 1</w:t>
    </w:r>
    <w:r w:rsidRPr="0014678F">
      <w:rPr>
        <w:rFonts w:cs="Arial"/>
      </w:rPr>
      <w:t xml:space="preserve"> ke Smlouvě o </w:t>
    </w:r>
    <w:r w:rsidR="00CC2D57">
      <w:rPr>
        <w:rFonts w:cs="Arial"/>
      </w:rPr>
      <w:t>poskytování služeb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4014" w14:textId="37EA4D98" w:rsidR="004F46F7" w:rsidRDefault="004F46F7">
    <w:pPr>
      <w:pStyle w:val="Zhlav"/>
    </w:pPr>
    <w:r>
      <w:t>Příloha č. 2 ke Smlouvě o poskytování služeb</w:t>
    </w:r>
  </w:p>
  <w:p w14:paraId="7CCBD890" w14:textId="333FFAF4" w:rsidR="004F46F7" w:rsidRPr="007A2422" w:rsidRDefault="004F46F7">
    <w:pPr>
      <w:pStyle w:val="Zhlav"/>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789317"/>
    <w:multiLevelType w:val="hybridMultilevel"/>
    <w:tmpl w:val="17E64E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0405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414"/>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A1326C"/>
    <w:multiLevelType w:val="hybridMultilevel"/>
    <w:tmpl w:val="C840B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8C6031"/>
    <w:multiLevelType w:val="hybridMultilevel"/>
    <w:tmpl w:val="E7704A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C03C7"/>
    <w:multiLevelType w:val="hybridMultilevel"/>
    <w:tmpl w:val="081C71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32D17"/>
    <w:multiLevelType w:val="hybridMultilevel"/>
    <w:tmpl w:val="D6446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E0A94"/>
    <w:multiLevelType w:val="hybridMultilevel"/>
    <w:tmpl w:val="96DC19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67E5C"/>
    <w:multiLevelType w:val="hybridMultilevel"/>
    <w:tmpl w:val="5176B4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6510D"/>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9865E7"/>
    <w:multiLevelType w:val="hybridMultilevel"/>
    <w:tmpl w:val="FEFC07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BA4E1D"/>
    <w:multiLevelType w:val="hybridMultilevel"/>
    <w:tmpl w:val="EAAEB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1E0C3F"/>
    <w:multiLevelType w:val="hybridMultilevel"/>
    <w:tmpl w:val="6F769210"/>
    <w:lvl w:ilvl="0" w:tplc="003A1FEE">
      <w:start w:val="1"/>
      <w:numFmt w:val="decimal"/>
      <w:lvlText w:val="%1."/>
      <w:lvlJc w:val="left"/>
      <w:pPr>
        <w:ind w:left="780" w:hanging="4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0113ED"/>
    <w:multiLevelType w:val="hybridMultilevel"/>
    <w:tmpl w:val="83FE21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176735"/>
    <w:multiLevelType w:val="hybridMultilevel"/>
    <w:tmpl w:val="DC101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BC3F22"/>
    <w:multiLevelType w:val="hybridMultilevel"/>
    <w:tmpl w:val="7B062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E434A6"/>
    <w:multiLevelType w:val="hybridMultilevel"/>
    <w:tmpl w:val="E0CCA9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B75EA"/>
    <w:multiLevelType w:val="hybridMultilevel"/>
    <w:tmpl w:val="5D9A56D8"/>
    <w:lvl w:ilvl="0" w:tplc="04050013">
      <w:start w:val="1"/>
      <w:numFmt w:val="upperRoman"/>
      <w:lvlText w:val="%1."/>
      <w:lvlJc w:val="right"/>
      <w:pPr>
        <w:ind w:left="720" w:hanging="360"/>
      </w:pPr>
    </w:lvl>
    <w:lvl w:ilvl="1" w:tplc="04050013">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E13EE1"/>
    <w:multiLevelType w:val="hybridMultilevel"/>
    <w:tmpl w:val="8758DFF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7F1191"/>
    <w:multiLevelType w:val="hybridMultilevel"/>
    <w:tmpl w:val="EAAEB176"/>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4BAF4C9E"/>
    <w:multiLevelType w:val="hybridMultilevel"/>
    <w:tmpl w:val="59D25A20"/>
    <w:lvl w:ilvl="0" w:tplc="C3646918">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FF11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DEBBF7"/>
    <w:multiLevelType w:val="hybridMultilevel"/>
    <w:tmpl w:val="C9233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73134C"/>
    <w:multiLevelType w:val="hybridMultilevel"/>
    <w:tmpl w:val="BEF8CE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1125CF"/>
    <w:multiLevelType w:val="hybridMultilevel"/>
    <w:tmpl w:val="24DE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3741E"/>
    <w:multiLevelType w:val="hybridMultilevel"/>
    <w:tmpl w:val="67DE21B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CB61F6"/>
    <w:multiLevelType w:val="hybridMultilevel"/>
    <w:tmpl w:val="3D52E62A"/>
    <w:lvl w:ilvl="0" w:tplc="0405000F">
      <w:start w:val="1"/>
      <w:numFmt w:val="decimal"/>
      <w:lvlText w:val="%1."/>
      <w:lvlJc w:val="left"/>
      <w:pPr>
        <w:ind w:left="720" w:hanging="360"/>
      </w:pPr>
      <w:rPr>
        <w:rFonts w:hint="default"/>
      </w:rPr>
    </w:lvl>
    <w:lvl w:ilvl="1" w:tplc="7BF4E41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7117C5"/>
    <w:multiLevelType w:val="hybridMultilevel"/>
    <w:tmpl w:val="3B4AD8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DD4E85"/>
    <w:multiLevelType w:val="hybridMultilevel"/>
    <w:tmpl w:val="081C71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897274"/>
    <w:multiLevelType w:val="hybridMultilevel"/>
    <w:tmpl w:val="5DA0348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75C1"/>
    <w:multiLevelType w:val="hybridMultilevel"/>
    <w:tmpl w:val="75469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F4EAD"/>
    <w:multiLevelType w:val="hybridMultilevel"/>
    <w:tmpl w:val="98F69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8C3530"/>
    <w:multiLevelType w:val="hybridMultilevel"/>
    <w:tmpl w:val="3F54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6839536">
    <w:abstractNumId w:val="9"/>
  </w:num>
  <w:num w:numId="2" w16cid:durableId="65228357">
    <w:abstractNumId w:val="2"/>
  </w:num>
  <w:num w:numId="3" w16cid:durableId="1859076309">
    <w:abstractNumId w:val="21"/>
  </w:num>
  <w:num w:numId="4" w16cid:durableId="1227495606">
    <w:abstractNumId w:val="1"/>
  </w:num>
  <w:num w:numId="5" w16cid:durableId="432363719">
    <w:abstractNumId w:val="23"/>
  </w:num>
  <w:num w:numId="6" w16cid:durableId="1410694820">
    <w:abstractNumId w:val="14"/>
  </w:num>
  <w:num w:numId="7" w16cid:durableId="1914854610">
    <w:abstractNumId w:val="32"/>
  </w:num>
  <w:num w:numId="8" w16cid:durableId="360514221">
    <w:abstractNumId w:val="12"/>
  </w:num>
  <w:num w:numId="9" w16cid:durableId="1106542134">
    <w:abstractNumId w:val="11"/>
  </w:num>
  <w:num w:numId="10" w16cid:durableId="1555770417">
    <w:abstractNumId w:val="24"/>
  </w:num>
  <w:num w:numId="11" w16cid:durableId="896552254">
    <w:abstractNumId w:val="16"/>
  </w:num>
  <w:num w:numId="12" w16cid:durableId="2032221213">
    <w:abstractNumId w:val="26"/>
  </w:num>
  <w:num w:numId="13" w16cid:durableId="446393851">
    <w:abstractNumId w:val="28"/>
  </w:num>
  <w:num w:numId="14" w16cid:durableId="1159149490">
    <w:abstractNumId w:val="15"/>
  </w:num>
  <w:num w:numId="15" w16cid:durableId="1665818785">
    <w:abstractNumId w:val="30"/>
  </w:num>
  <w:num w:numId="16" w16cid:durableId="556554080">
    <w:abstractNumId w:val="19"/>
  </w:num>
  <w:num w:numId="17" w16cid:durableId="978194837">
    <w:abstractNumId w:val="31"/>
  </w:num>
  <w:num w:numId="18" w16cid:durableId="1089546288">
    <w:abstractNumId w:val="5"/>
  </w:num>
  <w:num w:numId="19" w16cid:durableId="241448432">
    <w:abstractNumId w:val="8"/>
  </w:num>
  <w:num w:numId="20" w16cid:durableId="488326900">
    <w:abstractNumId w:val="4"/>
  </w:num>
  <w:num w:numId="21" w16cid:durableId="1309549876">
    <w:abstractNumId w:val="18"/>
  </w:num>
  <w:num w:numId="22" w16cid:durableId="560672949">
    <w:abstractNumId w:val="7"/>
  </w:num>
  <w:num w:numId="23" w16cid:durableId="1364013038">
    <w:abstractNumId w:val="20"/>
  </w:num>
  <w:num w:numId="24" w16cid:durableId="1543980502">
    <w:abstractNumId w:val="17"/>
  </w:num>
  <w:num w:numId="25" w16cid:durableId="1001349954">
    <w:abstractNumId w:val="25"/>
  </w:num>
  <w:num w:numId="26" w16cid:durableId="1361664086">
    <w:abstractNumId w:val="3"/>
  </w:num>
  <w:num w:numId="27" w16cid:durableId="497117495">
    <w:abstractNumId w:val="0"/>
  </w:num>
  <w:num w:numId="28" w16cid:durableId="1062944677">
    <w:abstractNumId w:val="10"/>
  </w:num>
  <w:num w:numId="29" w16cid:durableId="547961218">
    <w:abstractNumId w:val="22"/>
  </w:num>
  <w:num w:numId="30" w16cid:durableId="1723214775">
    <w:abstractNumId w:val="27"/>
  </w:num>
  <w:num w:numId="31" w16cid:durableId="89666670">
    <w:abstractNumId w:val="13"/>
  </w:num>
  <w:num w:numId="32" w16cid:durableId="1604075901">
    <w:abstractNumId w:val="6"/>
  </w:num>
  <w:num w:numId="33" w16cid:durableId="7926017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CE"/>
    <w:rsid w:val="000129BE"/>
    <w:rsid w:val="00014911"/>
    <w:rsid w:val="0002563E"/>
    <w:rsid w:val="0005133D"/>
    <w:rsid w:val="00055328"/>
    <w:rsid w:val="000638FF"/>
    <w:rsid w:val="000674A6"/>
    <w:rsid w:val="00072E6E"/>
    <w:rsid w:val="0008509C"/>
    <w:rsid w:val="000C2FD3"/>
    <w:rsid w:val="000E1785"/>
    <w:rsid w:val="000E346C"/>
    <w:rsid w:val="000F17DA"/>
    <w:rsid w:val="000F35D6"/>
    <w:rsid w:val="00100E29"/>
    <w:rsid w:val="001121F9"/>
    <w:rsid w:val="00117637"/>
    <w:rsid w:val="001266FF"/>
    <w:rsid w:val="00135438"/>
    <w:rsid w:val="001355A0"/>
    <w:rsid w:val="001405E7"/>
    <w:rsid w:val="001434EC"/>
    <w:rsid w:val="00146844"/>
    <w:rsid w:val="00154FBF"/>
    <w:rsid w:val="0015668B"/>
    <w:rsid w:val="0017045E"/>
    <w:rsid w:val="001708D6"/>
    <w:rsid w:val="00180D93"/>
    <w:rsid w:val="00183DB5"/>
    <w:rsid w:val="00185AC0"/>
    <w:rsid w:val="00191FD9"/>
    <w:rsid w:val="00192B97"/>
    <w:rsid w:val="001A1F61"/>
    <w:rsid w:val="001A5037"/>
    <w:rsid w:val="001C3445"/>
    <w:rsid w:val="001C7838"/>
    <w:rsid w:val="001D17D9"/>
    <w:rsid w:val="001D1D3E"/>
    <w:rsid w:val="001D59CE"/>
    <w:rsid w:val="001E0C27"/>
    <w:rsid w:val="001E5A00"/>
    <w:rsid w:val="001F42B9"/>
    <w:rsid w:val="00213250"/>
    <w:rsid w:val="00215441"/>
    <w:rsid w:val="002265C0"/>
    <w:rsid w:val="0023732D"/>
    <w:rsid w:val="002467C7"/>
    <w:rsid w:val="002503B5"/>
    <w:rsid w:val="002511C1"/>
    <w:rsid w:val="002528DA"/>
    <w:rsid w:val="00265B1B"/>
    <w:rsid w:val="00270F67"/>
    <w:rsid w:val="00271A5B"/>
    <w:rsid w:val="00275F1D"/>
    <w:rsid w:val="00277675"/>
    <w:rsid w:val="00283621"/>
    <w:rsid w:val="00283870"/>
    <w:rsid w:val="00291D11"/>
    <w:rsid w:val="002A3E1C"/>
    <w:rsid w:val="002B32DE"/>
    <w:rsid w:val="002C06BE"/>
    <w:rsid w:val="002C22A4"/>
    <w:rsid w:val="002C6B7C"/>
    <w:rsid w:val="002E2580"/>
    <w:rsid w:val="002E577B"/>
    <w:rsid w:val="002F049B"/>
    <w:rsid w:val="002F79DA"/>
    <w:rsid w:val="00302654"/>
    <w:rsid w:val="0030496C"/>
    <w:rsid w:val="00316869"/>
    <w:rsid w:val="003258BB"/>
    <w:rsid w:val="00332062"/>
    <w:rsid w:val="00350082"/>
    <w:rsid w:val="003500EB"/>
    <w:rsid w:val="003515AF"/>
    <w:rsid w:val="003546ED"/>
    <w:rsid w:val="00357AAB"/>
    <w:rsid w:val="00360DB8"/>
    <w:rsid w:val="00367738"/>
    <w:rsid w:val="0037567F"/>
    <w:rsid w:val="00375EE6"/>
    <w:rsid w:val="00380F96"/>
    <w:rsid w:val="003B49AE"/>
    <w:rsid w:val="003C6414"/>
    <w:rsid w:val="003C6A86"/>
    <w:rsid w:val="003E07DE"/>
    <w:rsid w:val="00401FE3"/>
    <w:rsid w:val="00402C22"/>
    <w:rsid w:val="00406660"/>
    <w:rsid w:val="004066FB"/>
    <w:rsid w:val="00407CE4"/>
    <w:rsid w:val="004229B8"/>
    <w:rsid w:val="00424162"/>
    <w:rsid w:val="00446C0D"/>
    <w:rsid w:val="0045636C"/>
    <w:rsid w:val="00457D1E"/>
    <w:rsid w:val="004623F9"/>
    <w:rsid w:val="00493F8C"/>
    <w:rsid w:val="004A0B7A"/>
    <w:rsid w:val="004A4D29"/>
    <w:rsid w:val="004B21CC"/>
    <w:rsid w:val="004C1DD0"/>
    <w:rsid w:val="004D50D8"/>
    <w:rsid w:val="004D617B"/>
    <w:rsid w:val="004E1C95"/>
    <w:rsid w:val="004F46F7"/>
    <w:rsid w:val="00515D01"/>
    <w:rsid w:val="00521798"/>
    <w:rsid w:val="005229F7"/>
    <w:rsid w:val="005348BE"/>
    <w:rsid w:val="00543CB5"/>
    <w:rsid w:val="00547E0B"/>
    <w:rsid w:val="00575ED2"/>
    <w:rsid w:val="00583AA0"/>
    <w:rsid w:val="00583E60"/>
    <w:rsid w:val="00590666"/>
    <w:rsid w:val="005A54E8"/>
    <w:rsid w:val="005B0269"/>
    <w:rsid w:val="005C740B"/>
    <w:rsid w:val="005D598A"/>
    <w:rsid w:val="005D6003"/>
    <w:rsid w:val="005D6B6E"/>
    <w:rsid w:val="005D72EF"/>
    <w:rsid w:val="005E6E27"/>
    <w:rsid w:val="00601A78"/>
    <w:rsid w:val="00610D0C"/>
    <w:rsid w:val="006154BC"/>
    <w:rsid w:val="00622A04"/>
    <w:rsid w:val="006266D8"/>
    <w:rsid w:val="0063208F"/>
    <w:rsid w:val="00642249"/>
    <w:rsid w:val="00650911"/>
    <w:rsid w:val="0066378F"/>
    <w:rsid w:val="00663C1F"/>
    <w:rsid w:val="006671D4"/>
    <w:rsid w:val="0067253E"/>
    <w:rsid w:val="00694D48"/>
    <w:rsid w:val="006A0287"/>
    <w:rsid w:val="006B4875"/>
    <w:rsid w:val="006B7BCA"/>
    <w:rsid w:val="006C136C"/>
    <w:rsid w:val="006C4373"/>
    <w:rsid w:val="006E2C51"/>
    <w:rsid w:val="006E460F"/>
    <w:rsid w:val="007011B8"/>
    <w:rsid w:val="0070345C"/>
    <w:rsid w:val="0070396D"/>
    <w:rsid w:val="00705A98"/>
    <w:rsid w:val="007306FB"/>
    <w:rsid w:val="007354B8"/>
    <w:rsid w:val="00736FF5"/>
    <w:rsid w:val="00741D43"/>
    <w:rsid w:val="00741DAA"/>
    <w:rsid w:val="007542B7"/>
    <w:rsid w:val="0076401F"/>
    <w:rsid w:val="00764300"/>
    <w:rsid w:val="007665B5"/>
    <w:rsid w:val="00772D9F"/>
    <w:rsid w:val="00776F60"/>
    <w:rsid w:val="0078256D"/>
    <w:rsid w:val="00792D0D"/>
    <w:rsid w:val="007A2422"/>
    <w:rsid w:val="007A2EB1"/>
    <w:rsid w:val="007A476C"/>
    <w:rsid w:val="007A5F74"/>
    <w:rsid w:val="007A72F8"/>
    <w:rsid w:val="007B01F0"/>
    <w:rsid w:val="007B1F49"/>
    <w:rsid w:val="007C6AFA"/>
    <w:rsid w:val="007D0CEC"/>
    <w:rsid w:val="00803F6D"/>
    <w:rsid w:val="00814669"/>
    <w:rsid w:val="00826948"/>
    <w:rsid w:val="008269BB"/>
    <w:rsid w:val="00831715"/>
    <w:rsid w:val="008424FE"/>
    <w:rsid w:val="00847060"/>
    <w:rsid w:val="00850316"/>
    <w:rsid w:val="00855D8E"/>
    <w:rsid w:val="008604CF"/>
    <w:rsid w:val="008738F2"/>
    <w:rsid w:val="00885702"/>
    <w:rsid w:val="00886E0C"/>
    <w:rsid w:val="00887CC1"/>
    <w:rsid w:val="008A1BB5"/>
    <w:rsid w:val="008B1587"/>
    <w:rsid w:val="008B2208"/>
    <w:rsid w:val="008B7483"/>
    <w:rsid w:val="008B7E7E"/>
    <w:rsid w:val="008C1080"/>
    <w:rsid w:val="008F6805"/>
    <w:rsid w:val="00910197"/>
    <w:rsid w:val="0091119E"/>
    <w:rsid w:val="00916612"/>
    <w:rsid w:val="0092260B"/>
    <w:rsid w:val="00922917"/>
    <w:rsid w:val="0092497A"/>
    <w:rsid w:val="00936A04"/>
    <w:rsid w:val="00961B01"/>
    <w:rsid w:val="00981E29"/>
    <w:rsid w:val="00983CB5"/>
    <w:rsid w:val="009900A7"/>
    <w:rsid w:val="009A2EFD"/>
    <w:rsid w:val="009A62AC"/>
    <w:rsid w:val="009B4B2C"/>
    <w:rsid w:val="009C178D"/>
    <w:rsid w:val="009C36DD"/>
    <w:rsid w:val="009C51A3"/>
    <w:rsid w:val="009C5C29"/>
    <w:rsid w:val="009D02BA"/>
    <w:rsid w:val="009D558A"/>
    <w:rsid w:val="009E5186"/>
    <w:rsid w:val="009E5A86"/>
    <w:rsid w:val="009E7842"/>
    <w:rsid w:val="009F2420"/>
    <w:rsid w:val="00A009C3"/>
    <w:rsid w:val="00A03296"/>
    <w:rsid w:val="00A11930"/>
    <w:rsid w:val="00A137FB"/>
    <w:rsid w:val="00A23F20"/>
    <w:rsid w:val="00A37615"/>
    <w:rsid w:val="00A41ADB"/>
    <w:rsid w:val="00A448D8"/>
    <w:rsid w:val="00A501D3"/>
    <w:rsid w:val="00A53519"/>
    <w:rsid w:val="00A635EF"/>
    <w:rsid w:val="00A864BB"/>
    <w:rsid w:val="00AB0D4A"/>
    <w:rsid w:val="00AB1C86"/>
    <w:rsid w:val="00AD12C7"/>
    <w:rsid w:val="00AD634C"/>
    <w:rsid w:val="00AE54DE"/>
    <w:rsid w:val="00B30064"/>
    <w:rsid w:val="00B43024"/>
    <w:rsid w:val="00B52747"/>
    <w:rsid w:val="00B678FD"/>
    <w:rsid w:val="00B74A7E"/>
    <w:rsid w:val="00B82178"/>
    <w:rsid w:val="00B915C1"/>
    <w:rsid w:val="00B92942"/>
    <w:rsid w:val="00BA0666"/>
    <w:rsid w:val="00BA0EE5"/>
    <w:rsid w:val="00BA1453"/>
    <w:rsid w:val="00BA1677"/>
    <w:rsid w:val="00BA4386"/>
    <w:rsid w:val="00BB78DB"/>
    <w:rsid w:val="00BC15EC"/>
    <w:rsid w:val="00BC422D"/>
    <w:rsid w:val="00BC498B"/>
    <w:rsid w:val="00BE727C"/>
    <w:rsid w:val="00BF3E3A"/>
    <w:rsid w:val="00C007AF"/>
    <w:rsid w:val="00C05824"/>
    <w:rsid w:val="00C11A16"/>
    <w:rsid w:val="00C26B4D"/>
    <w:rsid w:val="00C27EAB"/>
    <w:rsid w:val="00C30879"/>
    <w:rsid w:val="00C30E7C"/>
    <w:rsid w:val="00C31A2C"/>
    <w:rsid w:val="00C36DE8"/>
    <w:rsid w:val="00C500F2"/>
    <w:rsid w:val="00C50BCE"/>
    <w:rsid w:val="00C553A6"/>
    <w:rsid w:val="00C63F1D"/>
    <w:rsid w:val="00C72087"/>
    <w:rsid w:val="00C832FD"/>
    <w:rsid w:val="00C84CDB"/>
    <w:rsid w:val="00CA2CF8"/>
    <w:rsid w:val="00CC2D57"/>
    <w:rsid w:val="00CC4DC7"/>
    <w:rsid w:val="00CD02C6"/>
    <w:rsid w:val="00CD5C97"/>
    <w:rsid w:val="00CF17CE"/>
    <w:rsid w:val="00CF6396"/>
    <w:rsid w:val="00CF69EF"/>
    <w:rsid w:val="00D102D9"/>
    <w:rsid w:val="00D1257D"/>
    <w:rsid w:val="00D14C32"/>
    <w:rsid w:val="00D25408"/>
    <w:rsid w:val="00D41A6E"/>
    <w:rsid w:val="00D609C5"/>
    <w:rsid w:val="00D84DEC"/>
    <w:rsid w:val="00DA370C"/>
    <w:rsid w:val="00DC2195"/>
    <w:rsid w:val="00DD3CFB"/>
    <w:rsid w:val="00DD4D60"/>
    <w:rsid w:val="00DF15FD"/>
    <w:rsid w:val="00DF6731"/>
    <w:rsid w:val="00E0097C"/>
    <w:rsid w:val="00E00FDA"/>
    <w:rsid w:val="00E06A2E"/>
    <w:rsid w:val="00E24ACD"/>
    <w:rsid w:val="00E26249"/>
    <w:rsid w:val="00E30AA8"/>
    <w:rsid w:val="00E314EC"/>
    <w:rsid w:val="00E36836"/>
    <w:rsid w:val="00E37E56"/>
    <w:rsid w:val="00E54123"/>
    <w:rsid w:val="00E77720"/>
    <w:rsid w:val="00E82419"/>
    <w:rsid w:val="00E863D3"/>
    <w:rsid w:val="00E873D3"/>
    <w:rsid w:val="00EA3B0C"/>
    <w:rsid w:val="00EB7599"/>
    <w:rsid w:val="00EC0C0C"/>
    <w:rsid w:val="00ED09FD"/>
    <w:rsid w:val="00ED1625"/>
    <w:rsid w:val="00ED17CE"/>
    <w:rsid w:val="00EF2D22"/>
    <w:rsid w:val="00EF44ED"/>
    <w:rsid w:val="00F20611"/>
    <w:rsid w:val="00F20DC2"/>
    <w:rsid w:val="00F23863"/>
    <w:rsid w:val="00F30207"/>
    <w:rsid w:val="00F33FEC"/>
    <w:rsid w:val="00F3456C"/>
    <w:rsid w:val="00F35A97"/>
    <w:rsid w:val="00F4000E"/>
    <w:rsid w:val="00F438A1"/>
    <w:rsid w:val="00F50C22"/>
    <w:rsid w:val="00F51806"/>
    <w:rsid w:val="00F53507"/>
    <w:rsid w:val="00F82893"/>
    <w:rsid w:val="00F850A7"/>
    <w:rsid w:val="00F911EF"/>
    <w:rsid w:val="00F955EA"/>
    <w:rsid w:val="00F972DC"/>
    <w:rsid w:val="00F97C44"/>
    <w:rsid w:val="00FA0FBD"/>
    <w:rsid w:val="00FB5E7B"/>
    <w:rsid w:val="00FC024F"/>
    <w:rsid w:val="00FC29C5"/>
    <w:rsid w:val="00FD62B1"/>
    <w:rsid w:val="00FE2360"/>
    <w:rsid w:val="00FE2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DF710"/>
  <w15:chartTrackingRefBased/>
  <w15:docId w15:val="{038C4286-E632-4C4F-B025-552B723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48BE"/>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A6E"/>
    <w:rPr>
      <w:rFonts w:ascii="Segoe UI" w:hAnsi="Segoe UI" w:cs="Segoe UI"/>
      <w:sz w:val="18"/>
      <w:szCs w:val="18"/>
    </w:rPr>
  </w:style>
  <w:style w:type="paragraph" w:styleId="Odstavecseseznamem">
    <w:name w:val="List Paragraph"/>
    <w:basedOn w:val="Normln"/>
    <w:uiPriority w:val="99"/>
    <w:qFormat/>
    <w:rsid w:val="00F20611"/>
    <w:pPr>
      <w:ind w:left="720"/>
      <w:contextualSpacing/>
    </w:pPr>
  </w:style>
  <w:style w:type="paragraph" w:styleId="Zhlav">
    <w:name w:val="header"/>
    <w:basedOn w:val="Normln"/>
    <w:link w:val="ZhlavChar"/>
    <w:uiPriority w:val="99"/>
    <w:unhideWhenUsed/>
    <w:rsid w:val="00803F6D"/>
    <w:pPr>
      <w:tabs>
        <w:tab w:val="center" w:pos="4536"/>
        <w:tab w:val="right" w:pos="9072"/>
      </w:tabs>
    </w:pPr>
  </w:style>
  <w:style w:type="character" w:customStyle="1" w:styleId="ZhlavChar">
    <w:name w:val="Záhlaví Char"/>
    <w:basedOn w:val="Standardnpsmoodstavce"/>
    <w:link w:val="Zhlav"/>
    <w:uiPriority w:val="99"/>
    <w:rsid w:val="00803F6D"/>
    <w:rPr>
      <w:rFonts w:ascii="Arial" w:hAnsi="Arial"/>
    </w:rPr>
  </w:style>
  <w:style w:type="paragraph" w:styleId="Zpat">
    <w:name w:val="footer"/>
    <w:basedOn w:val="Normln"/>
    <w:link w:val="ZpatChar"/>
    <w:uiPriority w:val="99"/>
    <w:unhideWhenUsed/>
    <w:rsid w:val="00803F6D"/>
    <w:pPr>
      <w:tabs>
        <w:tab w:val="center" w:pos="4536"/>
        <w:tab w:val="right" w:pos="9072"/>
      </w:tabs>
    </w:pPr>
  </w:style>
  <w:style w:type="character" w:customStyle="1" w:styleId="ZpatChar">
    <w:name w:val="Zápatí Char"/>
    <w:basedOn w:val="Standardnpsmoodstavce"/>
    <w:link w:val="Zpat"/>
    <w:uiPriority w:val="99"/>
    <w:rsid w:val="00803F6D"/>
    <w:rPr>
      <w:rFonts w:ascii="Arial" w:hAnsi="Arial"/>
    </w:rPr>
  </w:style>
  <w:style w:type="character" w:styleId="Odkaznakoment">
    <w:name w:val="annotation reference"/>
    <w:basedOn w:val="Standardnpsmoodstavce"/>
    <w:uiPriority w:val="99"/>
    <w:semiHidden/>
    <w:unhideWhenUsed/>
    <w:rsid w:val="00275F1D"/>
    <w:rPr>
      <w:sz w:val="16"/>
      <w:szCs w:val="16"/>
    </w:rPr>
  </w:style>
  <w:style w:type="paragraph" w:styleId="Textkomente">
    <w:name w:val="annotation text"/>
    <w:basedOn w:val="Normln"/>
    <w:link w:val="TextkomenteChar"/>
    <w:uiPriority w:val="99"/>
    <w:semiHidden/>
    <w:unhideWhenUsed/>
    <w:rsid w:val="00275F1D"/>
    <w:rPr>
      <w:sz w:val="20"/>
      <w:szCs w:val="20"/>
    </w:rPr>
  </w:style>
  <w:style w:type="character" w:customStyle="1" w:styleId="TextkomenteChar">
    <w:name w:val="Text komentáře Char"/>
    <w:basedOn w:val="Standardnpsmoodstavce"/>
    <w:link w:val="Textkomente"/>
    <w:uiPriority w:val="99"/>
    <w:semiHidden/>
    <w:rsid w:val="00275F1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75F1D"/>
    <w:rPr>
      <w:b/>
      <w:bCs/>
    </w:rPr>
  </w:style>
  <w:style w:type="character" w:customStyle="1" w:styleId="PedmtkomenteChar">
    <w:name w:val="Předmět komentáře Char"/>
    <w:basedOn w:val="TextkomenteChar"/>
    <w:link w:val="Pedmtkomente"/>
    <w:uiPriority w:val="99"/>
    <w:semiHidden/>
    <w:rsid w:val="00275F1D"/>
    <w:rPr>
      <w:rFonts w:ascii="Arial" w:hAnsi="Arial"/>
      <w:b/>
      <w:bCs/>
      <w:sz w:val="20"/>
      <w:szCs w:val="20"/>
    </w:rPr>
  </w:style>
  <w:style w:type="paragraph" w:customStyle="1" w:styleId="Zkladntext31">
    <w:name w:val="Základní text 31"/>
    <w:basedOn w:val="Normln"/>
    <w:rsid w:val="00B52747"/>
    <w:pPr>
      <w:suppressAutoHyphens/>
      <w:jc w:val="both"/>
    </w:pPr>
    <w:rPr>
      <w:rFonts w:ascii="Times New Roman" w:eastAsia="Times New Roman" w:hAnsi="Times New Roman" w:cs="Times New Roman"/>
      <w:iCs/>
      <w:sz w:val="24"/>
      <w:szCs w:val="24"/>
      <w:lang w:eastAsia="ar-SA"/>
    </w:rPr>
  </w:style>
  <w:style w:type="paragraph" w:customStyle="1" w:styleId="Default">
    <w:name w:val="Default"/>
    <w:rsid w:val="00291D11"/>
    <w:pPr>
      <w:autoSpaceDE w:val="0"/>
      <w:autoSpaceDN w:val="0"/>
      <w:adjustRightInd w:val="0"/>
      <w:spacing w:after="0" w:line="240" w:lineRule="auto"/>
    </w:pPr>
    <w:rPr>
      <w:rFonts w:ascii="Symbol" w:hAnsi="Symbol" w:cs="Symbol"/>
      <w:color w:val="000000"/>
      <w:sz w:val="24"/>
      <w:szCs w:val="24"/>
    </w:rPr>
  </w:style>
  <w:style w:type="character" w:styleId="Siln">
    <w:name w:val="Strong"/>
    <w:basedOn w:val="Standardnpsmoodstavce"/>
    <w:uiPriority w:val="22"/>
    <w:qFormat/>
    <w:rsid w:val="00F4000E"/>
    <w:rPr>
      <w:b/>
      <w:bCs/>
    </w:rPr>
  </w:style>
  <w:style w:type="character" w:styleId="Hypertextovodkaz">
    <w:name w:val="Hyperlink"/>
    <w:basedOn w:val="Standardnpsmoodstavce"/>
    <w:uiPriority w:val="99"/>
    <w:unhideWhenUsed/>
    <w:rsid w:val="006C4373"/>
    <w:rPr>
      <w:color w:val="0563C1"/>
      <w:u w:val="single"/>
    </w:rPr>
  </w:style>
  <w:style w:type="character" w:styleId="Nevyeenzmnka">
    <w:name w:val="Unresolved Mention"/>
    <w:basedOn w:val="Standardnpsmoodstavce"/>
    <w:uiPriority w:val="99"/>
    <w:semiHidden/>
    <w:unhideWhenUsed/>
    <w:rsid w:val="006C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899">
      <w:bodyDiv w:val="1"/>
      <w:marLeft w:val="0"/>
      <w:marRight w:val="0"/>
      <w:marTop w:val="0"/>
      <w:marBottom w:val="0"/>
      <w:divBdr>
        <w:top w:val="none" w:sz="0" w:space="0" w:color="auto"/>
        <w:left w:val="none" w:sz="0" w:space="0" w:color="auto"/>
        <w:bottom w:val="none" w:sz="0" w:space="0" w:color="auto"/>
        <w:right w:val="none" w:sz="0" w:space="0" w:color="auto"/>
      </w:divBdr>
    </w:div>
    <w:div w:id="378171464">
      <w:bodyDiv w:val="1"/>
      <w:marLeft w:val="0"/>
      <w:marRight w:val="0"/>
      <w:marTop w:val="0"/>
      <w:marBottom w:val="0"/>
      <w:divBdr>
        <w:top w:val="none" w:sz="0" w:space="0" w:color="auto"/>
        <w:left w:val="none" w:sz="0" w:space="0" w:color="auto"/>
        <w:bottom w:val="none" w:sz="0" w:space="0" w:color="auto"/>
        <w:right w:val="none" w:sz="0" w:space="0" w:color="auto"/>
      </w:divBdr>
    </w:div>
    <w:div w:id="455218079">
      <w:bodyDiv w:val="1"/>
      <w:marLeft w:val="0"/>
      <w:marRight w:val="0"/>
      <w:marTop w:val="0"/>
      <w:marBottom w:val="0"/>
      <w:divBdr>
        <w:top w:val="none" w:sz="0" w:space="0" w:color="auto"/>
        <w:left w:val="none" w:sz="0" w:space="0" w:color="auto"/>
        <w:bottom w:val="none" w:sz="0" w:space="0" w:color="auto"/>
        <w:right w:val="none" w:sz="0" w:space="0" w:color="auto"/>
      </w:divBdr>
    </w:div>
    <w:div w:id="546067809">
      <w:bodyDiv w:val="1"/>
      <w:marLeft w:val="0"/>
      <w:marRight w:val="0"/>
      <w:marTop w:val="0"/>
      <w:marBottom w:val="0"/>
      <w:divBdr>
        <w:top w:val="none" w:sz="0" w:space="0" w:color="auto"/>
        <w:left w:val="none" w:sz="0" w:space="0" w:color="auto"/>
        <w:bottom w:val="none" w:sz="0" w:space="0" w:color="auto"/>
        <w:right w:val="none" w:sz="0" w:space="0" w:color="auto"/>
      </w:divBdr>
    </w:div>
    <w:div w:id="736780789">
      <w:bodyDiv w:val="1"/>
      <w:marLeft w:val="0"/>
      <w:marRight w:val="0"/>
      <w:marTop w:val="0"/>
      <w:marBottom w:val="0"/>
      <w:divBdr>
        <w:top w:val="none" w:sz="0" w:space="0" w:color="auto"/>
        <w:left w:val="none" w:sz="0" w:space="0" w:color="auto"/>
        <w:bottom w:val="none" w:sz="0" w:space="0" w:color="auto"/>
        <w:right w:val="none" w:sz="0" w:space="0" w:color="auto"/>
      </w:divBdr>
    </w:div>
    <w:div w:id="765343721">
      <w:bodyDiv w:val="1"/>
      <w:marLeft w:val="0"/>
      <w:marRight w:val="0"/>
      <w:marTop w:val="0"/>
      <w:marBottom w:val="0"/>
      <w:divBdr>
        <w:top w:val="none" w:sz="0" w:space="0" w:color="auto"/>
        <w:left w:val="none" w:sz="0" w:space="0" w:color="auto"/>
        <w:bottom w:val="none" w:sz="0" w:space="0" w:color="auto"/>
        <w:right w:val="none" w:sz="0" w:space="0" w:color="auto"/>
      </w:divBdr>
    </w:div>
    <w:div w:id="1029645076">
      <w:bodyDiv w:val="1"/>
      <w:marLeft w:val="0"/>
      <w:marRight w:val="0"/>
      <w:marTop w:val="0"/>
      <w:marBottom w:val="0"/>
      <w:divBdr>
        <w:top w:val="none" w:sz="0" w:space="0" w:color="auto"/>
        <w:left w:val="none" w:sz="0" w:space="0" w:color="auto"/>
        <w:bottom w:val="none" w:sz="0" w:space="0" w:color="auto"/>
        <w:right w:val="none" w:sz="0" w:space="0" w:color="auto"/>
      </w:divBdr>
    </w:div>
    <w:div w:id="1246190670">
      <w:bodyDiv w:val="1"/>
      <w:marLeft w:val="0"/>
      <w:marRight w:val="0"/>
      <w:marTop w:val="0"/>
      <w:marBottom w:val="0"/>
      <w:divBdr>
        <w:top w:val="none" w:sz="0" w:space="0" w:color="auto"/>
        <w:left w:val="none" w:sz="0" w:space="0" w:color="auto"/>
        <w:bottom w:val="none" w:sz="0" w:space="0" w:color="auto"/>
        <w:right w:val="none" w:sz="0" w:space="0" w:color="auto"/>
      </w:divBdr>
    </w:div>
    <w:div w:id="1421608872">
      <w:bodyDiv w:val="1"/>
      <w:marLeft w:val="0"/>
      <w:marRight w:val="0"/>
      <w:marTop w:val="0"/>
      <w:marBottom w:val="0"/>
      <w:divBdr>
        <w:top w:val="none" w:sz="0" w:space="0" w:color="auto"/>
        <w:left w:val="none" w:sz="0" w:space="0" w:color="auto"/>
        <w:bottom w:val="none" w:sz="0" w:space="0" w:color="auto"/>
        <w:right w:val="none" w:sz="0" w:space="0" w:color="auto"/>
      </w:divBdr>
    </w:div>
    <w:div w:id="1431581897">
      <w:bodyDiv w:val="1"/>
      <w:marLeft w:val="0"/>
      <w:marRight w:val="0"/>
      <w:marTop w:val="0"/>
      <w:marBottom w:val="0"/>
      <w:divBdr>
        <w:top w:val="none" w:sz="0" w:space="0" w:color="auto"/>
        <w:left w:val="none" w:sz="0" w:space="0" w:color="auto"/>
        <w:bottom w:val="none" w:sz="0" w:space="0" w:color="auto"/>
        <w:right w:val="none" w:sz="0" w:space="0" w:color="auto"/>
      </w:divBdr>
    </w:div>
    <w:div w:id="1578637053">
      <w:bodyDiv w:val="1"/>
      <w:marLeft w:val="0"/>
      <w:marRight w:val="0"/>
      <w:marTop w:val="0"/>
      <w:marBottom w:val="0"/>
      <w:divBdr>
        <w:top w:val="none" w:sz="0" w:space="0" w:color="auto"/>
        <w:left w:val="none" w:sz="0" w:space="0" w:color="auto"/>
        <w:bottom w:val="none" w:sz="0" w:space="0" w:color="auto"/>
        <w:right w:val="none" w:sz="0" w:space="0" w:color="auto"/>
      </w:divBdr>
    </w:div>
    <w:div w:id="1631009535">
      <w:bodyDiv w:val="1"/>
      <w:marLeft w:val="0"/>
      <w:marRight w:val="0"/>
      <w:marTop w:val="0"/>
      <w:marBottom w:val="0"/>
      <w:divBdr>
        <w:top w:val="none" w:sz="0" w:space="0" w:color="auto"/>
        <w:left w:val="none" w:sz="0" w:space="0" w:color="auto"/>
        <w:bottom w:val="none" w:sz="0" w:space="0" w:color="auto"/>
        <w:right w:val="none" w:sz="0" w:space="0" w:color="auto"/>
      </w:divBdr>
    </w:div>
    <w:div w:id="1915817939">
      <w:bodyDiv w:val="1"/>
      <w:marLeft w:val="0"/>
      <w:marRight w:val="0"/>
      <w:marTop w:val="0"/>
      <w:marBottom w:val="0"/>
      <w:divBdr>
        <w:top w:val="none" w:sz="0" w:space="0" w:color="auto"/>
        <w:left w:val="none" w:sz="0" w:space="0" w:color="auto"/>
        <w:bottom w:val="none" w:sz="0" w:space="0" w:color="auto"/>
        <w:right w:val="none" w:sz="0" w:space="0" w:color="auto"/>
      </w:divBdr>
    </w:div>
    <w:div w:id="20687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CB83-28A0-4CE0-85C0-05A5D57D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2739</Words>
  <Characters>16163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Kužvartová Dagmar Mgr.</dc:creator>
  <cp:keywords/>
  <dc:description/>
  <cp:lastModifiedBy>Francánová Karolína Ing.</cp:lastModifiedBy>
  <cp:revision>4</cp:revision>
  <cp:lastPrinted>2023-05-03T07:47:00Z</cp:lastPrinted>
  <dcterms:created xsi:type="dcterms:W3CDTF">2025-04-29T06:36:00Z</dcterms:created>
  <dcterms:modified xsi:type="dcterms:W3CDTF">2025-05-07T12:24:00Z</dcterms:modified>
</cp:coreProperties>
</file>