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725C" w14:textId="24F7C620" w:rsidR="006615F7" w:rsidRPr="00D9780F" w:rsidRDefault="0048241B" w:rsidP="0026272F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0B524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3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Y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="00730188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STAVBY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(PRV)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297831C1" w14:textId="53031FFF" w:rsidR="006F2FA3" w:rsidRPr="00D9780F" w:rsidRDefault="00BD0050" w:rsidP="006F2FA3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>
        <w:rPr>
          <w:rFonts w:ascii="Arial" w:eastAsia="Times New Roman" w:hAnsi="Arial" w:cs="Arial"/>
          <w:b/>
          <w:i/>
          <w:iCs/>
          <w:color w:val="404040"/>
          <w:lang w:eastAsia="x-none"/>
        </w:rPr>
        <w:t>(</w:t>
      </w:r>
      <w:r w:rsidR="006F2FA3"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dále jen „</w:t>
      </w:r>
      <w:r>
        <w:rPr>
          <w:rFonts w:ascii="Arial" w:eastAsia="Times New Roman" w:hAnsi="Arial" w:cs="Arial"/>
          <w:b/>
          <w:i/>
          <w:iCs/>
          <w:color w:val="404040"/>
          <w:lang w:eastAsia="x-none"/>
        </w:rPr>
        <w:t>dodatek</w:t>
      </w:r>
      <w:r w:rsidR="006F2FA3"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“)</w:t>
      </w:r>
    </w:p>
    <w:p w14:paraId="03197F66" w14:textId="2BDB5295" w:rsidR="006F2FA3" w:rsidRPr="00D9780F" w:rsidRDefault="006F2FA3" w:rsidP="006F2FA3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</w:t>
      </w:r>
      <w:r w:rsidR="00BD0050">
        <w:rPr>
          <w:rFonts w:ascii="Arial" w:eastAsia="Times New Roman" w:hAnsi="Arial" w:cs="Arial"/>
          <w:bCs/>
          <w:lang w:eastAsia="cs-CZ"/>
        </w:rPr>
        <w:t>ý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>
        <w:rPr>
          <w:rFonts w:ascii="Arial" w:eastAsia="Times New Roman" w:hAnsi="Arial" w:cs="Arial"/>
          <w:lang w:eastAsia="cs-CZ"/>
        </w:rPr>
        <w:t xml:space="preserve">ve znění pozdějších předpisů </w:t>
      </w:r>
      <w:r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04392E12" w14:textId="77777777" w:rsidR="006F2FA3" w:rsidRPr="00D9780F" w:rsidRDefault="006F2FA3" w:rsidP="006F2FA3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20A91CFE" w14:textId="77777777" w:rsidR="006F2FA3" w:rsidRPr="00594BBC" w:rsidRDefault="006F2FA3" w:rsidP="006F2FA3">
      <w:pPr>
        <w:tabs>
          <w:tab w:val="left" w:pos="4253"/>
        </w:tabs>
        <w:spacing w:after="6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12CA0C71" w14:textId="77777777" w:rsidR="006F2FA3" w:rsidRDefault="006F2FA3" w:rsidP="006F2FA3">
      <w:pPr>
        <w:tabs>
          <w:tab w:val="left" w:pos="4253"/>
        </w:tabs>
        <w:spacing w:after="0" w:line="264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6C4BFCEA" w14:textId="77777777" w:rsidR="006F2FA3" w:rsidRPr="00594BBC" w:rsidRDefault="006F2FA3" w:rsidP="006F2FA3">
      <w:pPr>
        <w:tabs>
          <w:tab w:val="left" w:pos="4253"/>
        </w:tabs>
        <w:spacing w:after="0" w:line="264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3A32857F" w14:textId="77777777" w:rsidR="006F2FA3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pro Středočeský kraj a hl. m. Praha, Pobočka Kutná Hora</w:t>
      </w:r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3F382B55" w14:textId="77777777" w:rsidR="006F2FA3" w:rsidRPr="00750EEE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>Adresa</w:t>
      </w:r>
      <w:r>
        <w:rPr>
          <w:rFonts w:ascii="Arial" w:eastAsia="Times New Roman" w:hAnsi="Arial" w:cs="Arial"/>
          <w:b/>
          <w:lang w:eastAsia="cs-CZ"/>
        </w:rPr>
        <w:t>: Benešova 97, 284 01 Kutná Hora</w:t>
      </w:r>
    </w:p>
    <w:p w14:paraId="68E33FAE" w14:textId="77777777" w:rsidR="006F2FA3" w:rsidRPr="00594BBC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zastoupený: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Marianou Poborskou, vedoucí pobočky</w:t>
      </w:r>
    </w:p>
    <w:p w14:paraId="710EF450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64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Mariana Poborská, vedoucí pobočky</w:t>
      </w:r>
    </w:p>
    <w:p w14:paraId="65BF95CC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64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Veronika Burýšková, Ing. Jiří Vrba</w:t>
      </w:r>
    </w:p>
    <w:p w14:paraId="01E2B351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64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 725 949 801, +420 725 949 837</w:t>
      </w:r>
    </w:p>
    <w:p w14:paraId="7105D5BB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3" w:history="1">
        <w:r w:rsidRPr="00F840E1">
          <w:rPr>
            <w:rStyle w:val="Hypertextovodkaz"/>
            <w:rFonts w:ascii="Arial" w:eastAsia="Lucida Sans Unicode" w:hAnsi="Arial" w:cs="Arial"/>
            <w:lang w:eastAsia="cs-CZ"/>
          </w:rPr>
          <w:t>v.buryskova@spucr.cz</w:t>
        </w:r>
      </w:hyperlink>
      <w:r>
        <w:rPr>
          <w:rFonts w:ascii="Arial" w:eastAsia="Lucida Sans Unicode" w:hAnsi="Arial" w:cs="Arial"/>
          <w:lang w:eastAsia="cs-CZ"/>
        </w:rPr>
        <w:t xml:space="preserve">, </w:t>
      </w:r>
      <w:hyperlink r:id="rId14" w:history="1">
        <w:r w:rsidRPr="00F840E1">
          <w:rPr>
            <w:rStyle w:val="Hypertextovodkaz"/>
            <w:rFonts w:ascii="Arial" w:eastAsia="Lucida Sans Unicode" w:hAnsi="Arial" w:cs="Arial"/>
            <w:lang w:eastAsia="cs-CZ"/>
          </w:rPr>
          <w:t>j.vrba@spucr.cz</w:t>
        </w:r>
      </w:hyperlink>
      <w:r>
        <w:rPr>
          <w:rFonts w:ascii="Arial" w:eastAsia="Lucida Sans Unicode" w:hAnsi="Arial" w:cs="Arial"/>
          <w:lang w:eastAsia="cs-CZ"/>
        </w:rPr>
        <w:t xml:space="preserve"> </w:t>
      </w:r>
    </w:p>
    <w:p w14:paraId="07E566B1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06A1532B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76005B4E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06BBB281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IČO: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</w:t>
      </w:r>
    </w:p>
    <w:p w14:paraId="69BBB961" w14:textId="77777777" w:rsidR="006F2FA3" w:rsidRPr="00594BBC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Pr="00133FD7">
        <w:rPr>
          <w:rFonts w:ascii="Arial" w:eastAsia="Lucida Sans Unicode" w:hAnsi="Arial" w:cs="Arial"/>
          <w:bCs/>
          <w:lang w:eastAsia="cs-CZ"/>
        </w:rPr>
        <w:t>CZ01312774</w:t>
      </w:r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61C3B91E" w14:textId="77777777" w:rsidR="006F2FA3" w:rsidRPr="00594BBC" w:rsidRDefault="006F2FA3" w:rsidP="006F2FA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2CA1AFE8" w14:textId="77777777" w:rsidR="006F2FA3" w:rsidRPr="00025843" w:rsidRDefault="006F2FA3" w:rsidP="006F2FA3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51E6225C" w14:textId="5AD92754" w:rsidR="006F2FA3" w:rsidRPr="00D9780F" w:rsidRDefault="006F2FA3" w:rsidP="00D15E1E">
      <w:pPr>
        <w:tabs>
          <w:tab w:val="left" w:pos="3225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  <w:r w:rsidR="00D15E1E">
        <w:rPr>
          <w:rFonts w:ascii="Arial" w:eastAsia="Times New Roman" w:hAnsi="Arial" w:cs="Arial"/>
          <w:b/>
          <w:lang w:eastAsia="cs-CZ"/>
        </w:rPr>
        <w:tab/>
      </w:r>
    </w:p>
    <w:p w14:paraId="04C0FD6A" w14:textId="77777777" w:rsidR="006F2FA3" w:rsidRDefault="006F2FA3" w:rsidP="006F2FA3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Zhotovitel:</w:t>
      </w:r>
    </w:p>
    <w:p w14:paraId="7AC684C0" w14:textId="55D3477A" w:rsidR="006F2FA3" w:rsidRPr="00594BBC" w:rsidRDefault="005B5774" w:rsidP="006F2FA3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Stavitelství – Mutl, s.r.o.</w:t>
      </w:r>
      <w:r w:rsidR="006F2FA3" w:rsidRPr="00594BBC">
        <w:rPr>
          <w:rFonts w:ascii="Arial" w:eastAsia="Times New Roman" w:hAnsi="Arial" w:cs="Arial"/>
          <w:b/>
          <w:lang w:eastAsia="cs-CZ"/>
        </w:rPr>
        <w:tab/>
      </w:r>
    </w:p>
    <w:p w14:paraId="2CDFB143" w14:textId="2573F8F4" w:rsidR="006F2FA3" w:rsidRPr="00750EEE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 w:rsidR="005B5774" w:rsidRPr="005B5774">
        <w:rPr>
          <w:rFonts w:ascii="Arial" w:eastAsia="Times New Roman" w:hAnsi="Arial" w:cs="Arial"/>
          <w:snapToGrid w:val="0"/>
          <w:lang w:val="en-US" w:eastAsia="cs-CZ"/>
        </w:rPr>
        <w:t>Lorecká 465, 284 01 Kutná Hora</w:t>
      </w:r>
    </w:p>
    <w:p w14:paraId="1CA02664" w14:textId="0226C333" w:rsidR="006F2FA3" w:rsidRPr="00022119" w:rsidRDefault="006F2FA3" w:rsidP="006F2FA3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B5774" w:rsidRPr="00022119">
        <w:rPr>
          <w:rFonts w:ascii="Arial" w:eastAsia="Times New Roman" w:hAnsi="Arial" w:cs="Arial"/>
          <w:snapToGrid w:val="0"/>
          <w:lang w:eastAsia="cs-CZ"/>
        </w:rPr>
        <w:t>Romanem Mutlem, jednatelem</w:t>
      </w:r>
    </w:p>
    <w:p w14:paraId="46ED9601" w14:textId="363D94D8" w:rsidR="006F2FA3" w:rsidRPr="00022119" w:rsidRDefault="006F2FA3" w:rsidP="006F2FA3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tel./fax:</w:t>
      </w:r>
      <w:r w:rsidRPr="00022119">
        <w:rPr>
          <w:rFonts w:ascii="Arial" w:eastAsia="Times New Roman" w:hAnsi="Arial" w:cs="Arial"/>
          <w:lang w:eastAsia="cs-CZ"/>
        </w:rPr>
        <w:tab/>
      </w:r>
      <w:r w:rsidR="00BE11BF">
        <w:rPr>
          <w:rFonts w:ascii="Arial" w:eastAsia="Times New Roman" w:hAnsi="Arial" w:cs="Arial"/>
          <w:snapToGrid w:val="0"/>
          <w:lang w:val="en-US" w:eastAsia="cs-CZ"/>
        </w:rPr>
        <w:t>XXXX</w:t>
      </w:r>
      <w:r w:rsidRPr="00022119">
        <w:rPr>
          <w:rFonts w:ascii="Arial" w:eastAsia="Times New Roman" w:hAnsi="Arial" w:cs="Arial"/>
          <w:lang w:eastAsia="cs-CZ"/>
        </w:rPr>
        <w:tab/>
      </w:r>
    </w:p>
    <w:p w14:paraId="23A08FBD" w14:textId="12D3ADD0" w:rsidR="006F2FA3" w:rsidRPr="00022119" w:rsidRDefault="006F2FA3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022119">
        <w:rPr>
          <w:rFonts w:ascii="Arial" w:eastAsia="Times New Roman" w:hAnsi="Arial" w:cs="Arial"/>
          <w:lang w:eastAsia="cs-CZ"/>
        </w:rPr>
        <w:t>e-mail:</w:t>
      </w:r>
      <w:r w:rsidRPr="00022119">
        <w:rPr>
          <w:rFonts w:ascii="Arial" w:eastAsia="Times New Roman" w:hAnsi="Arial" w:cs="Arial"/>
          <w:lang w:eastAsia="cs-CZ"/>
        </w:rPr>
        <w:tab/>
      </w:r>
      <w:r w:rsidR="00BE11BF">
        <w:rPr>
          <w:rFonts w:ascii="Arial" w:eastAsia="Times New Roman" w:hAnsi="Arial" w:cs="Arial"/>
          <w:snapToGrid w:val="0"/>
          <w:lang w:val="en-US" w:eastAsia="cs-CZ"/>
        </w:rPr>
        <w:t>XXXX</w:t>
      </w:r>
    </w:p>
    <w:p w14:paraId="61B7044C" w14:textId="311D5143" w:rsidR="006F2FA3" w:rsidRPr="00022119" w:rsidRDefault="006F2FA3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022119">
        <w:rPr>
          <w:rFonts w:ascii="Arial" w:eastAsia="Times New Roman" w:hAnsi="Arial" w:cs="Arial"/>
          <w:snapToGrid w:val="0"/>
          <w:lang w:val="en-US" w:eastAsia="cs-CZ"/>
        </w:rPr>
        <w:t>ID DS:</w:t>
      </w:r>
      <w:r w:rsidRPr="00022119">
        <w:rPr>
          <w:rFonts w:ascii="Arial" w:eastAsia="Times New Roman" w:hAnsi="Arial" w:cs="Arial"/>
          <w:snapToGrid w:val="0"/>
          <w:lang w:val="en-US" w:eastAsia="cs-CZ"/>
        </w:rPr>
        <w:tab/>
      </w:r>
      <w:r w:rsidR="003E45CD" w:rsidRPr="00022119">
        <w:rPr>
          <w:rFonts w:ascii="Arial" w:eastAsia="Times New Roman" w:hAnsi="Arial" w:cs="Arial"/>
          <w:snapToGrid w:val="0"/>
          <w:lang w:val="en-US" w:eastAsia="cs-CZ"/>
        </w:rPr>
        <w:t>6frkbeq</w:t>
      </w:r>
    </w:p>
    <w:p w14:paraId="452CD21E" w14:textId="476991DC" w:rsidR="006F2FA3" w:rsidRPr="00022119" w:rsidRDefault="006F2FA3" w:rsidP="006F2FA3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022119">
        <w:rPr>
          <w:rFonts w:ascii="Arial" w:eastAsia="Times New Roman" w:hAnsi="Arial" w:cs="Arial"/>
          <w:lang w:eastAsia="cs-CZ"/>
        </w:rPr>
        <w:tab/>
      </w:r>
      <w:r w:rsidR="00BE11BF">
        <w:rPr>
          <w:rFonts w:ascii="Arial" w:eastAsia="Times New Roman" w:hAnsi="Arial" w:cs="Arial"/>
          <w:snapToGrid w:val="0"/>
          <w:lang w:val="de-DE" w:eastAsia="cs-CZ"/>
        </w:rPr>
        <w:t>XXXX</w:t>
      </w:r>
      <w:r w:rsidRPr="00022119">
        <w:rPr>
          <w:rFonts w:ascii="Arial" w:eastAsia="Times New Roman" w:hAnsi="Arial" w:cs="Arial"/>
          <w:lang w:eastAsia="cs-CZ"/>
        </w:rPr>
        <w:tab/>
      </w:r>
      <w:r w:rsidRPr="00022119">
        <w:rPr>
          <w:rFonts w:ascii="Arial" w:eastAsia="Times New Roman" w:hAnsi="Arial" w:cs="Arial"/>
          <w:lang w:eastAsia="cs-CZ"/>
        </w:rPr>
        <w:tab/>
        <w:t xml:space="preserve">   </w:t>
      </w:r>
      <w:r w:rsidRPr="00022119">
        <w:rPr>
          <w:rFonts w:ascii="Arial" w:eastAsia="Times New Roman" w:hAnsi="Arial" w:cs="Arial"/>
          <w:lang w:eastAsia="cs-CZ"/>
        </w:rPr>
        <w:tab/>
      </w:r>
      <w:r w:rsidRPr="00022119">
        <w:rPr>
          <w:rFonts w:ascii="Arial" w:eastAsia="Times New Roman" w:hAnsi="Arial" w:cs="Arial"/>
          <w:lang w:eastAsia="cs-CZ"/>
        </w:rPr>
        <w:tab/>
      </w:r>
    </w:p>
    <w:p w14:paraId="6385A210" w14:textId="699F7643" w:rsidR="006F2FA3" w:rsidRPr="00022119" w:rsidRDefault="006F2FA3" w:rsidP="006F2FA3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tel./fax:</w:t>
      </w:r>
      <w:r w:rsidRPr="00022119">
        <w:rPr>
          <w:rFonts w:ascii="Arial" w:eastAsia="Times New Roman" w:hAnsi="Arial" w:cs="Arial"/>
          <w:lang w:eastAsia="cs-CZ"/>
        </w:rPr>
        <w:tab/>
      </w:r>
      <w:r w:rsidR="00BE11BF">
        <w:rPr>
          <w:rFonts w:ascii="Arial" w:eastAsia="Times New Roman" w:hAnsi="Arial" w:cs="Arial"/>
          <w:snapToGrid w:val="0"/>
          <w:lang w:eastAsia="cs-CZ"/>
        </w:rPr>
        <w:t>XXXX</w:t>
      </w:r>
      <w:r w:rsidRPr="00022119">
        <w:rPr>
          <w:rFonts w:ascii="Arial" w:eastAsia="Times New Roman" w:hAnsi="Arial" w:cs="Arial"/>
          <w:lang w:eastAsia="cs-CZ"/>
        </w:rPr>
        <w:tab/>
      </w:r>
    </w:p>
    <w:p w14:paraId="18A71F80" w14:textId="5CBE4E03" w:rsidR="006F2FA3" w:rsidRPr="00022119" w:rsidRDefault="006F2FA3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e-mail:</w:t>
      </w:r>
      <w:r w:rsidRPr="00022119">
        <w:rPr>
          <w:rFonts w:ascii="Arial" w:eastAsia="Times New Roman" w:hAnsi="Arial" w:cs="Arial"/>
          <w:lang w:eastAsia="cs-CZ"/>
        </w:rPr>
        <w:tab/>
      </w:r>
      <w:r w:rsidR="00BE11BF">
        <w:rPr>
          <w:rFonts w:ascii="Arial" w:eastAsia="Times New Roman" w:hAnsi="Arial" w:cs="Arial"/>
          <w:snapToGrid w:val="0"/>
          <w:lang w:eastAsia="cs-CZ"/>
        </w:rPr>
        <w:t>XXXX</w:t>
      </w:r>
    </w:p>
    <w:p w14:paraId="5E702340" w14:textId="4A325C42" w:rsidR="006F2FA3" w:rsidRPr="00022119" w:rsidRDefault="006F2FA3" w:rsidP="006F2FA3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bankovní spojení:</w:t>
      </w:r>
      <w:r w:rsidRPr="00022119">
        <w:rPr>
          <w:rFonts w:ascii="Arial" w:eastAsia="Times New Roman" w:hAnsi="Arial" w:cs="Arial"/>
          <w:lang w:eastAsia="cs-CZ"/>
        </w:rPr>
        <w:tab/>
      </w:r>
      <w:r w:rsidR="00F7760A" w:rsidRPr="00022119">
        <w:rPr>
          <w:rFonts w:ascii="Arial" w:eastAsia="Times New Roman" w:hAnsi="Arial" w:cs="Arial"/>
          <w:snapToGrid w:val="0"/>
          <w:lang w:eastAsia="cs-CZ"/>
        </w:rPr>
        <w:t>ČSOB</w:t>
      </w:r>
      <w:r w:rsidRPr="00022119">
        <w:rPr>
          <w:rFonts w:ascii="Arial" w:eastAsia="Times New Roman" w:hAnsi="Arial" w:cs="Arial"/>
          <w:lang w:eastAsia="cs-CZ"/>
        </w:rPr>
        <w:tab/>
      </w:r>
      <w:r w:rsidRPr="00022119">
        <w:rPr>
          <w:rFonts w:ascii="Arial" w:eastAsia="Times New Roman" w:hAnsi="Arial" w:cs="Arial"/>
          <w:lang w:eastAsia="cs-CZ"/>
        </w:rPr>
        <w:tab/>
      </w:r>
    </w:p>
    <w:p w14:paraId="0F053F78" w14:textId="35956499" w:rsidR="006F2FA3" w:rsidRPr="00022119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číslo účtu:</w:t>
      </w:r>
      <w:r w:rsidRPr="00022119">
        <w:rPr>
          <w:rFonts w:ascii="Arial" w:eastAsia="Times New Roman" w:hAnsi="Arial" w:cs="Arial"/>
          <w:lang w:eastAsia="cs-CZ"/>
        </w:rPr>
        <w:tab/>
      </w:r>
      <w:r w:rsidR="00022119" w:rsidRPr="00022119">
        <w:rPr>
          <w:rFonts w:ascii="Arial" w:eastAsia="Times New Roman" w:hAnsi="Arial" w:cs="Arial"/>
          <w:snapToGrid w:val="0"/>
          <w:lang w:eastAsia="cs-CZ"/>
        </w:rPr>
        <w:t>289334326/0300</w:t>
      </w:r>
      <w:r w:rsidRPr="00022119">
        <w:rPr>
          <w:rFonts w:ascii="Arial" w:eastAsia="Times New Roman" w:hAnsi="Arial" w:cs="Arial"/>
          <w:lang w:eastAsia="cs-CZ"/>
        </w:rPr>
        <w:tab/>
      </w:r>
      <w:r w:rsidRPr="00022119">
        <w:rPr>
          <w:rFonts w:ascii="Arial" w:eastAsia="Times New Roman" w:hAnsi="Arial" w:cs="Arial"/>
          <w:lang w:eastAsia="cs-CZ"/>
        </w:rPr>
        <w:tab/>
      </w:r>
      <w:r w:rsidRPr="00022119">
        <w:rPr>
          <w:rFonts w:ascii="Arial" w:eastAsia="Times New Roman" w:hAnsi="Arial" w:cs="Arial"/>
          <w:lang w:eastAsia="cs-CZ"/>
        </w:rPr>
        <w:tab/>
      </w:r>
    </w:p>
    <w:p w14:paraId="5760A3AD" w14:textId="7FDFCAC1" w:rsidR="006F2FA3" w:rsidRPr="00022119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IČO:</w:t>
      </w:r>
      <w:r w:rsidRPr="00022119">
        <w:rPr>
          <w:rFonts w:ascii="Arial" w:eastAsia="Times New Roman" w:hAnsi="Arial" w:cs="Arial"/>
          <w:lang w:eastAsia="cs-CZ"/>
        </w:rPr>
        <w:tab/>
      </w:r>
      <w:r w:rsidR="00022119" w:rsidRPr="00022119">
        <w:rPr>
          <w:rFonts w:ascii="Arial" w:eastAsia="Times New Roman" w:hAnsi="Arial" w:cs="Arial"/>
          <w:snapToGrid w:val="0"/>
          <w:lang w:eastAsia="cs-CZ"/>
        </w:rPr>
        <w:t>29016037</w:t>
      </w:r>
      <w:r w:rsidRPr="00022119">
        <w:rPr>
          <w:rFonts w:ascii="Arial" w:eastAsia="Times New Roman" w:hAnsi="Arial" w:cs="Arial"/>
          <w:lang w:eastAsia="cs-CZ"/>
        </w:rPr>
        <w:tab/>
      </w:r>
      <w:r w:rsidRPr="00022119">
        <w:rPr>
          <w:rFonts w:ascii="Arial" w:eastAsia="Times New Roman" w:hAnsi="Arial" w:cs="Arial"/>
          <w:lang w:eastAsia="cs-CZ"/>
        </w:rPr>
        <w:tab/>
      </w:r>
    </w:p>
    <w:p w14:paraId="31740FD2" w14:textId="0217AA5F" w:rsidR="006F2FA3" w:rsidRPr="00022119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>DIČ:</w:t>
      </w:r>
      <w:r w:rsidRPr="00022119">
        <w:rPr>
          <w:rFonts w:ascii="Arial" w:eastAsia="Times New Roman" w:hAnsi="Arial" w:cs="Arial"/>
          <w:lang w:eastAsia="cs-CZ"/>
        </w:rPr>
        <w:tab/>
      </w:r>
      <w:r w:rsidR="00022119" w:rsidRPr="00022119">
        <w:rPr>
          <w:rFonts w:ascii="Arial" w:eastAsia="Times New Roman" w:hAnsi="Arial" w:cs="Arial"/>
          <w:snapToGrid w:val="0"/>
          <w:lang w:eastAsia="cs-CZ"/>
        </w:rPr>
        <w:t>CZ 29016037</w:t>
      </w:r>
      <w:r w:rsidRPr="00022119">
        <w:rPr>
          <w:rFonts w:ascii="Arial" w:eastAsia="Times New Roman" w:hAnsi="Arial" w:cs="Arial"/>
          <w:snapToGrid w:val="0"/>
          <w:lang w:eastAsia="cs-CZ"/>
        </w:rPr>
        <w:t xml:space="preserve"> je plátcem DPH</w:t>
      </w:r>
    </w:p>
    <w:p w14:paraId="4C8FBB50" w14:textId="6AEA44A1" w:rsidR="006F2FA3" w:rsidRPr="00022119" w:rsidRDefault="006F2FA3" w:rsidP="006F2FA3">
      <w:pPr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022119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022119">
        <w:rPr>
          <w:rFonts w:ascii="Arial" w:eastAsia="Times New Roman" w:hAnsi="Arial" w:cs="Arial"/>
          <w:snapToGrid w:val="0"/>
          <w:lang w:eastAsia="cs-CZ"/>
        </w:rPr>
        <w:t>Městského soudu v Praze</w:t>
      </w:r>
      <w:r w:rsidRPr="00022119">
        <w:rPr>
          <w:rFonts w:ascii="Arial" w:eastAsia="Times New Roman" w:hAnsi="Arial" w:cs="Arial"/>
          <w:lang w:eastAsia="cs-CZ"/>
        </w:rPr>
        <w:t xml:space="preserve">, oddíl </w:t>
      </w:r>
      <w:r w:rsidR="00022119">
        <w:rPr>
          <w:rFonts w:ascii="Arial" w:eastAsia="Times New Roman" w:hAnsi="Arial" w:cs="Arial"/>
          <w:snapToGrid w:val="0"/>
          <w:lang w:eastAsia="cs-CZ"/>
        </w:rPr>
        <w:t>C,</w:t>
      </w:r>
      <w:r w:rsidRPr="00022119">
        <w:rPr>
          <w:rFonts w:ascii="Arial" w:eastAsia="Times New Roman" w:hAnsi="Arial" w:cs="Arial"/>
          <w:lang w:eastAsia="cs-CZ"/>
        </w:rPr>
        <w:t xml:space="preserve"> vložka</w:t>
      </w:r>
      <w:r w:rsidR="00022119">
        <w:rPr>
          <w:rFonts w:ascii="Arial" w:eastAsia="Times New Roman" w:hAnsi="Arial" w:cs="Arial"/>
          <w:lang w:eastAsia="cs-CZ"/>
        </w:rPr>
        <w:t xml:space="preserve"> 160 122.</w:t>
      </w:r>
    </w:p>
    <w:p w14:paraId="4111C59A" w14:textId="77777777" w:rsidR="006F2FA3" w:rsidRPr="00594BBC" w:rsidRDefault="006F2FA3" w:rsidP="006F2FA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260789D1" w14:textId="77777777" w:rsidR="00D5736C" w:rsidRDefault="00D5736C" w:rsidP="0026272F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7FEFAB" w14:textId="61E4943A" w:rsidR="00BA4D2C" w:rsidRDefault="00BA4D2C" w:rsidP="00BA4D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požadavku Archeologického ústavu Akademie věd ČR, Praha, V. V. i. (dále jen „AÚ“) probíhal na stavbě </w:t>
      </w:r>
      <w:r w:rsidR="00B5467C">
        <w:rPr>
          <w:rFonts w:ascii="Arial" w:hAnsi="Arial" w:cs="Arial"/>
        </w:rPr>
        <w:t xml:space="preserve">„Polní cesta HPC16 v k.ú. Potěhy“ </w:t>
      </w:r>
      <w:r>
        <w:rPr>
          <w:rFonts w:ascii="Arial" w:hAnsi="Arial" w:cs="Arial"/>
        </w:rPr>
        <w:t xml:space="preserve">předstihový archeologický průzkum. První etapa probíhala ve spolupráci se zhotovitelem stavby průběžně při skrývání ornice, druhou etapu již zajišťoval AÚ na základě uzavřené dohody s SPÚ od 14.10.2024 do 15. 11. 2024. Zhotovitel nemohl do doby dokončení archeologického průzkumu provádět stavební práce. </w:t>
      </w:r>
    </w:p>
    <w:p w14:paraId="101A4ED6" w14:textId="284C65A6" w:rsidR="00BA4D2C" w:rsidRPr="001142BD" w:rsidRDefault="00B5467C" w:rsidP="00BA4D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BA4D2C">
        <w:rPr>
          <w:rFonts w:ascii="Arial" w:hAnsi="Arial" w:cs="Arial"/>
        </w:rPr>
        <w:t>hotovitel</w:t>
      </w:r>
      <w:r w:rsidR="005E7CAC">
        <w:rPr>
          <w:rFonts w:ascii="Arial" w:hAnsi="Arial" w:cs="Arial"/>
        </w:rPr>
        <w:t xml:space="preserve"> n</w:t>
      </w:r>
      <w:r w:rsidR="00186EBC">
        <w:rPr>
          <w:rFonts w:ascii="Arial" w:hAnsi="Arial" w:cs="Arial"/>
        </w:rPr>
        <w:t>ásledně</w:t>
      </w:r>
      <w:r w:rsidR="00BA4D2C">
        <w:rPr>
          <w:rFonts w:ascii="Arial" w:hAnsi="Arial" w:cs="Arial"/>
        </w:rPr>
        <w:t xml:space="preserve"> požádal o prodloužení termínu dokončení stavebních prací z 30.4.2025 do 15.5.2025 s ohledem na dobu provádění archeologického průzkumu a termín podpisu dodatku č. 2, který řešil více a méně práce na sanacích po AÚ a úpravu podloží.</w:t>
      </w:r>
    </w:p>
    <w:p w14:paraId="5C4F27CE" w14:textId="77777777" w:rsidR="00BA4D2C" w:rsidRDefault="00BA4D2C" w:rsidP="00BA4D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jednání se stavebními úřady a vzhledem k jejich vytíženosti dojde ke změně termínu pro předání a převzetí dokončeného díla (podle nového stavebního zákona po nabytí právní moci kolaudačního rozhodnutí) z 15.5.2025 na 30.5.2025.</w:t>
      </w:r>
    </w:p>
    <w:p w14:paraId="7177AA8F" w14:textId="55F4BEF4" w:rsidR="00D365F1" w:rsidRDefault="00D365F1" w:rsidP="009C711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Na základě výše uvedeného se </w:t>
      </w:r>
      <w:r w:rsidR="009C7111">
        <w:rPr>
          <w:rFonts w:ascii="ArialMT" w:hAnsi="ArialMT" w:cs="ArialMT"/>
        </w:rPr>
        <w:t>termíny</w:t>
      </w:r>
      <w:r>
        <w:rPr>
          <w:rFonts w:ascii="ArialMT" w:hAnsi="ArialMT" w:cs="ArialMT"/>
        </w:rPr>
        <w:t xml:space="preserve"> uveden</w:t>
      </w:r>
      <w:r w:rsidR="009C7111">
        <w:rPr>
          <w:rFonts w:ascii="ArialMT" w:hAnsi="ArialMT" w:cs="ArialMT"/>
        </w:rPr>
        <w:t>é</w:t>
      </w:r>
      <w:r>
        <w:rPr>
          <w:rFonts w:ascii="ArialMT" w:hAnsi="ArialMT" w:cs="ArialMT"/>
        </w:rPr>
        <w:t xml:space="preserve"> v čl. </w:t>
      </w:r>
      <w:r w:rsidR="009C7111">
        <w:rPr>
          <w:rFonts w:ascii="ArialMT" w:hAnsi="ArialMT" w:cs="ArialMT"/>
        </w:rPr>
        <w:t>V</w:t>
      </w:r>
      <w:r>
        <w:rPr>
          <w:rFonts w:ascii="ArialMT" w:hAnsi="ArialMT" w:cs="ArialMT"/>
        </w:rPr>
        <w:t xml:space="preserve"> odst. 4 smlouvy o dílo mění</w:t>
      </w:r>
      <w:r w:rsidR="009C7111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následovně:</w:t>
      </w:r>
    </w:p>
    <w:p w14:paraId="16D72D75" w14:textId="77777777" w:rsid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7F79E92" w14:textId="77F47674" w:rsidR="00D365F1" w:rsidRPr="0062582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 xml:space="preserve">Znění dle </w:t>
      </w:r>
      <w:r w:rsidR="009C7111">
        <w:rPr>
          <w:rFonts w:ascii="ArialMT" w:hAnsi="ArialMT" w:cs="ArialMT"/>
          <w:u w:val="single"/>
        </w:rPr>
        <w:t xml:space="preserve">dodatku č. </w:t>
      </w:r>
      <w:r w:rsidR="00BB56C4">
        <w:rPr>
          <w:rFonts w:ascii="ArialMT" w:hAnsi="ArialMT" w:cs="ArialMT"/>
          <w:u w:val="single"/>
        </w:rPr>
        <w:t>2</w:t>
      </w:r>
      <w:r w:rsidRPr="00625821">
        <w:rPr>
          <w:rFonts w:ascii="ArialMT" w:hAnsi="ArialMT" w:cs="ArialMT"/>
          <w:u w:val="single"/>
        </w:rPr>
        <w:t>:</w:t>
      </w:r>
    </w:p>
    <w:p w14:paraId="6C7F7EA7" w14:textId="77777777" w:rsidR="00EF575A" w:rsidRDefault="00EF575A" w:rsidP="00EF575A">
      <w:pPr>
        <w:contextualSpacing/>
        <w:rPr>
          <w:rFonts w:ascii="Arial" w:eastAsiaTheme="minorEastAsia" w:hAnsi="Arial" w:cs="Arial"/>
          <w:lang w:eastAsia="cs-CZ"/>
        </w:rPr>
      </w:pPr>
      <w:r>
        <w:rPr>
          <w:rFonts w:ascii="Arial" w:eastAsiaTheme="minorEastAsia" w:hAnsi="Arial" w:cs="Arial"/>
          <w:lang w:eastAsia="cs-CZ"/>
        </w:rPr>
        <w:t xml:space="preserve">Lhůta pro dokončení stavebních prací: </w:t>
      </w:r>
      <w:r>
        <w:rPr>
          <w:rFonts w:ascii="Arial" w:eastAsiaTheme="minorEastAsia" w:hAnsi="Arial" w:cs="Arial"/>
          <w:lang w:eastAsia="cs-CZ"/>
        </w:rPr>
        <w:tab/>
      </w:r>
      <w:r>
        <w:rPr>
          <w:rFonts w:ascii="Arial" w:eastAsiaTheme="minorEastAsia" w:hAnsi="Arial" w:cs="Arial"/>
          <w:b/>
          <w:lang w:eastAsia="cs-CZ"/>
        </w:rPr>
        <w:t>30. 4. 2025</w:t>
      </w:r>
    </w:p>
    <w:p w14:paraId="722ACE4B" w14:textId="77777777" w:rsidR="00EF575A" w:rsidRDefault="00EF575A" w:rsidP="00EF575A">
      <w:pPr>
        <w:contextualSpacing/>
        <w:rPr>
          <w:rFonts w:ascii="Arial" w:eastAsiaTheme="minorEastAsia" w:hAnsi="Arial" w:cs="Arial"/>
          <w:b/>
          <w:bCs/>
          <w:lang w:val="en-US" w:eastAsia="cs-CZ"/>
        </w:rPr>
      </w:pPr>
      <w:r>
        <w:rPr>
          <w:rFonts w:ascii="Arial" w:eastAsiaTheme="minorEastAsia" w:hAnsi="Arial" w:cs="Arial"/>
          <w:lang w:val="en-US" w:eastAsia="cs-CZ"/>
        </w:rPr>
        <w:t xml:space="preserve">Lhůta pro Dokončení výsadby: </w:t>
      </w:r>
      <w:r>
        <w:rPr>
          <w:rFonts w:ascii="Arial" w:eastAsiaTheme="minorEastAsia" w:hAnsi="Arial" w:cs="Arial"/>
          <w:lang w:val="en-US" w:eastAsia="cs-CZ"/>
        </w:rPr>
        <w:tab/>
      </w:r>
      <w:r>
        <w:rPr>
          <w:rFonts w:ascii="Arial" w:eastAsiaTheme="minorEastAsia" w:hAnsi="Arial" w:cs="Arial"/>
          <w:lang w:val="en-US" w:eastAsia="cs-CZ"/>
        </w:rPr>
        <w:tab/>
      </w:r>
      <w:r>
        <w:rPr>
          <w:rFonts w:ascii="Arial" w:eastAsiaTheme="minorEastAsia" w:hAnsi="Arial" w:cs="Arial"/>
          <w:b/>
          <w:bCs/>
          <w:lang w:val="en-US" w:eastAsia="cs-CZ"/>
        </w:rPr>
        <w:t>30. 4. 2025</w:t>
      </w:r>
    </w:p>
    <w:p w14:paraId="6F38F660" w14:textId="77777777" w:rsidR="00EF575A" w:rsidRDefault="00EF575A" w:rsidP="00EF575A">
      <w:pPr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r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  <w:r>
        <w:rPr>
          <w:rFonts w:ascii="Arial" w:eastAsiaTheme="minorEastAsia" w:hAnsi="Arial" w:cs="Arial"/>
          <w:b/>
          <w:lang w:eastAsia="cs-CZ"/>
        </w:rPr>
        <w:t>po vydání kolaudačního souhlasu, předpoklad 15. 5. 2025</w:t>
      </w:r>
    </w:p>
    <w:p w14:paraId="03B19BDA" w14:textId="77777777" w:rsidR="00D365F1" w:rsidRPr="00BE12CF" w:rsidRDefault="00D365F1" w:rsidP="00D365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FB4A966" w14:textId="77777777" w:rsidR="00D365F1" w:rsidRPr="008743DF" w:rsidRDefault="00D365F1" w:rsidP="00D365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u w:val="single"/>
        </w:rPr>
      </w:pPr>
      <w:r w:rsidRPr="008743DF">
        <w:rPr>
          <w:rFonts w:ascii="ArialMT" w:hAnsi="ArialMT" w:cs="ArialMT"/>
          <w:u w:val="single"/>
        </w:rPr>
        <w:t>Nové znění:</w:t>
      </w:r>
    </w:p>
    <w:p w14:paraId="017A3931" w14:textId="77777777" w:rsidR="00664DA7" w:rsidRDefault="00664DA7" w:rsidP="00664DA7">
      <w:pPr>
        <w:contextualSpacing/>
        <w:rPr>
          <w:rFonts w:ascii="Arial" w:eastAsiaTheme="minorEastAsia" w:hAnsi="Arial" w:cs="Arial"/>
          <w:lang w:eastAsia="cs-CZ"/>
        </w:rPr>
      </w:pPr>
      <w:r>
        <w:rPr>
          <w:rFonts w:ascii="Arial" w:eastAsiaTheme="minorEastAsia" w:hAnsi="Arial" w:cs="Arial"/>
          <w:lang w:eastAsia="cs-CZ"/>
        </w:rPr>
        <w:t xml:space="preserve">Lhůta pro dokončení stavebních prací: </w:t>
      </w:r>
      <w:r>
        <w:rPr>
          <w:rFonts w:ascii="Arial" w:eastAsiaTheme="minorEastAsia" w:hAnsi="Arial" w:cs="Arial"/>
          <w:lang w:eastAsia="cs-CZ"/>
        </w:rPr>
        <w:tab/>
      </w:r>
      <w:r>
        <w:rPr>
          <w:rFonts w:ascii="Arial" w:eastAsiaTheme="minorEastAsia" w:hAnsi="Arial" w:cs="Arial"/>
          <w:b/>
          <w:lang w:eastAsia="cs-CZ"/>
        </w:rPr>
        <w:t>15. 5. 2025</w:t>
      </w:r>
    </w:p>
    <w:p w14:paraId="48F0CBBE" w14:textId="77777777" w:rsidR="00664DA7" w:rsidRDefault="00664DA7" w:rsidP="00664DA7">
      <w:pPr>
        <w:contextualSpacing/>
        <w:rPr>
          <w:rFonts w:ascii="Arial" w:eastAsiaTheme="minorEastAsia" w:hAnsi="Arial" w:cs="Arial"/>
          <w:b/>
          <w:bCs/>
          <w:lang w:val="en-US" w:eastAsia="cs-CZ"/>
        </w:rPr>
      </w:pPr>
      <w:r>
        <w:rPr>
          <w:rFonts w:ascii="Arial" w:eastAsiaTheme="minorEastAsia" w:hAnsi="Arial" w:cs="Arial"/>
          <w:lang w:val="en-US" w:eastAsia="cs-CZ"/>
        </w:rPr>
        <w:t xml:space="preserve">Lhůta pro Dokončení výsadby: </w:t>
      </w:r>
      <w:r>
        <w:rPr>
          <w:rFonts w:ascii="Arial" w:eastAsiaTheme="minorEastAsia" w:hAnsi="Arial" w:cs="Arial"/>
          <w:lang w:val="en-US" w:eastAsia="cs-CZ"/>
        </w:rPr>
        <w:tab/>
      </w:r>
      <w:r>
        <w:rPr>
          <w:rFonts w:ascii="Arial" w:eastAsiaTheme="minorEastAsia" w:hAnsi="Arial" w:cs="Arial"/>
          <w:lang w:val="en-US" w:eastAsia="cs-CZ"/>
        </w:rPr>
        <w:tab/>
      </w:r>
      <w:r>
        <w:rPr>
          <w:rFonts w:ascii="Arial" w:eastAsiaTheme="minorEastAsia" w:hAnsi="Arial" w:cs="Arial"/>
          <w:b/>
          <w:bCs/>
          <w:lang w:val="en-US" w:eastAsia="cs-CZ"/>
        </w:rPr>
        <w:t>15. 5. 2025</w:t>
      </w:r>
    </w:p>
    <w:p w14:paraId="58C501AE" w14:textId="77777777" w:rsidR="00664DA7" w:rsidRDefault="00664DA7" w:rsidP="00664DA7">
      <w:pPr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r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  <w:r>
        <w:rPr>
          <w:rFonts w:ascii="Arial" w:eastAsiaTheme="minorEastAsia" w:hAnsi="Arial" w:cs="Arial"/>
          <w:b/>
          <w:lang w:eastAsia="cs-CZ"/>
        </w:rPr>
        <w:t>po nabytí právní moci kolaudačního rozhodnutí, předpoklad 13. 6. 2025</w:t>
      </w:r>
    </w:p>
    <w:p w14:paraId="578656D7" w14:textId="77777777" w:rsidR="00D365F1" w:rsidRDefault="00D365F1" w:rsidP="00397CEE">
      <w:pPr>
        <w:spacing w:after="120" w:line="264" w:lineRule="auto"/>
        <w:jc w:val="both"/>
        <w:rPr>
          <w:rFonts w:ascii="Arial" w:eastAsia="Times New Roman" w:hAnsi="Arial" w:cs="Arial"/>
          <w:lang w:eastAsia="cs-CZ"/>
        </w:rPr>
      </w:pPr>
    </w:p>
    <w:p w14:paraId="337C7BCD" w14:textId="77777777" w:rsidR="003244C8" w:rsidRDefault="003244C8" w:rsidP="003244C8">
      <w:pPr>
        <w:contextualSpacing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Ostatní ujednání Smlouvy, která nejsou dotčena tímto Dodatkem, se nemění.</w:t>
      </w:r>
    </w:p>
    <w:p w14:paraId="55F74B1E" w14:textId="61501B7A" w:rsidR="003244C8" w:rsidRPr="003244C8" w:rsidRDefault="003244C8" w:rsidP="0054086D">
      <w:pPr>
        <w:autoSpaceDE w:val="0"/>
        <w:autoSpaceDN w:val="0"/>
        <w:adjustRightInd w:val="0"/>
        <w:spacing w:before="240"/>
        <w:jc w:val="both"/>
        <w:rPr>
          <w:rFonts w:ascii="Arial" w:eastAsiaTheme="minorEastAsia" w:hAnsi="Arial" w:cs="Arial"/>
          <w:b/>
          <w:bCs/>
          <w:lang w:eastAsia="cs-CZ"/>
        </w:rPr>
      </w:pPr>
      <w:r>
        <w:rPr>
          <w:rFonts w:ascii="ArialMT" w:hAnsi="ArialMT" w:cs="ArialMT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0B09A767" w14:textId="77777777" w:rsidR="003244C8" w:rsidRPr="00137D2C" w:rsidRDefault="003244C8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  <w:r w:rsidRPr="00137D2C">
        <w:rPr>
          <w:rFonts w:ascii="Arial" w:eastAsiaTheme="minorEastAsia" w:hAnsi="Arial" w:cs="Arial"/>
          <w:lang w:eastAsia="cs-CZ"/>
        </w:rPr>
        <w:t>Dodatek je vyhotoven a podepsán v elektronické podobě nabývá platnosti dnem podpisu</w:t>
      </w:r>
      <w:r>
        <w:rPr>
          <w:rFonts w:ascii="Arial" w:eastAsiaTheme="minorEastAsia" w:hAnsi="Arial" w:cs="Arial"/>
          <w:lang w:eastAsia="cs-CZ"/>
        </w:rPr>
        <w:t xml:space="preserve"> s</w:t>
      </w:r>
      <w:r w:rsidRPr="00137D2C">
        <w:rPr>
          <w:rFonts w:ascii="Arial" w:eastAsiaTheme="minorEastAsia" w:hAnsi="Arial" w:cs="Arial"/>
          <w:lang w:eastAsia="cs-CZ"/>
        </w:rPr>
        <w:t>mluvních stran a účinnosti dnem jeho uveřejnění v registru smluv dle § 6 odst. 1 ZRS. Bude- li</w:t>
      </w:r>
      <w:r>
        <w:rPr>
          <w:rFonts w:ascii="Arial" w:eastAsiaTheme="minorEastAsia" w:hAnsi="Arial" w:cs="Arial"/>
          <w:lang w:eastAsia="cs-CZ"/>
        </w:rPr>
        <w:t xml:space="preserve"> </w:t>
      </w:r>
      <w:r w:rsidRPr="00137D2C">
        <w:rPr>
          <w:rFonts w:ascii="Arial" w:eastAsiaTheme="minorEastAsia" w:hAnsi="Arial" w:cs="Arial"/>
          <w:lang w:eastAsia="cs-CZ"/>
        </w:rPr>
        <w:t>dán zákonný důvod pro neuveřejnění tohoto Dodatku, stává se Dodatek účinný jeho vstupem</w:t>
      </w:r>
    </w:p>
    <w:p w14:paraId="0C67C44E" w14:textId="77777777" w:rsidR="003244C8" w:rsidRPr="00137D2C" w:rsidRDefault="003244C8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  <w:r w:rsidRPr="00137D2C">
        <w:rPr>
          <w:rFonts w:ascii="Arial" w:eastAsiaTheme="minorEastAsia" w:hAnsi="Arial" w:cs="Arial"/>
          <w:lang w:eastAsia="cs-CZ"/>
        </w:rPr>
        <w:t>v platnost.</w:t>
      </w:r>
    </w:p>
    <w:p w14:paraId="04E6667F" w14:textId="77777777" w:rsidR="0001599C" w:rsidRDefault="0001599C" w:rsidP="00C507D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B33B6CF" w14:textId="77777777" w:rsidR="00C507DC" w:rsidRPr="00D933A2" w:rsidRDefault="00C507DC" w:rsidP="00C50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43F4A" w:rsidRPr="00E725DA" w14:paraId="6043B0C1" w14:textId="77777777" w:rsidTr="00C93154">
        <w:tc>
          <w:tcPr>
            <w:tcW w:w="4536" w:type="dxa"/>
            <w:shd w:val="clear" w:color="auto" w:fill="auto"/>
          </w:tcPr>
          <w:p w14:paraId="12BAB1C7" w14:textId="77FBBEB8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6B0B10">
              <w:rPr>
                <w:rFonts w:ascii="Arial" w:hAnsi="Arial" w:cs="Arial"/>
              </w:rPr>
              <w:t xml:space="preserve"> Kutné Hoře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BE11BF">
              <w:rPr>
                <w:rFonts w:ascii="Arial" w:hAnsi="Arial" w:cs="Arial"/>
              </w:rPr>
              <w:t xml:space="preserve"> </w:t>
            </w:r>
            <w:r w:rsidR="00187C75">
              <w:rPr>
                <w:rFonts w:ascii="Arial" w:hAnsi="Arial" w:cs="Arial"/>
              </w:rPr>
              <w:t>25. 4. 2025</w:t>
            </w:r>
          </w:p>
        </w:tc>
        <w:tc>
          <w:tcPr>
            <w:tcW w:w="4536" w:type="dxa"/>
            <w:shd w:val="clear" w:color="auto" w:fill="auto"/>
          </w:tcPr>
          <w:p w14:paraId="1F42C9C8" w14:textId="15E775ED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C93154">
              <w:rPr>
                <w:rFonts w:ascii="Arial" w:hAnsi="Arial" w:cs="Arial"/>
              </w:rPr>
              <w:t xml:space="preserve"> Kutné Hoře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187C75">
              <w:rPr>
                <w:rFonts w:ascii="Arial" w:hAnsi="Arial" w:cs="Arial"/>
              </w:rPr>
              <w:t xml:space="preserve"> 24. 4. 2025</w:t>
            </w:r>
          </w:p>
        </w:tc>
      </w:tr>
      <w:tr w:rsidR="00943F4A" w:rsidRPr="00E725DA" w14:paraId="206AB041" w14:textId="77777777" w:rsidTr="00C93154">
        <w:tc>
          <w:tcPr>
            <w:tcW w:w="4536" w:type="dxa"/>
            <w:shd w:val="clear" w:color="auto" w:fill="auto"/>
          </w:tcPr>
          <w:p w14:paraId="7FB907EA" w14:textId="77777777" w:rsidR="00943F4A" w:rsidRDefault="00943F4A" w:rsidP="00943F4A">
            <w:pPr>
              <w:rPr>
                <w:rFonts w:ascii="Arial" w:hAnsi="Arial" w:cs="Arial"/>
              </w:rPr>
            </w:pPr>
          </w:p>
          <w:p w14:paraId="1FE0D7AC" w14:textId="05ABD82E" w:rsidR="00DA2736" w:rsidRPr="00DA2736" w:rsidRDefault="00DA2736" w:rsidP="00DA273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  <w:shd w:val="clear" w:color="auto" w:fill="auto"/>
          </w:tcPr>
          <w:p w14:paraId="5B747F73" w14:textId="77777777" w:rsidR="00943F4A" w:rsidRDefault="00943F4A" w:rsidP="00943F4A">
            <w:pPr>
              <w:rPr>
                <w:rFonts w:ascii="Arial" w:hAnsi="Arial" w:cs="Arial"/>
              </w:rPr>
            </w:pPr>
          </w:p>
          <w:p w14:paraId="0FBEA91E" w14:textId="77777777" w:rsidR="006B0B10" w:rsidRPr="00D9780F" w:rsidRDefault="006B0B10" w:rsidP="00943F4A">
            <w:pPr>
              <w:rPr>
                <w:rFonts w:ascii="Arial" w:hAnsi="Arial" w:cs="Arial"/>
              </w:rPr>
            </w:pPr>
          </w:p>
        </w:tc>
      </w:tr>
      <w:tr w:rsidR="00943F4A" w:rsidRPr="00E725DA" w14:paraId="499D33CB" w14:textId="77777777" w:rsidTr="00C93154">
        <w:tc>
          <w:tcPr>
            <w:tcW w:w="4536" w:type="dxa"/>
            <w:shd w:val="clear" w:color="auto" w:fill="auto"/>
          </w:tcPr>
          <w:p w14:paraId="37F8649D" w14:textId="77777777" w:rsidR="00943F4A" w:rsidRPr="00D9780F" w:rsidRDefault="00943F4A" w:rsidP="0038527D">
            <w:pPr>
              <w:spacing w:after="0"/>
              <w:jc w:val="center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4F389AF3" w14:textId="77777777" w:rsidR="00943F4A" w:rsidRPr="00D9780F" w:rsidRDefault="00943F4A" w:rsidP="0038527D">
            <w:pPr>
              <w:spacing w:after="0"/>
              <w:jc w:val="center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BD0F34" w:rsidRPr="00A57CD4" w14:paraId="3CDCA8D9" w14:textId="77777777" w:rsidTr="00C93154">
        <w:tc>
          <w:tcPr>
            <w:tcW w:w="4536" w:type="dxa"/>
            <w:shd w:val="clear" w:color="auto" w:fill="auto"/>
          </w:tcPr>
          <w:p w14:paraId="32944AE3" w14:textId="77777777" w:rsidR="00BD0F34" w:rsidRDefault="00BD0F34" w:rsidP="006B0B10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</w:p>
          <w:p w14:paraId="7E09C71E" w14:textId="4CC7EBDA" w:rsidR="00BD0F34" w:rsidRDefault="006B0B10" w:rsidP="006B0B1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Mariana Poborská</w:t>
            </w:r>
          </w:p>
          <w:p w14:paraId="5828D63D" w14:textId="31DEEA4C" w:rsidR="00BD0F34" w:rsidRPr="00487887" w:rsidRDefault="006B0B10" w:rsidP="006B0B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vedoucí pobočky</w:t>
            </w:r>
          </w:p>
        </w:tc>
        <w:tc>
          <w:tcPr>
            <w:tcW w:w="4536" w:type="dxa"/>
            <w:shd w:val="clear" w:color="auto" w:fill="auto"/>
          </w:tcPr>
          <w:p w14:paraId="31AFC43E" w14:textId="653432D6" w:rsidR="00BD0F34" w:rsidRDefault="00C93154" w:rsidP="006B0B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 w:rsidR="00BD0F34" w:rsidRPr="00487887">
              <w:rPr>
                <w:rFonts w:ascii="Arial" w:hAnsi="Arial" w:cs="Arial"/>
                <w:b/>
                <w:bCs/>
              </w:rPr>
              <w:t>hotovitel</w:t>
            </w:r>
          </w:p>
          <w:p w14:paraId="7A61AE4C" w14:textId="77777777" w:rsidR="00BD0F34" w:rsidRDefault="00C93154" w:rsidP="00C9315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Roman Mutl</w:t>
            </w:r>
          </w:p>
          <w:p w14:paraId="3F084F72" w14:textId="36F26526" w:rsidR="00C93154" w:rsidRPr="00C93154" w:rsidRDefault="00C93154" w:rsidP="006B0B1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154">
              <w:rPr>
                <w:rFonts w:ascii="Arial" w:hAnsi="Arial" w:cs="Arial"/>
                <w:b/>
                <w:bCs/>
              </w:rPr>
              <w:t>jednatel</w:t>
            </w:r>
          </w:p>
        </w:tc>
      </w:tr>
    </w:tbl>
    <w:p w14:paraId="19A6FCAE" w14:textId="77777777" w:rsidR="005B4750" w:rsidRPr="00D9780F" w:rsidRDefault="005B4750" w:rsidP="009B3B28">
      <w:pPr>
        <w:rPr>
          <w:rFonts w:ascii="Arial" w:hAnsi="Arial" w:cs="Arial"/>
        </w:rPr>
      </w:pPr>
    </w:p>
    <w:p w14:paraId="386A946A" w14:textId="6AE4F423" w:rsidR="001A477C" w:rsidRPr="00C93154" w:rsidRDefault="00D829D8" w:rsidP="00C93154">
      <w:pPr>
        <w:rPr>
          <w:rFonts w:ascii="Arial" w:hAnsi="Arial" w:cs="Arial"/>
        </w:rPr>
      </w:pPr>
      <w:bookmarkStart w:id="1" w:name="_Hlk72416864"/>
      <w:r>
        <w:rPr>
          <w:rFonts w:ascii="Arial" w:hAnsi="Arial" w:cs="Arial"/>
        </w:rPr>
        <w:t>Dodatek</w:t>
      </w:r>
      <w:r w:rsidR="00C93154" w:rsidRPr="00C93154">
        <w:rPr>
          <w:rFonts w:ascii="Arial" w:hAnsi="Arial" w:cs="Arial"/>
        </w:rPr>
        <w:t xml:space="preserve"> vyhotovila a odpovídá za je</w:t>
      </w:r>
      <w:r>
        <w:rPr>
          <w:rFonts w:ascii="Arial" w:hAnsi="Arial" w:cs="Arial"/>
        </w:rPr>
        <w:t>ho</w:t>
      </w:r>
      <w:r w:rsidR="00C93154" w:rsidRPr="00C93154">
        <w:rPr>
          <w:rFonts w:ascii="Arial" w:hAnsi="Arial" w:cs="Arial"/>
        </w:rPr>
        <w:t xml:space="preserve"> správnost: Ing. Veronika Burýšková</w:t>
      </w:r>
      <w:bookmarkEnd w:id="1"/>
    </w:p>
    <w:sectPr w:rsidR="001A477C" w:rsidRPr="00C93154" w:rsidSect="0026272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993" w:left="1417" w:header="567" w:footer="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D28F" w14:textId="77777777" w:rsidR="00507A5D" w:rsidRDefault="00507A5D" w:rsidP="006C3D15">
      <w:pPr>
        <w:spacing w:after="0" w:line="240" w:lineRule="auto"/>
      </w:pPr>
      <w:r>
        <w:separator/>
      </w:r>
    </w:p>
  </w:endnote>
  <w:endnote w:type="continuationSeparator" w:id="0">
    <w:p w14:paraId="6AB9C3FF" w14:textId="77777777" w:rsidR="00507A5D" w:rsidRDefault="00507A5D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696B6BA2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/2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3A9B6A03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9" name="Obrázek 9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2" name="Obrázek 1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5165" w14:textId="77777777" w:rsidR="00507A5D" w:rsidRDefault="00507A5D" w:rsidP="006C3D15">
      <w:pPr>
        <w:spacing w:after="0" w:line="240" w:lineRule="auto"/>
      </w:pPr>
      <w:r>
        <w:separator/>
      </w:r>
    </w:p>
  </w:footnote>
  <w:footnote w:type="continuationSeparator" w:id="0">
    <w:p w14:paraId="73277C49" w14:textId="77777777" w:rsidR="00507A5D" w:rsidRDefault="00507A5D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DF05" w14:textId="77777777" w:rsidR="008D1D41" w:rsidRDefault="000910A3" w:rsidP="008D1D41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 xml:space="preserve">Polní cesta HPC16 v k.ú. Potěhy                    </w:t>
    </w:r>
    <w:r w:rsidRPr="00B80D22">
      <w:rPr>
        <w:rFonts w:ascii="Arial" w:hAnsi="Arial" w:cs="Arial"/>
        <w:sz w:val="20"/>
        <w:szCs w:val="20"/>
      </w:rPr>
      <w:tab/>
    </w:r>
    <w:r w:rsidR="008D1D41" w:rsidRPr="00B80D22">
      <w:rPr>
        <w:rFonts w:ascii="Arial" w:hAnsi="Arial" w:cs="Arial"/>
        <w:sz w:val="20"/>
        <w:szCs w:val="20"/>
      </w:rPr>
      <w:t>Č. objednatele</w:t>
    </w:r>
    <w:r w:rsidR="008D1D41">
      <w:rPr>
        <w:rFonts w:ascii="Arial" w:hAnsi="Arial" w:cs="Arial"/>
        <w:sz w:val="20"/>
        <w:szCs w:val="20"/>
      </w:rPr>
      <w:t>: 494-2024-537206</w:t>
    </w:r>
  </w:p>
  <w:p w14:paraId="0742C964" w14:textId="09E21B3F" w:rsidR="008D1D41" w:rsidRDefault="008D1D41" w:rsidP="008D1D41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UID: </w:t>
    </w:r>
    <w:r w:rsidR="008703FC" w:rsidRPr="008703FC">
      <w:rPr>
        <w:rFonts w:ascii="Arial" w:hAnsi="Arial" w:cs="Arial"/>
        <w:sz w:val="20"/>
        <w:szCs w:val="20"/>
      </w:rPr>
      <w:t>spudms00000015477587</w:t>
    </w:r>
  </w:p>
  <w:p w14:paraId="2834BD7F" w14:textId="77777777" w:rsidR="008D1D41" w:rsidRPr="00B80D22" w:rsidRDefault="008D1D41" w:rsidP="008D1D41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Č. zhotovitele:</w:t>
    </w:r>
  </w:p>
  <w:p w14:paraId="440EF6EE" w14:textId="0A568582" w:rsidR="00985705" w:rsidRPr="000910A3" w:rsidRDefault="00985705" w:rsidP="008D1D41">
    <w:pPr>
      <w:pStyle w:val="Zhlav"/>
      <w:tabs>
        <w:tab w:val="clear" w:pos="4536"/>
        <w:tab w:val="left" w:pos="56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3EC2" w14:textId="6A87F69F" w:rsidR="00097FF2" w:rsidRDefault="00097FF2" w:rsidP="00097FF2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 xml:space="preserve">Polní cesta HPC16 v k.ú. Potěhy                    </w:t>
    </w:r>
    <w:r w:rsidRPr="00B80D22">
      <w:rPr>
        <w:rFonts w:ascii="Arial" w:hAnsi="Arial" w:cs="Arial"/>
        <w:sz w:val="20"/>
        <w:szCs w:val="20"/>
      </w:rPr>
      <w:tab/>
      <w:t>Č. objednatele</w:t>
    </w:r>
    <w:r>
      <w:rPr>
        <w:rFonts w:ascii="Arial" w:hAnsi="Arial" w:cs="Arial"/>
        <w:sz w:val="20"/>
        <w:szCs w:val="20"/>
      </w:rPr>
      <w:t>:</w:t>
    </w:r>
    <w:r w:rsidR="00400A11">
      <w:rPr>
        <w:rFonts w:ascii="Arial" w:hAnsi="Arial" w:cs="Arial"/>
        <w:sz w:val="20"/>
        <w:szCs w:val="20"/>
      </w:rPr>
      <w:t xml:space="preserve"> 494-2024-537206</w:t>
    </w:r>
  </w:p>
  <w:p w14:paraId="3F43DEA3" w14:textId="6658F114" w:rsidR="00D15E1E" w:rsidRDefault="00D15E1E" w:rsidP="00097FF2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UID:</w:t>
    </w:r>
    <w:r w:rsidR="00400A11">
      <w:rPr>
        <w:rFonts w:ascii="Arial" w:hAnsi="Arial" w:cs="Arial"/>
        <w:sz w:val="20"/>
        <w:szCs w:val="20"/>
      </w:rPr>
      <w:t xml:space="preserve"> </w:t>
    </w:r>
    <w:r w:rsidR="008703FC" w:rsidRPr="008703FC">
      <w:rPr>
        <w:rFonts w:ascii="Arial" w:hAnsi="Arial" w:cs="Arial"/>
        <w:sz w:val="20"/>
        <w:szCs w:val="20"/>
      </w:rPr>
      <w:t>spudms00000015477587</w:t>
    </w:r>
  </w:p>
  <w:p w14:paraId="5FD166DA" w14:textId="77777777" w:rsidR="00097FF2" w:rsidRPr="00B80D22" w:rsidRDefault="00097FF2" w:rsidP="00097FF2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Č. zhotovitele:</w:t>
    </w:r>
  </w:p>
  <w:p w14:paraId="54D88FA6" w14:textId="77777777" w:rsidR="00985705" w:rsidRDefault="00985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B60E4"/>
    <w:multiLevelType w:val="hybridMultilevel"/>
    <w:tmpl w:val="3F109A5A"/>
    <w:lvl w:ilvl="0" w:tplc="C9288D54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92C28"/>
    <w:multiLevelType w:val="hybridMultilevel"/>
    <w:tmpl w:val="F684AC3C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2"/>
  </w:num>
  <w:num w:numId="4" w16cid:durableId="2058360363">
    <w:abstractNumId w:val="40"/>
  </w:num>
  <w:num w:numId="5" w16cid:durableId="544027958">
    <w:abstractNumId w:val="43"/>
  </w:num>
  <w:num w:numId="6" w16cid:durableId="641736526">
    <w:abstractNumId w:val="44"/>
  </w:num>
  <w:num w:numId="7" w16cid:durableId="1483278282">
    <w:abstractNumId w:val="1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1"/>
  </w:num>
  <w:num w:numId="12" w16cid:durableId="1934821807">
    <w:abstractNumId w:val="26"/>
  </w:num>
  <w:num w:numId="13" w16cid:durableId="1243179519">
    <w:abstractNumId w:val="42"/>
  </w:num>
  <w:num w:numId="14" w16cid:durableId="1931887903">
    <w:abstractNumId w:val="9"/>
  </w:num>
  <w:num w:numId="15" w16cid:durableId="2073120642">
    <w:abstractNumId w:val="33"/>
  </w:num>
  <w:num w:numId="16" w16cid:durableId="1567691548">
    <w:abstractNumId w:val="14"/>
  </w:num>
  <w:num w:numId="17" w16cid:durableId="1305895108">
    <w:abstractNumId w:val="3"/>
  </w:num>
  <w:num w:numId="18" w16cid:durableId="822618593">
    <w:abstractNumId w:val="5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4"/>
  </w:num>
  <w:num w:numId="22" w16cid:durableId="1929119271">
    <w:abstractNumId w:val="20"/>
  </w:num>
  <w:num w:numId="23" w16cid:durableId="35204622">
    <w:abstractNumId w:val="45"/>
  </w:num>
  <w:num w:numId="24" w16cid:durableId="101340706">
    <w:abstractNumId w:val="6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7"/>
  </w:num>
  <w:num w:numId="29" w16cid:durableId="962275665">
    <w:abstractNumId w:val="11"/>
  </w:num>
  <w:num w:numId="30" w16cid:durableId="173736188">
    <w:abstractNumId w:val="29"/>
  </w:num>
  <w:num w:numId="31" w16cid:durableId="1922325344">
    <w:abstractNumId w:val="8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3"/>
  </w:num>
  <w:num w:numId="36" w16cid:durableId="582304951">
    <w:abstractNumId w:val="10"/>
  </w:num>
  <w:num w:numId="37" w16cid:durableId="1826893357">
    <w:abstractNumId w:val="16"/>
  </w:num>
  <w:num w:numId="38" w16cid:durableId="1811940902">
    <w:abstractNumId w:val="46"/>
  </w:num>
  <w:num w:numId="39" w16cid:durableId="1978141266">
    <w:abstractNumId w:val="31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2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9"/>
  </w:num>
  <w:num w:numId="46" w16cid:durableId="1686977836">
    <w:abstractNumId w:val="15"/>
  </w:num>
  <w:num w:numId="47" w16cid:durableId="93482757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2C5"/>
    <w:rsid w:val="0001176F"/>
    <w:rsid w:val="0001599C"/>
    <w:rsid w:val="0001771C"/>
    <w:rsid w:val="00017F80"/>
    <w:rsid w:val="00017FEF"/>
    <w:rsid w:val="0002111E"/>
    <w:rsid w:val="000214F2"/>
    <w:rsid w:val="00022119"/>
    <w:rsid w:val="0002287D"/>
    <w:rsid w:val="000246D6"/>
    <w:rsid w:val="000301CB"/>
    <w:rsid w:val="00031BB1"/>
    <w:rsid w:val="00035634"/>
    <w:rsid w:val="0004236D"/>
    <w:rsid w:val="000453FC"/>
    <w:rsid w:val="00050E94"/>
    <w:rsid w:val="000559CD"/>
    <w:rsid w:val="000569E7"/>
    <w:rsid w:val="00064A6C"/>
    <w:rsid w:val="00064B75"/>
    <w:rsid w:val="00067891"/>
    <w:rsid w:val="000711AF"/>
    <w:rsid w:val="000735AF"/>
    <w:rsid w:val="00075143"/>
    <w:rsid w:val="00080D4E"/>
    <w:rsid w:val="00084D6F"/>
    <w:rsid w:val="0009083A"/>
    <w:rsid w:val="000910A3"/>
    <w:rsid w:val="00092614"/>
    <w:rsid w:val="00095434"/>
    <w:rsid w:val="00096349"/>
    <w:rsid w:val="00096515"/>
    <w:rsid w:val="00097FF2"/>
    <w:rsid w:val="000A1ECB"/>
    <w:rsid w:val="000A6C2C"/>
    <w:rsid w:val="000B34CB"/>
    <w:rsid w:val="000B5242"/>
    <w:rsid w:val="000B5292"/>
    <w:rsid w:val="000C2226"/>
    <w:rsid w:val="000C2229"/>
    <w:rsid w:val="000C749C"/>
    <w:rsid w:val="000D0C3D"/>
    <w:rsid w:val="000D1890"/>
    <w:rsid w:val="000D720F"/>
    <w:rsid w:val="000E424C"/>
    <w:rsid w:val="000E44AF"/>
    <w:rsid w:val="000E5C04"/>
    <w:rsid w:val="000E7282"/>
    <w:rsid w:val="000F0BCC"/>
    <w:rsid w:val="000F2220"/>
    <w:rsid w:val="000F5E62"/>
    <w:rsid w:val="0010249E"/>
    <w:rsid w:val="00104A11"/>
    <w:rsid w:val="001118C5"/>
    <w:rsid w:val="00113232"/>
    <w:rsid w:val="0011582C"/>
    <w:rsid w:val="00116BBB"/>
    <w:rsid w:val="001216DB"/>
    <w:rsid w:val="00121738"/>
    <w:rsid w:val="00130165"/>
    <w:rsid w:val="00140B9D"/>
    <w:rsid w:val="0014530C"/>
    <w:rsid w:val="001529B2"/>
    <w:rsid w:val="00154381"/>
    <w:rsid w:val="0016479D"/>
    <w:rsid w:val="00164D5C"/>
    <w:rsid w:val="00175F2D"/>
    <w:rsid w:val="0018100A"/>
    <w:rsid w:val="00184878"/>
    <w:rsid w:val="00184B95"/>
    <w:rsid w:val="00185B83"/>
    <w:rsid w:val="00186EBC"/>
    <w:rsid w:val="00187C75"/>
    <w:rsid w:val="001A05B0"/>
    <w:rsid w:val="001A3FC2"/>
    <w:rsid w:val="001A46FA"/>
    <w:rsid w:val="001A477C"/>
    <w:rsid w:val="001A526D"/>
    <w:rsid w:val="001B2467"/>
    <w:rsid w:val="001B71AA"/>
    <w:rsid w:val="001C239A"/>
    <w:rsid w:val="001C2C85"/>
    <w:rsid w:val="001C5C37"/>
    <w:rsid w:val="001C6AA3"/>
    <w:rsid w:val="001D0059"/>
    <w:rsid w:val="001D0384"/>
    <w:rsid w:val="001D4D12"/>
    <w:rsid w:val="001E0C5A"/>
    <w:rsid w:val="001E3AD2"/>
    <w:rsid w:val="001E527A"/>
    <w:rsid w:val="001F0E7A"/>
    <w:rsid w:val="001F7F5E"/>
    <w:rsid w:val="002006EB"/>
    <w:rsid w:val="00204F69"/>
    <w:rsid w:val="0021565C"/>
    <w:rsid w:val="00215F99"/>
    <w:rsid w:val="00221F06"/>
    <w:rsid w:val="00223A3A"/>
    <w:rsid w:val="002265E8"/>
    <w:rsid w:val="00232B00"/>
    <w:rsid w:val="00243A4C"/>
    <w:rsid w:val="002449A1"/>
    <w:rsid w:val="00244C1D"/>
    <w:rsid w:val="00245C7B"/>
    <w:rsid w:val="002625A0"/>
    <w:rsid w:val="0026272F"/>
    <w:rsid w:val="00267185"/>
    <w:rsid w:val="00272D16"/>
    <w:rsid w:val="002746E3"/>
    <w:rsid w:val="00277927"/>
    <w:rsid w:val="002802D7"/>
    <w:rsid w:val="0028789B"/>
    <w:rsid w:val="002A0E91"/>
    <w:rsid w:val="002A39E0"/>
    <w:rsid w:val="002A7377"/>
    <w:rsid w:val="002B299F"/>
    <w:rsid w:val="002B2CEE"/>
    <w:rsid w:val="002B6C12"/>
    <w:rsid w:val="002C3123"/>
    <w:rsid w:val="002C5ADC"/>
    <w:rsid w:val="002E08DD"/>
    <w:rsid w:val="002E0C6E"/>
    <w:rsid w:val="002E2C95"/>
    <w:rsid w:val="00300B64"/>
    <w:rsid w:val="003027EE"/>
    <w:rsid w:val="00304516"/>
    <w:rsid w:val="00304E3D"/>
    <w:rsid w:val="003056CC"/>
    <w:rsid w:val="00312ED6"/>
    <w:rsid w:val="00315930"/>
    <w:rsid w:val="0031645A"/>
    <w:rsid w:val="003244C8"/>
    <w:rsid w:val="00325832"/>
    <w:rsid w:val="00332612"/>
    <w:rsid w:val="00332A42"/>
    <w:rsid w:val="00340EDF"/>
    <w:rsid w:val="00342F72"/>
    <w:rsid w:val="00343259"/>
    <w:rsid w:val="00345EEF"/>
    <w:rsid w:val="00346559"/>
    <w:rsid w:val="00346E5A"/>
    <w:rsid w:val="00350B9E"/>
    <w:rsid w:val="003600E6"/>
    <w:rsid w:val="00361758"/>
    <w:rsid w:val="00364B4F"/>
    <w:rsid w:val="003663DA"/>
    <w:rsid w:val="00367128"/>
    <w:rsid w:val="00374655"/>
    <w:rsid w:val="00377321"/>
    <w:rsid w:val="00381351"/>
    <w:rsid w:val="00383F27"/>
    <w:rsid w:val="0038527D"/>
    <w:rsid w:val="00395F22"/>
    <w:rsid w:val="00397CEE"/>
    <w:rsid w:val="003A0D1F"/>
    <w:rsid w:val="003B0FC9"/>
    <w:rsid w:val="003B1F68"/>
    <w:rsid w:val="003B2E59"/>
    <w:rsid w:val="003C1CC6"/>
    <w:rsid w:val="003D21B7"/>
    <w:rsid w:val="003D4D8D"/>
    <w:rsid w:val="003D640F"/>
    <w:rsid w:val="003D7879"/>
    <w:rsid w:val="003E45CD"/>
    <w:rsid w:val="003E578B"/>
    <w:rsid w:val="003E7988"/>
    <w:rsid w:val="00400A11"/>
    <w:rsid w:val="004028D2"/>
    <w:rsid w:val="004048D1"/>
    <w:rsid w:val="00411544"/>
    <w:rsid w:val="00414852"/>
    <w:rsid w:val="004211AA"/>
    <w:rsid w:val="00421DE5"/>
    <w:rsid w:val="00423C70"/>
    <w:rsid w:val="004266FC"/>
    <w:rsid w:val="00433117"/>
    <w:rsid w:val="00437B4B"/>
    <w:rsid w:val="00442B3D"/>
    <w:rsid w:val="00443108"/>
    <w:rsid w:val="00447C5F"/>
    <w:rsid w:val="0045079B"/>
    <w:rsid w:val="00455EA1"/>
    <w:rsid w:val="0046060B"/>
    <w:rsid w:val="0046203B"/>
    <w:rsid w:val="00463206"/>
    <w:rsid w:val="00465731"/>
    <w:rsid w:val="0047706E"/>
    <w:rsid w:val="0047777A"/>
    <w:rsid w:val="0048241B"/>
    <w:rsid w:val="00484897"/>
    <w:rsid w:val="00485AD2"/>
    <w:rsid w:val="00485C34"/>
    <w:rsid w:val="00491808"/>
    <w:rsid w:val="00495A8D"/>
    <w:rsid w:val="00496152"/>
    <w:rsid w:val="00497C8D"/>
    <w:rsid w:val="004A631E"/>
    <w:rsid w:val="004B086E"/>
    <w:rsid w:val="004C11B4"/>
    <w:rsid w:val="004C5E36"/>
    <w:rsid w:val="004D19FE"/>
    <w:rsid w:val="004D59F0"/>
    <w:rsid w:val="004D7B23"/>
    <w:rsid w:val="004E3535"/>
    <w:rsid w:val="004E6D36"/>
    <w:rsid w:val="004F21C1"/>
    <w:rsid w:val="00502776"/>
    <w:rsid w:val="00503491"/>
    <w:rsid w:val="00507A5D"/>
    <w:rsid w:val="00507E47"/>
    <w:rsid w:val="00511B49"/>
    <w:rsid w:val="005230AA"/>
    <w:rsid w:val="0052472D"/>
    <w:rsid w:val="00527A28"/>
    <w:rsid w:val="00527F3B"/>
    <w:rsid w:val="005360B8"/>
    <w:rsid w:val="0054086D"/>
    <w:rsid w:val="00543B79"/>
    <w:rsid w:val="00544855"/>
    <w:rsid w:val="005614E4"/>
    <w:rsid w:val="00563034"/>
    <w:rsid w:val="005637FF"/>
    <w:rsid w:val="005643D1"/>
    <w:rsid w:val="00566057"/>
    <w:rsid w:val="005701F2"/>
    <w:rsid w:val="00576629"/>
    <w:rsid w:val="00576CB0"/>
    <w:rsid w:val="00577472"/>
    <w:rsid w:val="005806E7"/>
    <w:rsid w:val="00586738"/>
    <w:rsid w:val="00597BAF"/>
    <w:rsid w:val="005A47BD"/>
    <w:rsid w:val="005B4750"/>
    <w:rsid w:val="005B4EA5"/>
    <w:rsid w:val="005B5774"/>
    <w:rsid w:val="005B66BE"/>
    <w:rsid w:val="005C4804"/>
    <w:rsid w:val="005C4834"/>
    <w:rsid w:val="005D2B23"/>
    <w:rsid w:val="005D34E6"/>
    <w:rsid w:val="005D6051"/>
    <w:rsid w:val="005E15F0"/>
    <w:rsid w:val="005E7CAC"/>
    <w:rsid w:val="005F1667"/>
    <w:rsid w:val="00607460"/>
    <w:rsid w:val="00611E61"/>
    <w:rsid w:val="00616A81"/>
    <w:rsid w:val="00616E93"/>
    <w:rsid w:val="0061709C"/>
    <w:rsid w:val="006225F5"/>
    <w:rsid w:val="006227CC"/>
    <w:rsid w:val="006335E5"/>
    <w:rsid w:val="00640CC3"/>
    <w:rsid w:val="00640F2D"/>
    <w:rsid w:val="00641C88"/>
    <w:rsid w:val="006428B1"/>
    <w:rsid w:val="00643EBC"/>
    <w:rsid w:val="006445FC"/>
    <w:rsid w:val="0064628B"/>
    <w:rsid w:val="00646665"/>
    <w:rsid w:val="00651C4C"/>
    <w:rsid w:val="00652D82"/>
    <w:rsid w:val="00655CCC"/>
    <w:rsid w:val="006607C2"/>
    <w:rsid w:val="006615F7"/>
    <w:rsid w:val="00661ABF"/>
    <w:rsid w:val="00664DA7"/>
    <w:rsid w:val="0066757E"/>
    <w:rsid w:val="0066767B"/>
    <w:rsid w:val="00672633"/>
    <w:rsid w:val="00673146"/>
    <w:rsid w:val="0067736A"/>
    <w:rsid w:val="00686DE8"/>
    <w:rsid w:val="00693320"/>
    <w:rsid w:val="006A15C1"/>
    <w:rsid w:val="006A1744"/>
    <w:rsid w:val="006B0B10"/>
    <w:rsid w:val="006B54C6"/>
    <w:rsid w:val="006C3192"/>
    <w:rsid w:val="006C3D15"/>
    <w:rsid w:val="006C41CD"/>
    <w:rsid w:val="006C7909"/>
    <w:rsid w:val="006D4F25"/>
    <w:rsid w:val="006D6F9B"/>
    <w:rsid w:val="006E34F0"/>
    <w:rsid w:val="006F2FA3"/>
    <w:rsid w:val="006F6BA8"/>
    <w:rsid w:val="006F7F29"/>
    <w:rsid w:val="00710C7B"/>
    <w:rsid w:val="007115FB"/>
    <w:rsid w:val="00717D59"/>
    <w:rsid w:val="00721F58"/>
    <w:rsid w:val="007220A5"/>
    <w:rsid w:val="00727F5B"/>
    <w:rsid w:val="00730188"/>
    <w:rsid w:val="00733B7F"/>
    <w:rsid w:val="0073434C"/>
    <w:rsid w:val="007356D9"/>
    <w:rsid w:val="00741103"/>
    <w:rsid w:val="00745CF0"/>
    <w:rsid w:val="00750946"/>
    <w:rsid w:val="007531F2"/>
    <w:rsid w:val="00755995"/>
    <w:rsid w:val="00755F1C"/>
    <w:rsid w:val="00762B6A"/>
    <w:rsid w:val="007637B1"/>
    <w:rsid w:val="00774026"/>
    <w:rsid w:val="00774494"/>
    <w:rsid w:val="00777067"/>
    <w:rsid w:val="0077796E"/>
    <w:rsid w:val="00780629"/>
    <w:rsid w:val="00780EBE"/>
    <w:rsid w:val="0078279B"/>
    <w:rsid w:val="00794114"/>
    <w:rsid w:val="007958B9"/>
    <w:rsid w:val="007966E6"/>
    <w:rsid w:val="007A233B"/>
    <w:rsid w:val="007A6BEC"/>
    <w:rsid w:val="007B155C"/>
    <w:rsid w:val="007B3461"/>
    <w:rsid w:val="007B5508"/>
    <w:rsid w:val="007B5EB8"/>
    <w:rsid w:val="007B6C13"/>
    <w:rsid w:val="007B6C8C"/>
    <w:rsid w:val="007B7197"/>
    <w:rsid w:val="007C23EE"/>
    <w:rsid w:val="007C4870"/>
    <w:rsid w:val="007C5F1F"/>
    <w:rsid w:val="007C6CB9"/>
    <w:rsid w:val="007D20A6"/>
    <w:rsid w:val="007D458D"/>
    <w:rsid w:val="007D5A17"/>
    <w:rsid w:val="007E03E7"/>
    <w:rsid w:val="007E0A04"/>
    <w:rsid w:val="007F24DE"/>
    <w:rsid w:val="0080059C"/>
    <w:rsid w:val="00805CC3"/>
    <w:rsid w:val="00810331"/>
    <w:rsid w:val="008161F6"/>
    <w:rsid w:val="00817A15"/>
    <w:rsid w:val="008226D0"/>
    <w:rsid w:val="00823A6D"/>
    <w:rsid w:val="00826A5A"/>
    <w:rsid w:val="0082745D"/>
    <w:rsid w:val="0083114D"/>
    <w:rsid w:val="008338DC"/>
    <w:rsid w:val="00834C7B"/>
    <w:rsid w:val="00836727"/>
    <w:rsid w:val="00845221"/>
    <w:rsid w:val="00845993"/>
    <w:rsid w:val="00847074"/>
    <w:rsid w:val="00850B09"/>
    <w:rsid w:val="00852C3D"/>
    <w:rsid w:val="00852C90"/>
    <w:rsid w:val="008544B7"/>
    <w:rsid w:val="00856A1B"/>
    <w:rsid w:val="0086088C"/>
    <w:rsid w:val="008613B9"/>
    <w:rsid w:val="008620D5"/>
    <w:rsid w:val="00863394"/>
    <w:rsid w:val="008660D6"/>
    <w:rsid w:val="0086685B"/>
    <w:rsid w:val="00866AB7"/>
    <w:rsid w:val="008703FC"/>
    <w:rsid w:val="008756DA"/>
    <w:rsid w:val="008778FB"/>
    <w:rsid w:val="00882B62"/>
    <w:rsid w:val="008850FB"/>
    <w:rsid w:val="0088669D"/>
    <w:rsid w:val="00893B8A"/>
    <w:rsid w:val="008A1D76"/>
    <w:rsid w:val="008A3404"/>
    <w:rsid w:val="008A3B28"/>
    <w:rsid w:val="008B7241"/>
    <w:rsid w:val="008C2596"/>
    <w:rsid w:val="008C2DF0"/>
    <w:rsid w:val="008D1D41"/>
    <w:rsid w:val="008D2991"/>
    <w:rsid w:val="008D4E02"/>
    <w:rsid w:val="008D789D"/>
    <w:rsid w:val="008E089A"/>
    <w:rsid w:val="008E1BF3"/>
    <w:rsid w:val="008E216F"/>
    <w:rsid w:val="008E26B1"/>
    <w:rsid w:val="008E7A6A"/>
    <w:rsid w:val="008F0644"/>
    <w:rsid w:val="008F6D4A"/>
    <w:rsid w:val="008F767B"/>
    <w:rsid w:val="0090342C"/>
    <w:rsid w:val="00903788"/>
    <w:rsid w:val="00903AC4"/>
    <w:rsid w:val="00904EFF"/>
    <w:rsid w:val="0090789D"/>
    <w:rsid w:val="00910131"/>
    <w:rsid w:val="00915FC0"/>
    <w:rsid w:val="00922A1C"/>
    <w:rsid w:val="00922B4E"/>
    <w:rsid w:val="00922D96"/>
    <w:rsid w:val="009269A7"/>
    <w:rsid w:val="00926CAA"/>
    <w:rsid w:val="00930CA0"/>
    <w:rsid w:val="00930EAC"/>
    <w:rsid w:val="00943F4A"/>
    <w:rsid w:val="009528EE"/>
    <w:rsid w:val="00954B27"/>
    <w:rsid w:val="0096454B"/>
    <w:rsid w:val="009725BB"/>
    <w:rsid w:val="00972F39"/>
    <w:rsid w:val="009836B2"/>
    <w:rsid w:val="00985117"/>
    <w:rsid w:val="00985705"/>
    <w:rsid w:val="0098582D"/>
    <w:rsid w:val="009915A0"/>
    <w:rsid w:val="009A1B69"/>
    <w:rsid w:val="009A6F40"/>
    <w:rsid w:val="009A7699"/>
    <w:rsid w:val="009B3944"/>
    <w:rsid w:val="009B3B28"/>
    <w:rsid w:val="009B6F8D"/>
    <w:rsid w:val="009C0AF3"/>
    <w:rsid w:val="009C218A"/>
    <w:rsid w:val="009C7111"/>
    <w:rsid w:val="009E5482"/>
    <w:rsid w:val="009E69C2"/>
    <w:rsid w:val="009E75F8"/>
    <w:rsid w:val="009F1FEE"/>
    <w:rsid w:val="009F2662"/>
    <w:rsid w:val="009F5D7F"/>
    <w:rsid w:val="009F656D"/>
    <w:rsid w:val="009F7B4F"/>
    <w:rsid w:val="00A016FA"/>
    <w:rsid w:val="00A049DA"/>
    <w:rsid w:val="00A0569A"/>
    <w:rsid w:val="00A10026"/>
    <w:rsid w:val="00A105FA"/>
    <w:rsid w:val="00A253E4"/>
    <w:rsid w:val="00A26E5C"/>
    <w:rsid w:val="00A270C8"/>
    <w:rsid w:val="00A33E28"/>
    <w:rsid w:val="00A34426"/>
    <w:rsid w:val="00A34F6D"/>
    <w:rsid w:val="00A355F7"/>
    <w:rsid w:val="00A436EB"/>
    <w:rsid w:val="00A512CB"/>
    <w:rsid w:val="00A62B0B"/>
    <w:rsid w:val="00A63DC8"/>
    <w:rsid w:val="00A70C00"/>
    <w:rsid w:val="00A714FA"/>
    <w:rsid w:val="00A7401B"/>
    <w:rsid w:val="00A7637D"/>
    <w:rsid w:val="00A95446"/>
    <w:rsid w:val="00A97840"/>
    <w:rsid w:val="00AA0B7B"/>
    <w:rsid w:val="00AA1804"/>
    <w:rsid w:val="00AB05AD"/>
    <w:rsid w:val="00AB30CC"/>
    <w:rsid w:val="00AB6DCA"/>
    <w:rsid w:val="00AB7C73"/>
    <w:rsid w:val="00AC3993"/>
    <w:rsid w:val="00AC6ADA"/>
    <w:rsid w:val="00AC6C17"/>
    <w:rsid w:val="00AE0599"/>
    <w:rsid w:val="00AE7442"/>
    <w:rsid w:val="00AF1CC3"/>
    <w:rsid w:val="00AF1E36"/>
    <w:rsid w:val="00AF3528"/>
    <w:rsid w:val="00AF4300"/>
    <w:rsid w:val="00B001E5"/>
    <w:rsid w:val="00B04178"/>
    <w:rsid w:val="00B153FD"/>
    <w:rsid w:val="00B2590F"/>
    <w:rsid w:val="00B25F57"/>
    <w:rsid w:val="00B277E5"/>
    <w:rsid w:val="00B30AE2"/>
    <w:rsid w:val="00B3223D"/>
    <w:rsid w:val="00B37851"/>
    <w:rsid w:val="00B45A40"/>
    <w:rsid w:val="00B46917"/>
    <w:rsid w:val="00B5467C"/>
    <w:rsid w:val="00B57902"/>
    <w:rsid w:val="00B62978"/>
    <w:rsid w:val="00B6639B"/>
    <w:rsid w:val="00B66ECD"/>
    <w:rsid w:val="00B67D77"/>
    <w:rsid w:val="00B70D06"/>
    <w:rsid w:val="00B7471F"/>
    <w:rsid w:val="00B751C5"/>
    <w:rsid w:val="00B75207"/>
    <w:rsid w:val="00B8009D"/>
    <w:rsid w:val="00B834C9"/>
    <w:rsid w:val="00B87956"/>
    <w:rsid w:val="00B90E36"/>
    <w:rsid w:val="00B97241"/>
    <w:rsid w:val="00BA1800"/>
    <w:rsid w:val="00BA4D2C"/>
    <w:rsid w:val="00BB36DD"/>
    <w:rsid w:val="00BB4203"/>
    <w:rsid w:val="00BB4748"/>
    <w:rsid w:val="00BB56C4"/>
    <w:rsid w:val="00BB5DC4"/>
    <w:rsid w:val="00BB6AEE"/>
    <w:rsid w:val="00BC7A15"/>
    <w:rsid w:val="00BD0050"/>
    <w:rsid w:val="00BD0F34"/>
    <w:rsid w:val="00BE0F58"/>
    <w:rsid w:val="00BE11BF"/>
    <w:rsid w:val="00BE1A0B"/>
    <w:rsid w:val="00BE1F7D"/>
    <w:rsid w:val="00BE6523"/>
    <w:rsid w:val="00BF2B19"/>
    <w:rsid w:val="00BF2D11"/>
    <w:rsid w:val="00BF5C9A"/>
    <w:rsid w:val="00BF62ED"/>
    <w:rsid w:val="00C02219"/>
    <w:rsid w:val="00C0511B"/>
    <w:rsid w:val="00C11E5F"/>
    <w:rsid w:val="00C13404"/>
    <w:rsid w:val="00C13AD2"/>
    <w:rsid w:val="00C13FD0"/>
    <w:rsid w:val="00C176AC"/>
    <w:rsid w:val="00C231E2"/>
    <w:rsid w:val="00C241A3"/>
    <w:rsid w:val="00C32E5B"/>
    <w:rsid w:val="00C340D9"/>
    <w:rsid w:val="00C36BCF"/>
    <w:rsid w:val="00C43A29"/>
    <w:rsid w:val="00C507DC"/>
    <w:rsid w:val="00C55CCD"/>
    <w:rsid w:val="00C64E99"/>
    <w:rsid w:val="00C64FC9"/>
    <w:rsid w:val="00C73B0A"/>
    <w:rsid w:val="00C77922"/>
    <w:rsid w:val="00C80F90"/>
    <w:rsid w:val="00C8483D"/>
    <w:rsid w:val="00C91C3A"/>
    <w:rsid w:val="00C93154"/>
    <w:rsid w:val="00C93D07"/>
    <w:rsid w:val="00CA1B10"/>
    <w:rsid w:val="00CA39A9"/>
    <w:rsid w:val="00CA6FF3"/>
    <w:rsid w:val="00CB48C4"/>
    <w:rsid w:val="00CC0552"/>
    <w:rsid w:val="00CC48F2"/>
    <w:rsid w:val="00CC5B74"/>
    <w:rsid w:val="00CC70FE"/>
    <w:rsid w:val="00CD2350"/>
    <w:rsid w:val="00CD4575"/>
    <w:rsid w:val="00CD6823"/>
    <w:rsid w:val="00CE0655"/>
    <w:rsid w:val="00CF07FC"/>
    <w:rsid w:val="00D1443A"/>
    <w:rsid w:val="00D15E1E"/>
    <w:rsid w:val="00D20681"/>
    <w:rsid w:val="00D2562A"/>
    <w:rsid w:val="00D25F6F"/>
    <w:rsid w:val="00D30D6D"/>
    <w:rsid w:val="00D357A0"/>
    <w:rsid w:val="00D365F1"/>
    <w:rsid w:val="00D439B3"/>
    <w:rsid w:val="00D47372"/>
    <w:rsid w:val="00D509D2"/>
    <w:rsid w:val="00D511D5"/>
    <w:rsid w:val="00D5736C"/>
    <w:rsid w:val="00D61C3D"/>
    <w:rsid w:val="00D6259E"/>
    <w:rsid w:val="00D81E7B"/>
    <w:rsid w:val="00D82024"/>
    <w:rsid w:val="00D829D8"/>
    <w:rsid w:val="00D83B48"/>
    <w:rsid w:val="00D841B8"/>
    <w:rsid w:val="00D86D3D"/>
    <w:rsid w:val="00D87DE9"/>
    <w:rsid w:val="00D933A2"/>
    <w:rsid w:val="00D956C3"/>
    <w:rsid w:val="00D9780F"/>
    <w:rsid w:val="00DA2736"/>
    <w:rsid w:val="00DA7B88"/>
    <w:rsid w:val="00DB1640"/>
    <w:rsid w:val="00DB2426"/>
    <w:rsid w:val="00DB2F25"/>
    <w:rsid w:val="00DB5742"/>
    <w:rsid w:val="00DB5863"/>
    <w:rsid w:val="00DC122F"/>
    <w:rsid w:val="00DC1619"/>
    <w:rsid w:val="00DC2A29"/>
    <w:rsid w:val="00DC79AC"/>
    <w:rsid w:val="00DD68E3"/>
    <w:rsid w:val="00DE3F66"/>
    <w:rsid w:val="00DE51D2"/>
    <w:rsid w:val="00DF65CB"/>
    <w:rsid w:val="00DF6A24"/>
    <w:rsid w:val="00E028A0"/>
    <w:rsid w:val="00E058AF"/>
    <w:rsid w:val="00E06DDC"/>
    <w:rsid w:val="00E12E37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551D"/>
    <w:rsid w:val="00E4638A"/>
    <w:rsid w:val="00E51C2C"/>
    <w:rsid w:val="00E565FC"/>
    <w:rsid w:val="00E6175B"/>
    <w:rsid w:val="00E71C78"/>
    <w:rsid w:val="00E722ED"/>
    <w:rsid w:val="00E725DA"/>
    <w:rsid w:val="00E73632"/>
    <w:rsid w:val="00E8135E"/>
    <w:rsid w:val="00E853E8"/>
    <w:rsid w:val="00E85D03"/>
    <w:rsid w:val="00E908AA"/>
    <w:rsid w:val="00EA2CA4"/>
    <w:rsid w:val="00EA4811"/>
    <w:rsid w:val="00EA4879"/>
    <w:rsid w:val="00EA5B97"/>
    <w:rsid w:val="00EB5492"/>
    <w:rsid w:val="00EC46D7"/>
    <w:rsid w:val="00EE3584"/>
    <w:rsid w:val="00EF1377"/>
    <w:rsid w:val="00EF575A"/>
    <w:rsid w:val="00EF6D19"/>
    <w:rsid w:val="00F05046"/>
    <w:rsid w:val="00F144EF"/>
    <w:rsid w:val="00F20106"/>
    <w:rsid w:val="00F23297"/>
    <w:rsid w:val="00F26DA0"/>
    <w:rsid w:val="00F27EDA"/>
    <w:rsid w:val="00F3015C"/>
    <w:rsid w:val="00F301C8"/>
    <w:rsid w:val="00F323EE"/>
    <w:rsid w:val="00F33377"/>
    <w:rsid w:val="00F34E79"/>
    <w:rsid w:val="00F367D3"/>
    <w:rsid w:val="00F37572"/>
    <w:rsid w:val="00F37D66"/>
    <w:rsid w:val="00F41BB4"/>
    <w:rsid w:val="00F44C42"/>
    <w:rsid w:val="00F520D7"/>
    <w:rsid w:val="00F53564"/>
    <w:rsid w:val="00F55544"/>
    <w:rsid w:val="00F56B07"/>
    <w:rsid w:val="00F572F5"/>
    <w:rsid w:val="00F66571"/>
    <w:rsid w:val="00F73305"/>
    <w:rsid w:val="00F75203"/>
    <w:rsid w:val="00F769BF"/>
    <w:rsid w:val="00F7760A"/>
    <w:rsid w:val="00F80729"/>
    <w:rsid w:val="00F82BB7"/>
    <w:rsid w:val="00F85319"/>
    <w:rsid w:val="00F8737C"/>
    <w:rsid w:val="00F90189"/>
    <w:rsid w:val="00F91E1D"/>
    <w:rsid w:val="00F97D3F"/>
    <w:rsid w:val="00FA5E5A"/>
    <w:rsid w:val="00FA7DEA"/>
    <w:rsid w:val="00FB7CD7"/>
    <w:rsid w:val="00FC2518"/>
    <w:rsid w:val="00FC4053"/>
    <w:rsid w:val="00FC7772"/>
    <w:rsid w:val="00FD47CE"/>
    <w:rsid w:val="00FD4B2A"/>
    <w:rsid w:val="00FD5BEB"/>
    <w:rsid w:val="00FE3859"/>
    <w:rsid w:val="00FE3E84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C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87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.buryskova@spu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.vrba@spucr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Burýšková Veronika Ing.</cp:lastModifiedBy>
  <cp:revision>4</cp:revision>
  <cp:lastPrinted>2024-08-29T12:06:00Z</cp:lastPrinted>
  <dcterms:created xsi:type="dcterms:W3CDTF">2025-04-28T13:30:00Z</dcterms:created>
  <dcterms:modified xsi:type="dcterms:W3CDTF">2025-04-28T13:32:00Z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