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F14B" w14:textId="20E64759" w:rsidR="008D7883" w:rsidRPr="00CE2EE0" w:rsidRDefault="008D7883" w:rsidP="00394B3C">
      <w:pPr>
        <w:jc w:val="center"/>
        <w:rPr>
          <w:rFonts w:ascii="Arial" w:hAnsi="Arial" w:cs="Arial"/>
          <w:b/>
          <w:sz w:val="28"/>
          <w:szCs w:val="28"/>
        </w:rPr>
      </w:pPr>
      <w:r w:rsidRPr="00CE2EE0">
        <w:rPr>
          <w:rFonts w:ascii="Arial" w:hAnsi="Arial" w:cs="Arial"/>
          <w:b/>
          <w:sz w:val="28"/>
          <w:szCs w:val="28"/>
        </w:rPr>
        <w:t>Komplexní pozemkové úpravy</w:t>
      </w:r>
      <w:r w:rsidR="00394B3C" w:rsidRPr="00CE2EE0">
        <w:rPr>
          <w:rFonts w:ascii="Arial" w:hAnsi="Arial" w:cs="Arial"/>
          <w:b/>
          <w:sz w:val="28"/>
          <w:szCs w:val="28"/>
        </w:rPr>
        <w:t xml:space="preserve"> </w:t>
      </w:r>
      <w:r w:rsidR="00794147" w:rsidRPr="00CE2EE0">
        <w:rPr>
          <w:rFonts w:ascii="Arial" w:hAnsi="Arial" w:cs="Arial"/>
          <w:b/>
          <w:sz w:val="28"/>
          <w:szCs w:val="28"/>
        </w:rPr>
        <w:t>Bučávka</w:t>
      </w:r>
    </w:p>
    <w:p w14:paraId="680CA756" w14:textId="620C138E" w:rsidR="008D7883" w:rsidRPr="00CE2EE0" w:rsidRDefault="00864202" w:rsidP="002E4D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394B3C" w:rsidRPr="00CE2EE0">
        <w:rPr>
          <w:rFonts w:ascii="Arial" w:hAnsi="Arial" w:cs="Arial"/>
          <w:b/>
          <w:sz w:val="24"/>
          <w:szCs w:val="24"/>
        </w:rPr>
        <w:t xml:space="preserve">eotechnický průzkumu </w:t>
      </w:r>
      <w:r w:rsidR="00A37DA4" w:rsidRPr="00CE2EE0">
        <w:rPr>
          <w:rFonts w:ascii="Arial" w:hAnsi="Arial" w:cs="Arial"/>
          <w:b/>
          <w:sz w:val="24"/>
          <w:szCs w:val="24"/>
        </w:rPr>
        <w:t>(</w:t>
      </w:r>
      <w:r w:rsidR="00394B3C" w:rsidRPr="00CE2EE0">
        <w:rPr>
          <w:rFonts w:ascii="Arial" w:hAnsi="Arial" w:cs="Arial"/>
          <w:b/>
          <w:sz w:val="24"/>
          <w:szCs w:val="24"/>
        </w:rPr>
        <w:t>GTP</w:t>
      </w:r>
      <w:r w:rsidR="00A37DA4" w:rsidRPr="00CE2EE0">
        <w:rPr>
          <w:rFonts w:ascii="Arial" w:hAnsi="Arial" w:cs="Arial"/>
          <w:b/>
          <w:sz w:val="24"/>
          <w:szCs w:val="24"/>
        </w:rPr>
        <w:t>)</w:t>
      </w:r>
    </w:p>
    <w:p w14:paraId="487C8621" w14:textId="1DB09E8F" w:rsidR="008D7883" w:rsidRPr="007E7D65" w:rsidRDefault="008D7883" w:rsidP="000A72F8">
      <w:pPr>
        <w:jc w:val="both"/>
        <w:rPr>
          <w:rFonts w:ascii="Arial" w:hAnsi="Arial" w:cs="Arial"/>
          <w:highlight w:val="yellow"/>
        </w:rPr>
      </w:pPr>
      <w:r w:rsidRPr="007E7D65">
        <w:rPr>
          <w:rFonts w:ascii="Arial" w:hAnsi="Arial" w:cs="Arial"/>
        </w:rPr>
        <w:t xml:space="preserve">Pro zpracování plánu společných zařízení </w:t>
      </w:r>
      <w:r w:rsidR="00394B3C" w:rsidRPr="007E7D65">
        <w:rPr>
          <w:rFonts w:ascii="Arial" w:hAnsi="Arial" w:cs="Arial"/>
        </w:rPr>
        <w:t>v</w:t>
      </w:r>
      <w:r w:rsidRPr="007E7D65">
        <w:rPr>
          <w:rFonts w:ascii="Arial" w:hAnsi="Arial" w:cs="Arial"/>
        </w:rPr>
        <w:t xml:space="preserve"> komplexních pozemkových úpravách</w:t>
      </w:r>
      <w:r w:rsidR="00394B3C" w:rsidRPr="007E7D65">
        <w:rPr>
          <w:rFonts w:ascii="Arial" w:hAnsi="Arial" w:cs="Arial"/>
        </w:rPr>
        <w:t xml:space="preserve"> </w:t>
      </w:r>
      <w:r w:rsidR="00794147" w:rsidRPr="007E7D65">
        <w:rPr>
          <w:rFonts w:ascii="Arial" w:hAnsi="Arial" w:cs="Arial"/>
        </w:rPr>
        <w:t>Bučávka</w:t>
      </w:r>
      <w:r w:rsidRPr="007E7D65">
        <w:rPr>
          <w:rFonts w:ascii="Arial" w:hAnsi="Arial" w:cs="Arial"/>
        </w:rPr>
        <w:t xml:space="preserve">, je potřeba zpracovat </w:t>
      </w:r>
      <w:r w:rsidR="00394B3C" w:rsidRPr="007E7D65">
        <w:rPr>
          <w:rFonts w:ascii="Arial" w:hAnsi="Arial" w:cs="Arial"/>
        </w:rPr>
        <w:t>předběžný geotechnický průzkum (GTP)</w:t>
      </w:r>
      <w:r w:rsidRPr="007E7D65">
        <w:rPr>
          <w:rFonts w:ascii="Arial" w:hAnsi="Arial" w:cs="Arial"/>
        </w:rPr>
        <w:t>.</w:t>
      </w:r>
    </w:p>
    <w:p w14:paraId="01876287" w14:textId="100572FB" w:rsidR="00F2314D" w:rsidRPr="007E7D65" w:rsidRDefault="00F2314D" w:rsidP="00F2314D">
      <w:pPr>
        <w:rPr>
          <w:rFonts w:ascii="Arial" w:hAnsi="Arial" w:cs="Arial"/>
          <w:b/>
          <w:sz w:val="24"/>
          <w:szCs w:val="24"/>
          <w:u w:val="single"/>
        </w:rPr>
      </w:pPr>
      <w:r w:rsidRPr="007E7D65">
        <w:rPr>
          <w:rFonts w:ascii="Arial" w:hAnsi="Arial" w:cs="Arial"/>
          <w:b/>
          <w:sz w:val="24"/>
          <w:szCs w:val="24"/>
          <w:u w:val="single"/>
        </w:rPr>
        <w:t xml:space="preserve">Popis dotčeného území: </w:t>
      </w:r>
    </w:p>
    <w:p w14:paraId="1A102C4E" w14:textId="24FFF096" w:rsidR="002D677C" w:rsidRPr="007E7D65" w:rsidRDefault="002D677C" w:rsidP="000A72F8">
      <w:pPr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 xml:space="preserve">Bučávka je </w:t>
      </w:r>
      <w:r w:rsidR="00CE41B3">
        <w:rPr>
          <w:rFonts w:ascii="Arial" w:hAnsi="Arial" w:cs="Arial"/>
        </w:rPr>
        <w:t xml:space="preserve">místní </w:t>
      </w:r>
      <w:r w:rsidRPr="007E7D65">
        <w:rPr>
          <w:rFonts w:ascii="Arial" w:hAnsi="Arial" w:cs="Arial"/>
        </w:rPr>
        <w:t xml:space="preserve">částí obce Liptaň v okrese Bruntál a nachází se asi 2,5 km jihovýchodním směrem od obce Liptaň. Obec Liptaň je vstupní bránou </w:t>
      </w:r>
      <w:r w:rsidR="00772C7D">
        <w:rPr>
          <w:rFonts w:ascii="Arial" w:hAnsi="Arial" w:cs="Arial"/>
        </w:rPr>
        <w:t>O</w:t>
      </w:r>
      <w:r w:rsidRPr="007E7D65">
        <w:rPr>
          <w:rFonts w:ascii="Arial" w:hAnsi="Arial" w:cs="Arial"/>
        </w:rPr>
        <w:t xml:space="preserve">soblažského výběžku. Je tvořena třemi sídly – Liptaň, </w:t>
      </w:r>
      <w:hyperlink r:id="rId7" w:tooltip="Bučávka" w:history="1">
        <w:r w:rsidRPr="007E7D65">
          <w:rPr>
            <w:rFonts w:ascii="Arial" w:hAnsi="Arial" w:cs="Arial"/>
          </w:rPr>
          <w:t>Bučávka</w:t>
        </w:r>
      </w:hyperlink>
      <w:r w:rsidRPr="007E7D65">
        <w:rPr>
          <w:rFonts w:ascii="Arial" w:hAnsi="Arial" w:cs="Arial"/>
        </w:rPr>
        <w:t xml:space="preserve">, </w:t>
      </w:r>
      <w:hyperlink r:id="rId8" w:tooltip="Horní Povelice" w:history="1">
        <w:r w:rsidRPr="007E7D65">
          <w:rPr>
            <w:rFonts w:ascii="Arial" w:hAnsi="Arial" w:cs="Arial"/>
          </w:rPr>
          <w:t>Horní Povelice</w:t>
        </w:r>
      </w:hyperlink>
      <w:r w:rsidRPr="007E7D65">
        <w:rPr>
          <w:rFonts w:ascii="Arial" w:hAnsi="Arial" w:cs="Arial"/>
        </w:rPr>
        <w:t xml:space="preserve"> a její území má rozlohu 2 024 </w:t>
      </w:r>
      <w:hyperlink r:id="rId9" w:tooltip="Hektar" w:history="1">
        <w:r w:rsidRPr="007E7D65">
          <w:rPr>
            <w:rFonts w:ascii="Arial" w:hAnsi="Arial" w:cs="Arial"/>
          </w:rPr>
          <w:t>ha</w:t>
        </w:r>
      </w:hyperlink>
      <w:r w:rsidRPr="007E7D65">
        <w:rPr>
          <w:rFonts w:ascii="Arial" w:hAnsi="Arial" w:cs="Arial"/>
        </w:rPr>
        <w:t>. Má odlišný charakter podhorské obce s nadmořskou výškou od 300 do 500 m, kterou má Strážný vrch, na jehož severovýchodním svahu je lyžařský vlek v délce 250 m. Žije zde 472 obyvatel, v sezóně se tento počet značně zvyšuje, neboť je zde 75 rekreačních objektů, sloužících k individuální rekreaci.</w:t>
      </w:r>
    </w:p>
    <w:p w14:paraId="61C44D78" w14:textId="42B36EC8" w:rsidR="005303E5" w:rsidRPr="0092338D" w:rsidRDefault="00BF3567" w:rsidP="000A72F8">
      <w:pPr>
        <w:jc w:val="both"/>
        <w:rPr>
          <w:rFonts w:ascii="Arial" w:hAnsi="Arial" w:cs="Arial"/>
          <w:b/>
          <w:bCs/>
        </w:rPr>
      </w:pPr>
      <w:r w:rsidRPr="0092338D">
        <w:rPr>
          <w:rFonts w:ascii="Arial" w:hAnsi="Arial" w:cs="Arial"/>
          <w:b/>
          <w:bCs/>
        </w:rPr>
        <w:t xml:space="preserve">V zájmovém území se nachází stávající nadzemní elektrické vedení ve vlastnictví </w:t>
      </w:r>
      <w:r w:rsidR="00F76A13" w:rsidRPr="0092338D">
        <w:rPr>
          <w:rFonts w:ascii="Arial" w:hAnsi="Arial" w:cs="Arial"/>
          <w:b/>
          <w:bCs/>
        </w:rPr>
        <w:t>ČEZ</w:t>
      </w:r>
      <w:r w:rsidRPr="0092338D">
        <w:rPr>
          <w:rFonts w:ascii="Arial" w:hAnsi="Arial" w:cs="Arial"/>
          <w:b/>
          <w:bCs/>
        </w:rPr>
        <w:t xml:space="preserve"> Distribuce, a.s.</w:t>
      </w:r>
      <w:r w:rsidR="002D677C" w:rsidRPr="0092338D">
        <w:rPr>
          <w:rFonts w:ascii="Arial" w:hAnsi="Arial" w:cs="Arial"/>
          <w:b/>
          <w:bCs/>
        </w:rPr>
        <w:t xml:space="preserve"> a sdělovací vedení ve správě CETIN a.s.</w:t>
      </w:r>
    </w:p>
    <w:p w14:paraId="42DCD58D" w14:textId="5D7D478C" w:rsidR="005303E5" w:rsidRPr="007E7D65" w:rsidRDefault="00794147" w:rsidP="008C223C">
      <w:pPr>
        <w:jc w:val="center"/>
        <w:rPr>
          <w:rFonts w:ascii="Arial" w:hAnsi="Arial" w:cs="Arial"/>
          <w:highlight w:val="yellow"/>
        </w:rPr>
      </w:pPr>
      <w:r w:rsidRPr="007E7D65">
        <w:rPr>
          <w:rFonts w:ascii="Arial" w:hAnsi="Arial" w:cs="Arial"/>
          <w:noProof/>
          <w:lang w:eastAsia="cs-CZ"/>
        </w:rPr>
        <w:drawing>
          <wp:inline distT="0" distB="0" distL="0" distR="0" wp14:anchorId="2A2E9DFA" wp14:editId="6DDB46F6">
            <wp:extent cx="4714875" cy="4690655"/>
            <wp:effectExtent l="0" t="0" r="0" b="0"/>
            <wp:docPr id="3026214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2145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0037" cy="469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95DB6" w14:textId="77777777" w:rsidR="005303E5" w:rsidRPr="007E7D65" w:rsidRDefault="005303E5">
      <w:pPr>
        <w:rPr>
          <w:rFonts w:ascii="Arial" w:hAnsi="Arial" w:cs="Arial"/>
          <w:highlight w:val="yellow"/>
        </w:rPr>
      </w:pPr>
      <w:r w:rsidRPr="007E7D65">
        <w:rPr>
          <w:rFonts w:ascii="Arial" w:hAnsi="Arial" w:cs="Arial"/>
          <w:highlight w:val="yellow"/>
        </w:rPr>
        <w:br w:type="page"/>
      </w:r>
    </w:p>
    <w:p w14:paraId="47DCA116" w14:textId="78ADBE01" w:rsidR="00EB7B2F" w:rsidRPr="007E7D65" w:rsidRDefault="00B0570C" w:rsidP="00B0570C">
      <w:pPr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lastRenderedPageBreak/>
        <w:t xml:space="preserve">Předběžný </w:t>
      </w:r>
      <w:r w:rsidR="00394B3C" w:rsidRPr="007E7D65">
        <w:rPr>
          <w:rFonts w:ascii="Arial" w:hAnsi="Arial" w:cs="Arial"/>
        </w:rPr>
        <w:t>GT</w:t>
      </w:r>
      <w:r w:rsidRPr="007E7D65">
        <w:rPr>
          <w:rFonts w:ascii="Arial" w:hAnsi="Arial" w:cs="Arial"/>
        </w:rPr>
        <w:t xml:space="preserve">P bude sloužit jako jeden z podkladů pro zpracování návrhu </w:t>
      </w:r>
      <w:r w:rsidR="00394B3C" w:rsidRPr="007E7D65">
        <w:rPr>
          <w:rFonts w:ascii="Arial" w:hAnsi="Arial" w:cs="Arial"/>
        </w:rPr>
        <w:t xml:space="preserve">opatření navržených v plánu společných zařízení v rámci návrhu </w:t>
      </w:r>
      <w:r w:rsidR="00EB7B2F" w:rsidRPr="007E7D65">
        <w:rPr>
          <w:rFonts w:ascii="Arial" w:hAnsi="Arial" w:cs="Arial"/>
        </w:rPr>
        <w:t>komplexních pozemkových úprav</w:t>
      </w:r>
      <w:r w:rsidR="00394B3C" w:rsidRPr="007E7D65">
        <w:rPr>
          <w:rFonts w:ascii="Arial" w:hAnsi="Arial" w:cs="Arial"/>
        </w:rPr>
        <w:t xml:space="preserve"> v k.ú. Bučávka a navazujících </w:t>
      </w:r>
      <w:r w:rsidR="00EB7B2F" w:rsidRPr="007E7D65">
        <w:rPr>
          <w:rFonts w:ascii="Arial" w:hAnsi="Arial" w:cs="Arial"/>
        </w:rPr>
        <w:t>částech</w:t>
      </w:r>
      <w:r w:rsidR="00394B3C" w:rsidRPr="007E7D65">
        <w:rPr>
          <w:rFonts w:ascii="Arial" w:hAnsi="Arial" w:cs="Arial"/>
        </w:rPr>
        <w:t xml:space="preserve"> sousedních k.ú. Horní Povel</w:t>
      </w:r>
      <w:r w:rsidR="00772C7D">
        <w:rPr>
          <w:rFonts w:ascii="Arial" w:hAnsi="Arial" w:cs="Arial"/>
        </w:rPr>
        <w:t>i</w:t>
      </w:r>
      <w:r w:rsidR="00394B3C" w:rsidRPr="007E7D65">
        <w:rPr>
          <w:rFonts w:ascii="Arial" w:hAnsi="Arial" w:cs="Arial"/>
        </w:rPr>
        <w:t xml:space="preserve">ce a Nový Les. Jeho úkolem je </w:t>
      </w:r>
      <w:r w:rsidR="00090917" w:rsidRPr="007E7D65">
        <w:rPr>
          <w:rFonts w:ascii="Arial" w:hAnsi="Arial" w:cs="Arial"/>
        </w:rPr>
        <w:t>zjištění</w:t>
      </w:r>
      <w:r w:rsidR="00394B3C" w:rsidRPr="007E7D65">
        <w:rPr>
          <w:rFonts w:ascii="Arial" w:hAnsi="Arial" w:cs="Arial"/>
        </w:rPr>
        <w:t xml:space="preserve"> inženýrskogeologických a hydrogeologických podmínek pro realizaci navržených stav</w:t>
      </w:r>
      <w:r w:rsidR="00090917" w:rsidRPr="007E7D65">
        <w:rPr>
          <w:rFonts w:ascii="Arial" w:hAnsi="Arial" w:cs="Arial"/>
        </w:rPr>
        <w:t>eb a opatření</w:t>
      </w:r>
      <w:r w:rsidR="00EB7B2F" w:rsidRPr="007E7D65">
        <w:rPr>
          <w:rFonts w:ascii="Arial" w:hAnsi="Arial" w:cs="Arial"/>
        </w:rPr>
        <w:t>:</w:t>
      </w:r>
    </w:p>
    <w:p w14:paraId="684516CF" w14:textId="1B510AEB" w:rsidR="00EB7B2F" w:rsidRPr="007E7D65" w:rsidRDefault="00EB7B2F" w:rsidP="00F2314D">
      <w:pPr>
        <w:pStyle w:val="Odstavecseseznamem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>Polní cesty: VC2-R a VC4-R,</w:t>
      </w:r>
    </w:p>
    <w:p w14:paraId="71D22066" w14:textId="77777777" w:rsidR="00EB7B2F" w:rsidRPr="007E7D65" w:rsidRDefault="00EB7B2F" w:rsidP="00F2314D">
      <w:pPr>
        <w:pStyle w:val="Odstavecseseznamem"/>
        <w:numPr>
          <w:ilvl w:val="0"/>
          <w:numId w:val="2"/>
        </w:numPr>
        <w:ind w:left="567"/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>Vodohospodářská opatření:</w:t>
      </w:r>
    </w:p>
    <w:p w14:paraId="4FCA7F9B" w14:textId="686C3F36" w:rsidR="00EB7B2F" w:rsidRPr="007E7D65" w:rsidRDefault="00EB7B2F" w:rsidP="00F2314D">
      <w:pPr>
        <w:pStyle w:val="Odstavecseseznamem"/>
        <w:numPr>
          <w:ilvl w:val="0"/>
          <w:numId w:val="3"/>
        </w:numPr>
        <w:ind w:left="993"/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>tůně č</w:t>
      </w:r>
      <w:r w:rsidR="0034688C" w:rsidRPr="007E7D65">
        <w:rPr>
          <w:rFonts w:ascii="Arial" w:hAnsi="Arial" w:cs="Arial"/>
        </w:rPr>
        <w:t>.</w:t>
      </w:r>
      <w:r w:rsidRPr="007E7D65">
        <w:rPr>
          <w:rFonts w:ascii="Arial" w:hAnsi="Arial" w:cs="Arial"/>
        </w:rPr>
        <w:t xml:space="preserve"> 4 a 5</w:t>
      </w:r>
      <w:r w:rsidR="0034688C" w:rsidRPr="007E7D65">
        <w:rPr>
          <w:rFonts w:ascii="Arial" w:hAnsi="Arial" w:cs="Arial"/>
        </w:rPr>
        <w:t>,</w:t>
      </w:r>
    </w:p>
    <w:p w14:paraId="5ACD7D6B" w14:textId="1BC1ED7C" w:rsidR="00EB7B2F" w:rsidRPr="007E7D65" w:rsidRDefault="00EB7B2F" w:rsidP="00F2314D">
      <w:pPr>
        <w:pStyle w:val="Odstavecseseznamem"/>
        <w:numPr>
          <w:ilvl w:val="0"/>
          <w:numId w:val="3"/>
        </w:numPr>
        <w:ind w:left="993"/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>revitalizace vodního toku IDVT 1021282</w:t>
      </w:r>
      <w:r w:rsidR="0034688C" w:rsidRPr="007E7D65">
        <w:rPr>
          <w:rFonts w:ascii="Arial" w:hAnsi="Arial" w:cs="Arial"/>
        </w:rPr>
        <w:t>,</w:t>
      </w:r>
    </w:p>
    <w:p w14:paraId="096FD5FF" w14:textId="79C072FA" w:rsidR="0034688C" w:rsidRPr="007E7D65" w:rsidRDefault="00EB7B2F" w:rsidP="00F2314D">
      <w:pPr>
        <w:pStyle w:val="Odstavecseseznamem"/>
        <w:numPr>
          <w:ilvl w:val="0"/>
          <w:numId w:val="3"/>
        </w:numPr>
        <w:ind w:left="993"/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>vodní plocha VP5</w:t>
      </w:r>
      <w:r w:rsidR="0034688C" w:rsidRPr="007E7D65">
        <w:rPr>
          <w:rFonts w:ascii="Arial" w:hAnsi="Arial" w:cs="Arial"/>
        </w:rPr>
        <w:t>,</w:t>
      </w:r>
    </w:p>
    <w:p w14:paraId="337CEA50" w14:textId="77777777" w:rsidR="008602C8" w:rsidRDefault="0034688C" w:rsidP="00F2314D">
      <w:pPr>
        <w:pStyle w:val="Odstavecseseznamem"/>
        <w:numPr>
          <w:ilvl w:val="0"/>
          <w:numId w:val="3"/>
        </w:numPr>
        <w:ind w:left="993"/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 xml:space="preserve">revitalizace </w:t>
      </w:r>
      <w:r w:rsidR="00EB7B2F" w:rsidRPr="007E7D65">
        <w:rPr>
          <w:rFonts w:ascii="Arial" w:hAnsi="Arial" w:cs="Arial"/>
        </w:rPr>
        <w:t>HMZ Bučávka</w:t>
      </w:r>
      <w:r w:rsidR="008602C8">
        <w:rPr>
          <w:rFonts w:ascii="Arial" w:hAnsi="Arial" w:cs="Arial"/>
        </w:rPr>
        <w:t>,</w:t>
      </w:r>
    </w:p>
    <w:p w14:paraId="21413DC7" w14:textId="29FA22AA" w:rsidR="00394B3C" w:rsidRDefault="008602C8" w:rsidP="00F2314D">
      <w:pPr>
        <w:pStyle w:val="Odstavecseseznamem"/>
        <w:numPr>
          <w:ilvl w:val="0"/>
          <w:numId w:val="3"/>
        </w:num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svodné příkopy SP3 a SP4</w:t>
      </w:r>
      <w:r w:rsidR="00394B3C" w:rsidRPr="007E7D65">
        <w:rPr>
          <w:rFonts w:ascii="Arial" w:hAnsi="Arial" w:cs="Arial"/>
        </w:rPr>
        <w:t>.</w:t>
      </w:r>
    </w:p>
    <w:p w14:paraId="38B17002" w14:textId="77777777" w:rsidR="00772C7D" w:rsidRPr="007E7D65" w:rsidRDefault="00772C7D" w:rsidP="00772C7D">
      <w:pPr>
        <w:pStyle w:val="Odstavecseseznamem"/>
        <w:ind w:left="993"/>
        <w:jc w:val="both"/>
        <w:rPr>
          <w:rFonts w:ascii="Arial" w:hAnsi="Arial" w:cs="Arial"/>
        </w:rPr>
      </w:pPr>
    </w:p>
    <w:p w14:paraId="41CF66F0" w14:textId="77777777" w:rsidR="0092338D" w:rsidRPr="0092338D" w:rsidRDefault="0092338D" w:rsidP="0092338D">
      <w:pPr>
        <w:widowControl w:val="0"/>
        <w:spacing w:line="200" w:lineRule="exact"/>
        <w:rPr>
          <w:rFonts w:ascii="Arial" w:eastAsia="Calibri" w:hAnsi="Arial" w:cs="Arial"/>
          <w:b/>
          <w:u w:val="single"/>
        </w:rPr>
      </w:pPr>
      <w:bookmarkStart w:id="0" w:name="_Hlk175001214"/>
      <w:r w:rsidRPr="0092338D">
        <w:rPr>
          <w:rFonts w:ascii="Arial" w:eastAsia="Calibri" w:hAnsi="Arial" w:cs="Arial"/>
          <w:b/>
          <w:u w:val="single"/>
        </w:rPr>
        <w:t>1. Zadání a požadavky na předběžný geotechnický průzkum pro polní cesty (DÚR)</w:t>
      </w:r>
    </w:p>
    <w:p w14:paraId="57E34E22" w14:textId="6DF78C43" w:rsidR="002442CD" w:rsidRPr="007E7D65" w:rsidRDefault="0095082C" w:rsidP="0092338D">
      <w:pPr>
        <w:pStyle w:val="Odstavecseseznamem"/>
        <w:ind w:left="360"/>
        <w:jc w:val="both"/>
        <w:rPr>
          <w:rFonts w:ascii="Arial" w:hAnsi="Arial" w:cs="Arial"/>
        </w:rPr>
      </w:pPr>
      <w:r w:rsidRPr="007E7D65">
        <w:rPr>
          <w:rFonts w:ascii="Arial" w:hAnsi="Arial" w:cs="Arial"/>
          <w:b/>
        </w:rPr>
        <w:t>Polní cesty</w:t>
      </w:r>
      <w:r w:rsidRPr="007E7D65">
        <w:rPr>
          <w:rFonts w:ascii="Arial" w:hAnsi="Arial" w:cs="Arial"/>
        </w:rPr>
        <w:t xml:space="preserve"> –</w:t>
      </w:r>
      <w:bookmarkEnd w:id="0"/>
      <w:r w:rsidRPr="007E7D65">
        <w:rPr>
          <w:rFonts w:ascii="Arial" w:hAnsi="Arial" w:cs="Arial"/>
        </w:rPr>
        <w:t xml:space="preserve"> jedná </w:t>
      </w:r>
      <w:r w:rsidR="00D41E6C">
        <w:rPr>
          <w:rFonts w:ascii="Arial" w:hAnsi="Arial" w:cs="Arial"/>
        </w:rPr>
        <w:t xml:space="preserve">se </w:t>
      </w:r>
      <w:r w:rsidRPr="007E7D65">
        <w:rPr>
          <w:rFonts w:ascii="Arial" w:hAnsi="Arial" w:cs="Arial"/>
        </w:rPr>
        <w:t>o stávající nebo navržené</w:t>
      </w:r>
      <w:r w:rsidR="001F1612" w:rsidRPr="007E7D65">
        <w:rPr>
          <w:rFonts w:ascii="Arial" w:hAnsi="Arial" w:cs="Arial"/>
        </w:rPr>
        <w:t xml:space="preserve"> prodloužení</w:t>
      </w:r>
      <w:r w:rsidRPr="007E7D65">
        <w:rPr>
          <w:rFonts w:ascii="Arial" w:hAnsi="Arial" w:cs="Arial"/>
        </w:rPr>
        <w:t xml:space="preserve"> polní cesty. </w:t>
      </w:r>
    </w:p>
    <w:p w14:paraId="46395407" w14:textId="1D221196" w:rsidR="00B751E9" w:rsidRPr="007E7D65" w:rsidRDefault="008C223C" w:rsidP="00F2314D">
      <w:pPr>
        <w:ind w:left="426"/>
        <w:jc w:val="both"/>
        <w:rPr>
          <w:rFonts w:ascii="Arial" w:hAnsi="Arial" w:cs="Arial"/>
          <w:b/>
          <w:u w:val="single"/>
        </w:rPr>
      </w:pPr>
      <w:r w:rsidRPr="007E7D65">
        <w:rPr>
          <w:rFonts w:ascii="Arial" w:hAnsi="Arial" w:cs="Arial"/>
          <w:b/>
        </w:rPr>
        <w:t>VC2-R</w:t>
      </w:r>
      <w:r w:rsidR="002442CD" w:rsidRPr="007E7D65">
        <w:rPr>
          <w:rFonts w:ascii="Arial" w:hAnsi="Arial" w:cs="Arial"/>
          <w:b/>
        </w:rPr>
        <w:t xml:space="preserve"> </w:t>
      </w:r>
      <w:r w:rsidR="002442CD" w:rsidRPr="007E7D65">
        <w:rPr>
          <w:rFonts w:ascii="Arial" w:hAnsi="Arial" w:cs="Arial"/>
        </w:rPr>
        <w:t>(</w:t>
      </w:r>
      <w:r w:rsidR="00E810E9" w:rsidRPr="007E7D65">
        <w:rPr>
          <w:rFonts w:ascii="Arial" w:hAnsi="Arial" w:cs="Arial"/>
        </w:rPr>
        <w:t xml:space="preserve">sondy </w:t>
      </w:r>
      <w:r w:rsidR="002442CD" w:rsidRPr="007E7D65">
        <w:rPr>
          <w:rFonts w:ascii="Arial" w:hAnsi="Arial" w:cs="Arial"/>
        </w:rPr>
        <w:t>S</w:t>
      </w:r>
      <w:r w:rsidRPr="007E7D65">
        <w:rPr>
          <w:rFonts w:ascii="Arial" w:hAnsi="Arial" w:cs="Arial"/>
        </w:rPr>
        <w:t>1</w:t>
      </w:r>
      <w:r w:rsidR="004316E3" w:rsidRPr="007E7D65">
        <w:rPr>
          <w:rFonts w:ascii="Arial" w:hAnsi="Arial" w:cs="Arial"/>
        </w:rPr>
        <w:t>, S2</w:t>
      </w:r>
      <w:r w:rsidR="002442CD" w:rsidRPr="007E7D65">
        <w:rPr>
          <w:rFonts w:ascii="Arial" w:hAnsi="Arial" w:cs="Arial"/>
        </w:rPr>
        <w:t>)</w:t>
      </w:r>
    </w:p>
    <w:p w14:paraId="6BDBC4C4" w14:textId="16DDD6E1" w:rsidR="000A72F8" w:rsidRPr="007E7D65" w:rsidRDefault="004316E3" w:rsidP="00F2314D">
      <w:pPr>
        <w:ind w:left="426"/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>Jedná se o nezpevněnou polní cestu v severní části zájmové části katastrálního území</w:t>
      </w:r>
      <w:r w:rsidR="008602C8">
        <w:rPr>
          <w:rFonts w:ascii="Arial" w:hAnsi="Arial" w:cs="Arial"/>
        </w:rPr>
        <w:t xml:space="preserve"> Bučávka</w:t>
      </w:r>
      <w:r w:rsidRPr="007E7D65">
        <w:rPr>
          <w:rFonts w:ascii="Arial" w:hAnsi="Arial" w:cs="Arial"/>
        </w:rPr>
        <w:t>. Povrch cesty je v místě napojení zpevněný štěrkem, poté přechází na vyjeté koleje v travním porostu. Začátek cesty vychází z napojení na silnici č. III/45721 a její trasa pokračuje jižním směrem jako přístupová cesta na zemědělské půdní bloky. Cesta je bez příčného a podélného odvodnění. Podél cesty se nenachází doprovodná zeleň. Cesta kříží nadzemní sdělovací vedení. Vede přes meliorační odvodnění pozemků. Přibližná délka cesty je 123 m, průměrná šířka 3 m.</w:t>
      </w:r>
    </w:p>
    <w:p w14:paraId="3E409C41" w14:textId="40B7F26B" w:rsidR="004316E3" w:rsidRPr="007E7D65" w:rsidRDefault="004316E3" w:rsidP="00F2314D">
      <w:pPr>
        <w:ind w:left="426"/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 xml:space="preserve">Je navrženo prodloužení stávající trasy. Trasa bude prodloužena jihovýchodním směrem. Bude končit na stávající polní cestě HC3-R. V místě napojení bude napojení cesty rozšířeno na parametry výhybny. Povrch bude z asfaltobetonu. Odvodnění zemní pláně bude provedeno podélnou drenáží, která bude vyústěna do vsakovacích jímek. Je navržena výhybna V1. </w:t>
      </w:r>
      <w:r w:rsidRPr="0092338D">
        <w:rPr>
          <w:rFonts w:ascii="Arial" w:hAnsi="Arial" w:cs="Arial"/>
          <w:b/>
          <w:bCs/>
        </w:rPr>
        <w:t>Trasa cesty kříží meliorační odvodnění pozemků a nadzemní sdělovací vedení.</w:t>
      </w:r>
      <w:r w:rsidRPr="007E7D65">
        <w:rPr>
          <w:rFonts w:ascii="Arial" w:hAnsi="Arial" w:cs="Arial"/>
        </w:rPr>
        <w:t xml:space="preserve"> Jako ozelenění bude sloužit nově navržený interakční prvek IP1. Délka nově prodloužené trasy cesty je 807 metrů. </w:t>
      </w:r>
    </w:p>
    <w:p w14:paraId="20597D0B" w14:textId="01C596D3" w:rsidR="002442CD" w:rsidRPr="007E7D65" w:rsidRDefault="00246925" w:rsidP="00F2314D">
      <w:pPr>
        <w:ind w:left="426"/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>Návrhové parametry jsou 4,</w:t>
      </w:r>
      <w:r w:rsidR="00A73FAF" w:rsidRPr="007E7D65">
        <w:rPr>
          <w:rFonts w:ascii="Arial" w:hAnsi="Arial" w:cs="Arial"/>
        </w:rPr>
        <w:t>0</w:t>
      </w:r>
      <w:r w:rsidR="00012DBA" w:rsidRPr="007E7D65">
        <w:rPr>
          <w:rFonts w:ascii="Arial" w:hAnsi="Arial" w:cs="Arial"/>
        </w:rPr>
        <w:t>/</w:t>
      </w:r>
      <w:r w:rsidR="00A73FAF" w:rsidRPr="007E7D65">
        <w:rPr>
          <w:rFonts w:ascii="Arial" w:hAnsi="Arial" w:cs="Arial"/>
        </w:rPr>
        <w:t>2</w:t>
      </w:r>
      <w:r w:rsidR="00012DBA" w:rsidRPr="007E7D65">
        <w:rPr>
          <w:rFonts w:ascii="Arial" w:hAnsi="Arial" w:cs="Arial"/>
        </w:rPr>
        <w:t>0 (šířka jízdního pruhu 3,</w:t>
      </w:r>
      <w:r w:rsidR="00A73FAF" w:rsidRPr="007E7D65">
        <w:rPr>
          <w:rFonts w:ascii="Arial" w:hAnsi="Arial" w:cs="Arial"/>
        </w:rPr>
        <w:t>0</w:t>
      </w:r>
      <w:r w:rsidRPr="007E7D65">
        <w:rPr>
          <w:rFonts w:ascii="Arial" w:hAnsi="Arial" w:cs="Arial"/>
        </w:rPr>
        <w:t xml:space="preserve"> metrů + 2x 0,5 zpevněná krajnice).</w:t>
      </w:r>
    </w:p>
    <w:p w14:paraId="241EC313" w14:textId="4E629B21" w:rsidR="002442CD" w:rsidRPr="007E7D65" w:rsidRDefault="008C223C" w:rsidP="00F2314D">
      <w:pPr>
        <w:ind w:left="426"/>
        <w:jc w:val="both"/>
        <w:rPr>
          <w:rFonts w:ascii="Arial" w:hAnsi="Arial" w:cs="Arial"/>
          <w:b/>
          <w:u w:val="single"/>
        </w:rPr>
      </w:pPr>
      <w:r w:rsidRPr="007E7D65">
        <w:rPr>
          <w:rFonts w:ascii="Arial" w:hAnsi="Arial" w:cs="Arial"/>
          <w:b/>
        </w:rPr>
        <w:t>VC4-R</w:t>
      </w:r>
      <w:r w:rsidR="002442CD" w:rsidRPr="007E7D65">
        <w:rPr>
          <w:rFonts w:ascii="Arial" w:hAnsi="Arial" w:cs="Arial"/>
          <w:b/>
        </w:rPr>
        <w:t xml:space="preserve"> </w:t>
      </w:r>
      <w:r w:rsidR="002442CD" w:rsidRPr="007E7D65">
        <w:rPr>
          <w:rFonts w:ascii="Arial" w:hAnsi="Arial" w:cs="Arial"/>
        </w:rPr>
        <w:t>(</w:t>
      </w:r>
      <w:r w:rsidR="00E810E9" w:rsidRPr="007E7D65">
        <w:rPr>
          <w:rFonts w:ascii="Arial" w:hAnsi="Arial" w:cs="Arial"/>
        </w:rPr>
        <w:t xml:space="preserve">sondy </w:t>
      </w:r>
      <w:r w:rsidR="002442CD" w:rsidRPr="007E7D65">
        <w:rPr>
          <w:rFonts w:ascii="Arial" w:hAnsi="Arial" w:cs="Arial"/>
        </w:rPr>
        <w:t>S</w:t>
      </w:r>
      <w:r w:rsidR="004316E3" w:rsidRPr="007E7D65">
        <w:rPr>
          <w:rFonts w:ascii="Arial" w:hAnsi="Arial" w:cs="Arial"/>
        </w:rPr>
        <w:t>3, S4</w:t>
      </w:r>
      <w:r w:rsidR="002442CD" w:rsidRPr="007E7D65">
        <w:rPr>
          <w:rFonts w:ascii="Arial" w:hAnsi="Arial" w:cs="Arial"/>
        </w:rPr>
        <w:t>)</w:t>
      </w:r>
    </w:p>
    <w:p w14:paraId="0F81B876" w14:textId="77777777" w:rsidR="000A72F8" w:rsidRPr="007E7D65" w:rsidRDefault="004316E3" w:rsidP="00F2314D">
      <w:pPr>
        <w:ind w:left="426"/>
        <w:jc w:val="both"/>
        <w:rPr>
          <w:rFonts w:ascii="Arial" w:hAnsi="Arial" w:cs="Arial"/>
          <w:i/>
        </w:rPr>
      </w:pPr>
      <w:r w:rsidRPr="007E7D65">
        <w:rPr>
          <w:rFonts w:ascii="Arial" w:hAnsi="Arial" w:cs="Arial"/>
        </w:rPr>
        <w:t>Jedná se o polní cestu v západní části katastrálního území, která vychází z napojení na stávající polní cestu HC3, její trasa dále pokračuje jižním směrem a je ukončena u soukromého subjektu. Povrch cesty je částečně zpevněný štěrkem. Bez příčného a podélného odvodnění. Podél cesty se nenachází krajinná zeleň. Cesta kříží nadzemní elektrické vedení VN.  Přibližná délka cesty je 175 m, průměrná šířka cesty je cca 3 m.</w:t>
      </w:r>
      <w:r w:rsidRPr="007E7D65">
        <w:rPr>
          <w:rFonts w:ascii="Arial" w:hAnsi="Arial" w:cs="Arial"/>
          <w:i/>
        </w:rPr>
        <w:t xml:space="preserve"> </w:t>
      </w:r>
    </w:p>
    <w:p w14:paraId="74F6AECD" w14:textId="634BA64C" w:rsidR="004316E3" w:rsidRPr="007E7D65" w:rsidRDefault="004316E3" w:rsidP="00F2314D">
      <w:pPr>
        <w:ind w:left="426"/>
        <w:jc w:val="both"/>
        <w:rPr>
          <w:rFonts w:ascii="Arial" w:hAnsi="Arial" w:cs="Arial"/>
          <w:i/>
        </w:rPr>
      </w:pPr>
      <w:r w:rsidRPr="007E7D65">
        <w:rPr>
          <w:rFonts w:ascii="Arial" w:hAnsi="Arial" w:cs="Arial"/>
        </w:rPr>
        <w:t xml:space="preserve">Je navržena rekonstrukce stávajícího povrchu a prodloužení stávající trasy cesty. Nová trasa cesty bude kopírovat intravilán obce. Na konci cesty bude zřízeno obratiště. Povrch cesty bude z asfaltobetonu. Odvodnění zemní pláně bude provedeno podélným lichoběžníkovitým korytem SP1. Je navržena jedna výhybna V3. Dále bude rekonstruován trubní propustek P8 (DN400). </w:t>
      </w:r>
      <w:r w:rsidRPr="0092338D">
        <w:rPr>
          <w:rFonts w:ascii="Arial" w:hAnsi="Arial" w:cs="Arial"/>
          <w:b/>
          <w:bCs/>
        </w:rPr>
        <w:t>Cestu kříží nadzemní elektrické vedení VN a v souběhu vede nadzemní sdělovací vedení.</w:t>
      </w:r>
      <w:r w:rsidRPr="007E7D65">
        <w:rPr>
          <w:rFonts w:ascii="Arial" w:hAnsi="Arial" w:cs="Arial"/>
        </w:rPr>
        <w:t xml:space="preserve"> Délka prodloužené trasy cesty je 831 metrů. </w:t>
      </w:r>
    </w:p>
    <w:p w14:paraId="4F08E201" w14:textId="2F072046" w:rsidR="00A73B3D" w:rsidRPr="007E7D65" w:rsidRDefault="00246925" w:rsidP="00F2314D">
      <w:pPr>
        <w:ind w:left="426"/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>Návrhové parametry jso</w:t>
      </w:r>
      <w:r w:rsidR="00012DBA" w:rsidRPr="007E7D65">
        <w:rPr>
          <w:rFonts w:ascii="Arial" w:hAnsi="Arial" w:cs="Arial"/>
        </w:rPr>
        <w:t>u 4,</w:t>
      </w:r>
      <w:r w:rsidR="00A73FAF" w:rsidRPr="007E7D65">
        <w:rPr>
          <w:rFonts w:ascii="Arial" w:hAnsi="Arial" w:cs="Arial"/>
        </w:rPr>
        <w:t>0</w:t>
      </w:r>
      <w:r w:rsidR="00012DBA" w:rsidRPr="007E7D65">
        <w:rPr>
          <w:rFonts w:ascii="Arial" w:hAnsi="Arial" w:cs="Arial"/>
        </w:rPr>
        <w:t>/</w:t>
      </w:r>
      <w:r w:rsidR="00A73FAF" w:rsidRPr="007E7D65">
        <w:rPr>
          <w:rFonts w:ascii="Arial" w:hAnsi="Arial" w:cs="Arial"/>
        </w:rPr>
        <w:t>2</w:t>
      </w:r>
      <w:r w:rsidR="00012DBA" w:rsidRPr="007E7D65">
        <w:rPr>
          <w:rFonts w:ascii="Arial" w:hAnsi="Arial" w:cs="Arial"/>
        </w:rPr>
        <w:t xml:space="preserve">0 (šířka jízdního pruhu </w:t>
      </w:r>
      <w:r w:rsidR="00A73FAF" w:rsidRPr="007E7D65">
        <w:rPr>
          <w:rFonts w:ascii="Arial" w:hAnsi="Arial" w:cs="Arial"/>
        </w:rPr>
        <w:t>3,0</w:t>
      </w:r>
      <w:r w:rsidRPr="007E7D65">
        <w:rPr>
          <w:rFonts w:ascii="Arial" w:hAnsi="Arial" w:cs="Arial"/>
        </w:rPr>
        <w:t xml:space="preserve"> metrů + 2x 0,5 zpevněná krajnice).</w:t>
      </w:r>
    </w:p>
    <w:p w14:paraId="0B755F46" w14:textId="77777777" w:rsidR="00CE2EE0" w:rsidRDefault="00CE2EE0" w:rsidP="00E810E9">
      <w:pPr>
        <w:ind w:left="284"/>
        <w:jc w:val="both"/>
        <w:rPr>
          <w:rFonts w:ascii="Arial" w:hAnsi="Arial" w:cs="Arial"/>
          <w:b/>
          <w:bCs/>
        </w:rPr>
      </w:pPr>
    </w:p>
    <w:p w14:paraId="5F3B8D4D" w14:textId="787A6B5A" w:rsidR="004A40B6" w:rsidRPr="007E7D65" w:rsidRDefault="004A40B6" w:rsidP="00E810E9">
      <w:pPr>
        <w:ind w:left="284"/>
        <w:jc w:val="both"/>
        <w:rPr>
          <w:rFonts w:ascii="Arial" w:hAnsi="Arial" w:cs="Arial"/>
          <w:b/>
          <w:bCs/>
        </w:rPr>
      </w:pPr>
      <w:r w:rsidRPr="007E7D65">
        <w:rPr>
          <w:rFonts w:ascii="Arial" w:hAnsi="Arial" w:cs="Arial"/>
          <w:b/>
          <w:bCs/>
        </w:rPr>
        <w:t>Souřadnice průzkumných sond pro předběžný GTP polních cest: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76"/>
        <w:gridCol w:w="1437"/>
        <w:gridCol w:w="1531"/>
        <w:gridCol w:w="1584"/>
        <w:gridCol w:w="1559"/>
      </w:tblGrid>
      <w:tr w:rsidR="00374E7B" w:rsidRPr="007E7D65" w14:paraId="79BF97C5" w14:textId="12D3CF67" w:rsidTr="00BC7C24">
        <w:tc>
          <w:tcPr>
            <w:tcW w:w="976" w:type="dxa"/>
          </w:tcPr>
          <w:p w14:paraId="4074E3F1" w14:textId="4CEFCE83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94147">
              <w:rPr>
                <w:b/>
                <w:sz w:val="24"/>
                <w:szCs w:val="24"/>
              </w:rPr>
              <w:t>Sonda</w:t>
            </w:r>
          </w:p>
        </w:tc>
        <w:tc>
          <w:tcPr>
            <w:tcW w:w="1437" w:type="dxa"/>
          </w:tcPr>
          <w:p w14:paraId="5F59641F" w14:textId="26D25327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262661">
              <w:rPr>
                <w:b/>
                <w:sz w:val="24"/>
                <w:szCs w:val="24"/>
              </w:rPr>
              <w:t>Souřadnice Y*</w:t>
            </w:r>
          </w:p>
        </w:tc>
        <w:tc>
          <w:tcPr>
            <w:tcW w:w="1531" w:type="dxa"/>
          </w:tcPr>
          <w:p w14:paraId="0362F5B9" w14:textId="6DCCD7A8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262661">
              <w:rPr>
                <w:b/>
                <w:sz w:val="24"/>
                <w:szCs w:val="24"/>
              </w:rPr>
              <w:t>Souřadnice X*</w:t>
            </w:r>
          </w:p>
        </w:tc>
        <w:tc>
          <w:tcPr>
            <w:tcW w:w="1584" w:type="dxa"/>
          </w:tcPr>
          <w:p w14:paraId="0679625F" w14:textId="667A35B9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94147">
              <w:rPr>
                <w:b/>
                <w:sz w:val="24"/>
                <w:szCs w:val="24"/>
              </w:rPr>
              <w:t>Umístění</w:t>
            </w:r>
          </w:p>
        </w:tc>
        <w:tc>
          <w:tcPr>
            <w:tcW w:w="1559" w:type="dxa"/>
          </w:tcPr>
          <w:p w14:paraId="62C86FD1" w14:textId="14FA39F1" w:rsidR="00374E7B" w:rsidRPr="00794147" w:rsidRDefault="00374E7B" w:rsidP="00CE2E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Hloubka sondy</w:t>
            </w:r>
          </w:p>
        </w:tc>
      </w:tr>
      <w:tr w:rsidR="00374E7B" w:rsidRPr="007E7D65" w14:paraId="0818C45A" w14:textId="3E76971E" w:rsidTr="00E63311">
        <w:tc>
          <w:tcPr>
            <w:tcW w:w="976" w:type="dxa"/>
            <w:vAlign w:val="center"/>
          </w:tcPr>
          <w:p w14:paraId="5418F729" w14:textId="169100BD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S1</w:t>
            </w:r>
          </w:p>
        </w:tc>
        <w:tc>
          <w:tcPr>
            <w:tcW w:w="1437" w:type="dxa"/>
            <w:vAlign w:val="center"/>
          </w:tcPr>
          <w:p w14:paraId="5CCEB0E4" w14:textId="53D6107A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513640.44</w:t>
            </w:r>
          </w:p>
        </w:tc>
        <w:tc>
          <w:tcPr>
            <w:tcW w:w="1531" w:type="dxa"/>
            <w:vAlign w:val="center"/>
          </w:tcPr>
          <w:p w14:paraId="0065023C" w14:textId="5642EC8A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1055573.20</w:t>
            </w:r>
          </w:p>
        </w:tc>
        <w:tc>
          <w:tcPr>
            <w:tcW w:w="1584" w:type="dxa"/>
            <w:vAlign w:val="center"/>
          </w:tcPr>
          <w:p w14:paraId="3E135E63" w14:textId="60794A44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VC2-R*</w:t>
            </w:r>
          </w:p>
        </w:tc>
        <w:tc>
          <w:tcPr>
            <w:tcW w:w="1559" w:type="dxa"/>
            <w:vAlign w:val="center"/>
          </w:tcPr>
          <w:p w14:paraId="66902CD8" w14:textId="49B8DC37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 m</w:t>
            </w:r>
          </w:p>
        </w:tc>
      </w:tr>
      <w:tr w:rsidR="00374E7B" w:rsidRPr="007E7D65" w14:paraId="3E8EE6DC" w14:textId="4415373B" w:rsidTr="00E63311">
        <w:tc>
          <w:tcPr>
            <w:tcW w:w="976" w:type="dxa"/>
            <w:vAlign w:val="center"/>
          </w:tcPr>
          <w:p w14:paraId="7689B3CF" w14:textId="77777777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S2</w:t>
            </w:r>
          </w:p>
        </w:tc>
        <w:tc>
          <w:tcPr>
            <w:tcW w:w="1437" w:type="dxa"/>
            <w:vAlign w:val="center"/>
          </w:tcPr>
          <w:p w14:paraId="1BC4109A" w14:textId="77777777" w:rsidR="00374E7B" w:rsidRPr="007E7D65" w:rsidRDefault="00374E7B" w:rsidP="00CE2EE0">
            <w:pPr>
              <w:jc w:val="both"/>
              <w:rPr>
                <w:rFonts w:ascii="Arial" w:hAnsi="Arial" w:cs="Arial"/>
                <w:highlight w:val="yellow"/>
              </w:rPr>
            </w:pPr>
            <w:r w:rsidRPr="007E7D65">
              <w:rPr>
                <w:rFonts w:ascii="Arial" w:hAnsi="Arial" w:cs="Arial"/>
              </w:rPr>
              <w:t>513798.45</w:t>
            </w:r>
          </w:p>
        </w:tc>
        <w:tc>
          <w:tcPr>
            <w:tcW w:w="1531" w:type="dxa"/>
            <w:vAlign w:val="center"/>
          </w:tcPr>
          <w:p w14:paraId="4BBD95EC" w14:textId="77777777" w:rsidR="00374E7B" w:rsidRPr="007E7D65" w:rsidRDefault="00374E7B" w:rsidP="00CE2EE0">
            <w:pPr>
              <w:jc w:val="both"/>
              <w:rPr>
                <w:rFonts w:ascii="Arial" w:hAnsi="Arial" w:cs="Arial"/>
                <w:highlight w:val="yellow"/>
              </w:rPr>
            </w:pPr>
            <w:r w:rsidRPr="007E7D65">
              <w:rPr>
                <w:rFonts w:ascii="Arial" w:hAnsi="Arial" w:cs="Arial"/>
              </w:rPr>
              <w:t>1055847.82</w:t>
            </w:r>
          </w:p>
        </w:tc>
        <w:tc>
          <w:tcPr>
            <w:tcW w:w="1584" w:type="dxa"/>
            <w:vAlign w:val="center"/>
          </w:tcPr>
          <w:p w14:paraId="432D5E7E" w14:textId="77777777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VC2-R*</w:t>
            </w:r>
          </w:p>
        </w:tc>
        <w:tc>
          <w:tcPr>
            <w:tcW w:w="1559" w:type="dxa"/>
            <w:vAlign w:val="center"/>
          </w:tcPr>
          <w:p w14:paraId="7CF4A753" w14:textId="3BF88FFE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 m</w:t>
            </w:r>
          </w:p>
        </w:tc>
      </w:tr>
      <w:tr w:rsidR="00374E7B" w:rsidRPr="007E7D65" w14:paraId="37042A8C" w14:textId="50C413A3" w:rsidTr="00E63311">
        <w:tc>
          <w:tcPr>
            <w:tcW w:w="976" w:type="dxa"/>
            <w:vAlign w:val="center"/>
          </w:tcPr>
          <w:p w14:paraId="0B3B4CA8" w14:textId="77777777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S3</w:t>
            </w:r>
          </w:p>
        </w:tc>
        <w:tc>
          <w:tcPr>
            <w:tcW w:w="1437" w:type="dxa"/>
            <w:vAlign w:val="center"/>
          </w:tcPr>
          <w:p w14:paraId="7CF88E7D" w14:textId="77777777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514109.99</w:t>
            </w:r>
          </w:p>
        </w:tc>
        <w:tc>
          <w:tcPr>
            <w:tcW w:w="1531" w:type="dxa"/>
            <w:vAlign w:val="center"/>
          </w:tcPr>
          <w:p w14:paraId="667F39DC" w14:textId="77777777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1056200.33</w:t>
            </w:r>
          </w:p>
        </w:tc>
        <w:tc>
          <w:tcPr>
            <w:tcW w:w="1584" w:type="dxa"/>
            <w:vAlign w:val="center"/>
          </w:tcPr>
          <w:p w14:paraId="39DB8EDB" w14:textId="77777777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VC4-R*</w:t>
            </w:r>
          </w:p>
        </w:tc>
        <w:tc>
          <w:tcPr>
            <w:tcW w:w="1559" w:type="dxa"/>
            <w:vAlign w:val="center"/>
          </w:tcPr>
          <w:p w14:paraId="0D32310E" w14:textId="118E9AF5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 m</w:t>
            </w:r>
          </w:p>
        </w:tc>
      </w:tr>
      <w:tr w:rsidR="00374E7B" w:rsidRPr="007E7D65" w14:paraId="03D1B220" w14:textId="59909B95" w:rsidTr="00E63311">
        <w:tc>
          <w:tcPr>
            <w:tcW w:w="976" w:type="dxa"/>
            <w:vAlign w:val="center"/>
          </w:tcPr>
          <w:p w14:paraId="35E0FF2C" w14:textId="77777777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S4</w:t>
            </w:r>
          </w:p>
        </w:tc>
        <w:tc>
          <w:tcPr>
            <w:tcW w:w="1437" w:type="dxa"/>
            <w:vAlign w:val="center"/>
          </w:tcPr>
          <w:p w14:paraId="13AA0B4F" w14:textId="77777777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514486.22</w:t>
            </w:r>
          </w:p>
        </w:tc>
        <w:tc>
          <w:tcPr>
            <w:tcW w:w="1531" w:type="dxa"/>
            <w:vAlign w:val="center"/>
          </w:tcPr>
          <w:p w14:paraId="7D80A4BF" w14:textId="77777777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1056375.01</w:t>
            </w:r>
          </w:p>
        </w:tc>
        <w:tc>
          <w:tcPr>
            <w:tcW w:w="1584" w:type="dxa"/>
            <w:vAlign w:val="center"/>
          </w:tcPr>
          <w:p w14:paraId="4B3D256D" w14:textId="77777777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VC4-R*</w:t>
            </w:r>
          </w:p>
        </w:tc>
        <w:tc>
          <w:tcPr>
            <w:tcW w:w="1559" w:type="dxa"/>
            <w:vAlign w:val="center"/>
          </w:tcPr>
          <w:p w14:paraId="1BAD977F" w14:textId="242998C4" w:rsidR="00374E7B" w:rsidRPr="007E7D65" w:rsidRDefault="00374E7B" w:rsidP="00CE2E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 m</w:t>
            </w:r>
          </w:p>
        </w:tc>
      </w:tr>
    </w:tbl>
    <w:p w14:paraId="4BFB7C7A" w14:textId="517CC15B" w:rsidR="004A40B6" w:rsidRDefault="004A40B6" w:rsidP="00E810E9">
      <w:pPr>
        <w:spacing w:before="120"/>
        <w:ind w:left="426" w:hanging="142"/>
        <w:jc w:val="both"/>
        <w:rPr>
          <w:rFonts w:ascii="Arial" w:hAnsi="Arial" w:cs="Arial"/>
          <w:bCs/>
        </w:rPr>
      </w:pPr>
      <w:r w:rsidRPr="007E7D65">
        <w:rPr>
          <w:rFonts w:ascii="Arial" w:hAnsi="Arial" w:cs="Arial"/>
          <w:bCs/>
        </w:rPr>
        <w:t>*</w:t>
      </w:r>
      <w:r w:rsidR="00F2314D" w:rsidRPr="007E7D65">
        <w:rPr>
          <w:rFonts w:ascii="Arial" w:hAnsi="Arial" w:cs="Arial"/>
          <w:bCs/>
        </w:rPr>
        <w:t xml:space="preserve"> </w:t>
      </w:r>
      <w:r w:rsidRPr="007E7D65">
        <w:rPr>
          <w:rFonts w:ascii="Arial" w:hAnsi="Arial" w:cs="Arial"/>
          <w:bCs/>
        </w:rPr>
        <w:t xml:space="preserve">Souřadnice požadovaných sond jsou uvedeny v souřadnicovém systému S-JTSK a jsou orientační. Přesné umístění a provedení sond upřesní odborná osoba zhotovitele GTP po projednání s objednatelem dle posouzení stavu v terénu. </w:t>
      </w:r>
    </w:p>
    <w:p w14:paraId="2842C7C1" w14:textId="02C2DD3C" w:rsidR="00E810E9" w:rsidRPr="00150B5C" w:rsidRDefault="00150B5C" w:rsidP="00E810E9">
      <w:pPr>
        <w:pStyle w:val="Odstavecseseznamem"/>
        <w:widowControl w:val="0"/>
        <w:numPr>
          <w:ilvl w:val="0"/>
          <w:numId w:val="9"/>
        </w:numPr>
        <w:spacing w:line="200" w:lineRule="exact"/>
        <w:ind w:left="567"/>
        <w:rPr>
          <w:rFonts w:ascii="Arial" w:eastAsia="Calibri" w:hAnsi="Arial" w:cs="Arial"/>
          <w:b/>
        </w:rPr>
      </w:pPr>
      <w:r w:rsidRPr="00150B5C">
        <w:rPr>
          <w:rFonts w:ascii="Arial" w:eastAsia="Calibri" w:hAnsi="Arial" w:cs="Arial"/>
          <w:b/>
          <w:bCs/>
          <w:shd w:val="clear" w:color="auto" w:fill="FFFFFF"/>
          <w:lang w:bidi="cs-CZ"/>
        </w:rPr>
        <w:t>Požadavky na technické práce a podklady:</w:t>
      </w:r>
    </w:p>
    <w:p w14:paraId="54F2AF3A" w14:textId="77777777" w:rsidR="00150B5C" w:rsidRPr="00E93F51" w:rsidRDefault="00150B5C" w:rsidP="00150B5C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</w:rPr>
      </w:pPr>
      <w:r w:rsidRPr="00E93F51">
        <w:rPr>
          <w:rFonts w:ascii="Arial" w:eastAsia="Calibri" w:hAnsi="Arial" w:cs="Arial"/>
          <w:bCs/>
          <w:spacing w:val="-1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</w:rPr>
        <w:t>,</w:t>
      </w:r>
      <w:r w:rsidRPr="00E93F51">
        <w:rPr>
          <w:rFonts w:ascii="Arial" w:eastAsia="Calibri" w:hAnsi="Arial" w:cs="Arial"/>
          <w:bCs/>
          <w:spacing w:val="-1"/>
        </w:rPr>
        <w:t xml:space="preserve"> resp. doporučené.</w:t>
      </w:r>
    </w:p>
    <w:tbl>
      <w:tblPr>
        <w:tblOverlap w:val="never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260"/>
      </w:tblGrid>
      <w:tr w:rsidR="00150B5C" w:rsidRPr="007E7D65" w14:paraId="76635AB7" w14:textId="77777777" w:rsidTr="00891B0B">
        <w:trPr>
          <w:trHeight w:hRule="exact" w:val="27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381C" w14:textId="18C96C37" w:rsidR="00150B5C" w:rsidRPr="006B768C" w:rsidRDefault="00150B5C" w:rsidP="00150B5C">
            <w:pPr>
              <w:widowControl w:val="0"/>
              <w:spacing w:after="0" w:line="240" w:lineRule="auto"/>
              <w:ind w:left="134"/>
              <w:rPr>
                <w:rFonts w:ascii="Arial" w:eastAsia="Calibri" w:hAnsi="Arial" w:cs="Arial"/>
                <w:b/>
                <w:bCs/>
              </w:rPr>
            </w:pPr>
            <w:r w:rsidRPr="006B768C">
              <w:rPr>
                <w:rFonts w:ascii="Arial" w:eastAsia="Calibri" w:hAnsi="Arial" w:cs="Arial"/>
                <w:b/>
                <w:bCs/>
                <w:shd w:val="clear" w:color="auto" w:fill="FFFFFF"/>
                <w:lang w:bidi="cs-CZ"/>
              </w:rPr>
              <w:t>Požadované počty průzkumných sond pro předběžný GTP</w:t>
            </w:r>
            <w:r w:rsidR="00AC5CF3" w:rsidRPr="006B768C">
              <w:rPr>
                <w:rFonts w:ascii="Arial" w:eastAsia="Calibri" w:hAnsi="Arial" w:cs="Arial"/>
                <w:b/>
                <w:bCs/>
                <w:shd w:val="clear" w:color="auto" w:fill="FFFFFF"/>
                <w:lang w:bidi="cs-CZ"/>
              </w:rPr>
              <w:t xml:space="preserve"> polních cest</w:t>
            </w:r>
          </w:p>
        </w:tc>
      </w:tr>
      <w:tr w:rsidR="00150B5C" w:rsidRPr="007E7D65" w14:paraId="40B9245D" w14:textId="77777777" w:rsidTr="00E810E9">
        <w:trPr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BEB3" w14:textId="38DCA3C2" w:rsidR="00150B5C" w:rsidRPr="00150B5C" w:rsidRDefault="00150B5C" w:rsidP="00150B5C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  <w:shd w:val="clear" w:color="auto" w:fill="FFFFFF"/>
                <w:lang w:bidi="cs-CZ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BAC93" w14:textId="038325DE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hd w:val="clear" w:color="auto" w:fill="FFFFFF"/>
                <w:lang w:bidi="cs-CZ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4B30" w14:textId="595067B3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hd w:val="clear" w:color="auto" w:fill="FFFFFF"/>
                <w:lang w:bidi="cs-CZ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Složité</w:t>
            </w:r>
          </w:p>
        </w:tc>
      </w:tr>
      <w:tr w:rsidR="00150B5C" w:rsidRPr="007E7D65" w14:paraId="353AAC53" w14:textId="77777777" w:rsidTr="00E810E9">
        <w:trPr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C28CC" w14:textId="77777777" w:rsidR="00150B5C" w:rsidRPr="00150B5C" w:rsidRDefault="00150B5C" w:rsidP="00150B5C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5FFEF" w14:textId="77777777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86E42" w14:textId="77777777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1 sonda - 250 m</w:t>
            </w:r>
          </w:p>
        </w:tc>
      </w:tr>
      <w:tr w:rsidR="00150B5C" w:rsidRPr="007E7D65" w14:paraId="1766126E" w14:textId="77777777" w:rsidTr="00E810E9">
        <w:trPr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B788" w14:textId="77777777" w:rsidR="00150B5C" w:rsidRPr="00150B5C" w:rsidRDefault="00150B5C" w:rsidP="00150B5C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AABE8" w14:textId="77777777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B267" w14:textId="77777777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1 sonda - 250 m</w:t>
            </w:r>
          </w:p>
        </w:tc>
      </w:tr>
      <w:tr w:rsidR="00150B5C" w:rsidRPr="007E7D65" w14:paraId="4159BF5C" w14:textId="77777777" w:rsidTr="00E810E9">
        <w:trPr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DC6ED" w14:textId="77777777" w:rsidR="00150B5C" w:rsidRPr="00150B5C" w:rsidRDefault="00150B5C" w:rsidP="00150B5C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53814" w14:textId="77777777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4A21" w14:textId="77777777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Min. 1 m pod niveletu*</w:t>
            </w:r>
          </w:p>
        </w:tc>
      </w:tr>
      <w:tr w:rsidR="00150B5C" w:rsidRPr="007E7D65" w14:paraId="23006146" w14:textId="77777777" w:rsidTr="00E810E9">
        <w:trPr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116D" w14:textId="77777777" w:rsidR="00150B5C" w:rsidRPr="00150B5C" w:rsidRDefault="00150B5C" w:rsidP="00150B5C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56BD" w14:textId="77777777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89030" w14:textId="77777777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150B5C" w:rsidRPr="007E7D65" w14:paraId="1EFBB22F" w14:textId="77777777" w:rsidTr="00E810E9">
        <w:trPr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07A1E" w14:textId="77777777" w:rsidR="00150B5C" w:rsidRPr="00150B5C" w:rsidRDefault="00150B5C" w:rsidP="00150B5C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9B9E0" w14:textId="77777777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8C35" w14:textId="77777777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Min. 2 sondy na objekt</w:t>
            </w:r>
          </w:p>
        </w:tc>
      </w:tr>
      <w:tr w:rsidR="00150B5C" w:rsidRPr="007E7D65" w14:paraId="2FFEE3E7" w14:textId="77777777" w:rsidTr="00E810E9">
        <w:trPr>
          <w:trHeight w:hRule="exact" w:val="5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F8240" w14:textId="77777777" w:rsidR="00150B5C" w:rsidRPr="00150B5C" w:rsidRDefault="00150B5C" w:rsidP="00150B5C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4AE89" w14:textId="77777777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89D14" w14:textId="77777777" w:rsidR="00150B5C" w:rsidRPr="00150B5C" w:rsidRDefault="00150B5C" w:rsidP="00150B5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50B5C">
              <w:rPr>
                <w:rFonts w:ascii="Arial" w:eastAsia="Calibri" w:hAnsi="Arial" w:cs="Arial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30EA2463" w14:textId="228204D9" w:rsidR="004A40B6" w:rsidRPr="007E7D65" w:rsidRDefault="004A40B6" w:rsidP="00150B5C">
      <w:pPr>
        <w:widowControl w:val="0"/>
        <w:spacing w:before="120" w:after="0" w:line="307" w:lineRule="exact"/>
        <w:ind w:left="284"/>
        <w:rPr>
          <w:rFonts w:ascii="Arial" w:eastAsia="Calibri" w:hAnsi="Arial" w:cs="Arial"/>
        </w:rPr>
      </w:pPr>
      <w:r w:rsidRPr="007E7D65">
        <w:rPr>
          <w:rFonts w:ascii="Arial" w:eastAsia="Calibri" w:hAnsi="Arial" w:cs="Arial"/>
        </w:rPr>
        <w:t>Poznámka:</w:t>
      </w:r>
    </w:p>
    <w:p w14:paraId="2F4E36A4" w14:textId="744F3D96" w:rsidR="004A40B6" w:rsidRPr="007E7D65" w:rsidRDefault="004A40B6" w:rsidP="00E810E9">
      <w:pPr>
        <w:widowControl w:val="0"/>
        <w:spacing w:after="0"/>
        <w:ind w:left="567" w:right="-2" w:hanging="282"/>
        <w:rPr>
          <w:rFonts w:ascii="Arial" w:eastAsia="Calibri" w:hAnsi="Arial" w:cs="Arial"/>
        </w:rPr>
      </w:pPr>
      <w:r w:rsidRPr="007E7D65">
        <w:rPr>
          <w:rFonts w:ascii="Arial" w:eastAsia="Calibri" w:hAnsi="Arial" w:cs="Arial"/>
        </w:rPr>
        <w:t>* -</w:t>
      </w:r>
      <w:r w:rsidR="00E810E9" w:rsidRPr="007E7D65">
        <w:rPr>
          <w:rFonts w:ascii="Arial" w:eastAsia="Calibri" w:hAnsi="Arial" w:cs="Arial"/>
        </w:rPr>
        <w:t xml:space="preserve"> </w:t>
      </w:r>
      <w:r w:rsidRPr="007E7D65">
        <w:rPr>
          <w:rFonts w:ascii="Arial" w:eastAsia="Calibri" w:hAnsi="Arial" w:cs="Arial"/>
        </w:rPr>
        <w:t>při stanovení hloubky sondy je třeba zohlednit hloubku budoucího</w:t>
      </w:r>
      <w:r w:rsidR="00E810E9" w:rsidRPr="007E7D65">
        <w:rPr>
          <w:rFonts w:ascii="Arial" w:eastAsia="Calibri" w:hAnsi="Arial" w:cs="Arial"/>
        </w:rPr>
        <w:t xml:space="preserve"> </w:t>
      </w:r>
      <w:r w:rsidRPr="007E7D65">
        <w:rPr>
          <w:rFonts w:ascii="Arial" w:eastAsia="Calibri" w:hAnsi="Arial" w:cs="Arial"/>
        </w:rPr>
        <w:t>odvodňovacího zařízení</w:t>
      </w:r>
    </w:p>
    <w:p w14:paraId="6692FA68" w14:textId="77777777" w:rsidR="004A40B6" w:rsidRPr="007E7D65" w:rsidRDefault="004A40B6" w:rsidP="00F06CA0">
      <w:pPr>
        <w:widowControl w:val="0"/>
        <w:spacing w:after="240"/>
        <w:ind w:left="568" w:hanging="284"/>
        <w:rPr>
          <w:rFonts w:ascii="Arial" w:eastAsia="Calibri" w:hAnsi="Arial" w:cs="Arial"/>
        </w:rPr>
      </w:pPr>
      <w:r w:rsidRPr="007E7D65">
        <w:rPr>
          <w:rFonts w:ascii="Arial" w:eastAsia="Calibri" w:hAnsi="Arial" w:cs="Arial"/>
        </w:rPr>
        <w:t>** - dále je třeba vzít v úvahu únosnost a stlačitelnost zemin v podloží násypu</w:t>
      </w:r>
    </w:p>
    <w:p w14:paraId="421B9DB5" w14:textId="4165B9F9" w:rsidR="004A40B6" w:rsidRPr="007E7D65" w:rsidRDefault="00E810E9" w:rsidP="00FA5ADC">
      <w:pPr>
        <w:widowControl w:val="0"/>
        <w:ind w:left="142"/>
        <w:rPr>
          <w:rFonts w:ascii="Arial" w:eastAsia="Calibri" w:hAnsi="Arial" w:cs="Arial"/>
          <w:b/>
        </w:rPr>
      </w:pPr>
      <w:r w:rsidRPr="007E7D65">
        <w:rPr>
          <w:rFonts w:ascii="Arial" w:eastAsia="Calibri" w:hAnsi="Arial" w:cs="Arial"/>
          <w:b/>
        </w:rPr>
        <w:t>B</w:t>
      </w:r>
      <w:r w:rsidR="004A40B6" w:rsidRPr="007E7D65">
        <w:rPr>
          <w:rFonts w:ascii="Arial" w:eastAsia="Calibri" w:hAnsi="Arial" w:cs="Arial"/>
          <w:b/>
        </w:rPr>
        <w:t>. Požadavky na terénní měření a laboratorní zkoušky</w:t>
      </w:r>
    </w:p>
    <w:p w14:paraId="387DEEAA" w14:textId="401D82C4" w:rsidR="004A40B6" w:rsidRPr="007E7D65" w:rsidRDefault="00F46992" w:rsidP="00FA5ADC">
      <w:pPr>
        <w:widowControl w:val="0"/>
        <w:numPr>
          <w:ilvl w:val="1"/>
          <w:numId w:val="4"/>
        </w:numPr>
        <w:tabs>
          <w:tab w:val="left" w:pos="709"/>
        </w:tabs>
        <w:spacing w:after="0"/>
        <w:ind w:left="709" w:right="-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4A40B6" w:rsidRPr="007E7D65">
        <w:rPr>
          <w:rFonts w:ascii="Arial" w:eastAsia="Calibri" w:hAnsi="Arial" w:cs="Arial"/>
        </w:rPr>
        <w:t xml:space="preserve">ýše uvedené technické práce </w:t>
      </w:r>
      <w:r>
        <w:rPr>
          <w:rFonts w:ascii="Arial" w:eastAsia="Calibri" w:hAnsi="Arial" w:cs="Arial"/>
        </w:rPr>
        <w:t xml:space="preserve">je možné </w:t>
      </w:r>
      <w:r w:rsidR="004A40B6" w:rsidRPr="007E7D65">
        <w:rPr>
          <w:rFonts w:ascii="Arial" w:eastAsia="Calibri" w:hAnsi="Arial" w:cs="Arial"/>
        </w:rPr>
        <w:t>doplnit dynamickými a statickými penetracemi za účelem ověření geotechnických vlastností zemin in-situ nebo pro místa nepřístupná vrtným soupravám.</w:t>
      </w:r>
    </w:p>
    <w:p w14:paraId="5239B54A" w14:textId="77777777" w:rsidR="004A40B6" w:rsidRPr="007E7D65" w:rsidRDefault="004A40B6" w:rsidP="00FA5ADC">
      <w:pPr>
        <w:widowControl w:val="0"/>
        <w:numPr>
          <w:ilvl w:val="1"/>
          <w:numId w:val="4"/>
        </w:numPr>
        <w:tabs>
          <w:tab w:val="left" w:pos="709"/>
        </w:tabs>
        <w:spacing w:before="1" w:after="0"/>
        <w:ind w:left="709" w:right="-2"/>
        <w:jc w:val="both"/>
        <w:rPr>
          <w:rFonts w:ascii="Arial" w:eastAsia="Calibri" w:hAnsi="Arial" w:cs="Arial"/>
        </w:rPr>
      </w:pPr>
      <w:r w:rsidRPr="007E7D65">
        <w:rPr>
          <w:rFonts w:ascii="Arial" w:eastAsia="Calibri" w:hAnsi="Arial" w:cs="Arial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 </w:t>
      </w:r>
      <w:r w:rsidRPr="007E7D65">
        <w:rPr>
          <w:rFonts w:ascii="Arial" w:eastAsia="Calibri" w:hAnsi="Arial" w:cs="Arial"/>
          <w:spacing w:val="-1"/>
        </w:rPr>
        <w:t>Na</w:t>
      </w:r>
      <w:r w:rsidRPr="007E7D65">
        <w:rPr>
          <w:rFonts w:ascii="Arial" w:eastAsia="Calibri" w:hAnsi="Arial" w:cs="Arial"/>
        </w:rPr>
        <w:t xml:space="preserve"> </w:t>
      </w:r>
      <w:r w:rsidRPr="007E7D65">
        <w:rPr>
          <w:rFonts w:ascii="Arial" w:eastAsia="Calibri" w:hAnsi="Arial" w:cs="Arial"/>
          <w:spacing w:val="-1"/>
        </w:rPr>
        <w:t>základě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1"/>
        </w:rPr>
        <w:t xml:space="preserve">provedených rozborů </w:t>
      </w:r>
      <w:r w:rsidRPr="007E7D65">
        <w:rPr>
          <w:rFonts w:ascii="Arial" w:eastAsia="Calibri" w:hAnsi="Arial" w:cs="Arial"/>
        </w:rPr>
        <w:t>jsou</w:t>
      </w:r>
      <w:r w:rsidRPr="007E7D65">
        <w:rPr>
          <w:rFonts w:ascii="Arial" w:eastAsia="Calibri" w:hAnsi="Arial" w:cs="Arial"/>
          <w:spacing w:val="-1"/>
        </w:rPr>
        <w:t xml:space="preserve"> zeminy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1"/>
        </w:rPr>
        <w:t>zařazeny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1"/>
        </w:rPr>
        <w:t>podle</w:t>
      </w:r>
      <w:r w:rsidRPr="007E7D65">
        <w:rPr>
          <w:rFonts w:ascii="Arial" w:eastAsia="Calibri" w:hAnsi="Arial" w:cs="Arial"/>
          <w:spacing w:val="45"/>
        </w:rPr>
        <w:t xml:space="preserve"> </w:t>
      </w:r>
      <w:r w:rsidRPr="007E7D65">
        <w:rPr>
          <w:rFonts w:ascii="Arial" w:eastAsia="Calibri" w:hAnsi="Arial" w:cs="Arial"/>
          <w:spacing w:val="-1"/>
        </w:rPr>
        <w:t>použitelnosti:</w:t>
      </w:r>
    </w:p>
    <w:p w14:paraId="0AECC74E" w14:textId="25F5AE95" w:rsidR="004A40B6" w:rsidRPr="007E7D65" w:rsidRDefault="004A40B6" w:rsidP="00FA5ADC">
      <w:pPr>
        <w:pStyle w:val="Odstavecseseznamem"/>
        <w:widowControl w:val="0"/>
        <w:numPr>
          <w:ilvl w:val="0"/>
          <w:numId w:val="10"/>
        </w:numPr>
        <w:spacing w:after="0"/>
        <w:ind w:left="1134" w:right="-2" w:hanging="283"/>
        <w:rPr>
          <w:rFonts w:ascii="Arial" w:eastAsia="Calibri" w:hAnsi="Arial" w:cs="Arial"/>
        </w:rPr>
      </w:pPr>
      <w:r w:rsidRPr="007E7D65">
        <w:rPr>
          <w:rFonts w:ascii="Arial" w:eastAsia="Calibri" w:hAnsi="Arial" w:cs="Arial"/>
          <w:spacing w:val="-1"/>
        </w:rPr>
        <w:t>zeminy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1"/>
        </w:rPr>
        <w:t>nevhodné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1"/>
        </w:rPr>
        <w:t>pro výstavbu</w:t>
      </w:r>
    </w:p>
    <w:p w14:paraId="38A6B2A2" w14:textId="024434D0" w:rsidR="004A40B6" w:rsidRPr="007E7D65" w:rsidRDefault="004A40B6" w:rsidP="00FA5ADC">
      <w:pPr>
        <w:pStyle w:val="Odstavecseseznamem"/>
        <w:widowControl w:val="0"/>
        <w:numPr>
          <w:ilvl w:val="0"/>
          <w:numId w:val="10"/>
        </w:numPr>
        <w:spacing w:before="34" w:after="0"/>
        <w:ind w:left="1134" w:right="-2" w:hanging="283"/>
        <w:rPr>
          <w:rFonts w:ascii="Arial" w:eastAsia="Calibri" w:hAnsi="Arial" w:cs="Arial"/>
        </w:rPr>
      </w:pPr>
      <w:r w:rsidRPr="007E7D65">
        <w:rPr>
          <w:rFonts w:ascii="Arial" w:eastAsia="Calibri" w:hAnsi="Arial" w:cs="Arial"/>
          <w:spacing w:val="-1"/>
        </w:rPr>
        <w:t>zeminy vhodné</w:t>
      </w:r>
      <w:r w:rsidRPr="007E7D65">
        <w:rPr>
          <w:rFonts w:ascii="Arial" w:eastAsia="Calibri" w:hAnsi="Arial" w:cs="Arial"/>
          <w:spacing w:val="-2"/>
        </w:rPr>
        <w:t xml:space="preserve"> </w:t>
      </w:r>
      <w:r w:rsidRPr="007E7D65">
        <w:rPr>
          <w:rFonts w:ascii="Arial" w:eastAsia="Calibri" w:hAnsi="Arial" w:cs="Arial"/>
          <w:spacing w:val="-1"/>
        </w:rPr>
        <w:t>do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2"/>
        </w:rPr>
        <w:t>násypů</w:t>
      </w:r>
    </w:p>
    <w:p w14:paraId="6E1FCCA3" w14:textId="4FE4E91A" w:rsidR="004A40B6" w:rsidRPr="007E7D65" w:rsidRDefault="004A40B6" w:rsidP="00FA5ADC">
      <w:pPr>
        <w:pStyle w:val="Odstavecseseznamem"/>
        <w:widowControl w:val="0"/>
        <w:numPr>
          <w:ilvl w:val="0"/>
          <w:numId w:val="10"/>
        </w:numPr>
        <w:spacing w:before="31" w:after="0"/>
        <w:ind w:left="1134" w:right="-2" w:hanging="283"/>
        <w:rPr>
          <w:rFonts w:ascii="Arial" w:eastAsia="Calibri" w:hAnsi="Arial" w:cs="Arial"/>
        </w:rPr>
      </w:pPr>
      <w:r w:rsidRPr="007E7D65">
        <w:rPr>
          <w:rFonts w:ascii="Arial" w:eastAsia="Calibri" w:hAnsi="Arial" w:cs="Arial"/>
          <w:spacing w:val="-1"/>
        </w:rPr>
        <w:t>zeminy vhodné</w:t>
      </w:r>
      <w:r w:rsidRPr="007E7D65">
        <w:rPr>
          <w:rFonts w:ascii="Arial" w:eastAsia="Calibri" w:hAnsi="Arial" w:cs="Arial"/>
          <w:spacing w:val="-2"/>
        </w:rPr>
        <w:t xml:space="preserve"> </w:t>
      </w:r>
      <w:r w:rsidRPr="007E7D65">
        <w:rPr>
          <w:rFonts w:ascii="Arial" w:eastAsia="Calibri" w:hAnsi="Arial" w:cs="Arial"/>
          <w:spacing w:val="-1"/>
        </w:rPr>
        <w:t>do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1"/>
        </w:rPr>
        <w:t>aktivní</w:t>
      </w:r>
      <w:r w:rsidRPr="007E7D65">
        <w:rPr>
          <w:rFonts w:ascii="Arial" w:eastAsia="Calibri" w:hAnsi="Arial" w:cs="Arial"/>
        </w:rPr>
        <w:t xml:space="preserve"> </w:t>
      </w:r>
      <w:r w:rsidRPr="007E7D65">
        <w:rPr>
          <w:rFonts w:ascii="Arial" w:eastAsia="Calibri" w:hAnsi="Arial" w:cs="Arial"/>
          <w:spacing w:val="-1"/>
        </w:rPr>
        <w:t>zóny vozovky</w:t>
      </w:r>
    </w:p>
    <w:p w14:paraId="54FA769C" w14:textId="3CD273E2" w:rsidR="004A40B6" w:rsidRPr="007E7D65" w:rsidRDefault="004A40B6" w:rsidP="00FA5ADC">
      <w:pPr>
        <w:pStyle w:val="Odstavecseseznamem"/>
        <w:widowControl w:val="0"/>
        <w:numPr>
          <w:ilvl w:val="0"/>
          <w:numId w:val="10"/>
        </w:numPr>
        <w:spacing w:before="34" w:after="0"/>
        <w:ind w:left="1134" w:right="-2" w:hanging="283"/>
        <w:rPr>
          <w:rFonts w:ascii="Arial" w:eastAsia="Calibri" w:hAnsi="Arial" w:cs="Arial"/>
        </w:rPr>
      </w:pPr>
      <w:r w:rsidRPr="007E7D65">
        <w:rPr>
          <w:rFonts w:ascii="Arial" w:eastAsia="Calibri" w:hAnsi="Arial" w:cs="Arial"/>
          <w:spacing w:val="-1"/>
        </w:rPr>
        <w:t>materiály</w:t>
      </w:r>
      <w:r w:rsidRPr="007E7D65">
        <w:rPr>
          <w:rFonts w:ascii="Arial" w:eastAsia="Calibri" w:hAnsi="Arial" w:cs="Arial"/>
          <w:spacing w:val="-2"/>
        </w:rPr>
        <w:t xml:space="preserve"> </w:t>
      </w:r>
      <w:r w:rsidRPr="007E7D65">
        <w:rPr>
          <w:rFonts w:ascii="Arial" w:eastAsia="Calibri" w:hAnsi="Arial" w:cs="Arial"/>
          <w:spacing w:val="-1"/>
        </w:rPr>
        <w:t>vhodné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2"/>
        </w:rPr>
        <w:t>do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1"/>
        </w:rPr>
        <w:t>stabilizovaných podkladů</w:t>
      </w:r>
      <w:r w:rsidRPr="007E7D65">
        <w:rPr>
          <w:rFonts w:ascii="Arial" w:eastAsia="Calibri" w:hAnsi="Arial" w:cs="Arial"/>
          <w:spacing w:val="-3"/>
        </w:rPr>
        <w:t xml:space="preserve"> </w:t>
      </w:r>
      <w:r w:rsidRPr="007E7D65">
        <w:rPr>
          <w:rFonts w:ascii="Arial" w:eastAsia="Calibri" w:hAnsi="Arial" w:cs="Arial"/>
          <w:spacing w:val="-1"/>
        </w:rPr>
        <w:t>vozovky</w:t>
      </w:r>
    </w:p>
    <w:p w14:paraId="27A52001" w14:textId="39C65346" w:rsidR="004A40B6" w:rsidRPr="007E7D65" w:rsidRDefault="004A40B6" w:rsidP="00FA5ADC">
      <w:pPr>
        <w:pStyle w:val="Odstavecseseznamem"/>
        <w:widowControl w:val="0"/>
        <w:numPr>
          <w:ilvl w:val="0"/>
          <w:numId w:val="10"/>
        </w:numPr>
        <w:spacing w:before="34" w:after="0"/>
        <w:ind w:left="1134" w:right="-2" w:hanging="283"/>
        <w:rPr>
          <w:rFonts w:ascii="Arial" w:eastAsia="Calibri" w:hAnsi="Arial" w:cs="Arial"/>
        </w:rPr>
      </w:pPr>
      <w:r w:rsidRPr="007E7D65">
        <w:rPr>
          <w:rFonts w:ascii="Arial" w:eastAsia="Calibri" w:hAnsi="Arial" w:cs="Arial"/>
          <w:spacing w:val="-1"/>
        </w:rPr>
        <w:t>materiály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1"/>
        </w:rPr>
        <w:t>sanačního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1"/>
        </w:rPr>
        <w:t>charakteru</w:t>
      </w:r>
      <w:r w:rsidRPr="007E7D65">
        <w:rPr>
          <w:rFonts w:ascii="Arial" w:eastAsia="Calibri" w:hAnsi="Arial" w:cs="Arial"/>
          <w:spacing w:val="-3"/>
        </w:rPr>
        <w:t xml:space="preserve"> </w:t>
      </w:r>
      <w:r w:rsidRPr="007E7D65">
        <w:rPr>
          <w:rFonts w:ascii="Arial" w:eastAsia="Calibri" w:hAnsi="Arial" w:cs="Arial"/>
          <w:spacing w:val="-1"/>
        </w:rPr>
        <w:t>vhodné</w:t>
      </w:r>
      <w:r w:rsidRPr="007E7D65">
        <w:rPr>
          <w:rFonts w:ascii="Arial" w:eastAsia="Calibri" w:hAnsi="Arial" w:cs="Arial"/>
          <w:spacing w:val="-2"/>
        </w:rPr>
        <w:t xml:space="preserve"> </w:t>
      </w:r>
      <w:r w:rsidRPr="007E7D65">
        <w:rPr>
          <w:rFonts w:ascii="Arial" w:eastAsia="Calibri" w:hAnsi="Arial" w:cs="Arial"/>
          <w:spacing w:val="-1"/>
        </w:rPr>
        <w:t>do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1"/>
        </w:rPr>
        <w:t>podloží</w:t>
      </w:r>
      <w:r w:rsidRPr="007E7D65">
        <w:rPr>
          <w:rFonts w:ascii="Arial" w:eastAsia="Calibri" w:hAnsi="Arial" w:cs="Arial"/>
        </w:rPr>
        <w:t xml:space="preserve"> </w:t>
      </w:r>
      <w:r w:rsidRPr="007E7D65">
        <w:rPr>
          <w:rFonts w:ascii="Arial" w:eastAsia="Calibri" w:hAnsi="Arial" w:cs="Arial"/>
          <w:spacing w:val="-1"/>
        </w:rPr>
        <w:t>násypů.</w:t>
      </w:r>
    </w:p>
    <w:p w14:paraId="04C99E55" w14:textId="25FA5834" w:rsidR="004A40B6" w:rsidRPr="007E7D65" w:rsidRDefault="004A40B6" w:rsidP="00FA5ADC">
      <w:pPr>
        <w:widowControl w:val="0"/>
        <w:numPr>
          <w:ilvl w:val="1"/>
          <w:numId w:val="4"/>
        </w:numPr>
        <w:tabs>
          <w:tab w:val="left" w:pos="709"/>
        </w:tabs>
        <w:spacing w:before="31" w:after="0"/>
        <w:ind w:left="709" w:right="-2"/>
        <w:jc w:val="both"/>
        <w:rPr>
          <w:rFonts w:ascii="Arial" w:eastAsia="Calibri" w:hAnsi="Arial" w:cs="Arial"/>
          <w:spacing w:val="-1"/>
        </w:rPr>
      </w:pPr>
      <w:r w:rsidRPr="007E7D65">
        <w:rPr>
          <w:rFonts w:ascii="Arial" w:eastAsia="Calibri" w:hAnsi="Arial" w:cs="Arial"/>
        </w:rPr>
        <w:t xml:space="preserve">V </w:t>
      </w:r>
      <w:r w:rsidRPr="007E7D65">
        <w:rPr>
          <w:rFonts w:ascii="Arial" w:eastAsia="Calibri" w:hAnsi="Arial" w:cs="Arial"/>
          <w:spacing w:val="-1"/>
        </w:rPr>
        <w:t>místech</w:t>
      </w:r>
      <w:r w:rsidRPr="007E7D65">
        <w:rPr>
          <w:rFonts w:ascii="Arial" w:eastAsia="Calibri" w:hAnsi="Arial" w:cs="Arial"/>
          <w:spacing w:val="24"/>
        </w:rPr>
        <w:t xml:space="preserve"> </w:t>
      </w:r>
      <w:r w:rsidRPr="007E7D65">
        <w:rPr>
          <w:rFonts w:ascii="Arial" w:eastAsia="Calibri" w:hAnsi="Arial" w:cs="Arial"/>
          <w:spacing w:val="-1"/>
        </w:rPr>
        <w:t>stavebních</w:t>
      </w:r>
      <w:r w:rsidRPr="007E7D65">
        <w:rPr>
          <w:rFonts w:ascii="Arial" w:eastAsia="Calibri" w:hAnsi="Arial" w:cs="Arial"/>
          <w:spacing w:val="24"/>
        </w:rPr>
        <w:t xml:space="preserve"> </w:t>
      </w:r>
      <w:r w:rsidRPr="007E7D65">
        <w:rPr>
          <w:rFonts w:ascii="Arial" w:eastAsia="Calibri" w:hAnsi="Arial" w:cs="Arial"/>
          <w:spacing w:val="-1"/>
        </w:rPr>
        <w:t>objektů</w:t>
      </w:r>
      <w:r w:rsidRPr="007E7D65">
        <w:rPr>
          <w:rFonts w:ascii="Arial" w:eastAsia="Calibri" w:hAnsi="Arial" w:cs="Arial"/>
          <w:spacing w:val="24"/>
        </w:rPr>
        <w:t xml:space="preserve"> </w:t>
      </w:r>
      <w:r w:rsidRPr="007E7D65">
        <w:rPr>
          <w:rFonts w:ascii="Arial" w:eastAsia="Calibri" w:hAnsi="Arial" w:cs="Arial"/>
        </w:rPr>
        <w:t>je</w:t>
      </w:r>
      <w:r w:rsidRPr="007E7D65">
        <w:rPr>
          <w:rFonts w:ascii="Arial" w:eastAsia="Calibri" w:hAnsi="Arial" w:cs="Arial"/>
          <w:spacing w:val="22"/>
        </w:rPr>
        <w:t xml:space="preserve"> </w:t>
      </w:r>
      <w:r w:rsidRPr="007E7D65">
        <w:rPr>
          <w:rFonts w:ascii="Arial" w:eastAsia="Calibri" w:hAnsi="Arial" w:cs="Arial"/>
          <w:spacing w:val="-1"/>
        </w:rPr>
        <w:t>nutné</w:t>
      </w:r>
      <w:r w:rsidRPr="007E7D65">
        <w:rPr>
          <w:rFonts w:ascii="Arial" w:eastAsia="Calibri" w:hAnsi="Arial" w:cs="Arial"/>
          <w:spacing w:val="22"/>
        </w:rPr>
        <w:t xml:space="preserve"> </w:t>
      </w:r>
      <w:r w:rsidRPr="007E7D65">
        <w:rPr>
          <w:rFonts w:ascii="Arial" w:eastAsia="Calibri" w:hAnsi="Arial" w:cs="Arial"/>
          <w:spacing w:val="-1"/>
        </w:rPr>
        <w:t>odebrat</w:t>
      </w:r>
      <w:r w:rsidRPr="007E7D65">
        <w:rPr>
          <w:rFonts w:ascii="Arial" w:eastAsia="Calibri" w:hAnsi="Arial" w:cs="Arial"/>
          <w:spacing w:val="22"/>
        </w:rPr>
        <w:t xml:space="preserve"> </w:t>
      </w:r>
      <w:r w:rsidRPr="007E7D65">
        <w:rPr>
          <w:rFonts w:ascii="Arial" w:eastAsia="Calibri" w:hAnsi="Arial" w:cs="Arial"/>
          <w:spacing w:val="-1"/>
        </w:rPr>
        <w:t>vzorky</w:t>
      </w:r>
      <w:r w:rsidRPr="007E7D65">
        <w:rPr>
          <w:rFonts w:ascii="Arial" w:eastAsia="Calibri" w:hAnsi="Arial" w:cs="Arial"/>
          <w:spacing w:val="24"/>
        </w:rPr>
        <w:t xml:space="preserve"> </w:t>
      </w:r>
      <w:r w:rsidRPr="007E7D65">
        <w:rPr>
          <w:rFonts w:ascii="Arial" w:eastAsia="Calibri" w:hAnsi="Arial" w:cs="Arial"/>
          <w:spacing w:val="-1"/>
        </w:rPr>
        <w:t>podzemní</w:t>
      </w:r>
      <w:r w:rsidRPr="007E7D65">
        <w:rPr>
          <w:rFonts w:ascii="Arial" w:eastAsia="Calibri" w:hAnsi="Arial" w:cs="Arial"/>
          <w:spacing w:val="22"/>
        </w:rPr>
        <w:t xml:space="preserve"> </w:t>
      </w:r>
      <w:r w:rsidRPr="007E7D65">
        <w:rPr>
          <w:rFonts w:ascii="Arial" w:eastAsia="Calibri" w:hAnsi="Arial" w:cs="Arial"/>
          <w:spacing w:val="-1"/>
        </w:rPr>
        <w:t>vody</w:t>
      </w:r>
      <w:r w:rsidRPr="007E7D65">
        <w:rPr>
          <w:rFonts w:ascii="Arial" w:eastAsia="Calibri" w:hAnsi="Arial" w:cs="Arial"/>
          <w:spacing w:val="25"/>
        </w:rPr>
        <w:t xml:space="preserve"> </w:t>
      </w:r>
      <w:r w:rsidRPr="007E7D65">
        <w:rPr>
          <w:rFonts w:ascii="Arial" w:eastAsia="Calibri" w:hAnsi="Arial" w:cs="Arial"/>
          <w:spacing w:val="-1"/>
        </w:rPr>
        <w:t>za</w:t>
      </w:r>
      <w:r w:rsidRPr="007E7D65">
        <w:rPr>
          <w:rFonts w:ascii="Arial" w:eastAsia="Calibri" w:hAnsi="Arial" w:cs="Arial"/>
          <w:spacing w:val="22"/>
        </w:rPr>
        <w:t xml:space="preserve"> </w:t>
      </w:r>
      <w:r w:rsidRPr="007E7D65">
        <w:rPr>
          <w:rFonts w:ascii="Arial" w:eastAsia="Calibri" w:hAnsi="Arial" w:cs="Arial"/>
          <w:spacing w:val="-1"/>
        </w:rPr>
        <w:t>účelem</w:t>
      </w:r>
      <w:r w:rsidRPr="007E7D65">
        <w:rPr>
          <w:rFonts w:ascii="Arial" w:eastAsia="Calibri" w:hAnsi="Arial" w:cs="Arial"/>
          <w:spacing w:val="23"/>
        </w:rPr>
        <w:t xml:space="preserve"> </w:t>
      </w:r>
      <w:r w:rsidRPr="007E7D65">
        <w:rPr>
          <w:rFonts w:ascii="Arial" w:eastAsia="Calibri" w:hAnsi="Arial" w:cs="Arial"/>
          <w:spacing w:val="-1"/>
        </w:rPr>
        <w:t>stanovení</w:t>
      </w:r>
      <w:r w:rsidRPr="007E7D65">
        <w:rPr>
          <w:rFonts w:ascii="Arial" w:eastAsia="Calibri" w:hAnsi="Arial" w:cs="Arial"/>
          <w:spacing w:val="53"/>
        </w:rPr>
        <w:t xml:space="preserve"> </w:t>
      </w:r>
      <w:r w:rsidRPr="007E7D65">
        <w:rPr>
          <w:rFonts w:ascii="Arial" w:eastAsia="Calibri" w:hAnsi="Arial" w:cs="Arial"/>
          <w:spacing w:val="-1"/>
        </w:rPr>
        <w:t>chemické</w:t>
      </w:r>
      <w:r w:rsidRPr="007E7D65">
        <w:rPr>
          <w:rFonts w:ascii="Arial" w:eastAsia="Calibri" w:hAnsi="Arial" w:cs="Arial"/>
          <w:spacing w:val="1"/>
        </w:rPr>
        <w:t xml:space="preserve"> </w:t>
      </w:r>
      <w:r w:rsidRPr="007E7D65">
        <w:rPr>
          <w:rFonts w:ascii="Arial" w:eastAsia="Calibri" w:hAnsi="Arial" w:cs="Arial"/>
          <w:spacing w:val="-1"/>
        </w:rPr>
        <w:t>agresivity prostředí</w:t>
      </w:r>
      <w:r w:rsidRPr="007E7D65">
        <w:rPr>
          <w:rFonts w:ascii="Arial" w:eastAsia="Calibri" w:hAnsi="Arial" w:cs="Arial"/>
        </w:rPr>
        <w:t xml:space="preserve"> </w:t>
      </w:r>
      <w:r w:rsidRPr="007E7D65">
        <w:rPr>
          <w:rFonts w:ascii="Arial" w:eastAsia="Calibri" w:hAnsi="Arial" w:cs="Arial"/>
          <w:spacing w:val="-1"/>
        </w:rPr>
        <w:t>na</w:t>
      </w:r>
      <w:r w:rsidRPr="007E7D65">
        <w:rPr>
          <w:rFonts w:ascii="Arial" w:eastAsia="Calibri" w:hAnsi="Arial" w:cs="Arial"/>
        </w:rPr>
        <w:t xml:space="preserve"> beton</w:t>
      </w:r>
      <w:r w:rsidRPr="007E7D65">
        <w:rPr>
          <w:rFonts w:ascii="Arial" w:eastAsia="Calibri" w:hAnsi="Arial" w:cs="Arial"/>
          <w:spacing w:val="-3"/>
        </w:rPr>
        <w:t xml:space="preserve"> </w:t>
      </w:r>
      <w:r w:rsidRPr="007E7D65">
        <w:rPr>
          <w:rFonts w:ascii="Arial" w:eastAsia="Calibri" w:hAnsi="Arial" w:cs="Arial"/>
          <w:spacing w:val="-1"/>
        </w:rPr>
        <w:t>dle</w:t>
      </w:r>
      <w:r w:rsidRPr="007E7D65">
        <w:rPr>
          <w:rFonts w:ascii="Arial" w:eastAsia="Calibri" w:hAnsi="Arial" w:cs="Arial"/>
          <w:spacing w:val="1"/>
        </w:rPr>
        <w:t xml:space="preserve"> </w:t>
      </w:r>
      <w:bookmarkStart w:id="1" w:name="_Hlk157077642"/>
      <w:r w:rsidRPr="007E7D65">
        <w:rPr>
          <w:rFonts w:ascii="Arial" w:eastAsia="Calibri" w:hAnsi="Arial" w:cs="Arial"/>
          <w:spacing w:val="1"/>
        </w:rPr>
        <w:t xml:space="preserve">ČSN EN 206 +A2 (732403) nebo dle aktuálně platné </w:t>
      </w:r>
      <w:r w:rsidRPr="007E7D65">
        <w:rPr>
          <w:rFonts w:ascii="Arial" w:eastAsia="Calibri" w:hAnsi="Arial" w:cs="Arial"/>
          <w:spacing w:val="-1"/>
        </w:rPr>
        <w:t>ČSN</w:t>
      </w:r>
      <w:bookmarkEnd w:id="1"/>
      <w:r w:rsidR="007E7D65" w:rsidRPr="007E7D65">
        <w:rPr>
          <w:rFonts w:ascii="Arial" w:eastAsia="Calibri" w:hAnsi="Arial" w:cs="Arial"/>
          <w:spacing w:val="-1"/>
        </w:rPr>
        <w:t>.</w:t>
      </w:r>
    </w:p>
    <w:p w14:paraId="4C17BFAB" w14:textId="4677AE48" w:rsidR="007E7D65" w:rsidRPr="007E7D65" w:rsidRDefault="007E7D65" w:rsidP="00FA5ADC">
      <w:pPr>
        <w:widowControl w:val="0"/>
        <w:numPr>
          <w:ilvl w:val="1"/>
          <w:numId w:val="4"/>
        </w:numPr>
        <w:tabs>
          <w:tab w:val="left" w:pos="709"/>
        </w:tabs>
        <w:spacing w:before="31" w:after="0"/>
        <w:ind w:left="709" w:right="-2"/>
        <w:jc w:val="both"/>
        <w:rPr>
          <w:rFonts w:ascii="Arial" w:eastAsia="Calibri" w:hAnsi="Arial" w:cs="Arial"/>
          <w:spacing w:val="-1"/>
        </w:rPr>
      </w:pPr>
      <w:r w:rsidRPr="007E7D65">
        <w:rPr>
          <w:rFonts w:ascii="Arial" w:hAnsi="Arial" w:cs="Arial"/>
          <w:spacing w:val="-1"/>
        </w:rPr>
        <w:t xml:space="preserve">Posouzení a ověření možnosti </w:t>
      </w:r>
      <w:r w:rsidR="00F46992">
        <w:rPr>
          <w:rFonts w:ascii="Arial" w:hAnsi="Arial" w:cs="Arial"/>
          <w:spacing w:val="-1"/>
        </w:rPr>
        <w:t xml:space="preserve">odvodnění zemní pláně a tělesa polní cesty podélnou </w:t>
      </w:r>
      <w:r>
        <w:rPr>
          <w:rFonts w:ascii="Arial" w:hAnsi="Arial" w:cs="Arial"/>
          <w:spacing w:val="-1"/>
        </w:rPr>
        <w:t>drenáž</w:t>
      </w:r>
      <w:r w:rsidR="00F46992">
        <w:rPr>
          <w:rFonts w:ascii="Arial" w:hAnsi="Arial" w:cs="Arial"/>
          <w:spacing w:val="-1"/>
        </w:rPr>
        <w:t>í</w:t>
      </w:r>
      <w:r>
        <w:rPr>
          <w:rFonts w:ascii="Arial" w:hAnsi="Arial" w:cs="Arial"/>
          <w:spacing w:val="-1"/>
        </w:rPr>
        <w:t xml:space="preserve"> </w:t>
      </w:r>
      <w:r w:rsidR="00F46992">
        <w:rPr>
          <w:rFonts w:ascii="Arial" w:hAnsi="Arial" w:cs="Arial"/>
          <w:spacing w:val="-1"/>
        </w:rPr>
        <w:t xml:space="preserve">se </w:t>
      </w:r>
      <w:r w:rsidRPr="007E7D65">
        <w:rPr>
          <w:rFonts w:ascii="Arial" w:hAnsi="Arial" w:cs="Arial"/>
          <w:spacing w:val="-1"/>
        </w:rPr>
        <w:t>vsakovací</w:t>
      </w:r>
      <w:r w:rsidR="00F46992">
        <w:rPr>
          <w:rFonts w:ascii="Arial" w:hAnsi="Arial" w:cs="Arial"/>
          <w:spacing w:val="-1"/>
        </w:rPr>
        <w:t>mi</w:t>
      </w:r>
      <w:r w:rsidRPr="007E7D65">
        <w:rPr>
          <w:rFonts w:ascii="Arial" w:hAnsi="Arial" w:cs="Arial"/>
          <w:spacing w:val="-1"/>
        </w:rPr>
        <w:t xml:space="preserve"> jímk</w:t>
      </w:r>
      <w:r w:rsidR="00F46992">
        <w:rPr>
          <w:rFonts w:ascii="Arial" w:hAnsi="Arial" w:cs="Arial"/>
          <w:spacing w:val="-1"/>
        </w:rPr>
        <w:t>ami</w:t>
      </w:r>
      <w:r w:rsidRPr="007E7D65">
        <w:rPr>
          <w:rFonts w:ascii="Arial" w:hAnsi="Arial" w:cs="Arial"/>
          <w:spacing w:val="-1"/>
        </w:rPr>
        <w:t xml:space="preserve"> a objekt</w:t>
      </w:r>
      <w:r w:rsidR="006E76D9">
        <w:rPr>
          <w:rFonts w:ascii="Arial" w:hAnsi="Arial" w:cs="Arial"/>
          <w:spacing w:val="-1"/>
        </w:rPr>
        <w:t>y</w:t>
      </w:r>
      <w:r>
        <w:rPr>
          <w:rFonts w:ascii="Arial" w:hAnsi="Arial" w:cs="Arial"/>
          <w:spacing w:val="-1"/>
        </w:rPr>
        <w:t xml:space="preserve"> </w:t>
      </w:r>
      <w:r w:rsidRPr="007E7D65"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-1"/>
        </w:rPr>
        <w:t xml:space="preserve"> místech údolnic v </w:t>
      </w:r>
      <w:r w:rsidRPr="007E7D65">
        <w:rPr>
          <w:rFonts w:ascii="Arial" w:hAnsi="Arial" w:cs="Arial"/>
          <w:spacing w:val="-1"/>
        </w:rPr>
        <w:t xml:space="preserve">blízkosti </w:t>
      </w:r>
      <w:r>
        <w:rPr>
          <w:rFonts w:ascii="Arial" w:hAnsi="Arial" w:cs="Arial"/>
          <w:spacing w:val="-1"/>
        </w:rPr>
        <w:t xml:space="preserve">trasy </w:t>
      </w:r>
      <w:r w:rsidRPr="007E7D65">
        <w:rPr>
          <w:rFonts w:ascii="Arial" w:hAnsi="Arial" w:cs="Arial"/>
          <w:spacing w:val="-1"/>
        </w:rPr>
        <w:t>polní cesty.</w:t>
      </w:r>
    </w:p>
    <w:p w14:paraId="45CBDFCC" w14:textId="77777777" w:rsidR="004A40B6" w:rsidRPr="007E7D65" w:rsidRDefault="004A40B6" w:rsidP="004A40B6">
      <w:pPr>
        <w:rPr>
          <w:rFonts w:ascii="Arial" w:eastAsia="Calibri" w:hAnsi="Arial" w:cs="Arial"/>
          <w:spacing w:val="-1"/>
        </w:rPr>
      </w:pPr>
      <w:r w:rsidRPr="007E7D65">
        <w:rPr>
          <w:rFonts w:ascii="Arial" w:eastAsia="Calibri" w:hAnsi="Arial" w:cs="Arial"/>
          <w:spacing w:val="-1"/>
        </w:rPr>
        <w:br w:type="page"/>
      </w:r>
    </w:p>
    <w:p w14:paraId="3487D58B" w14:textId="1B7E904A" w:rsidR="00F06CA0" w:rsidRPr="007E7D65" w:rsidRDefault="00F06CA0" w:rsidP="00F06CA0">
      <w:pPr>
        <w:widowControl w:val="0"/>
        <w:spacing w:line="307" w:lineRule="exact"/>
        <w:ind w:left="142"/>
        <w:rPr>
          <w:rFonts w:ascii="Arial" w:eastAsia="Calibri" w:hAnsi="Arial" w:cs="Arial"/>
          <w:b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597"/>
        <w:gridCol w:w="8900"/>
      </w:tblGrid>
      <w:tr w:rsidR="006B768C" w:rsidRPr="007E7D65" w14:paraId="1062919A" w14:textId="77777777" w:rsidTr="006B768C">
        <w:trPr>
          <w:trHeight w:val="284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B2978" w14:textId="61722944" w:rsidR="006B768C" w:rsidRPr="007E7D65" w:rsidRDefault="006B768C" w:rsidP="00DE45EC">
            <w:pPr>
              <w:ind w:left="102" w:right="244"/>
              <w:rPr>
                <w:rFonts w:ascii="Arial" w:hAnsi="Arial" w:cs="Arial"/>
                <w:lang w:val="cs-CZ"/>
              </w:rPr>
            </w:pPr>
            <w:r w:rsidRPr="00D41E6C">
              <w:rPr>
                <w:rFonts w:ascii="Arial" w:eastAsia="Calibri" w:hAnsi="Arial" w:cs="Arial"/>
                <w:b/>
                <w:lang w:val="cs-CZ"/>
              </w:rPr>
              <w:t>C. Závěrečná zpráva o předběžném průzkumu obsahuje:</w:t>
            </w:r>
          </w:p>
        </w:tc>
      </w:tr>
      <w:tr w:rsidR="006B768C" w:rsidRPr="007E7D65" w14:paraId="5CE73FD4" w14:textId="77777777" w:rsidTr="00F06CA0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25D45" w14:textId="2004B8F5" w:rsidR="006B768C" w:rsidRPr="007E7D65" w:rsidRDefault="006B768C" w:rsidP="006B768C">
            <w:pPr>
              <w:ind w:left="102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  <w:lang w:val="cs-CZ"/>
              </w:rPr>
              <w:t>1)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10059" w14:textId="70384D6B" w:rsidR="006B768C" w:rsidRPr="007E7D65" w:rsidRDefault="006B768C" w:rsidP="006B768C">
            <w:pPr>
              <w:ind w:left="102" w:right="244"/>
              <w:rPr>
                <w:rFonts w:ascii="Arial" w:hAnsi="Arial" w:cs="Arial"/>
                <w:spacing w:val="-1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Vyšetření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inženýrskogeologických </w:t>
            </w:r>
            <w:r w:rsidRPr="007E7D65">
              <w:rPr>
                <w:rFonts w:ascii="Arial" w:hAnsi="Arial" w:cs="Arial"/>
                <w:lang w:val="cs-CZ"/>
              </w:rPr>
              <w:t>a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hydrogeologických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poměrů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v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trase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a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dotčeném okolí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trasy.</w:t>
            </w:r>
          </w:p>
        </w:tc>
      </w:tr>
      <w:tr w:rsidR="006B768C" w:rsidRPr="007E7D65" w14:paraId="21C7D943" w14:textId="77777777" w:rsidTr="00F06CA0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6C7B" w14:textId="77777777" w:rsidR="006B768C" w:rsidRPr="007E7D65" w:rsidRDefault="006B768C" w:rsidP="006B768C">
            <w:pPr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2)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6729E" w14:textId="2F9854DE" w:rsidR="006B768C" w:rsidRPr="007E7D65" w:rsidRDefault="006B768C" w:rsidP="006B768C">
            <w:pPr>
              <w:ind w:left="102" w:right="244"/>
              <w:jc w:val="both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Návrh založení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objektů </w:t>
            </w:r>
            <w:r w:rsidRPr="007E7D65">
              <w:rPr>
                <w:rFonts w:ascii="Arial" w:hAnsi="Arial" w:cs="Arial"/>
                <w:lang w:val="cs-CZ"/>
              </w:rPr>
              <w:t>a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stanovení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stupně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chemicky agresivního prostředí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v</w:t>
            </w:r>
            <w:r w:rsidRPr="007E7D65">
              <w:rPr>
                <w:rFonts w:ascii="Arial" w:hAnsi="Arial" w:cs="Arial"/>
                <w:spacing w:val="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zeminách </w:t>
            </w:r>
            <w:r w:rsidRPr="007E7D65">
              <w:rPr>
                <w:rFonts w:ascii="Arial" w:hAnsi="Arial" w:cs="Arial"/>
                <w:lang w:val="cs-CZ"/>
              </w:rPr>
              <w:t>a</w:t>
            </w:r>
            <w:r w:rsidRPr="007E7D65">
              <w:rPr>
                <w:rFonts w:ascii="Arial" w:hAnsi="Arial" w:cs="Arial"/>
                <w:spacing w:val="5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podzemní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vodě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na beton dle </w:t>
            </w:r>
            <w:r w:rsidRPr="007E7D65">
              <w:rPr>
                <w:rFonts w:ascii="Arial" w:eastAsia="Calibri" w:hAnsi="Arial" w:cs="Arial"/>
                <w:spacing w:val="1"/>
                <w:lang w:val="cs-CZ"/>
              </w:rPr>
              <w:t xml:space="preserve">ČSN EN 206 +A2 (732403) nebo dle aktuálně platné </w:t>
            </w:r>
            <w:r w:rsidRPr="007E7D65">
              <w:rPr>
                <w:rFonts w:ascii="Arial" w:eastAsia="Calibri" w:hAnsi="Arial" w:cs="Arial"/>
                <w:spacing w:val="-1"/>
                <w:lang w:val="cs-CZ"/>
              </w:rPr>
              <w:t>ČSN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.</w:t>
            </w:r>
          </w:p>
        </w:tc>
      </w:tr>
      <w:tr w:rsidR="006B768C" w:rsidRPr="007E7D65" w14:paraId="456F58E8" w14:textId="77777777" w:rsidTr="00F06CA0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6AC38" w14:textId="77777777" w:rsidR="006B768C" w:rsidRPr="007E7D65" w:rsidRDefault="006B768C" w:rsidP="006B768C">
            <w:pPr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3)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9A1C1" w14:textId="01FC90A9" w:rsidR="006B768C" w:rsidRPr="007E7D65" w:rsidRDefault="006B768C" w:rsidP="006B768C">
            <w:pPr>
              <w:ind w:left="102" w:right="244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Vyšetření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nepříznivých území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v</w:t>
            </w:r>
            <w:r w:rsidRPr="007E7D65">
              <w:rPr>
                <w:rFonts w:ascii="Arial" w:hAnsi="Arial" w:cs="Arial"/>
                <w:spacing w:val="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trase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s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návrhem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>řešení,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případné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doporučení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ke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změně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trasy.</w:t>
            </w:r>
          </w:p>
        </w:tc>
      </w:tr>
      <w:tr w:rsidR="006B768C" w:rsidRPr="007E7D65" w14:paraId="031BF5C8" w14:textId="77777777" w:rsidTr="00F06CA0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2966B" w14:textId="77777777" w:rsidR="006B768C" w:rsidRPr="007E7D65" w:rsidRDefault="006B768C" w:rsidP="006B768C">
            <w:pPr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4)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746A" w14:textId="0FF2F80C" w:rsidR="006B768C" w:rsidRPr="007E7D65" w:rsidRDefault="006B768C" w:rsidP="006B768C">
            <w:pPr>
              <w:ind w:left="102" w:right="244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Zhodnocení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použitelnosti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zemin </w:t>
            </w:r>
            <w:r w:rsidRPr="007E7D65">
              <w:rPr>
                <w:rFonts w:ascii="Arial" w:hAnsi="Arial" w:cs="Arial"/>
                <w:lang w:val="cs-CZ"/>
              </w:rPr>
              <w:t>a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hornin </w:t>
            </w:r>
            <w:r w:rsidRPr="007E7D65">
              <w:rPr>
                <w:rFonts w:ascii="Arial" w:hAnsi="Arial" w:cs="Arial"/>
                <w:lang w:val="cs-CZ"/>
              </w:rPr>
              <w:t>z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 trasy jako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sypaniny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(ČSN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73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 6133)</w:t>
            </w:r>
            <w:r w:rsidRPr="007E7D65">
              <w:rPr>
                <w:rFonts w:ascii="Arial" w:hAnsi="Arial" w:cs="Arial"/>
                <w:lang w:val="cs-CZ"/>
              </w:rPr>
              <w:t xml:space="preserve"> n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>ebo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jako</w:t>
            </w:r>
            <w:r w:rsidRPr="007E7D65">
              <w:rPr>
                <w:rFonts w:ascii="Arial" w:hAnsi="Arial" w:cs="Arial"/>
                <w:spacing w:val="49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konstrukčního materiálu,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>případně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podle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požadavků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zadavatele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průzkumu.</w:t>
            </w:r>
          </w:p>
        </w:tc>
      </w:tr>
      <w:tr w:rsidR="006B768C" w:rsidRPr="007E7D65" w14:paraId="5FE14039" w14:textId="77777777" w:rsidTr="00F06CA0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0A317" w14:textId="77777777" w:rsidR="006B768C" w:rsidRPr="007E7D65" w:rsidRDefault="006B768C" w:rsidP="006B768C">
            <w:pPr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5)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D945B" w14:textId="77777777" w:rsidR="006B768C" w:rsidRPr="007E7D65" w:rsidRDefault="006B768C" w:rsidP="006B768C">
            <w:pPr>
              <w:ind w:left="102" w:right="244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Stanovení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těžitelnosti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podle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ČSN 73 6133 do </w:t>
            </w:r>
            <w:r w:rsidRPr="007E7D65">
              <w:rPr>
                <w:rFonts w:ascii="Arial" w:hAnsi="Arial" w:cs="Arial"/>
                <w:lang w:val="cs-CZ"/>
              </w:rPr>
              <w:t>3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tříd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těžitelnosti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případně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do kategorií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dle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>smluvní</w:t>
            </w:r>
            <w:r w:rsidRPr="007E7D65">
              <w:rPr>
                <w:rFonts w:ascii="Arial" w:hAnsi="Arial" w:cs="Arial"/>
                <w:spacing w:val="57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dohody </w:t>
            </w:r>
            <w:r w:rsidRPr="007E7D65">
              <w:rPr>
                <w:rFonts w:ascii="Arial" w:hAnsi="Arial" w:cs="Arial"/>
                <w:lang w:val="cs-CZ"/>
              </w:rPr>
              <w:t>s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objednatelem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prací.</w:t>
            </w:r>
          </w:p>
        </w:tc>
      </w:tr>
      <w:tr w:rsidR="006B768C" w:rsidRPr="007E7D65" w14:paraId="582A5E44" w14:textId="77777777" w:rsidTr="00F06CA0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9AA64" w14:textId="77777777" w:rsidR="006B768C" w:rsidRPr="007E7D65" w:rsidRDefault="006B768C" w:rsidP="006B768C">
            <w:pPr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6)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A9671" w14:textId="64E83127" w:rsidR="006B768C" w:rsidRPr="007E7D65" w:rsidRDefault="006B768C" w:rsidP="006B768C">
            <w:pPr>
              <w:ind w:left="102" w:right="244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Zatřídění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hornin podle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vrtatelnosti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dle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TP</w:t>
            </w:r>
            <w:r>
              <w:rPr>
                <w:rFonts w:ascii="Arial" w:hAnsi="Arial" w:cs="Arial"/>
                <w:spacing w:val="-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76</w:t>
            </w:r>
            <w:r>
              <w:rPr>
                <w:rFonts w:ascii="Arial" w:hAnsi="Arial" w:cs="Arial"/>
                <w:spacing w:val="-1"/>
                <w:lang w:val="cs-CZ"/>
              </w:rPr>
              <w:t xml:space="preserve"> Ministerstva dopravy</w:t>
            </w:r>
          </w:p>
        </w:tc>
      </w:tr>
      <w:tr w:rsidR="006B768C" w:rsidRPr="007E7D65" w14:paraId="2796E75C" w14:textId="77777777" w:rsidTr="00F06CA0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F4239" w14:textId="77777777" w:rsidR="006B768C" w:rsidRPr="007E7D65" w:rsidRDefault="006B768C" w:rsidP="006B768C">
            <w:pPr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7)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C77A7" w14:textId="77777777" w:rsidR="006B768C" w:rsidRPr="007E7D65" w:rsidRDefault="006B768C" w:rsidP="006B768C">
            <w:pPr>
              <w:ind w:left="102" w:right="244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Vyšetření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režimu hladiny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podzemní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vody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v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 trase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komunikace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 xml:space="preserve">a 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>jejím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nejbližším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okolí.</w:t>
            </w:r>
          </w:p>
        </w:tc>
      </w:tr>
      <w:tr w:rsidR="006B768C" w:rsidRPr="007E7D65" w14:paraId="5ECA5E8B" w14:textId="77777777" w:rsidTr="00F06CA0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AE4A4" w14:textId="6C3D1B5E" w:rsidR="006B768C" w:rsidRPr="007E7D65" w:rsidRDefault="006B768C" w:rsidP="006B768C">
            <w:pPr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8)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21848" w14:textId="50DB1C75" w:rsidR="006B768C" w:rsidRPr="007E7D65" w:rsidRDefault="006B768C" w:rsidP="006B768C">
            <w:pPr>
              <w:ind w:left="102" w:right="244"/>
              <w:rPr>
                <w:rFonts w:ascii="Arial" w:hAnsi="Arial" w:cs="Arial"/>
                <w:spacing w:val="-1"/>
                <w:lang w:val="cs-CZ"/>
              </w:rPr>
            </w:pPr>
            <w:r w:rsidRPr="006E76D9">
              <w:rPr>
                <w:rFonts w:ascii="Arial" w:hAnsi="Arial" w:cs="Arial"/>
                <w:spacing w:val="-1"/>
                <w:lang w:val="cs-CZ"/>
              </w:rPr>
              <w:t>Posouzení a ověření možnosti odvodnění zemní pláně a tělesa polní cesty podélnou drenáží se vsakovacími jímkami a objekty v místech údolnic v blízkosti trasy polní cesty.</w:t>
            </w:r>
          </w:p>
        </w:tc>
      </w:tr>
      <w:tr w:rsidR="006B768C" w:rsidRPr="007E7D65" w14:paraId="79BCC04F" w14:textId="77777777" w:rsidTr="00F06CA0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675E9" w14:textId="37499D94" w:rsidR="006B768C" w:rsidRPr="007E7D65" w:rsidRDefault="006B768C" w:rsidP="006B768C">
            <w:pPr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9)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6530C" w14:textId="63A2A083" w:rsidR="006B768C" w:rsidRPr="007E7D65" w:rsidRDefault="006B768C" w:rsidP="006B768C">
            <w:pPr>
              <w:ind w:left="102" w:right="244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Posouzení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vlivu</w:t>
            </w:r>
            <w:r w:rsidRPr="007E7D65">
              <w:rPr>
                <w:rFonts w:ascii="Arial" w:hAnsi="Arial" w:cs="Arial"/>
                <w:spacing w:val="47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povětrnostních podmínek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na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provádění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zemních prací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vzhledem </w:t>
            </w:r>
            <w:r w:rsidRPr="007E7D65">
              <w:rPr>
                <w:rFonts w:ascii="Arial" w:hAnsi="Arial" w:cs="Arial"/>
                <w:lang w:val="cs-CZ"/>
              </w:rPr>
              <w:t>ke</w:t>
            </w:r>
            <w:r w:rsidRPr="007E7D65">
              <w:rPr>
                <w:rFonts w:ascii="Arial" w:hAnsi="Arial" w:cs="Arial"/>
                <w:spacing w:val="5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geotechnickým poměrům.</w:t>
            </w:r>
          </w:p>
        </w:tc>
      </w:tr>
      <w:tr w:rsidR="006B768C" w:rsidRPr="007E7D65" w14:paraId="6A637AA5" w14:textId="77777777" w:rsidTr="00F06CA0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8571" w14:textId="56616C01" w:rsidR="006B768C" w:rsidRPr="007E7D65" w:rsidRDefault="006B768C" w:rsidP="006B768C">
            <w:pPr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10)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5F277" w14:textId="74182FD4" w:rsidR="006B768C" w:rsidRPr="007E7D65" w:rsidRDefault="006B768C" w:rsidP="006B768C">
            <w:pPr>
              <w:ind w:left="102" w:right="244"/>
              <w:jc w:val="both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Zhodnocení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vlivu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stavební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činnosti</w:t>
            </w:r>
            <w:r w:rsidRPr="007E7D65">
              <w:rPr>
                <w:rFonts w:ascii="Arial" w:hAnsi="Arial" w:cs="Arial"/>
                <w:lang w:val="cs-CZ"/>
              </w:rPr>
              <w:t xml:space="preserve"> a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budoucího provozu komunikace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na</w:t>
            </w:r>
            <w:r w:rsidRPr="007E7D65">
              <w:rPr>
                <w:rFonts w:ascii="Arial" w:hAnsi="Arial" w:cs="Arial"/>
                <w:lang w:val="cs-CZ"/>
              </w:rPr>
              <w:t xml:space="preserve"> její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okolí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–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zejména </w:t>
            </w:r>
            <w:r w:rsidRPr="007E7D65">
              <w:rPr>
                <w:rFonts w:ascii="Arial" w:hAnsi="Arial" w:cs="Arial"/>
                <w:lang w:val="cs-CZ"/>
              </w:rPr>
              <w:t xml:space="preserve">s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ohledem na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vydatnost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stávajících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vodních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zdrojů </w:t>
            </w:r>
            <w:r w:rsidRPr="007E7D65">
              <w:rPr>
                <w:rFonts w:ascii="Arial" w:hAnsi="Arial" w:cs="Arial"/>
                <w:lang w:val="cs-CZ"/>
              </w:rPr>
              <w:t>a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kvalitu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jímané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podzemní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vody.</w:t>
            </w:r>
            <w:r w:rsidRPr="007E7D65">
              <w:rPr>
                <w:rFonts w:ascii="Arial" w:hAnsi="Arial" w:cs="Arial"/>
                <w:lang w:val="cs-CZ"/>
              </w:rPr>
              <w:t xml:space="preserve"> V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případě</w:t>
            </w:r>
            <w:r w:rsidRPr="007E7D65">
              <w:rPr>
                <w:rFonts w:ascii="Arial" w:hAnsi="Arial" w:cs="Arial"/>
                <w:spacing w:val="5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zjištění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negativního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>dopadu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 stavby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posoudit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možnost</w:t>
            </w:r>
            <w:r w:rsidRPr="007E7D65">
              <w:rPr>
                <w:rFonts w:ascii="Arial" w:hAnsi="Arial" w:cs="Arial"/>
                <w:spacing w:val="-4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řešení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vzniklé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situace,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případně</w:t>
            </w:r>
            <w:r w:rsidRPr="007E7D65">
              <w:rPr>
                <w:rFonts w:ascii="Arial" w:hAnsi="Arial" w:cs="Arial"/>
                <w:spacing w:val="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zřízení</w:t>
            </w:r>
            <w:r w:rsidRPr="007E7D65">
              <w:rPr>
                <w:rFonts w:ascii="Arial" w:hAnsi="Arial" w:cs="Arial"/>
                <w:spacing w:val="69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náhradních zdrojů.</w:t>
            </w:r>
          </w:p>
        </w:tc>
      </w:tr>
      <w:tr w:rsidR="006B768C" w:rsidRPr="007E7D65" w14:paraId="008416A2" w14:textId="77777777" w:rsidTr="00F06CA0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50DB9" w14:textId="32602D89" w:rsidR="006B768C" w:rsidRPr="007E7D65" w:rsidRDefault="006B768C" w:rsidP="006B768C">
            <w:pPr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11)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C1667" w14:textId="77777777" w:rsidR="006B768C" w:rsidRPr="007E7D65" w:rsidRDefault="006B768C" w:rsidP="006B768C">
            <w:pPr>
              <w:ind w:left="102" w:right="244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Posouzení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vlivu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stavby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a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provozu komunikace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na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okolní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stavby.</w:t>
            </w:r>
          </w:p>
        </w:tc>
      </w:tr>
      <w:tr w:rsidR="006B768C" w:rsidRPr="007E7D65" w14:paraId="275CE7C2" w14:textId="77777777" w:rsidTr="00F06CA0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F494" w14:textId="09C062DE" w:rsidR="006B768C" w:rsidRPr="007E7D65" w:rsidRDefault="006B768C" w:rsidP="006B768C">
            <w:pPr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12)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7C6A8" w14:textId="77777777" w:rsidR="006B768C" w:rsidRPr="007E7D65" w:rsidRDefault="006B768C" w:rsidP="006B768C">
            <w:pPr>
              <w:ind w:left="102" w:right="244"/>
              <w:rPr>
                <w:rFonts w:ascii="Arial" w:hAnsi="Arial" w:cs="Arial"/>
                <w:spacing w:val="-1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Závěry a doporučení</w:t>
            </w:r>
          </w:p>
        </w:tc>
      </w:tr>
    </w:tbl>
    <w:p w14:paraId="3233D751" w14:textId="77777777" w:rsidR="004A40B6" w:rsidRPr="007E7D65" w:rsidRDefault="004A40B6" w:rsidP="004A40B6">
      <w:pPr>
        <w:rPr>
          <w:rFonts w:ascii="Arial" w:hAnsi="Arial" w:cs="Arial"/>
          <w:b/>
        </w:rPr>
      </w:pPr>
    </w:p>
    <w:p w14:paraId="061E4523" w14:textId="72D49C07" w:rsidR="00AC5CF3" w:rsidRPr="00AC5CF3" w:rsidRDefault="00AC5CF3" w:rsidP="00AC5CF3">
      <w:pPr>
        <w:tabs>
          <w:tab w:val="left" w:pos="426"/>
        </w:tabs>
        <w:spacing w:before="37"/>
        <w:ind w:left="426" w:hanging="426"/>
        <w:jc w:val="both"/>
        <w:outlineLvl w:val="0"/>
        <w:rPr>
          <w:rFonts w:ascii="Arial" w:eastAsia="Calibri" w:hAnsi="Arial" w:cs="Arial"/>
          <w:b/>
          <w:bCs/>
          <w:spacing w:val="-1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u w:val="single" w:color="000000"/>
        </w:rPr>
        <w:t xml:space="preserve">2. </w:t>
      </w:r>
      <w:r>
        <w:rPr>
          <w:rFonts w:ascii="Arial" w:eastAsia="Calibri" w:hAnsi="Arial" w:cs="Arial"/>
          <w:b/>
          <w:bCs/>
          <w:spacing w:val="-2"/>
          <w:u w:val="single" w:color="000000"/>
        </w:rPr>
        <w:tab/>
      </w:r>
      <w:r w:rsidRPr="00AC5CF3">
        <w:rPr>
          <w:rFonts w:ascii="Arial" w:eastAsia="Calibri" w:hAnsi="Arial" w:cs="Arial"/>
          <w:b/>
          <w:bCs/>
          <w:spacing w:val="-2"/>
          <w:u w:val="single" w:color="000000"/>
        </w:rPr>
        <w:t>Zadání</w:t>
      </w:r>
      <w:r w:rsidRPr="00AC5CF3">
        <w:rPr>
          <w:rFonts w:ascii="Arial" w:eastAsia="Calibri" w:hAnsi="Arial" w:cs="Arial"/>
          <w:b/>
          <w:bCs/>
          <w:spacing w:val="2"/>
          <w:u w:val="single" w:color="000000"/>
        </w:rPr>
        <w:t xml:space="preserve"> </w:t>
      </w:r>
      <w:r w:rsidRPr="00AC5CF3">
        <w:rPr>
          <w:rFonts w:ascii="Arial" w:eastAsia="Calibri" w:hAnsi="Arial" w:cs="Arial"/>
          <w:b/>
          <w:bCs/>
          <w:u w:val="single" w:color="000000"/>
        </w:rPr>
        <w:t>a</w:t>
      </w:r>
      <w:r w:rsidRPr="00AC5CF3">
        <w:rPr>
          <w:rFonts w:ascii="Arial" w:eastAsia="Calibri" w:hAnsi="Arial" w:cs="Arial"/>
          <w:b/>
          <w:bCs/>
          <w:spacing w:val="-1"/>
          <w:u w:val="single" w:color="000000"/>
        </w:rPr>
        <w:t xml:space="preserve"> požadavky</w:t>
      </w:r>
      <w:r w:rsidRPr="00AC5CF3">
        <w:rPr>
          <w:rFonts w:ascii="Arial" w:eastAsia="Calibri" w:hAnsi="Arial" w:cs="Arial"/>
          <w:b/>
          <w:bCs/>
          <w:spacing w:val="1"/>
          <w:u w:val="single" w:color="000000"/>
        </w:rPr>
        <w:t xml:space="preserve"> </w:t>
      </w:r>
      <w:r w:rsidRPr="00AC5CF3">
        <w:rPr>
          <w:rFonts w:ascii="Arial" w:eastAsia="Calibri" w:hAnsi="Arial" w:cs="Arial"/>
          <w:b/>
          <w:bCs/>
          <w:spacing w:val="-1"/>
          <w:u w:val="single" w:color="000000"/>
        </w:rPr>
        <w:t>na</w:t>
      </w:r>
      <w:r w:rsidRPr="00AC5CF3">
        <w:rPr>
          <w:rFonts w:ascii="Arial" w:eastAsia="Calibri" w:hAnsi="Arial" w:cs="Arial"/>
          <w:b/>
          <w:bCs/>
          <w:u w:val="single" w:color="000000"/>
        </w:rPr>
        <w:t xml:space="preserve"> </w:t>
      </w:r>
      <w:r w:rsidRPr="00AC5CF3">
        <w:rPr>
          <w:rFonts w:ascii="Arial" w:eastAsia="Calibri" w:hAnsi="Arial" w:cs="Arial"/>
          <w:b/>
          <w:bCs/>
          <w:spacing w:val="-1"/>
          <w:u w:val="single" w:color="000000"/>
        </w:rPr>
        <w:t>předběžný geotechnický</w:t>
      </w:r>
      <w:r w:rsidRPr="00AC5CF3">
        <w:rPr>
          <w:rFonts w:ascii="Arial" w:eastAsia="Calibri" w:hAnsi="Arial" w:cs="Arial"/>
          <w:b/>
          <w:bCs/>
          <w:spacing w:val="-2"/>
          <w:u w:val="single" w:color="000000"/>
        </w:rPr>
        <w:t xml:space="preserve"> </w:t>
      </w:r>
      <w:r w:rsidRPr="00AC5CF3">
        <w:rPr>
          <w:rFonts w:ascii="Arial" w:eastAsia="Calibri" w:hAnsi="Arial" w:cs="Arial"/>
          <w:b/>
          <w:bCs/>
          <w:spacing w:val="-1"/>
          <w:u w:val="single" w:color="000000"/>
        </w:rPr>
        <w:t xml:space="preserve">průzkum pro </w:t>
      </w:r>
      <w:r w:rsidR="00864202" w:rsidRPr="00864202">
        <w:rPr>
          <w:rFonts w:ascii="Arial" w:eastAsia="Calibri" w:hAnsi="Arial" w:cs="Arial"/>
          <w:b/>
          <w:bCs/>
          <w:spacing w:val="-1"/>
          <w:u w:val="single" w:color="000000"/>
        </w:rPr>
        <w:t>vodohospodářsk</w:t>
      </w:r>
      <w:r w:rsidR="00864202">
        <w:rPr>
          <w:rFonts w:ascii="Arial" w:eastAsia="Calibri" w:hAnsi="Arial" w:cs="Arial"/>
          <w:b/>
          <w:bCs/>
          <w:spacing w:val="-1"/>
          <w:u w:val="single" w:color="000000"/>
        </w:rPr>
        <w:t>á</w:t>
      </w:r>
      <w:r w:rsidR="00864202" w:rsidRPr="00864202">
        <w:rPr>
          <w:rFonts w:ascii="Arial" w:eastAsia="Calibri" w:hAnsi="Arial" w:cs="Arial"/>
          <w:b/>
          <w:bCs/>
          <w:spacing w:val="-1"/>
          <w:u w:val="single" w:color="000000"/>
        </w:rPr>
        <w:t xml:space="preserve"> opatření </w:t>
      </w:r>
      <w:r w:rsidRPr="00AC5CF3">
        <w:rPr>
          <w:rFonts w:ascii="Arial" w:eastAsia="Calibri" w:hAnsi="Arial" w:cs="Arial"/>
          <w:b/>
          <w:bCs/>
          <w:spacing w:val="-1"/>
          <w:u w:val="single" w:color="000000"/>
        </w:rPr>
        <w:t>(DÚR)</w:t>
      </w:r>
    </w:p>
    <w:p w14:paraId="1A6A3D85" w14:textId="5557BAD8" w:rsidR="00A903C4" w:rsidRPr="00A903C4" w:rsidRDefault="00A903C4" w:rsidP="00167526">
      <w:pPr>
        <w:pStyle w:val="Odstavecseseznamem"/>
        <w:ind w:left="357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Vodní tůně, vodní plocha a revitalizace vodních toků</w:t>
      </w:r>
      <w:r w:rsidRPr="00A903C4">
        <w:rPr>
          <w:rFonts w:ascii="Arial" w:hAnsi="Arial" w:cs="Arial"/>
          <w:b/>
        </w:rPr>
        <w:t xml:space="preserve"> </w:t>
      </w:r>
      <w:r w:rsidRPr="00A903C4">
        <w:rPr>
          <w:rFonts w:ascii="Arial" w:hAnsi="Arial" w:cs="Arial"/>
        </w:rPr>
        <w:t>(sondy S</w:t>
      </w:r>
      <w:r>
        <w:rPr>
          <w:rFonts w:ascii="Arial" w:hAnsi="Arial" w:cs="Arial"/>
        </w:rPr>
        <w:t>5</w:t>
      </w:r>
      <w:r w:rsidRPr="00A903C4">
        <w:rPr>
          <w:rFonts w:ascii="Arial" w:hAnsi="Arial" w:cs="Arial"/>
        </w:rPr>
        <w:t>, S</w:t>
      </w:r>
      <w:r>
        <w:rPr>
          <w:rFonts w:ascii="Arial" w:hAnsi="Arial" w:cs="Arial"/>
        </w:rPr>
        <w:t>6, S7, S7</w:t>
      </w:r>
      <w:r w:rsidRPr="00A903C4">
        <w:rPr>
          <w:rFonts w:ascii="Arial" w:hAnsi="Arial" w:cs="Arial"/>
        </w:rPr>
        <w:t>)</w:t>
      </w:r>
    </w:p>
    <w:p w14:paraId="254D3AA1" w14:textId="187D5D00" w:rsidR="00C8250B" w:rsidRDefault="00A903C4" w:rsidP="00A903C4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B0829" w:rsidRPr="007E7D65">
        <w:rPr>
          <w:rFonts w:ascii="Arial" w:hAnsi="Arial" w:cs="Arial"/>
        </w:rPr>
        <w:t xml:space="preserve">e </w:t>
      </w:r>
      <w:r w:rsidR="00BC7C24">
        <w:rPr>
          <w:rFonts w:ascii="Arial" w:hAnsi="Arial" w:cs="Arial"/>
        </w:rPr>
        <w:t>uvažováno s</w:t>
      </w:r>
      <w:r w:rsidR="009B0829" w:rsidRPr="007E7D65">
        <w:rPr>
          <w:rFonts w:ascii="Arial" w:hAnsi="Arial" w:cs="Arial"/>
        </w:rPr>
        <w:t xml:space="preserve"> vybudování</w:t>
      </w:r>
      <w:r w:rsidR="00912A27">
        <w:rPr>
          <w:rFonts w:ascii="Arial" w:hAnsi="Arial" w:cs="Arial"/>
        </w:rPr>
        <w:t>m</w:t>
      </w:r>
      <w:r w:rsidR="009B0829" w:rsidRPr="007E7D65">
        <w:rPr>
          <w:rFonts w:ascii="Arial" w:hAnsi="Arial" w:cs="Arial"/>
        </w:rPr>
        <w:t xml:space="preserve"> </w:t>
      </w:r>
      <w:r w:rsidR="00340134" w:rsidRPr="007E7D65">
        <w:rPr>
          <w:rFonts w:ascii="Arial" w:hAnsi="Arial" w:cs="Arial"/>
        </w:rPr>
        <w:t xml:space="preserve">dvou </w:t>
      </w:r>
      <w:r w:rsidR="00EB2D3F" w:rsidRPr="007E7D65">
        <w:rPr>
          <w:rFonts w:ascii="Arial" w:hAnsi="Arial" w:cs="Arial"/>
        </w:rPr>
        <w:t>průtočn</w:t>
      </w:r>
      <w:r w:rsidR="00EB2D3F">
        <w:rPr>
          <w:rFonts w:ascii="Arial" w:hAnsi="Arial" w:cs="Arial"/>
        </w:rPr>
        <w:t>ých</w:t>
      </w:r>
      <w:r w:rsidR="00EB2D3F" w:rsidRPr="007E7D65">
        <w:rPr>
          <w:rFonts w:ascii="Arial" w:hAnsi="Arial" w:cs="Arial"/>
        </w:rPr>
        <w:t xml:space="preserve"> nebo postranní</w:t>
      </w:r>
      <w:r w:rsidR="00EB2D3F">
        <w:rPr>
          <w:rFonts w:ascii="Arial" w:hAnsi="Arial" w:cs="Arial"/>
        </w:rPr>
        <w:t>ch</w:t>
      </w:r>
      <w:r w:rsidR="00EB2D3F" w:rsidRPr="007E7D65">
        <w:rPr>
          <w:rFonts w:ascii="Arial" w:hAnsi="Arial" w:cs="Arial"/>
        </w:rPr>
        <w:t xml:space="preserve"> tůn</w:t>
      </w:r>
      <w:r w:rsidR="00EB2D3F">
        <w:rPr>
          <w:rFonts w:ascii="Arial" w:hAnsi="Arial" w:cs="Arial"/>
        </w:rPr>
        <w:t>í</w:t>
      </w:r>
      <w:r w:rsidR="00EB2D3F" w:rsidRPr="007E7D65">
        <w:rPr>
          <w:rFonts w:ascii="Arial" w:hAnsi="Arial" w:cs="Arial"/>
        </w:rPr>
        <w:t xml:space="preserve"> na stávajících vodních tocích v k.ú. Bučávka, v místech, kde již dochází k přirozené akumulaci a zadržení vody v</w:t>
      </w:r>
      <w:r w:rsidR="00EB2D3F">
        <w:rPr>
          <w:rFonts w:ascii="Arial" w:hAnsi="Arial" w:cs="Arial"/>
        </w:rPr>
        <w:t> </w:t>
      </w:r>
      <w:r w:rsidR="00EB2D3F" w:rsidRPr="007E7D65">
        <w:rPr>
          <w:rFonts w:ascii="Arial" w:hAnsi="Arial" w:cs="Arial"/>
        </w:rPr>
        <w:t>krajině</w:t>
      </w:r>
      <w:r w:rsidR="00EB2D3F">
        <w:rPr>
          <w:rFonts w:ascii="Arial" w:hAnsi="Arial" w:cs="Arial"/>
        </w:rPr>
        <w:t xml:space="preserve">. Dále </w:t>
      </w:r>
      <w:r w:rsidR="00EB2D3F" w:rsidRPr="007E7D65">
        <w:rPr>
          <w:rFonts w:ascii="Arial" w:hAnsi="Arial" w:cs="Arial"/>
        </w:rPr>
        <w:t>vodní plochy VP5</w:t>
      </w:r>
      <w:r w:rsidR="000A6C7A">
        <w:rPr>
          <w:rFonts w:ascii="Arial" w:hAnsi="Arial" w:cs="Arial"/>
        </w:rPr>
        <w:t>,</w:t>
      </w:r>
      <w:r w:rsidR="00EB2D3F">
        <w:rPr>
          <w:rFonts w:ascii="Arial" w:hAnsi="Arial" w:cs="Arial"/>
        </w:rPr>
        <w:t xml:space="preserve"> </w:t>
      </w:r>
      <w:r w:rsidR="000A6C7A">
        <w:rPr>
          <w:rFonts w:ascii="Arial" w:hAnsi="Arial" w:cs="Arial"/>
        </w:rPr>
        <w:t>dvou svodných příkopů</w:t>
      </w:r>
      <w:r w:rsidR="000A6C7A" w:rsidRPr="007E7D65">
        <w:rPr>
          <w:rFonts w:ascii="Arial" w:hAnsi="Arial" w:cs="Arial"/>
        </w:rPr>
        <w:t xml:space="preserve"> </w:t>
      </w:r>
      <w:r w:rsidR="000A6C7A">
        <w:rPr>
          <w:rFonts w:ascii="Arial" w:hAnsi="Arial" w:cs="Arial"/>
        </w:rPr>
        <w:t xml:space="preserve">a </w:t>
      </w:r>
      <w:r w:rsidR="00851EED" w:rsidRPr="007E7D65">
        <w:rPr>
          <w:rFonts w:ascii="Arial" w:hAnsi="Arial" w:cs="Arial"/>
        </w:rPr>
        <w:t>revitalizac</w:t>
      </w:r>
      <w:r w:rsidR="00851EED">
        <w:rPr>
          <w:rFonts w:ascii="Arial" w:hAnsi="Arial" w:cs="Arial"/>
        </w:rPr>
        <w:t>e</w:t>
      </w:r>
      <w:r w:rsidR="00851EED" w:rsidRPr="007E7D65">
        <w:rPr>
          <w:rFonts w:ascii="Arial" w:hAnsi="Arial" w:cs="Arial"/>
        </w:rPr>
        <w:t xml:space="preserve"> dvou vodních toků.</w:t>
      </w:r>
    </w:p>
    <w:p w14:paraId="049157F0" w14:textId="77777777" w:rsidR="00A903C4" w:rsidRDefault="00A903C4" w:rsidP="00A903C4">
      <w:pPr>
        <w:pStyle w:val="Odstavecseseznamem"/>
        <w:ind w:left="360"/>
        <w:jc w:val="both"/>
        <w:rPr>
          <w:rFonts w:ascii="Arial" w:hAnsi="Arial" w:cs="Arial"/>
        </w:rPr>
      </w:pPr>
    </w:p>
    <w:p w14:paraId="6B1FA9E4" w14:textId="77777777" w:rsidR="00167526" w:rsidRDefault="00A903C4" w:rsidP="00167526">
      <w:pPr>
        <w:pStyle w:val="Odstavecseseznamem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Svodný příkop SP3</w:t>
      </w:r>
      <w:r w:rsidRPr="00A903C4">
        <w:rPr>
          <w:rFonts w:ascii="Arial" w:hAnsi="Arial" w:cs="Arial"/>
          <w:b/>
        </w:rPr>
        <w:t xml:space="preserve"> </w:t>
      </w:r>
      <w:r w:rsidRPr="00A903C4">
        <w:rPr>
          <w:rFonts w:ascii="Arial" w:hAnsi="Arial" w:cs="Arial"/>
        </w:rPr>
        <w:t>(sondy S</w:t>
      </w:r>
      <w:r>
        <w:rPr>
          <w:rFonts w:ascii="Arial" w:hAnsi="Arial" w:cs="Arial"/>
        </w:rPr>
        <w:t>9</w:t>
      </w:r>
      <w:r w:rsidRPr="00A903C4">
        <w:rPr>
          <w:rFonts w:ascii="Arial" w:hAnsi="Arial" w:cs="Arial"/>
        </w:rPr>
        <w:t>, S</w:t>
      </w:r>
      <w:r>
        <w:rPr>
          <w:rFonts w:ascii="Arial" w:hAnsi="Arial" w:cs="Arial"/>
        </w:rPr>
        <w:t>10</w:t>
      </w:r>
      <w:r w:rsidRPr="00A903C4">
        <w:rPr>
          <w:rFonts w:ascii="Arial" w:hAnsi="Arial" w:cs="Arial"/>
        </w:rPr>
        <w:t>)</w:t>
      </w:r>
    </w:p>
    <w:p w14:paraId="7198923E" w14:textId="4F00256B" w:rsidR="00A903C4" w:rsidRDefault="00167526" w:rsidP="00167526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903C4" w:rsidRPr="00A903C4">
        <w:rPr>
          <w:rFonts w:ascii="Arial" w:hAnsi="Arial" w:cs="Arial"/>
        </w:rPr>
        <w:t>avrženo vybudování svodn</w:t>
      </w:r>
      <w:r>
        <w:rPr>
          <w:rFonts w:ascii="Arial" w:hAnsi="Arial" w:cs="Arial"/>
        </w:rPr>
        <w:t>ého</w:t>
      </w:r>
      <w:r w:rsidR="00A903C4" w:rsidRPr="00A903C4">
        <w:rPr>
          <w:rFonts w:ascii="Arial" w:hAnsi="Arial" w:cs="Arial"/>
        </w:rPr>
        <w:t xml:space="preserve"> příkop</w:t>
      </w:r>
      <w:r>
        <w:rPr>
          <w:rFonts w:ascii="Arial" w:hAnsi="Arial" w:cs="Arial"/>
        </w:rPr>
        <w:t xml:space="preserve">u </w:t>
      </w:r>
      <w:r w:rsidRPr="00A903C4">
        <w:rPr>
          <w:rFonts w:ascii="Arial" w:hAnsi="Arial" w:cs="Arial"/>
        </w:rPr>
        <w:t>pod hranicí lesního porostu</w:t>
      </w:r>
      <w:r w:rsidR="00A903C4" w:rsidRPr="00A903C4">
        <w:rPr>
          <w:rFonts w:ascii="Arial" w:hAnsi="Arial" w:cs="Arial"/>
        </w:rPr>
        <w:t>, pro zachycení odtoku povrchové vody a její svedení do lokality se stávající vodotečí a plánovanými tůněmi. Ve dně příkopu je uvažováno s případnými retenčními přepážkami pro zpomalení odtoku.</w:t>
      </w:r>
    </w:p>
    <w:p w14:paraId="43A9E7D0" w14:textId="77777777" w:rsidR="003E79D6" w:rsidRPr="00167526" w:rsidRDefault="003E79D6" w:rsidP="00167526">
      <w:pPr>
        <w:pStyle w:val="Odstavecseseznamem"/>
        <w:ind w:left="360"/>
        <w:jc w:val="both"/>
        <w:rPr>
          <w:rFonts w:ascii="Arial" w:hAnsi="Arial" w:cs="Arial"/>
          <w:b/>
          <w:u w:val="single"/>
        </w:rPr>
      </w:pPr>
    </w:p>
    <w:p w14:paraId="2D2ACDD5" w14:textId="0747A9D9" w:rsidR="00CF6AD5" w:rsidRDefault="00CF6AD5" w:rsidP="00CF6AD5">
      <w:pPr>
        <w:pStyle w:val="Odstavecseseznamem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Svodný příkop SP4</w:t>
      </w:r>
      <w:r w:rsidRPr="00A903C4">
        <w:rPr>
          <w:rFonts w:ascii="Arial" w:hAnsi="Arial" w:cs="Arial"/>
          <w:b/>
        </w:rPr>
        <w:t xml:space="preserve"> </w:t>
      </w:r>
      <w:r w:rsidRPr="00A903C4">
        <w:rPr>
          <w:rFonts w:ascii="Arial" w:hAnsi="Arial" w:cs="Arial"/>
        </w:rPr>
        <w:t>(sond</w:t>
      </w:r>
      <w:r>
        <w:rPr>
          <w:rFonts w:ascii="Arial" w:hAnsi="Arial" w:cs="Arial"/>
        </w:rPr>
        <w:t>a</w:t>
      </w:r>
      <w:r w:rsidRPr="00A903C4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11</w:t>
      </w:r>
      <w:r w:rsidRPr="00A903C4">
        <w:rPr>
          <w:rFonts w:ascii="Arial" w:hAnsi="Arial" w:cs="Arial"/>
        </w:rPr>
        <w:t>)</w:t>
      </w:r>
    </w:p>
    <w:p w14:paraId="69B76079" w14:textId="341DB62A" w:rsidR="00A903C4" w:rsidRDefault="00CF6AD5" w:rsidP="00CF6AD5">
      <w:pPr>
        <w:pStyle w:val="Odstavecseseznamem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F6AD5">
        <w:rPr>
          <w:rFonts w:ascii="Arial" w:hAnsi="Arial" w:cs="Arial"/>
        </w:rPr>
        <w:t>avrženo vybudování otevřeného příkopu k zajištění odtoku z vodní plochy stávající tůně č. 1 a tůně č.2. Ve dně příkopu je uvažováno s případnými retenčními přepážkami pro zpomalení odtoku.</w:t>
      </w:r>
      <w:r>
        <w:rPr>
          <w:rFonts w:ascii="Arial" w:hAnsi="Arial" w:cs="Arial"/>
        </w:rPr>
        <w:t xml:space="preserve"> Příkop bude zaústěn do </w:t>
      </w:r>
      <w:r w:rsidRPr="007E7D65">
        <w:rPr>
          <w:rFonts w:ascii="Arial" w:hAnsi="Arial" w:cs="Arial"/>
        </w:rPr>
        <w:t>lichoběžníkov</w:t>
      </w:r>
      <w:r>
        <w:rPr>
          <w:rFonts w:ascii="Arial" w:hAnsi="Arial" w:cs="Arial"/>
        </w:rPr>
        <w:t>ého</w:t>
      </w:r>
      <w:r w:rsidRPr="007E7D65">
        <w:rPr>
          <w:rFonts w:ascii="Arial" w:hAnsi="Arial" w:cs="Arial"/>
        </w:rPr>
        <w:t xml:space="preserve"> koryt</w:t>
      </w:r>
      <w:r>
        <w:rPr>
          <w:rFonts w:ascii="Arial" w:hAnsi="Arial" w:cs="Arial"/>
        </w:rPr>
        <w:t>a</w:t>
      </w:r>
      <w:r w:rsidRPr="007E7D65">
        <w:rPr>
          <w:rFonts w:ascii="Arial" w:hAnsi="Arial" w:cs="Arial"/>
        </w:rPr>
        <w:t xml:space="preserve"> SP1</w:t>
      </w:r>
      <w:r>
        <w:rPr>
          <w:rFonts w:ascii="Arial" w:hAnsi="Arial" w:cs="Arial"/>
        </w:rPr>
        <w:t xml:space="preserve"> u polní cesty VC4-R.</w:t>
      </w:r>
    </w:p>
    <w:p w14:paraId="69F06D63" w14:textId="77777777" w:rsidR="00CF6AD5" w:rsidRDefault="00CF6AD5" w:rsidP="00EB2D3F">
      <w:pPr>
        <w:ind w:left="284"/>
        <w:jc w:val="both"/>
        <w:rPr>
          <w:rFonts w:ascii="Arial" w:hAnsi="Arial" w:cs="Arial"/>
          <w:b/>
          <w:bCs/>
        </w:rPr>
      </w:pPr>
    </w:p>
    <w:p w14:paraId="12E2C7F5" w14:textId="77777777" w:rsidR="00CF6AD5" w:rsidRDefault="00CF6AD5" w:rsidP="00EB2D3F">
      <w:pPr>
        <w:ind w:left="284"/>
        <w:jc w:val="both"/>
        <w:rPr>
          <w:rFonts w:ascii="Arial" w:hAnsi="Arial" w:cs="Arial"/>
          <w:b/>
          <w:bCs/>
        </w:rPr>
      </w:pPr>
    </w:p>
    <w:p w14:paraId="0D26B195" w14:textId="77777777" w:rsidR="00CF6AD5" w:rsidRDefault="00CF6AD5" w:rsidP="00EB2D3F">
      <w:pPr>
        <w:ind w:left="284"/>
        <w:jc w:val="both"/>
        <w:rPr>
          <w:rFonts w:ascii="Arial" w:hAnsi="Arial" w:cs="Arial"/>
          <w:b/>
          <w:bCs/>
        </w:rPr>
      </w:pPr>
    </w:p>
    <w:p w14:paraId="614BA20B" w14:textId="2077501C" w:rsidR="00EB2D3F" w:rsidRPr="007E7D65" w:rsidRDefault="000A6C7A" w:rsidP="00EB2D3F">
      <w:p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</w:t>
      </w:r>
      <w:r w:rsidR="00EB2D3F" w:rsidRPr="007E7D65">
        <w:rPr>
          <w:rFonts w:ascii="Arial" w:hAnsi="Arial" w:cs="Arial"/>
          <w:b/>
          <w:bCs/>
        </w:rPr>
        <w:t xml:space="preserve">ouřadnice průzkumných sond pro předběžný GTP </w:t>
      </w:r>
      <w:r>
        <w:rPr>
          <w:rFonts w:ascii="Arial" w:hAnsi="Arial" w:cs="Arial"/>
          <w:b/>
          <w:bCs/>
        </w:rPr>
        <w:t>vodohospodářských opatření</w:t>
      </w:r>
      <w:r w:rsidR="00EB2D3F" w:rsidRPr="007E7D65">
        <w:rPr>
          <w:rFonts w:ascii="Arial" w:hAnsi="Arial" w:cs="Arial"/>
          <w:b/>
          <w:bCs/>
        </w:rPr>
        <w:t>:</w:t>
      </w: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976"/>
        <w:gridCol w:w="1437"/>
        <w:gridCol w:w="1531"/>
        <w:gridCol w:w="3427"/>
        <w:gridCol w:w="1417"/>
      </w:tblGrid>
      <w:tr w:rsidR="000A6C7A" w:rsidRPr="007E7D65" w14:paraId="524F9980" w14:textId="77777777" w:rsidTr="00E63311">
        <w:tc>
          <w:tcPr>
            <w:tcW w:w="976" w:type="dxa"/>
          </w:tcPr>
          <w:p w14:paraId="2D945BEF" w14:textId="77777777" w:rsidR="000A6C7A" w:rsidRPr="007E7D65" w:rsidRDefault="000A6C7A" w:rsidP="000A6C7A">
            <w:pPr>
              <w:jc w:val="both"/>
              <w:rPr>
                <w:rFonts w:ascii="Arial" w:hAnsi="Arial" w:cs="Arial"/>
              </w:rPr>
            </w:pPr>
            <w:r w:rsidRPr="00794147">
              <w:rPr>
                <w:b/>
                <w:sz w:val="24"/>
                <w:szCs w:val="24"/>
              </w:rPr>
              <w:t>Sonda</w:t>
            </w:r>
          </w:p>
        </w:tc>
        <w:tc>
          <w:tcPr>
            <w:tcW w:w="1437" w:type="dxa"/>
          </w:tcPr>
          <w:p w14:paraId="2F97B4CB" w14:textId="77777777" w:rsidR="000A6C7A" w:rsidRPr="007E7D65" w:rsidRDefault="000A6C7A" w:rsidP="000A6C7A">
            <w:pPr>
              <w:jc w:val="both"/>
              <w:rPr>
                <w:rFonts w:ascii="Arial" w:hAnsi="Arial" w:cs="Arial"/>
              </w:rPr>
            </w:pPr>
            <w:r w:rsidRPr="00262661">
              <w:rPr>
                <w:b/>
                <w:sz w:val="24"/>
                <w:szCs w:val="24"/>
              </w:rPr>
              <w:t>Souřadnice Y*</w:t>
            </w:r>
          </w:p>
        </w:tc>
        <w:tc>
          <w:tcPr>
            <w:tcW w:w="1531" w:type="dxa"/>
          </w:tcPr>
          <w:p w14:paraId="69FFA8D5" w14:textId="77777777" w:rsidR="000A6C7A" w:rsidRPr="007E7D65" w:rsidRDefault="000A6C7A" w:rsidP="000A6C7A">
            <w:pPr>
              <w:jc w:val="both"/>
              <w:rPr>
                <w:rFonts w:ascii="Arial" w:hAnsi="Arial" w:cs="Arial"/>
              </w:rPr>
            </w:pPr>
            <w:r w:rsidRPr="00262661">
              <w:rPr>
                <w:b/>
                <w:sz w:val="24"/>
                <w:szCs w:val="24"/>
              </w:rPr>
              <w:t>Souřadnice X*</w:t>
            </w:r>
          </w:p>
        </w:tc>
        <w:tc>
          <w:tcPr>
            <w:tcW w:w="3427" w:type="dxa"/>
          </w:tcPr>
          <w:p w14:paraId="61B528D0" w14:textId="195F2CC2" w:rsidR="000A6C7A" w:rsidRPr="00794147" w:rsidRDefault="000A6C7A" w:rsidP="000A6C7A">
            <w:pPr>
              <w:jc w:val="both"/>
              <w:rPr>
                <w:b/>
                <w:sz w:val="24"/>
                <w:szCs w:val="24"/>
              </w:rPr>
            </w:pPr>
            <w:r w:rsidRPr="00794147">
              <w:rPr>
                <w:b/>
                <w:sz w:val="24"/>
                <w:szCs w:val="24"/>
              </w:rPr>
              <w:t>Umístění</w:t>
            </w:r>
          </w:p>
        </w:tc>
        <w:tc>
          <w:tcPr>
            <w:tcW w:w="1417" w:type="dxa"/>
          </w:tcPr>
          <w:p w14:paraId="75EE4EBD" w14:textId="77777777" w:rsidR="000A6C7A" w:rsidRPr="00794147" w:rsidRDefault="000A6C7A" w:rsidP="000A6C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Hloubka sondy</w:t>
            </w:r>
          </w:p>
        </w:tc>
      </w:tr>
      <w:tr w:rsidR="000A6C7A" w:rsidRPr="007E7D65" w14:paraId="46CDBBFA" w14:textId="77777777" w:rsidTr="00E63311">
        <w:trPr>
          <w:trHeight w:val="284"/>
        </w:trPr>
        <w:tc>
          <w:tcPr>
            <w:tcW w:w="976" w:type="dxa"/>
            <w:vAlign w:val="center"/>
          </w:tcPr>
          <w:p w14:paraId="52C0B29E" w14:textId="480AE223" w:rsidR="000A6C7A" w:rsidRPr="000A6C7A" w:rsidRDefault="000A6C7A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S5</w:t>
            </w:r>
          </w:p>
        </w:tc>
        <w:tc>
          <w:tcPr>
            <w:tcW w:w="1437" w:type="dxa"/>
            <w:vAlign w:val="center"/>
          </w:tcPr>
          <w:p w14:paraId="45913F8C" w14:textId="591FF272" w:rsidR="000A6C7A" w:rsidRPr="000A6C7A" w:rsidRDefault="000A6C7A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514049.61</w:t>
            </w:r>
          </w:p>
        </w:tc>
        <w:tc>
          <w:tcPr>
            <w:tcW w:w="1531" w:type="dxa"/>
            <w:vAlign w:val="center"/>
          </w:tcPr>
          <w:p w14:paraId="703FCA21" w14:textId="0451E2BD" w:rsidR="000A6C7A" w:rsidRPr="000A6C7A" w:rsidRDefault="000A6C7A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1056576.27</w:t>
            </w:r>
          </w:p>
        </w:tc>
        <w:tc>
          <w:tcPr>
            <w:tcW w:w="3427" w:type="dxa"/>
            <w:vAlign w:val="center"/>
          </w:tcPr>
          <w:p w14:paraId="52D8805A" w14:textId="7344BE21" w:rsidR="000A6C7A" w:rsidRPr="007E7D65" w:rsidRDefault="000A6C7A" w:rsidP="000A6C7A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Tůně č. 4 a 5</w:t>
            </w:r>
          </w:p>
        </w:tc>
        <w:tc>
          <w:tcPr>
            <w:tcW w:w="1417" w:type="dxa"/>
            <w:vAlign w:val="center"/>
          </w:tcPr>
          <w:p w14:paraId="07B1B086" w14:textId="4C0A3919" w:rsidR="000A6C7A" w:rsidRPr="000A6C7A" w:rsidRDefault="000A6C7A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2</w:t>
            </w:r>
            <w:r w:rsidR="00912A27">
              <w:rPr>
                <w:rFonts w:ascii="Arial" w:hAnsi="Arial" w:cs="Arial"/>
              </w:rPr>
              <w:t xml:space="preserve"> – 2,5</w:t>
            </w:r>
            <w:r w:rsidRPr="000A6C7A">
              <w:rPr>
                <w:rFonts w:ascii="Arial" w:hAnsi="Arial" w:cs="Arial"/>
              </w:rPr>
              <w:t xml:space="preserve"> m</w:t>
            </w:r>
          </w:p>
        </w:tc>
      </w:tr>
      <w:tr w:rsidR="000A6C7A" w:rsidRPr="007E7D65" w14:paraId="3BBB35EC" w14:textId="77777777" w:rsidTr="00E63311">
        <w:trPr>
          <w:trHeight w:val="284"/>
        </w:trPr>
        <w:tc>
          <w:tcPr>
            <w:tcW w:w="976" w:type="dxa"/>
            <w:vAlign w:val="center"/>
          </w:tcPr>
          <w:p w14:paraId="5DB1419B" w14:textId="5A7DF50E" w:rsidR="000A6C7A" w:rsidRPr="000A6C7A" w:rsidRDefault="000A6C7A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S6</w:t>
            </w:r>
          </w:p>
        </w:tc>
        <w:tc>
          <w:tcPr>
            <w:tcW w:w="1437" w:type="dxa"/>
            <w:vAlign w:val="center"/>
          </w:tcPr>
          <w:p w14:paraId="742EC4B3" w14:textId="01BD29D2" w:rsidR="000A6C7A" w:rsidRPr="000A6C7A" w:rsidRDefault="000A6C7A" w:rsidP="000A6C7A">
            <w:pPr>
              <w:jc w:val="both"/>
              <w:rPr>
                <w:rFonts w:ascii="Arial" w:hAnsi="Arial" w:cs="Arial"/>
                <w:highlight w:val="yellow"/>
              </w:rPr>
            </w:pPr>
            <w:r w:rsidRPr="000A6C7A">
              <w:rPr>
                <w:rFonts w:ascii="Arial" w:hAnsi="Arial" w:cs="Arial"/>
              </w:rPr>
              <w:t>513780.56</w:t>
            </w:r>
          </w:p>
        </w:tc>
        <w:tc>
          <w:tcPr>
            <w:tcW w:w="1531" w:type="dxa"/>
            <w:vAlign w:val="center"/>
          </w:tcPr>
          <w:p w14:paraId="413D0EB9" w14:textId="22739720" w:rsidR="000A6C7A" w:rsidRPr="000A6C7A" w:rsidRDefault="000A6C7A" w:rsidP="000A6C7A">
            <w:pPr>
              <w:jc w:val="both"/>
              <w:rPr>
                <w:rFonts w:ascii="Arial" w:hAnsi="Arial" w:cs="Arial"/>
                <w:highlight w:val="yellow"/>
              </w:rPr>
            </w:pPr>
            <w:r w:rsidRPr="000A6C7A">
              <w:rPr>
                <w:rFonts w:ascii="Arial" w:hAnsi="Arial" w:cs="Arial"/>
              </w:rPr>
              <w:t>1056878.10</w:t>
            </w:r>
          </w:p>
        </w:tc>
        <w:tc>
          <w:tcPr>
            <w:tcW w:w="3427" w:type="dxa"/>
            <w:vAlign w:val="center"/>
          </w:tcPr>
          <w:p w14:paraId="4279AED5" w14:textId="2F3EE5E9" w:rsidR="000A6C7A" w:rsidRPr="007E7D65" w:rsidRDefault="000A6C7A" w:rsidP="000A6C7A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IDVT 1021282</w:t>
            </w:r>
          </w:p>
        </w:tc>
        <w:tc>
          <w:tcPr>
            <w:tcW w:w="1417" w:type="dxa"/>
            <w:vAlign w:val="center"/>
          </w:tcPr>
          <w:p w14:paraId="3C9F0623" w14:textId="6AF17CFF" w:rsidR="000A6C7A" w:rsidRPr="000A6C7A" w:rsidRDefault="00912A27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– 2,5</w:t>
            </w:r>
            <w:r w:rsidRPr="000A6C7A">
              <w:rPr>
                <w:rFonts w:ascii="Arial" w:hAnsi="Arial" w:cs="Arial"/>
              </w:rPr>
              <w:t xml:space="preserve"> m</w:t>
            </w:r>
          </w:p>
        </w:tc>
      </w:tr>
      <w:tr w:rsidR="000A6C7A" w:rsidRPr="007E7D65" w14:paraId="3E37A9D3" w14:textId="77777777" w:rsidTr="00E63311">
        <w:trPr>
          <w:trHeight w:val="284"/>
        </w:trPr>
        <w:tc>
          <w:tcPr>
            <w:tcW w:w="976" w:type="dxa"/>
            <w:vAlign w:val="center"/>
          </w:tcPr>
          <w:p w14:paraId="181063F9" w14:textId="7234A4CC" w:rsidR="000A6C7A" w:rsidRPr="000A6C7A" w:rsidRDefault="000A6C7A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S7</w:t>
            </w:r>
          </w:p>
        </w:tc>
        <w:tc>
          <w:tcPr>
            <w:tcW w:w="1437" w:type="dxa"/>
            <w:vAlign w:val="center"/>
          </w:tcPr>
          <w:p w14:paraId="47D7F4A3" w14:textId="53BCF6EF" w:rsidR="000A6C7A" w:rsidRPr="000A6C7A" w:rsidRDefault="000A6C7A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513709.05</w:t>
            </w:r>
          </w:p>
        </w:tc>
        <w:tc>
          <w:tcPr>
            <w:tcW w:w="1531" w:type="dxa"/>
            <w:vAlign w:val="center"/>
          </w:tcPr>
          <w:p w14:paraId="42D0FF5C" w14:textId="7F4A9C17" w:rsidR="000A6C7A" w:rsidRPr="000A6C7A" w:rsidRDefault="000A6C7A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1056374.52</w:t>
            </w:r>
          </w:p>
        </w:tc>
        <w:tc>
          <w:tcPr>
            <w:tcW w:w="3427" w:type="dxa"/>
            <w:vAlign w:val="center"/>
          </w:tcPr>
          <w:p w14:paraId="7A11D3F1" w14:textId="1B06E11B" w:rsidR="000A6C7A" w:rsidRPr="007E7D65" w:rsidRDefault="000A6C7A" w:rsidP="000A6C7A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Vodní plocha VP5</w:t>
            </w:r>
          </w:p>
        </w:tc>
        <w:tc>
          <w:tcPr>
            <w:tcW w:w="1417" w:type="dxa"/>
            <w:vAlign w:val="center"/>
          </w:tcPr>
          <w:p w14:paraId="6B62893C" w14:textId="400132D9" w:rsidR="000A6C7A" w:rsidRPr="000A6C7A" w:rsidRDefault="00912A27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– 2,5</w:t>
            </w:r>
            <w:r w:rsidRPr="000A6C7A">
              <w:rPr>
                <w:rFonts w:ascii="Arial" w:hAnsi="Arial" w:cs="Arial"/>
              </w:rPr>
              <w:t xml:space="preserve"> m</w:t>
            </w:r>
          </w:p>
        </w:tc>
      </w:tr>
      <w:tr w:rsidR="000A6C7A" w:rsidRPr="007E7D65" w14:paraId="207D8267" w14:textId="77777777" w:rsidTr="00E63311">
        <w:trPr>
          <w:trHeight w:val="284"/>
        </w:trPr>
        <w:tc>
          <w:tcPr>
            <w:tcW w:w="976" w:type="dxa"/>
            <w:vAlign w:val="center"/>
          </w:tcPr>
          <w:p w14:paraId="787AD432" w14:textId="5D6B034E" w:rsidR="000A6C7A" w:rsidRPr="000A6C7A" w:rsidRDefault="000A6C7A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S8</w:t>
            </w:r>
          </w:p>
        </w:tc>
        <w:tc>
          <w:tcPr>
            <w:tcW w:w="1437" w:type="dxa"/>
            <w:vAlign w:val="center"/>
          </w:tcPr>
          <w:p w14:paraId="1B2B8C7C" w14:textId="33731672" w:rsidR="000A6C7A" w:rsidRPr="000A6C7A" w:rsidRDefault="000A6C7A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512961.63</w:t>
            </w:r>
          </w:p>
        </w:tc>
        <w:tc>
          <w:tcPr>
            <w:tcW w:w="1531" w:type="dxa"/>
            <w:vAlign w:val="center"/>
          </w:tcPr>
          <w:p w14:paraId="70B93082" w14:textId="2B10BF0C" w:rsidR="000A6C7A" w:rsidRPr="000A6C7A" w:rsidRDefault="000A6C7A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1055909.92</w:t>
            </w:r>
          </w:p>
        </w:tc>
        <w:tc>
          <w:tcPr>
            <w:tcW w:w="3427" w:type="dxa"/>
            <w:vAlign w:val="center"/>
          </w:tcPr>
          <w:p w14:paraId="32FB3E89" w14:textId="71F68AE5" w:rsidR="000A6C7A" w:rsidRPr="007E7D65" w:rsidRDefault="000A6C7A" w:rsidP="000A6C7A">
            <w:pPr>
              <w:jc w:val="both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</w:rPr>
              <w:t>HMZ Bučávka</w:t>
            </w:r>
            <w:r>
              <w:rPr>
                <w:rFonts w:ascii="Arial" w:hAnsi="Arial" w:cs="Arial"/>
              </w:rPr>
              <w:t xml:space="preserve"> (k.ú. Horní Povelice)</w:t>
            </w:r>
          </w:p>
        </w:tc>
        <w:tc>
          <w:tcPr>
            <w:tcW w:w="1417" w:type="dxa"/>
            <w:vAlign w:val="center"/>
          </w:tcPr>
          <w:p w14:paraId="512556BD" w14:textId="1EFCD729" w:rsidR="000A6C7A" w:rsidRPr="000A6C7A" w:rsidRDefault="00912A27" w:rsidP="000A6C7A">
            <w:pPr>
              <w:jc w:val="both"/>
              <w:rPr>
                <w:rFonts w:ascii="Arial" w:hAnsi="Arial" w:cs="Arial"/>
              </w:rPr>
            </w:pPr>
            <w:r w:rsidRPr="000A6C7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– 2,5</w:t>
            </w:r>
            <w:r w:rsidRPr="000A6C7A">
              <w:rPr>
                <w:rFonts w:ascii="Arial" w:hAnsi="Arial" w:cs="Arial"/>
              </w:rPr>
              <w:t xml:space="preserve"> m</w:t>
            </w:r>
          </w:p>
        </w:tc>
      </w:tr>
      <w:tr w:rsidR="00E63311" w:rsidRPr="007E7D65" w14:paraId="59E3C2D6" w14:textId="77777777" w:rsidTr="00E63311">
        <w:trPr>
          <w:trHeight w:val="405"/>
        </w:trPr>
        <w:tc>
          <w:tcPr>
            <w:tcW w:w="976" w:type="dxa"/>
            <w:vAlign w:val="center"/>
          </w:tcPr>
          <w:p w14:paraId="46B24614" w14:textId="17037E16" w:rsidR="00E63311" w:rsidRPr="00E63311" w:rsidRDefault="00E63311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S9</w:t>
            </w:r>
          </w:p>
        </w:tc>
        <w:tc>
          <w:tcPr>
            <w:tcW w:w="1437" w:type="dxa"/>
            <w:vAlign w:val="center"/>
          </w:tcPr>
          <w:p w14:paraId="403745E8" w14:textId="7C08D0EE" w:rsidR="00E63311" w:rsidRPr="00E63311" w:rsidRDefault="00E63311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514266.20</w:t>
            </w:r>
          </w:p>
        </w:tc>
        <w:tc>
          <w:tcPr>
            <w:tcW w:w="1531" w:type="dxa"/>
            <w:vAlign w:val="center"/>
          </w:tcPr>
          <w:p w14:paraId="2381AA8D" w14:textId="794438D8" w:rsidR="00E63311" w:rsidRPr="00E63311" w:rsidRDefault="00E63311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1056613.25</w:t>
            </w:r>
          </w:p>
        </w:tc>
        <w:tc>
          <w:tcPr>
            <w:tcW w:w="3427" w:type="dxa"/>
            <w:vMerge w:val="restart"/>
            <w:vAlign w:val="center"/>
          </w:tcPr>
          <w:p w14:paraId="4078B1D3" w14:textId="482385C3" w:rsidR="00E63311" w:rsidRPr="00E63311" w:rsidRDefault="00E63311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 xml:space="preserve">Trvalý travní porost pod hranicí lesa v uvažované trase svodného příkopu SP3 </w:t>
            </w:r>
          </w:p>
        </w:tc>
        <w:tc>
          <w:tcPr>
            <w:tcW w:w="1417" w:type="dxa"/>
            <w:vAlign w:val="center"/>
          </w:tcPr>
          <w:p w14:paraId="714AB3E1" w14:textId="47BFC6C4" w:rsidR="00E63311" w:rsidRPr="00E63311" w:rsidRDefault="00E63311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2 – 2,5 m</w:t>
            </w:r>
          </w:p>
        </w:tc>
      </w:tr>
      <w:tr w:rsidR="00E63311" w:rsidRPr="007E7D65" w14:paraId="7825733A" w14:textId="77777777" w:rsidTr="00E63311">
        <w:trPr>
          <w:trHeight w:val="284"/>
        </w:trPr>
        <w:tc>
          <w:tcPr>
            <w:tcW w:w="976" w:type="dxa"/>
            <w:vAlign w:val="center"/>
          </w:tcPr>
          <w:p w14:paraId="3EE43212" w14:textId="4945A896" w:rsidR="00E63311" w:rsidRPr="00E63311" w:rsidRDefault="00E63311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S10</w:t>
            </w:r>
          </w:p>
        </w:tc>
        <w:tc>
          <w:tcPr>
            <w:tcW w:w="1437" w:type="dxa"/>
            <w:vAlign w:val="center"/>
          </w:tcPr>
          <w:p w14:paraId="5361ABE3" w14:textId="10614E8C" w:rsidR="00E63311" w:rsidRPr="00E63311" w:rsidRDefault="00E63311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514579.42</w:t>
            </w:r>
          </w:p>
        </w:tc>
        <w:tc>
          <w:tcPr>
            <w:tcW w:w="1531" w:type="dxa"/>
            <w:vAlign w:val="center"/>
          </w:tcPr>
          <w:p w14:paraId="650C0B04" w14:textId="000F125A" w:rsidR="00E63311" w:rsidRPr="00E63311" w:rsidRDefault="00E63311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1056771.08</w:t>
            </w:r>
          </w:p>
        </w:tc>
        <w:tc>
          <w:tcPr>
            <w:tcW w:w="3427" w:type="dxa"/>
            <w:vMerge/>
            <w:vAlign w:val="center"/>
          </w:tcPr>
          <w:p w14:paraId="1A0F7358" w14:textId="73C4B64E" w:rsidR="00E63311" w:rsidRPr="00E63311" w:rsidRDefault="00E63311" w:rsidP="00CF6A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DC8B71B" w14:textId="06E12C14" w:rsidR="00E63311" w:rsidRPr="00E63311" w:rsidRDefault="00E63311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2 – 2,5 m</w:t>
            </w:r>
          </w:p>
        </w:tc>
      </w:tr>
      <w:tr w:rsidR="00CF6AD5" w:rsidRPr="007E7D65" w14:paraId="3ECF5F98" w14:textId="77777777" w:rsidTr="00E63311">
        <w:trPr>
          <w:trHeight w:val="284"/>
        </w:trPr>
        <w:tc>
          <w:tcPr>
            <w:tcW w:w="976" w:type="dxa"/>
            <w:vAlign w:val="center"/>
          </w:tcPr>
          <w:p w14:paraId="0606C8CC" w14:textId="2BB8484A" w:rsidR="00CF6AD5" w:rsidRPr="00E63311" w:rsidRDefault="00CF6AD5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S11</w:t>
            </w:r>
          </w:p>
        </w:tc>
        <w:tc>
          <w:tcPr>
            <w:tcW w:w="1437" w:type="dxa"/>
            <w:vAlign w:val="center"/>
          </w:tcPr>
          <w:p w14:paraId="4D51F634" w14:textId="57BA1221" w:rsidR="00CF6AD5" w:rsidRPr="00E63311" w:rsidRDefault="00CF6AD5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514032.33</w:t>
            </w:r>
          </w:p>
        </w:tc>
        <w:tc>
          <w:tcPr>
            <w:tcW w:w="1531" w:type="dxa"/>
            <w:vAlign w:val="center"/>
          </w:tcPr>
          <w:p w14:paraId="5C5EF64A" w14:textId="18564E43" w:rsidR="00CF6AD5" w:rsidRPr="00E63311" w:rsidRDefault="00CF6AD5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1056005.64</w:t>
            </w:r>
          </w:p>
        </w:tc>
        <w:tc>
          <w:tcPr>
            <w:tcW w:w="3427" w:type="dxa"/>
            <w:vAlign w:val="center"/>
          </w:tcPr>
          <w:p w14:paraId="421B6713" w14:textId="3DBD1A94" w:rsidR="00CF6AD5" w:rsidRPr="00E63311" w:rsidRDefault="00E63311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Trvalý travní porost v uvažované trase svodného příkopu SP4</w:t>
            </w:r>
          </w:p>
        </w:tc>
        <w:tc>
          <w:tcPr>
            <w:tcW w:w="1417" w:type="dxa"/>
            <w:vAlign w:val="center"/>
          </w:tcPr>
          <w:p w14:paraId="304E16D9" w14:textId="75FEA8D7" w:rsidR="00CF6AD5" w:rsidRPr="00E63311" w:rsidRDefault="00E63311" w:rsidP="00CF6AD5">
            <w:pPr>
              <w:jc w:val="both"/>
              <w:rPr>
                <w:rFonts w:ascii="Arial" w:hAnsi="Arial" w:cs="Arial"/>
              </w:rPr>
            </w:pPr>
            <w:r w:rsidRPr="00E63311">
              <w:rPr>
                <w:rFonts w:ascii="Arial" w:hAnsi="Arial" w:cs="Arial"/>
              </w:rPr>
              <w:t>2 – 2,5 m</w:t>
            </w:r>
          </w:p>
        </w:tc>
      </w:tr>
    </w:tbl>
    <w:p w14:paraId="0A0078EC" w14:textId="77777777" w:rsidR="00EB2D3F" w:rsidRPr="007E7D65" w:rsidRDefault="00EB2D3F" w:rsidP="00EB2D3F">
      <w:pPr>
        <w:spacing w:before="120"/>
        <w:ind w:left="426" w:hanging="142"/>
        <w:jc w:val="both"/>
        <w:rPr>
          <w:rFonts w:ascii="Arial" w:hAnsi="Arial" w:cs="Arial"/>
          <w:bCs/>
        </w:rPr>
      </w:pPr>
      <w:r w:rsidRPr="007E7D65">
        <w:rPr>
          <w:rFonts w:ascii="Arial" w:hAnsi="Arial" w:cs="Arial"/>
          <w:bCs/>
        </w:rPr>
        <w:t xml:space="preserve">* Souřadnice požadovaných sond jsou uvedeny v souřadnicovém systému S-JTSK a jsou orientační. Přesné umístění a provedení sond upřesní odborná osoba zhotovitele GTP po projednání s objednatelem dle posouzení stavu v terénu. </w:t>
      </w:r>
    </w:p>
    <w:p w14:paraId="7B56D902" w14:textId="77777777" w:rsidR="00DE45EC" w:rsidRPr="007E7D65" w:rsidRDefault="00DE45EC" w:rsidP="00CE2EE0">
      <w:pPr>
        <w:spacing w:after="0"/>
        <w:ind w:left="426" w:hanging="142"/>
        <w:jc w:val="both"/>
        <w:rPr>
          <w:rFonts w:ascii="Arial" w:hAnsi="Arial" w:cs="Arial"/>
          <w:bCs/>
        </w:rPr>
      </w:pPr>
    </w:p>
    <w:p w14:paraId="70B85BDF" w14:textId="77777777" w:rsidR="00AC5CF3" w:rsidRPr="00150B5C" w:rsidRDefault="00AC5CF3" w:rsidP="00AC5CF3">
      <w:pPr>
        <w:pStyle w:val="Odstavecseseznamem"/>
        <w:widowControl w:val="0"/>
        <w:numPr>
          <w:ilvl w:val="0"/>
          <w:numId w:val="15"/>
        </w:numPr>
        <w:spacing w:line="200" w:lineRule="exact"/>
        <w:ind w:left="567"/>
        <w:rPr>
          <w:rFonts w:ascii="Arial" w:eastAsia="Calibri" w:hAnsi="Arial" w:cs="Arial"/>
          <w:b/>
        </w:rPr>
      </w:pPr>
      <w:r w:rsidRPr="00150B5C">
        <w:rPr>
          <w:rFonts w:ascii="Arial" w:eastAsia="Calibri" w:hAnsi="Arial" w:cs="Arial"/>
          <w:b/>
          <w:bCs/>
          <w:shd w:val="clear" w:color="auto" w:fill="FFFFFF"/>
          <w:lang w:bidi="cs-CZ"/>
        </w:rPr>
        <w:t>Požadavky na technické práce a podklady:</w:t>
      </w:r>
    </w:p>
    <w:p w14:paraId="6BA977AA" w14:textId="77777777" w:rsidR="00AC5CF3" w:rsidRPr="00E93F51" w:rsidRDefault="00AC5CF3" w:rsidP="00AC5CF3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</w:rPr>
      </w:pPr>
      <w:r w:rsidRPr="00E93F51">
        <w:rPr>
          <w:rFonts w:ascii="Arial" w:eastAsia="Calibri" w:hAnsi="Arial" w:cs="Arial"/>
          <w:bCs/>
          <w:spacing w:val="-1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</w:rPr>
        <w:t>,</w:t>
      </w:r>
      <w:r w:rsidRPr="00E93F51">
        <w:rPr>
          <w:rFonts w:ascii="Arial" w:eastAsia="Calibri" w:hAnsi="Arial" w:cs="Arial"/>
          <w:bCs/>
          <w:spacing w:val="-1"/>
        </w:rPr>
        <w:t xml:space="preserve"> resp. doporučené.</w:t>
      </w:r>
    </w:p>
    <w:tbl>
      <w:tblPr>
        <w:tblW w:w="9214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260"/>
      </w:tblGrid>
      <w:tr w:rsidR="00A2099A" w:rsidRPr="007359C4" w14:paraId="33F3038F" w14:textId="77777777" w:rsidTr="006B768C">
        <w:trPr>
          <w:trHeight w:val="22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5C26" w14:textId="36DDD17A" w:rsidR="00A2099A" w:rsidRPr="006B768C" w:rsidRDefault="00AC5CF3" w:rsidP="006B768C">
            <w:pPr>
              <w:widowControl w:val="0"/>
              <w:spacing w:after="0" w:line="240" w:lineRule="auto"/>
              <w:ind w:left="134"/>
              <w:rPr>
                <w:rFonts w:ascii="Arial" w:eastAsia="Calibri" w:hAnsi="Arial" w:cs="Arial"/>
                <w:b/>
              </w:rPr>
            </w:pPr>
            <w:r w:rsidRPr="006B768C">
              <w:rPr>
                <w:rFonts w:ascii="Arial" w:eastAsia="Calibri" w:hAnsi="Arial" w:cs="Arial"/>
                <w:b/>
              </w:rPr>
              <w:t xml:space="preserve">Požadované počty průzkumných sond pro předběžný GTP </w:t>
            </w:r>
            <w:r w:rsidRPr="006B768C">
              <w:rPr>
                <w:rFonts w:ascii="Arial" w:hAnsi="Arial" w:cs="Arial"/>
                <w:b/>
              </w:rPr>
              <w:t>vodohospodářských opatření</w:t>
            </w:r>
          </w:p>
        </w:tc>
      </w:tr>
      <w:tr w:rsidR="00AC5CF3" w:rsidRPr="007359C4" w14:paraId="4CDE196F" w14:textId="77777777" w:rsidTr="006B768C">
        <w:trPr>
          <w:trHeight w:val="22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08D00" w14:textId="4DEE6EEE" w:rsidR="00AC5CF3" w:rsidRDefault="00AC5CF3" w:rsidP="007359C4">
            <w:pPr>
              <w:widowControl w:val="0"/>
              <w:spacing w:after="0" w:line="240" w:lineRule="auto"/>
              <w:ind w:left="140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V</w:t>
            </w:r>
            <w:r w:rsidRPr="007359C4">
              <w:rPr>
                <w:rFonts w:ascii="Arial" w:hAnsi="Arial" w:cs="Arial"/>
                <w:b/>
                <w:spacing w:val="-1"/>
              </w:rPr>
              <w:t>odní</w:t>
            </w:r>
            <w:r w:rsidRPr="007359C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359C4">
              <w:rPr>
                <w:rFonts w:ascii="Arial" w:hAnsi="Arial" w:cs="Arial"/>
                <w:b/>
                <w:spacing w:val="-1"/>
              </w:rPr>
              <w:t xml:space="preserve">nádrže </w:t>
            </w:r>
            <w:r w:rsidRPr="007359C4">
              <w:rPr>
                <w:rFonts w:ascii="Arial" w:hAnsi="Arial" w:cs="Arial"/>
                <w:b/>
              </w:rPr>
              <w:t xml:space="preserve">a </w:t>
            </w:r>
            <w:r w:rsidRPr="007359C4">
              <w:rPr>
                <w:rFonts w:ascii="Arial" w:hAnsi="Arial" w:cs="Arial"/>
                <w:b/>
                <w:spacing w:val="-1"/>
              </w:rPr>
              <w:t>poldry</w:t>
            </w:r>
          </w:p>
        </w:tc>
      </w:tr>
      <w:tr w:rsidR="00A2099A" w:rsidRPr="007359C4" w14:paraId="2EF2438F" w14:textId="77777777" w:rsidTr="006B768C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C5234" w14:textId="77777777" w:rsidR="00A2099A" w:rsidRPr="007359C4" w:rsidRDefault="00A2099A" w:rsidP="007359C4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A52C7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9DD7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Složité</w:t>
            </w:r>
          </w:p>
        </w:tc>
      </w:tr>
      <w:tr w:rsidR="00A2099A" w:rsidRPr="007359C4" w14:paraId="6FE7F677" w14:textId="77777777" w:rsidTr="006B768C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168192" w14:textId="77777777" w:rsidR="00A2099A" w:rsidRPr="007359C4" w:rsidRDefault="00A2099A" w:rsidP="007359C4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56F7E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0A1E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1 sonda - 50 m</w:t>
            </w:r>
          </w:p>
        </w:tc>
      </w:tr>
      <w:tr w:rsidR="00A2099A" w:rsidRPr="007359C4" w14:paraId="353083DC" w14:textId="77777777" w:rsidTr="006B768C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71DB4" w14:textId="2DB67D5D" w:rsidR="00A2099A" w:rsidRPr="007359C4" w:rsidRDefault="00A2099A" w:rsidP="007359C4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Založení výpustního objektu, přelivu apod.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B6094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CD9C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Min. 2 sondy</w:t>
            </w:r>
          </w:p>
        </w:tc>
      </w:tr>
      <w:tr w:rsidR="00A2099A" w:rsidRPr="007359C4" w14:paraId="279982F8" w14:textId="77777777" w:rsidTr="006B768C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B4147" w14:textId="77777777" w:rsidR="00A2099A" w:rsidRDefault="00A2099A" w:rsidP="007359C4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Hloubka sond pod hrází</w:t>
            </w:r>
          </w:p>
          <w:p w14:paraId="706334B9" w14:textId="77777777" w:rsidR="00CE2EE0" w:rsidRDefault="00CE2EE0" w:rsidP="00CE2EE0">
            <w:pP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</w:pPr>
          </w:p>
          <w:p w14:paraId="213F4C84" w14:textId="77777777" w:rsidR="00CE2EE0" w:rsidRPr="00CE2EE0" w:rsidRDefault="00CE2EE0" w:rsidP="00CE2EE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72345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</w:rPr>
              <w:t>Podle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výšky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hráze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složitosti</w:t>
            </w:r>
            <w:r w:rsidRPr="007359C4">
              <w:rPr>
                <w:rFonts w:ascii="Arial" w:eastAsia="Calibri" w:hAnsi="Arial" w:cs="Arial"/>
                <w:spacing w:val="27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geologických poměrů</w:t>
            </w:r>
            <w:r w:rsidRPr="007359C4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(vždy</w:t>
            </w:r>
            <w:r w:rsidRPr="007359C4">
              <w:rPr>
                <w:rFonts w:ascii="Arial" w:eastAsia="Calibri" w:hAnsi="Arial" w:cs="Arial"/>
                <w:spacing w:val="25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ukončeno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na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dostatečně</w:t>
            </w:r>
            <w:r w:rsidRPr="007359C4">
              <w:rPr>
                <w:rFonts w:ascii="Arial" w:eastAsia="Calibri" w:hAnsi="Arial" w:cs="Arial"/>
                <w:spacing w:val="28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únosných</w:t>
            </w:r>
            <w:r w:rsidRPr="007359C4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vrstvách)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D433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</w:rPr>
              <w:t>Podle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výšky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hráze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složitosti</w:t>
            </w:r>
            <w:r w:rsidRPr="007359C4">
              <w:rPr>
                <w:rFonts w:ascii="Arial" w:eastAsia="Calibri" w:hAnsi="Arial" w:cs="Arial"/>
                <w:spacing w:val="27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geologických poměrů</w:t>
            </w:r>
            <w:r w:rsidRPr="007359C4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(vždy</w:t>
            </w:r>
            <w:r w:rsidRPr="007359C4">
              <w:rPr>
                <w:rFonts w:ascii="Arial" w:eastAsia="Calibri" w:hAnsi="Arial" w:cs="Arial"/>
                <w:spacing w:val="25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ukončeno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na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dostatečně</w:t>
            </w:r>
            <w:r w:rsidRPr="007359C4">
              <w:rPr>
                <w:rFonts w:ascii="Arial" w:eastAsia="Calibri" w:hAnsi="Arial" w:cs="Arial"/>
                <w:spacing w:val="28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únosných</w:t>
            </w:r>
            <w:r w:rsidRPr="007359C4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vrstvách)</w:t>
            </w:r>
          </w:p>
        </w:tc>
      </w:tr>
      <w:tr w:rsidR="00A2099A" w:rsidRPr="007359C4" w14:paraId="37E24A65" w14:textId="77777777" w:rsidTr="006B768C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220C9" w14:textId="77777777" w:rsidR="00A2099A" w:rsidRPr="007359C4" w:rsidRDefault="00A2099A" w:rsidP="007359C4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09DCE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Min.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 xml:space="preserve"> 2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až</w:t>
            </w:r>
            <w:r w:rsidRPr="007359C4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pod</w:t>
            </w:r>
            <w:r w:rsidRPr="007359C4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projektovanou</w:t>
            </w:r>
            <w:r w:rsidRPr="007359C4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základovou</w:t>
            </w:r>
            <w:r w:rsidRPr="007359C4">
              <w:rPr>
                <w:rFonts w:ascii="Arial" w:eastAsia="Calibri" w:hAnsi="Arial" w:cs="Arial"/>
                <w:spacing w:val="2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spárou (vždy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ukončeno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na</w:t>
            </w:r>
            <w:r w:rsidRPr="007359C4">
              <w:rPr>
                <w:rFonts w:ascii="Arial" w:eastAsia="Calibri" w:hAnsi="Arial" w:cs="Arial"/>
                <w:spacing w:val="27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dostatečně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únosných</w:t>
            </w:r>
            <w:r w:rsidRPr="007359C4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vrstvách)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B90E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Min.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 xml:space="preserve"> 2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až</w:t>
            </w:r>
            <w:r w:rsidRPr="007359C4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pod</w:t>
            </w:r>
            <w:r w:rsidRPr="007359C4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projektovanou</w:t>
            </w:r>
            <w:r w:rsidRPr="007359C4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základovou</w:t>
            </w:r>
            <w:r w:rsidRPr="007359C4">
              <w:rPr>
                <w:rFonts w:ascii="Arial" w:eastAsia="Calibri" w:hAnsi="Arial" w:cs="Arial"/>
                <w:spacing w:val="2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spárou (vždy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ukončeno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na</w:t>
            </w:r>
            <w:r w:rsidRPr="007359C4">
              <w:rPr>
                <w:rFonts w:ascii="Arial" w:eastAsia="Calibri" w:hAnsi="Arial" w:cs="Arial"/>
                <w:spacing w:val="27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dostatečně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únosných</w:t>
            </w:r>
            <w:r w:rsidRPr="007359C4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vrstvách)</w:t>
            </w:r>
          </w:p>
        </w:tc>
      </w:tr>
      <w:tr w:rsidR="00A2099A" w:rsidRPr="007359C4" w14:paraId="567C4FDE" w14:textId="77777777" w:rsidTr="006B768C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CC55A" w14:textId="77777777" w:rsidR="00A2099A" w:rsidRPr="007359C4" w:rsidRDefault="00A2099A" w:rsidP="007359C4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C0488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6B28A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Min. 2 sondy na ha</w:t>
            </w:r>
          </w:p>
        </w:tc>
      </w:tr>
      <w:tr w:rsidR="00A2099A" w:rsidRPr="007359C4" w14:paraId="22C25670" w14:textId="77777777" w:rsidTr="006B768C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0DBAD" w14:textId="77777777" w:rsidR="00A2099A" w:rsidRPr="007359C4" w:rsidRDefault="00A2099A" w:rsidP="007359C4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8687E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</w:rPr>
              <w:t>Do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úrovně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hladiny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>podzemní</w:t>
            </w:r>
            <w:r w:rsidRPr="007359C4">
              <w:rPr>
                <w:rFonts w:ascii="Arial" w:eastAsia="Calibri" w:hAnsi="Arial" w:cs="Arial"/>
                <w:spacing w:val="30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vody,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>nebo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úrovně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zemin</w:t>
            </w:r>
            <w:r w:rsidRPr="007359C4">
              <w:rPr>
                <w:rFonts w:ascii="Arial" w:eastAsia="Calibri" w:hAnsi="Arial" w:cs="Arial"/>
                <w:spacing w:val="30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konzistence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měkké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kašovité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924C" w14:textId="77777777" w:rsidR="00A2099A" w:rsidRPr="007359C4" w:rsidRDefault="00A2099A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eastAsia="Calibri" w:hAnsi="Arial" w:cs="Arial"/>
                <w:sz w:val="20"/>
                <w:szCs w:val="20"/>
              </w:rPr>
              <w:t>Do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úrovně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hladiny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>podzemní</w:t>
            </w:r>
            <w:r w:rsidRPr="007359C4">
              <w:rPr>
                <w:rFonts w:ascii="Arial" w:eastAsia="Calibri" w:hAnsi="Arial" w:cs="Arial"/>
                <w:spacing w:val="30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vody,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>nebo</w:t>
            </w:r>
            <w:r w:rsidRPr="007359C4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úrovně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zemin</w:t>
            </w:r>
            <w:r w:rsidRPr="007359C4">
              <w:rPr>
                <w:rFonts w:ascii="Arial" w:eastAsia="Calibri" w:hAnsi="Arial" w:cs="Arial"/>
                <w:spacing w:val="30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konzistence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měkké</w:t>
            </w:r>
            <w:r w:rsidRPr="007359C4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359C4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7359C4">
              <w:rPr>
                <w:rFonts w:ascii="Arial" w:eastAsia="Calibri" w:hAnsi="Arial" w:cs="Arial"/>
                <w:spacing w:val="-1"/>
                <w:sz w:val="20"/>
                <w:szCs w:val="20"/>
              </w:rPr>
              <w:t>kašovité</w:t>
            </w:r>
          </w:p>
        </w:tc>
      </w:tr>
      <w:tr w:rsidR="007359C4" w:rsidRPr="007E7D65" w14:paraId="466B0A40" w14:textId="77777777" w:rsidTr="006B7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0" w:type="dxa"/>
          <w:trHeight w:hRule="exact" w:val="2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36F2D" w14:textId="5D074491" w:rsidR="007359C4" w:rsidRPr="007E7D65" w:rsidRDefault="007359C4" w:rsidP="007359C4">
            <w:pPr>
              <w:widowControl w:val="0"/>
              <w:spacing w:after="0" w:line="240" w:lineRule="auto"/>
              <w:ind w:left="134"/>
              <w:rPr>
                <w:rFonts w:ascii="Arial" w:eastAsia="Calibri" w:hAnsi="Arial" w:cs="Arial"/>
                <w:sz w:val="20"/>
                <w:szCs w:val="20"/>
              </w:rPr>
            </w:pPr>
            <w:r w:rsidRPr="007359C4">
              <w:rPr>
                <w:rFonts w:ascii="Arial" w:hAnsi="Arial" w:cs="Arial"/>
                <w:b/>
                <w:spacing w:val="-1"/>
              </w:rPr>
              <w:t>Tůně a revitalizace toků</w:t>
            </w:r>
          </w:p>
        </w:tc>
      </w:tr>
      <w:tr w:rsidR="007359C4" w:rsidRPr="007E7D65" w14:paraId="5B4E90A2" w14:textId="77777777" w:rsidTr="006B7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0" w:type="dxa"/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5181D" w14:textId="5C358E91" w:rsidR="007359C4" w:rsidRPr="007E7D65" w:rsidRDefault="00505CCD" w:rsidP="007359C4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Tůň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AC25E" w14:textId="429CB1B8" w:rsidR="007359C4" w:rsidRPr="007E7D65" w:rsidRDefault="007359C4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7D65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 xml:space="preserve">1 sonda </w:t>
            </w:r>
            <w:r w:rsidR="00505CC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na</w:t>
            </w:r>
            <w:r w:rsidRPr="007E7D65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 xml:space="preserve"> </w:t>
            </w:r>
            <w:r w:rsidR="00505CC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tůň</w:t>
            </w:r>
          </w:p>
        </w:tc>
      </w:tr>
      <w:tr w:rsidR="007359C4" w:rsidRPr="007E7D65" w14:paraId="730BF902" w14:textId="77777777" w:rsidTr="006B7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0" w:type="dxa"/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F8332" w14:textId="79DB2F0E" w:rsidR="007359C4" w:rsidRPr="007E7D65" w:rsidRDefault="00505CCD" w:rsidP="007359C4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Revitalizace toku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90808" w14:textId="47348EA4" w:rsidR="007359C4" w:rsidRPr="007E7D65" w:rsidRDefault="007359C4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7D65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 xml:space="preserve">1 sonda </w:t>
            </w:r>
            <w:r w:rsidR="00505CC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-</w:t>
            </w:r>
            <w:r w:rsidRPr="007E7D65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 xml:space="preserve"> 500 m</w:t>
            </w:r>
          </w:p>
        </w:tc>
      </w:tr>
      <w:tr w:rsidR="007359C4" w:rsidRPr="007E7D65" w14:paraId="23478FBB" w14:textId="77777777" w:rsidTr="006B76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0" w:type="dxa"/>
          <w:trHeight w:hRule="exact"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BC3C" w14:textId="144B60C7" w:rsidR="007359C4" w:rsidRPr="007E7D65" w:rsidRDefault="007359C4" w:rsidP="007359C4">
            <w:pPr>
              <w:widowControl w:val="0"/>
              <w:spacing w:after="0" w:line="240" w:lineRule="auto"/>
              <w:ind w:left="120"/>
              <w:rPr>
                <w:rFonts w:ascii="Arial" w:eastAsia="Calibri" w:hAnsi="Arial" w:cs="Arial"/>
                <w:sz w:val="20"/>
                <w:szCs w:val="20"/>
              </w:rPr>
            </w:pPr>
            <w:r w:rsidRPr="007E7D65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Hloubka sond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E2309" w14:textId="519D164E" w:rsidR="007359C4" w:rsidRPr="007E7D65" w:rsidRDefault="00505CCD" w:rsidP="007359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2 -</w:t>
            </w:r>
            <w:r w:rsidR="007359C4" w:rsidRPr="007E7D65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>2,5</w:t>
            </w:r>
            <w:r w:rsidR="007359C4" w:rsidRPr="007E7D65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bidi="cs-CZ"/>
              </w:rPr>
              <w:t xml:space="preserve"> m</w:t>
            </w:r>
          </w:p>
        </w:tc>
      </w:tr>
    </w:tbl>
    <w:p w14:paraId="19E78FA8" w14:textId="52B9D71A" w:rsidR="00AF4483" w:rsidRDefault="00AF4483" w:rsidP="003E79D6">
      <w:pPr>
        <w:widowControl w:val="0"/>
        <w:spacing w:before="360" w:line="240" w:lineRule="auto"/>
        <w:ind w:left="227"/>
        <w:rPr>
          <w:rFonts w:ascii="Arial" w:eastAsia="Calibri" w:hAnsi="Arial" w:cs="Arial"/>
          <w:b/>
        </w:rPr>
      </w:pPr>
      <w:r w:rsidRPr="007E7D65">
        <w:rPr>
          <w:rFonts w:ascii="Arial" w:eastAsia="Calibri" w:hAnsi="Arial" w:cs="Arial"/>
          <w:b/>
        </w:rPr>
        <w:t>B. Požadavky na terénní měření a laboratorní zkoušky</w:t>
      </w:r>
    </w:p>
    <w:p w14:paraId="0A26FAA1" w14:textId="77777777" w:rsidR="00F46992" w:rsidRPr="00E93F51" w:rsidRDefault="00F46992" w:rsidP="00DE45EC">
      <w:pPr>
        <w:widowControl w:val="0"/>
        <w:numPr>
          <w:ilvl w:val="0"/>
          <w:numId w:val="12"/>
        </w:numPr>
        <w:tabs>
          <w:tab w:val="left" w:pos="709"/>
        </w:tabs>
        <w:spacing w:before="41" w:after="0"/>
        <w:ind w:left="709" w:right="255"/>
        <w:jc w:val="both"/>
        <w:rPr>
          <w:rFonts w:ascii="Arial" w:eastAsia="Calibri" w:hAnsi="Arial" w:cs="Arial"/>
        </w:rPr>
      </w:pPr>
      <w:r w:rsidRPr="00E93F51">
        <w:rPr>
          <w:rFonts w:ascii="Arial" w:eastAsia="Calibri" w:hAnsi="Arial" w:cs="Arial"/>
          <w:spacing w:val="-1"/>
        </w:rPr>
        <w:t>Výsledky</w:t>
      </w:r>
      <w:r w:rsidRPr="00E93F51">
        <w:rPr>
          <w:rFonts w:ascii="Arial" w:eastAsia="Calibri" w:hAnsi="Arial" w:cs="Arial"/>
          <w:spacing w:val="40"/>
        </w:rPr>
        <w:t xml:space="preserve"> </w:t>
      </w:r>
      <w:r w:rsidRPr="00E93F51">
        <w:rPr>
          <w:rFonts w:ascii="Arial" w:eastAsia="Calibri" w:hAnsi="Arial" w:cs="Arial"/>
          <w:spacing w:val="-1"/>
        </w:rPr>
        <w:t>technických</w:t>
      </w:r>
      <w:r w:rsidRPr="00E93F51">
        <w:rPr>
          <w:rFonts w:ascii="Arial" w:eastAsia="Calibri" w:hAnsi="Arial" w:cs="Arial"/>
          <w:spacing w:val="39"/>
        </w:rPr>
        <w:t xml:space="preserve"> </w:t>
      </w:r>
      <w:r w:rsidRPr="00E93F51">
        <w:rPr>
          <w:rFonts w:ascii="Arial" w:eastAsia="Calibri" w:hAnsi="Arial" w:cs="Arial"/>
          <w:spacing w:val="-1"/>
        </w:rPr>
        <w:t>prací</w:t>
      </w:r>
      <w:r w:rsidRPr="00E93F51">
        <w:rPr>
          <w:rFonts w:ascii="Arial" w:eastAsia="Calibri" w:hAnsi="Arial" w:cs="Arial"/>
          <w:spacing w:val="39"/>
        </w:rPr>
        <w:t xml:space="preserve"> </w:t>
      </w:r>
      <w:r w:rsidRPr="00E93F51">
        <w:rPr>
          <w:rFonts w:ascii="Arial" w:eastAsia="Calibri" w:hAnsi="Arial" w:cs="Arial"/>
          <w:spacing w:val="-1"/>
        </w:rPr>
        <w:t>doplnit</w:t>
      </w:r>
      <w:r w:rsidRPr="00E93F51">
        <w:rPr>
          <w:rFonts w:ascii="Arial" w:eastAsia="Calibri" w:hAnsi="Arial" w:cs="Arial"/>
          <w:spacing w:val="39"/>
        </w:rPr>
        <w:t xml:space="preserve"> </w:t>
      </w:r>
      <w:r w:rsidRPr="00E93F51">
        <w:rPr>
          <w:rFonts w:ascii="Arial" w:eastAsia="Calibri" w:hAnsi="Arial" w:cs="Arial"/>
          <w:spacing w:val="-1"/>
        </w:rPr>
        <w:t>dynamickými</w:t>
      </w:r>
      <w:r w:rsidRPr="00E93F51">
        <w:rPr>
          <w:rFonts w:ascii="Arial" w:eastAsia="Calibri" w:hAnsi="Arial" w:cs="Arial"/>
          <w:spacing w:val="37"/>
        </w:rPr>
        <w:t xml:space="preserve"> </w:t>
      </w:r>
      <w:r w:rsidRPr="00E93F51">
        <w:rPr>
          <w:rFonts w:ascii="Arial" w:eastAsia="Calibri" w:hAnsi="Arial" w:cs="Arial"/>
        </w:rPr>
        <w:t>a</w:t>
      </w:r>
      <w:r w:rsidRPr="00E93F51">
        <w:rPr>
          <w:rFonts w:ascii="Arial" w:eastAsia="Calibri" w:hAnsi="Arial" w:cs="Arial"/>
          <w:spacing w:val="39"/>
        </w:rPr>
        <w:t xml:space="preserve"> </w:t>
      </w:r>
      <w:r w:rsidRPr="00E93F51">
        <w:rPr>
          <w:rFonts w:ascii="Arial" w:eastAsia="Calibri" w:hAnsi="Arial" w:cs="Arial"/>
          <w:spacing w:val="-1"/>
        </w:rPr>
        <w:t>statickými</w:t>
      </w:r>
      <w:r w:rsidRPr="00E93F51">
        <w:rPr>
          <w:rFonts w:ascii="Arial" w:eastAsia="Calibri" w:hAnsi="Arial" w:cs="Arial"/>
          <w:spacing w:val="39"/>
        </w:rPr>
        <w:t xml:space="preserve"> </w:t>
      </w:r>
      <w:r w:rsidRPr="00E93F51">
        <w:rPr>
          <w:rFonts w:ascii="Arial" w:eastAsia="Calibri" w:hAnsi="Arial" w:cs="Arial"/>
          <w:spacing w:val="-1"/>
        </w:rPr>
        <w:t>penetracemi</w:t>
      </w:r>
      <w:r w:rsidRPr="00E93F51">
        <w:rPr>
          <w:rFonts w:ascii="Arial" w:eastAsia="Calibri" w:hAnsi="Arial" w:cs="Arial"/>
          <w:spacing w:val="36"/>
        </w:rPr>
        <w:t xml:space="preserve"> </w:t>
      </w:r>
      <w:r w:rsidRPr="00E93F51">
        <w:rPr>
          <w:rFonts w:ascii="Arial" w:eastAsia="Calibri" w:hAnsi="Arial" w:cs="Arial"/>
          <w:spacing w:val="-1"/>
        </w:rPr>
        <w:t>za</w:t>
      </w:r>
      <w:r w:rsidRPr="00E93F51">
        <w:rPr>
          <w:rFonts w:ascii="Arial" w:eastAsia="Calibri" w:hAnsi="Arial" w:cs="Arial"/>
          <w:spacing w:val="39"/>
        </w:rPr>
        <w:t xml:space="preserve"> </w:t>
      </w:r>
      <w:r w:rsidRPr="00E93F51">
        <w:rPr>
          <w:rFonts w:ascii="Arial" w:eastAsia="Calibri" w:hAnsi="Arial" w:cs="Arial"/>
          <w:spacing w:val="-1"/>
        </w:rPr>
        <w:t>účelem</w:t>
      </w:r>
      <w:r w:rsidRPr="00E93F51">
        <w:rPr>
          <w:rFonts w:ascii="Arial" w:eastAsia="Calibri" w:hAnsi="Arial" w:cs="Arial"/>
          <w:spacing w:val="59"/>
        </w:rPr>
        <w:t xml:space="preserve"> </w:t>
      </w:r>
      <w:r w:rsidRPr="00E93F51">
        <w:rPr>
          <w:rFonts w:ascii="Arial" w:eastAsia="Calibri" w:hAnsi="Arial" w:cs="Arial"/>
          <w:spacing w:val="-1"/>
        </w:rPr>
        <w:t>upřesnění</w:t>
      </w:r>
      <w:r w:rsidRPr="00E93F51">
        <w:rPr>
          <w:rFonts w:ascii="Arial" w:eastAsia="Calibri" w:hAnsi="Arial" w:cs="Arial"/>
          <w:spacing w:val="28"/>
        </w:rPr>
        <w:t xml:space="preserve"> </w:t>
      </w:r>
      <w:r w:rsidRPr="00E93F51">
        <w:rPr>
          <w:rFonts w:ascii="Arial" w:eastAsia="Calibri" w:hAnsi="Arial" w:cs="Arial"/>
          <w:spacing w:val="-1"/>
        </w:rPr>
        <w:t>geotechnických</w:t>
      </w:r>
      <w:r w:rsidRPr="00E93F51">
        <w:rPr>
          <w:rFonts w:ascii="Arial" w:eastAsia="Calibri" w:hAnsi="Arial" w:cs="Arial"/>
          <w:spacing w:val="29"/>
        </w:rPr>
        <w:t xml:space="preserve"> </w:t>
      </w:r>
      <w:r w:rsidRPr="00E93F51">
        <w:rPr>
          <w:rFonts w:ascii="Arial" w:eastAsia="Calibri" w:hAnsi="Arial" w:cs="Arial"/>
          <w:spacing w:val="-1"/>
        </w:rPr>
        <w:t>vlastností</w:t>
      </w:r>
      <w:r w:rsidRPr="00E93F51">
        <w:rPr>
          <w:rFonts w:ascii="Arial" w:eastAsia="Calibri" w:hAnsi="Arial" w:cs="Arial"/>
          <w:spacing w:val="29"/>
        </w:rPr>
        <w:t xml:space="preserve"> </w:t>
      </w:r>
      <w:r w:rsidRPr="00E93F51">
        <w:rPr>
          <w:rFonts w:ascii="Arial" w:eastAsia="Calibri" w:hAnsi="Arial" w:cs="Arial"/>
          <w:spacing w:val="-1"/>
        </w:rPr>
        <w:t>zemin</w:t>
      </w:r>
      <w:r w:rsidRPr="00E93F51">
        <w:rPr>
          <w:rFonts w:ascii="Arial" w:eastAsia="Calibri" w:hAnsi="Arial" w:cs="Arial"/>
          <w:spacing w:val="28"/>
        </w:rPr>
        <w:t xml:space="preserve"> </w:t>
      </w:r>
      <w:r w:rsidRPr="00E93F51">
        <w:rPr>
          <w:rFonts w:ascii="Arial" w:eastAsia="Calibri" w:hAnsi="Arial" w:cs="Arial"/>
        </w:rPr>
        <w:t>pod</w:t>
      </w:r>
      <w:r w:rsidRPr="00E93F51">
        <w:rPr>
          <w:rFonts w:ascii="Arial" w:eastAsia="Calibri" w:hAnsi="Arial" w:cs="Arial"/>
          <w:spacing w:val="29"/>
        </w:rPr>
        <w:t xml:space="preserve"> </w:t>
      </w:r>
      <w:r w:rsidRPr="00E93F51">
        <w:rPr>
          <w:rFonts w:ascii="Arial" w:eastAsia="Calibri" w:hAnsi="Arial" w:cs="Arial"/>
          <w:spacing w:val="-1"/>
        </w:rPr>
        <w:t>tělesem</w:t>
      </w:r>
      <w:r w:rsidRPr="00E93F51">
        <w:rPr>
          <w:rFonts w:ascii="Arial" w:eastAsia="Calibri" w:hAnsi="Arial" w:cs="Arial"/>
          <w:spacing w:val="30"/>
        </w:rPr>
        <w:t xml:space="preserve"> </w:t>
      </w:r>
      <w:r w:rsidRPr="00E93F51">
        <w:rPr>
          <w:rFonts w:ascii="Arial" w:eastAsia="Calibri" w:hAnsi="Arial" w:cs="Arial"/>
          <w:spacing w:val="-1"/>
        </w:rPr>
        <w:t>hráze</w:t>
      </w:r>
      <w:r w:rsidRPr="00E93F51">
        <w:rPr>
          <w:rFonts w:ascii="Arial" w:eastAsia="Calibri" w:hAnsi="Arial" w:cs="Arial"/>
          <w:spacing w:val="30"/>
        </w:rPr>
        <w:t xml:space="preserve"> </w:t>
      </w:r>
      <w:r w:rsidRPr="00E93F51">
        <w:rPr>
          <w:rFonts w:ascii="Arial" w:eastAsia="Calibri" w:hAnsi="Arial" w:cs="Arial"/>
          <w:spacing w:val="-1"/>
        </w:rPr>
        <w:t>případně</w:t>
      </w:r>
      <w:r w:rsidRPr="00E93F51">
        <w:rPr>
          <w:rFonts w:ascii="Arial" w:eastAsia="Calibri" w:hAnsi="Arial" w:cs="Arial"/>
          <w:spacing w:val="29"/>
        </w:rPr>
        <w:t xml:space="preserve"> </w:t>
      </w:r>
      <w:r w:rsidRPr="00E93F51">
        <w:rPr>
          <w:rFonts w:ascii="Arial" w:eastAsia="Calibri" w:hAnsi="Arial" w:cs="Arial"/>
        </w:rPr>
        <w:t>v</w:t>
      </w:r>
      <w:r w:rsidRPr="00E93F51">
        <w:rPr>
          <w:rFonts w:ascii="Arial" w:eastAsia="Calibri" w:hAnsi="Arial" w:cs="Arial"/>
          <w:spacing w:val="-2"/>
        </w:rPr>
        <w:t xml:space="preserve"> </w:t>
      </w:r>
      <w:r w:rsidRPr="00E93F51">
        <w:rPr>
          <w:rFonts w:ascii="Arial" w:eastAsia="Calibri" w:hAnsi="Arial" w:cs="Arial"/>
          <w:spacing w:val="-1"/>
        </w:rPr>
        <w:t>místě</w:t>
      </w:r>
      <w:r w:rsidRPr="00E93F51">
        <w:rPr>
          <w:rFonts w:ascii="Arial" w:eastAsia="Calibri" w:hAnsi="Arial" w:cs="Arial"/>
          <w:spacing w:val="30"/>
        </w:rPr>
        <w:t xml:space="preserve"> </w:t>
      </w:r>
      <w:r w:rsidRPr="00E93F51">
        <w:rPr>
          <w:rFonts w:ascii="Arial" w:eastAsia="Calibri" w:hAnsi="Arial" w:cs="Arial"/>
          <w:spacing w:val="-1"/>
        </w:rPr>
        <w:t>budoucího</w:t>
      </w:r>
      <w:r w:rsidRPr="00E93F51">
        <w:rPr>
          <w:rFonts w:ascii="Arial" w:eastAsia="Calibri" w:hAnsi="Arial" w:cs="Arial"/>
          <w:spacing w:val="51"/>
        </w:rPr>
        <w:t xml:space="preserve"> </w:t>
      </w:r>
      <w:r w:rsidRPr="00E93F51">
        <w:rPr>
          <w:rFonts w:ascii="Arial" w:eastAsia="Calibri" w:hAnsi="Arial" w:cs="Arial"/>
          <w:spacing w:val="-1"/>
        </w:rPr>
        <w:t>výpustního zařízení</w:t>
      </w:r>
      <w:r>
        <w:rPr>
          <w:rFonts w:ascii="Arial" w:eastAsia="Calibri" w:hAnsi="Arial" w:cs="Arial"/>
          <w:spacing w:val="-1"/>
        </w:rPr>
        <w:t>.</w:t>
      </w:r>
    </w:p>
    <w:p w14:paraId="3CB53299" w14:textId="3D79D93F" w:rsidR="00A34969" w:rsidRPr="00A34969" w:rsidRDefault="00F46992" w:rsidP="00DE45EC">
      <w:pPr>
        <w:widowControl w:val="0"/>
        <w:numPr>
          <w:ilvl w:val="0"/>
          <w:numId w:val="12"/>
        </w:numPr>
        <w:tabs>
          <w:tab w:val="left" w:pos="709"/>
        </w:tabs>
        <w:spacing w:before="1" w:after="0"/>
        <w:ind w:left="709" w:right="253"/>
        <w:jc w:val="both"/>
        <w:rPr>
          <w:rFonts w:ascii="Arial" w:eastAsia="Calibri" w:hAnsi="Arial" w:cs="Arial"/>
        </w:rPr>
      </w:pPr>
      <w:r w:rsidRPr="00A34969">
        <w:rPr>
          <w:rFonts w:ascii="Arial" w:eastAsia="Calibri" w:hAnsi="Arial" w:cs="Arial"/>
          <w:spacing w:val="-1"/>
        </w:rPr>
        <w:t>Laboratorní</w:t>
      </w:r>
      <w:r w:rsidRPr="00A34969">
        <w:rPr>
          <w:rFonts w:ascii="Arial" w:eastAsia="Calibri" w:hAnsi="Arial" w:cs="Arial"/>
          <w:spacing w:val="2"/>
        </w:rPr>
        <w:t xml:space="preserve"> </w:t>
      </w:r>
      <w:r w:rsidRPr="00A34969">
        <w:rPr>
          <w:rFonts w:ascii="Arial" w:eastAsia="Calibri" w:hAnsi="Arial" w:cs="Arial"/>
          <w:spacing w:val="-1"/>
        </w:rPr>
        <w:t>zkoušky</w:t>
      </w:r>
      <w:r w:rsidRPr="00A34969">
        <w:rPr>
          <w:rFonts w:ascii="Arial" w:eastAsia="Calibri" w:hAnsi="Arial" w:cs="Arial"/>
          <w:spacing w:val="3"/>
        </w:rPr>
        <w:t xml:space="preserve"> </w:t>
      </w:r>
      <w:r w:rsidRPr="00A34969">
        <w:rPr>
          <w:rFonts w:ascii="Arial" w:eastAsia="Calibri" w:hAnsi="Arial" w:cs="Arial"/>
          <w:spacing w:val="-1"/>
        </w:rPr>
        <w:t>zemin,</w:t>
      </w:r>
      <w:r w:rsidRPr="00A34969">
        <w:rPr>
          <w:rFonts w:ascii="Arial" w:eastAsia="Calibri" w:hAnsi="Arial" w:cs="Arial"/>
        </w:rPr>
        <w:t xml:space="preserve"> </w:t>
      </w:r>
      <w:r w:rsidRPr="00A34969">
        <w:rPr>
          <w:rFonts w:ascii="Arial" w:eastAsia="Calibri" w:hAnsi="Arial" w:cs="Arial"/>
          <w:spacing w:val="-1"/>
        </w:rPr>
        <w:t>skalních</w:t>
      </w:r>
      <w:r w:rsidRPr="00A34969">
        <w:rPr>
          <w:rFonts w:ascii="Arial" w:eastAsia="Calibri" w:hAnsi="Arial" w:cs="Arial"/>
          <w:spacing w:val="2"/>
        </w:rPr>
        <w:t xml:space="preserve"> </w:t>
      </w:r>
      <w:r w:rsidRPr="00A34969">
        <w:rPr>
          <w:rFonts w:ascii="Arial" w:eastAsia="Calibri" w:hAnsi="Arial" w:cs="Arial"/>
        </w:rPr>
        <w:t>a</w:t>
      </w:r>
      <w:r w:rsidRPr="00A34969">
        <w:rPr>
          <w:rFonts w:ascii="Arial" w:eastAsia="Calibri" w:hAnsi="Arial" w:cs="Arial"/>
          <w:spacing w:val="2"/>
        </w:rPr>
        <w:t xml:space="preserve"> </w:t>
      </w:r>
      <w:r w:rsidRPr="00A34969">
        <w:rPr>
          <w:rFonts w:ascii="Arial" w:eastAsia="Calibri" w:hAnsi="Arial" w:cs="Arial"/>
          <w:spacing w:val="-1"/>
        </w:rPr>
        <w:t>poloskalních</w:t>
      </w:r>
      <w:r w:rsidR="00A34969" w:rsidRPr="00A34969">
        <w:rPr>
          <w:rFonts w:ascii="Arial" w:eastAsia="Calibri" w:hAnsi="Arial" w:cs="Arial"/>
          <w:spacing w:val="-1"/>
        </w:rPr>
        <w:t xml:space="preserve"> hornin</w:t>
      </w:r>
      <w:r w:rsidRPr="00A34969">
        <w:rPr>
          <w:rFonts w:ascii="Arial" w:eastAsia="Calibri" w:hAnsi="Arial" w:cs="Arial"/>
          <w:spacing w:val="2"/>
        </w:rPr>
        <w:t xml:space="preserve"> </w:t>
      </w:r>
      <w:r w:rsidR="00A34969" w:rsidRPr="00A34969">
        <w:rPr>
          <w:rFonts w:ascii="Arial" w:eastAsia="Calibri" w:hAnsi="Arial" w:cs="Arial"/>
          <w:spacing w:val="2"/>
        </w:rPr>
        <w:t xml:space="preserve">(křivky zrnitosti, vlhkost, index relativní ulehlosti, index konzistence, index plasticity, koeficient filtrace z </w:t>
      </w:r>
      <w:r w:rsidR="00A34969" w:rsidRPr="00A34969">
        <w:rPr>
          <w:rFonts w:ascii="Arial" w:eastAsia="Calibri" w:hAnsi="Arial" w:cs="Arial"/>
          <w:spacing w:val="2"/>
        </w:rPr>
        <w:lastRenderedPageBreak/>
        <w:t>křivky zrnitosti)</w:t>
      </w:r>
      <w:r w:rsidR="00A34969">
        <w:rPr>
          <w:rFonts w:ascii="Arial" w:eastAsia="Calibri" w:hAnsi="Arial" w:cs="Arial"/>
          <w:spacing w:val="2"/>
        </w:rPr>
        <w:t xml:space="preserve"> </w:t>
      </w:r>
      <w:r w:rsidRPr="00A34969">
        <w:rPr>
          <w:rFonts w:ascii="Arial" w:eastAsia="Calibri" w:hAnsi="Arial" w:cs="Arial"/>
        </w:rPr>
        <w:t>se</w:t>
      </w:r>
      <w:r w:rsidRPr="00A34969">
        <w:rPr>
          <w:rFonts w:ascii="Arial" w:eastAsia="Calibri" w:hAnsi="Arial" w:cs="Arial"/>
          <w:spacing w:val="3"/>
        </w:rPr>
        <w:t xml:space="preserve"> </w:t>
      </w:r>
      <w:r w:rsidRPr="00A34969">
        <w:rPr>
          <w:rFonts w:ascii="Arial" w:eastAsia="Calibri" w:hAnsi="Arial" w:cs="Arial"/>
          <w:spacing w:val="-1"/>
        </w:rPr>
        <w:t>provádí</w:t>
      </w:r>
      <w:r w:rsidRPr="00A34969">
        <w:rPr>
          <w:rFonts w:ascii="Arial" w:eastAsia="Calibri" w:hAnsi="Arial" w:cs="Arial"/>
          <w:spacing w:val="2"/>
        </w:rPr>
        <w:t xml:space="preserve"> </w:t>
      </w:r>
      <w:r w:rsidRPr="00A34969">
        <w:rPr>
          <w:rFonts w:ascii="Arial" w:eastAsia="Calibri" w:hAnsi="Arial" w:cs="Arial"/>
        </w:rPr>
        <w:t>v</w:t>
      </w:r>
      <w:r w:rsidRPr="00A34969">
        <w:rPr>
          <w:rFonts w:ascii="Arial" w:eastAsia="Calibri" w:hAnsi="Arial" w:cs="Arial"/>
          <w:spacing w:val="1"/>
        </w:rPr>
        <w:t xml:space="preserve"> </w:t>
      </w:r>
      <w:r w:rsidRPr="00A34969">
        <w:rPr>
          <w:rFonts w:ascii="Arial" w:eastAsia="Calibri" w:hAnsi="Arial" w:cs="Arial"/>
          <w:spacing w:val="-1"/>
        </w:rPr>
        <w:t>rozsahu</w:t>
      </w:r>
      <w:r w:rsidRPr="00A34969">
        <w:rPr>
          <w:rFonts w:ascii="Arial" w:eastAsia="Calibri" w:hAnsi="Arial" w:cs="Arial"/>
          <w:spacing w:val="2"/>
        </w:rPr>
        <w:t xml:space="preserve"> </w:t>
      </w:r>
      <w:r w:rsidRPr="00A34969">
        <w:rPr>
          <w:rFonts w:ascii="Arial" w:eastAsia="Calibri" w:hAnsi="Arial" w:cs="Arial"/>
          <w:spacing w:val="-2"/>
        </w:rPr>
        <w:t>pro</w:t>
      </w:r>
      <w:r w:rsidRPr="00A34969">
        <w:rPr>
          <w:rFonts w:ascii="Arial" w:eastAsia="Calibri" w:hAnsi="Arial" w:cs="Arial"/>
          <w:spacing w:val="4"/>
        </w:rPr>
        <w:t xml:space="preserve"> </w:t>
      </w:r>
      <w:r w:rsidRPr="00A34969">
        <w:rPr>
          <w:rFonts w:ascii="Arial" w:eastAsia="Calibri" w:hAnsi="Arial" w:cs="Arial"/>
          <w:spacing w:val="-1"/>
        </w:rPr>
        <w:t>stanovení</w:t>
      </w:r>
      <w:r w:rsidRPr="00A34969">
        <w:rPr>
          <w:rFonts w:ascii="Arial" w:eastAsia="Calibri" w:hAnsi="Arial" w:cs="Arial"/>
          <w:spacing w:val="63"/>
        </w:rPr>
        <w:t xml:space="preserve"> </w:t>
      </w:r>
      <w:r w:rsidRPr="00A34969">
        <w:rPr>
          <w:rFonts w:ascii="Arial" w:eastAsia="Calibri" w:hAnsi="Arial" w:cs="Arial"/>
          <w:spacing w:val="-1"/>
        </w:rPr>
        <w:t>popisných</w:t>
      </w:r>
      <w:r w:rsidRPr="00A34969">
        <w:rPr>
          <w:rFonts w:ascii="Arial" w:eastAsia="Calibri" w:hAnsi="Arial" w:cs="Arial"/>
          <w:spacing w:val="37"/>
        </w:rPr>
        <w:t xml:space="preserve"> </w:t>
      </w:r>
      <w:r w:rsidRPr="00A34969">
        <w:rPr>
          <w:rFonts w:ascii="Arial" w:eastAsia="Calibri" w:hAnsi="Arial" w:cs="Arial"/>
          <w:spacing w:val="-1"/>
        </w:rPr>
        <w:t>vlastností</w:t>
      </w:r>
      <w:r w:rsidRPr="00A34969">
        <w:rPr>
          <w:rFonts w:ascii="Arial" w:eastAsia="Calibri" w:hAnsi="Arial" w:cs="Arial"/>
          <w:spacing w:val="39"/>
        </w:rPr>
        <w:t xml:space="preserve"> </w:t>
      </w:r>
      <w:r w:rsidRPr="00A34969">
        <w:rPr>
          <w:rFonts w:ascii="Arial" w:eastAsia="Calibri" w:hAnsi="Arial" w:cs="Arial"/>
          <w:spacing w:val="-1"/>
        </w:rPr>
        <w:t>jednotlivých</w:t>
      </w:r>
      <w:r w:rsidRPr="00A34969">
        <w:rPr>
          <w:rFonts w:ascii="Arial" w:eastAsia="Calibri" w:hAnsi="Arial" w:cs="Arial"/>
          <w:spacing w:val="41"/>
        </w:rPr>
        <w:t xml:space="preserve"> </w:t>
      </w:r>
      <w:r w:rsidRPr="00A34969">
        <w:rPr>
          <w:rFonts w:ascii="Arial" w:eastAsia="Calibri" w:hAnsi="Arial" w:cs="Arial"/>
          <w:spacing w:val="-1"/>
        </w:rPr>
        <w:t>typů</w:t>
      </w:r>
      <w:r w:rsidRPr="00A34969">
        <w:rPr>
          <w:rFonts w:ascii="Arial" w:eastAsia="Calibri" w:hAnsi="Arial" w:cs="Arial"/>
          <w:spacing w:val="40"/>
        </w:rPr>
        <w:t xml:space="preserve"> </w:t>
      </w:r>
      <w:r w:rsidRPr="00A34969">
        <w:rPr>
          <w:rFonts w:ascii="Arial" w:eastAsia="Calibri" w:hAnsi="Arial" w:cs="Arial"/>
          <w:spacing w:val="-1"/>
        </w:rPr>
        <w:t>zemin</w:t>
      </w:r>
      <w:r w:rsidRPr="00A34969">
        <w:rPr>
          <w:rFonts w:ascii="Arial" w:eastAsia="Calibri" w:hAnsi="Arial" w:cs="Arial"/>
          <w:spacing w:val="38"/>
        </w:rPr>
        <w:t xml:space="preserve"> </w:t>
      </w:r>
      <w:r w:rsidRPr="00A34969">
        <w:rPr>
          <w:rFonts w:ascii="Arial" w:eastAsia="Calibri" w:hAnsi="Arial" w:cs="Arial"/>
        </w:rPr>
        <w:t>a</w:t>
      </w:r>
      <w:r w:rsidRPr="00A34969">
        <w:rPr>
          <w:rFonts w:ascii="Arial" w:eastAsia="Calibri" w:hAnsi="Arial" w:cs="Arial"/>
          <w:spacing w:val="41"/>
        </w:rPr>
        <w:t xml:space="preserve"> </w:t>
      </w:r>
      <w:r w:rsidRPr="00A34969">
        <w:rPr>
          <w:rFonts w:ascii="Arial" w:eastAsia="Calibri" w:hAnsi="Arial" w:cs="Arial"/>
        </w:rPr>
        <w:t>k</w:t>
      </w:r>
      <w:r w:rsidRPr="00A34969">
        <w:rPr>
          <w:rFonts w:ascii="Arial" w:eastAsia="Calibri" w:hAnsi="Arial" w:cs="Arial"/>
          <w:spacing w:val="-2"/>
        </w:rPr>
        <w:t xml:space="preserve"> </w:t>
      </w:r>
      <w:r w:rsidRPr="00A34969">
        <w:rPr>
          <w:rFonts w:ascii="Arial" w:eastAsia="Calibri" w:hAnsi="Arial" w:cs="Arial"/>
          <w:spacing w:val="-1"/>
        </w:rPr>
        <w:t>jejich</w:t>
      </w:r>
      <w:r w:rsidRPr="00A34969">
        <w:rPr>
          <w:rFonts w:ascii="Arial" w:eastAsia="Calibri" w:hAnsi="Arial" w:cs="Arial"/>
          <w:spacing w:val="41"/>
        </w:rPr>
        <w:t xml:space="preserve"> </w:t>
      </w:r>
      <w:r w:rsidRPr="00A34969">
        <w:rPr>
          <w:rFonts w:ascii="Arial" w:eastAsia="Calibri" w:hAnsi="Arial" w:cs="Arial"/>
          <w:spacing w:val="-1"/>
        </w:rPr>
        <w:t>zařazení</w:t>
      </w:r>
      <w:r w:rsidRPr="00A34969">
        <w:rPr>
          <w:rFonts w:ascii="Arial" w:eastAsia="Calibri" w:hAnsi="Arial" w:cs="Arial"/>
          <w:spacing w:val="40"/>
        </w:rPr>
        <w:t xml:space="preserve"> </w:t>
      </w:r>
      <w:r w:rsidRPr="00A34969">
        <w:rPr>
          <w:rFonts w:ascii="Arial" w:eastAsia="Calibri" w:hAnsi="Arial" w:cs="Arial"/>
          <w:spacing w:val="-1"/>
        </w:rPr>
        <w:t>do</w:t>
      </w:r>
      <w:r w:rsidRPr="00A34969">
        <w:rPr>
          <w:rFonts w:ascii="Arial" w:eastAsia="Calibri" w:hAnsi="Arial" w:cs="Arial"/>
          <w:spacing w:val="40"/>
        </w:rPr>
        <w:t xml:space="preserve"> </w:t>
      </w:r>
      <w:r w:rsidRPr="00A34969">
        <w:rPr>
          <w:rFonts w:ascii="Arial" w:eastAsia="Calibri" w:hAnsi="Arial" w:cs="Arial"/>
          <w:spacing w:val="-1"/>
        </w:rPr>
        <w:t>klasifikačního</w:t>
      </w:r>
      <w:r w:rsidRPr="00A34969">
        <w:rPr>
          <w:rFonts w:ascii="Arial" w:eastAsia="Calibri" w:hAnsi="Arial" w:cs="Arial"/>
          <w:spacing w:val="43"/>
        </w:rPr>
        <w:t xml:space="preserve"> </w:t>
      </w:r>
      <w:r w:rsidRPr="00A34969">
        <w:rPr>
          <w:rFonts w:ascii="Arial" w:eastAsia="Calibri" w:hAnsi="Arial" w:cs="Arial"/>
          <w:spacing w:val="-1"/>
        </w:rPr>
        <w:t>systému</w:t>
      </w:r>
      <w:r w:rsidRPr="00A34969">
        <w:rPr>
          <w:rFonts w:ascii="Arial" w:eastAsia="Calibri" w:hAnsi="Arial" w:cs="Arial"/>
          <w:spacing w:val="61"/>
        </w:rPr>
        <w:t xml:space="preserve"> </w:t>
      </w:r>
      <w:r w:rsidRPr="00A34969">
        <w:rPr>
          <w:rFonts w:ascii="Arial" w:eastAsia="Calibri" w:hAnsi="Arial" w:cs="Arial"/>
          <w:spacing w:val="-1"/>
        </w:rPr>
        <w:t>(ČSN</w:t>
      </w:r>
      <w:r w:rsidRPr="00A34969">
        <w:rPr>
          <w:rFonts w:ascii="Arial" w:eastAsia="Calibri" w:hAnsi="Arial" w:cs="Arial"/>
          <w:spacing w:val="2"/>
        </w:rPr>
        <w:t xml:space="preserve"> </w:t>
      </w:r>
      <w:r w:rsidRPr="00A34969">
        <w:rPr>
          <w:rFonts w:ascii="Arial" w:eastAsia="Calibri" w:hAnsi="Arial" w:cs="Arial"/>
        </w:rPr>
        <w:t>75</w:t>
      </w:r>
      <w:r w:rsidRPr="00A34969">
        <w:rPr>
          <w:rFonts w:ascii="Arial" w:eastAsia="Calibri" w:hAnsi="Arial" w:cs="Arial"/>
          <w:spacing w:val="4"/>
        </w:rPr>
        <w:t xml:space="preserve"> </w:t>
      </w:r>
      <w:r w:rsidRPr="00A34969">
        <w:rPr>
          <w:rFonts w:ascii="Arial" w:eastAsia="Calibri" w:hAnsi="Arial" w:cs="Arial"/>
          <w:spacing w:val="-1"/>
        </w:rPr>
        <w:t>2410,</w:t>
      </w:r>
      <w:r w:rsidRPr="00A34969">
        <w:rPr>
          <w:rFonts w:ascii="Arial" w:eastAsia="Calibri" w:hAnsi="Arial" w:cs="Arial"/>
          <w:spacing w:val="3"/>
        </w:rPr>
        <w:t xml:space="preserve"> </w:t>
      </w:r>
      <w:r w:rsidRPr="00A34969">
        <w:rPr>
          <w:rFonts w:ascii="Arial" w:eastAsia="Calibri" w:hAnsi="Arial" w:cs="Arial"/>
          <w:spacing w:val="-1"/>
        </w:rPr>
        <w:t>ČSN</w:t>
      </w:r>
      <w:r w:rsidRPr="00A34969">
        <w:rPr>
          <w:rFonts w:ascii="Arial" w:eastAsia="Calibri" w:hAnsi="Arial" w:cs="Arial"/>
          <w:spacing w:val="2"/>
        </w:rPr>
        <w:t xml:space="preserve"> </w:t>
      </w:r>
      <w:r w:rsidRPr="00A34969">
        <w:rPr>
          <w:rFonts w:ascii="Arial" w:eastAsia="Calibri" w:hAnsi="Arial" w:cs="Arial"/>
          <w:spacing w:val="-1"/>
        </w:rPr>
        <w:t>73</w:t>
      </w:r>
      <w:r w:rsidRPr="00A34969">
        <w:rPr>
          <w:rFonts w:ascii="Arial" w:eastAsia="Calibri" w:hAnsi="Arial" w:cs="Arial"/>
          <w:spacing w:val="4"/>
        </w:rPr>
        <w:t xml:space="preserve"> </w:t>
      </w:r>
      <w:r w:rsidRPr="00A34969">
        <w:rPr>
          <w:rFonts w:ascii="Arial" w:eastAsia="Calibri" w:hAnsi="Arial" w:cs="Arial"/>
          <w:spacing w:val="-1"/>
        </w:rPr>
        <w:t>6133,</w:t>
      </w:r>
      <w:r w:rsidRPr="00A34969">
        <w:rPr>
          <w:rFonts w:ascii="Arial" w:eastAsia="Calibri" w:hAnsi="Arial" w:cs="Arial"/>
          <w:spacing w:val="3"/>
        </w:rPr>
        <w:t xml:space="preserve"> </w:t>
      </w:r>
      <w:r w:rsidRPr="00A34969">
        <w:rPr>
          <w:rFonts w:ascii="Arial" w:eastAsia="Calibri" w:hAnsi="Arial" w:cs="Arial"/>
          <w:spacing w:val="-1"/>
        </w:rPr>
        <w:t>ČSN</w:t>
      </w:r>
      <w:r w:rsidRPr="00A34969">
        <w:rPr>
          <w:rFonts w:ascii="Arial" w:eastAsia="Calibri" w:hAnsi="Arial" w:cs="Arial"/>
          <w:spacing w:val="2"/>
        </w:rPr>
        <w:t xml:space="preserve"> </w:t>
      </w:r>
      <w:r w:rsidRPr="00A34969">
        <w:rPr>
          <w:rFonts w:ascii="Arial" w:eastAsia="Calibri" w:hAnsi="Arial" w:cs="Arial"/>
          <w:spacing w:val="-1"/>
        </w:rPr>
        <w:t>ISO</w:t>
      </w:r>
      <w:r w:rsidRPr="00A34969">
        <w:rPr>
          <w:rFonts w:ascii="Arial" w:eastAsia="Calibri" w:hAnsi="Arial" w:cs="Arial"/>
          <w:spacing w:val="3"/>
        </w:rPr>
        <w:t xml:space="preserve"> </w:t>
      </w:r>
      <w:r w:rsidRPr="00A34969">
        <w:rPr>
          <w:rFonts w:ascii="Arial" w:eastAsia="Calibri" w:hAnsi="Arial" w:cs="Arial"/>
          <w:spacing w:val="-1"/>
        </w:rPr>
        <w:t>14688-2,)</w:t>
      </w:r>
    </w:p>
    <w:p w14:paraId="1469B64D" w14:textId="01F060AC" w:rsidR="00F46992" w:rsidRPr="00E93F51" w:rsidRDefault="00F46992" w:rsidP="00DE45EC">
      <w:pPr>
        <w:widowControl w:val="0"/>
        <w:numPr>
          <w:ilvl w:val="0"/>
          <w:numId w:val="12"/>
        </w:numPr>
        <w:tabs>
          <w:tab w:val="left" w:pos="709"/>
        </w:tabs>
        <w:spacing w:before="1" w:after="0"/>
        <w:ind w:left="709" w:right="253" w:hanging="359"/>
        <w:jc w:val="both"/>
        <w:rPr>
          <w:rFonts w:ascii="Arial" w:eastAsia="Calibri" w:hAnsi="Arial" w:cs="Arial"/>
        </w:rPr>
      </w:pPr>
      <w:r w:rsidRPr="00E93F51">
        <w:rPr>
          <w:rFonts w:ascii="Arial" w:eastAsia="Calibri" w:hAnsi="Arial" w:cs="Arial"/>
          <w:spacing w:val="-1"/>
        </w:rPr>
        <w:t>Na</w:t>
      </w:r>
      <w:r w:rsidRPr="00E93F51">
        <w:rPr>
          <w:rFonts w:ascii="Arial" w:eastAsia="Calibri" w:hAnsi="Arial" w:cs="Arial"/>
          <w:spacing w:val="3"/>
        </w:rPr>
        <w:t xml:space="preserve"> </w:t>
      </w:r>
      <w:r w:rsidRPr="00E93F51">
        <w:rPr>
          <w:rFonts w:ascii="Arial" w:eastAsia="Calibri" w:hAnsi="Arial" w:cs="Arial"/>
          <w:spacing w:val="-1"/>
        </w:rPr>
        <w:t>základě</w:t>
      </w:r>
      <w:r w:rsidRPr="00E93F51">
        <w:rPr>
          <w:rFonts w:ascii="Arial" w:eastAsia="Calibri" w:hAnsi="Arial" w:cs="Arial"/>
          <w:spacing w:val="4"/>
        </w:rPr>
        <w:t xml:space="preserve"> </w:t>
      </w:r>
      <w:r w:rsidRPr="00E93F51">
        <w:rPr>
          <w:rFonts w:ascii="Arial" w:eastAsia="Calibri" w:hAnsi="Arial" w:cs="Arial"/>
          <w:spacing w:val="-1"/>
        </w:rPr>
        <w:t>provedených</w:t>
      </w:r>
      <w:r w:rsidRPr="00E93F51">
        <w:rPr>
          <w:rFonts w:ascii="Arial" w:eastAsia="Calibri" w:hAnsi="Arial" w:cs="Arial"/>
          <w:spacing w:val="3"/>
        </w:rPr>
        <w:t xml:space="preserve"> </w:t>
      </w:r>
      <w:r w:rsidRPr="00E93F51">
        <w:rPr>
          <w:rFonts w:ascii="Arial" w:eastAsia="Calibri" w:hAnsi="Arial" w:cs="Arial"/>
          <w:spacing w:val="-1"/>
        </w:rPr>
        <w:t>laboratorních</w:t>
      </w:r>
      <w:r w:rsidRPr="00E93F51">
        <w:rPr>
          <w:rFonts w:ascii="Arial" w:eastAsia="Calibri" w:hAnsi="Arial" w:cs="Arial"/>
          <w:spacing w:val="51"/>
        </w:rPr>
        <w:t xml:space="preserve"> </w:t>
      </w:r>
      <w:r w:rsidRPr="00E93F51">
        <w:rPr>
          <w:rFonts w:ascii="Arial" w:eastAsia="Calibri" w:hAnsi="Arial" w:cs="Arial"/>
          <w:spacing w:val="-1"/>
        </w:rPr>
        <w:t>rozborů zeminy</w:t>
      </w:r>
      <w:r w:rsidRPr="00E93F51">
        <w:rPr>
          <w:rFonts w:ascii="Arial" w:eastAsia="Calibri" w:hAnsi="Arial" w:cs="Arial"/>
          <w:spacing w:val="-2"/>
        </w:rPr>
        <w:t xml:space="preserve"> </w:t>
      </w:r>
      <w:r w:rsidRPr="00E93F51">
        <w:rPr>
          <w:rFonts w:ascii="Arial" w:eastAsia="Calibri" w:hAnsi="Arial" w:cs="Arial"/>
          <w:spacing w:val="-1"/>
        </w:rPr>
        <w:t>zařadit</w:t>
      </w:r>
      <w:r w:rsidRPr="00E93F51">
        <w:rPr>
          <w:rFonts w:ascii="Arial" w:eastAsia="Calibri" w:hAnsi="Arial" w:cs="Arial"/>
          <w:spacing w:val="1"/>
        </w:rPr>
        <w:t xml:space="preserve"> </w:t>
      </w:r>
      <w:r w:rsidRPr="00E93F51">
        <w:rPr>
          <w:rFonts w:ascii="Arial" w:eastAsia="Calibri" w:hAnsi="Arial" w:cs="Arial"/>
          <w:spacing w:val="-1"/>
        </w:rPr>
        <w:t>podle</w:t>
      </w:r>
      <w:r w:rsidRPr="00E93F51">
        <w:rPr>
          <w:rFonts w:ascii="Arial" w:eastAsia="Calibri" w:hAnsi="Arial" w:cs="Arial"/>
          <w:spacing w:val="1"/>
        </w:rPr>
        <w:t xml:space="preserve"> </w:t>
      </w:r>
      <w:r w:rsidRPr="00E93F51">
        <w:rPr>
          <w:rFonts w:ascii="Arial" w:eastAsia="Calibri" w:hAnsi="Arial" w:cs="Arial"/>
          <w:spacing w:val="-1"/>
        </w:rPr>
        <w:t>použitelnosti</w:t>
      </w:r>
      <w:r w:rsidRPr="00E93F51">
        <w:rPr>
          <w:rFonts w:ascii="Arial" w:eastAsia="Calibri" w:hAnsi="Arial" w:cs="Arial"/>
          <w:spacing w:val="-2"/>
        </w:rPr>
        <w:t>:</w:t>
      </w:r>
    </w:p>
    <w:p w14:paraId="36836A36" w14:textId="008B0541" w:rsidR="00F46992" w:rsidRPr="00E93F51" w:rsidRDefault="00F46992" w:rsidP="00DE45EC">
      <w:pPr>
        <w:widowControl w:val="0"/>
        <w:numPr>
          <w:ilvl w:val="1"/>
          <w:numId w:val="12"/>
        </w:numPr>
        <w:tabs>
          <w:tab w:val="left" w:pos="1134"/>
        </w:tabs>
        <w:spacing w:after="0"/>
        <w:ind w:left="1134" w:hanging="283"/>
        <w:rPr>
          <w:rFonts w:ascii="Arial" w:eastAsia="Calibri" w:hAnsi="Arial" w:cs="Arial"/>
        </w:rPr>
      </w:pPr>
      <w:r w:rsidRPr="00E93F51">
        <w:rPr>
          <w:rFonts w:ascii="Arial" w:eastAsia="Calibri" w:hAnsi="Arial" w:cs="Arial"/>
          <w:spacing w:val="-1"/>
        </w:rPr>
        <w:t>zeminy</w:t>
      </w:r>
      <w:r w:rsidRPr="00E93F51">
        <w:rPr>
          <w:rFonts w:ascii="Arial" w:eastAsia="Calibri" w:hAnsi="Arial" w:cs="Arial"/>
          <w:spacing w:val="1"/>
        </w:rPr>
        <w:t xml:space="preserve"> </w:t>
      </w:r>
      <w:r w:rsidRPr="00E93F51">
        <w:rPr>
          <w:rFonts w:ascii="Arial" w:eastAsia="Calibri" w:hAnsi="Arial" w:cs="Arial"/>
          <w:spacing w:val="-1"/>
        </w:rPr>
        <w:t>nevhodné</w:t>
      </w:r>
      <w:r w:rsidRPr="00E93F51">
        <w:rPr>
          <w:rFonts w:ascii="Arial" w:eastAsia="Calibri" w:hAnsi="Arial" w:cs="Arial"/>
          <w:spacing w:val="1"/>
        </w:rPr>
        <w:t xml:space="preserve"> </w:t>
      </w:r>
      <w:r w:rsidRPr="00E93F51">
        <w:rPr>
          <w:rFonts w:ascii="Arial" w:eastAsia="Calibri" w:hAnsi="Arial" w:cs="Arial"/>
          <w:spacing w:val="-1"/>
        </w:rPr>
        <w:t>pro výstavbu</w:t>
      </w:r>
      <w:r w:rsidRPr="00E93F51">
        <w:rPr>
          <w:rFonts w:ascii="Arial" w:eastAsia="Calibri" w:hAnsi="Arial" w:cs="Arial"/>
        </w:rPr>
        <w:t xml:space="preserve"> </w:t>
      </w:r>
      <w:r w:rsidRPr="00E93F51">
        <w:rPr>
          <w:rFonts w:ascii="Arial" w:eastAsia="Calibri" w:hAnsi="Arial" w:cs="Arial"/>
          <w:spacing w:val="-1"/>
        </w:rPr>
        <w:t>hráze</w:t>
      </w:r>
      <w:r w:rsidRPr="00E93F51">
        <w:rPr>
          <w:rFonts w:ascii="Arial" w:eastAsia="Calibri" w:hAnsi="Arial" w:cs="Arial"/>
          <w:spacing w:val="1"/>
        </w:rPr>
        <w:t xml:space="preserve"> </w:t>
      </w:r>
      <w:r w:rsidRPr="00E93F51">
        <w:rPr>
          <w:rFonts w:ascii="Arial" w:eastAsia="Calibri" w:hAnsi="Arial" w:cs="Arial"/>
          <w:spacing w:val="-1"/>
        </w:rPr>
        <w:t>ani</w:t>
      </w:r>
      <w:r w:rsidRPr="00E93F51">
        <w:rPr>
          <w:rFonts w:ascii="Arial" w:eastAsia="Calibri" w:hAnsi="Arial" w:cs="Arial"/>
          <w:spacing w:val="-3"/>
        </w:rPr>
        <w:t xml:space="preserve"> </w:t>
      </w:r>
      <w:r w:rsidRPr="00E93F51">
        <w:rPr>
          <w:rFonts w:ascii="Arial" w:eastAsia="Calibri" w:hAnsi="Arial" w:cs="Arial"/>
          <w:spacing w:val="-1"/>
        </w:rPr>
        <w:t>těsnící</w:t>
      </w:r>
      <w:r w:rsidRPr="00E93F51">
        <w:rPr>
          <w:rFonts w:ascii="Arial" w:eastAsia="Calibri" w:hAnsi="Arial" w:cs="Arial"/>
          <w:spacing w:val="-3"/>
        </w:rPr>
        <w:t xml:space="preserve"> </w:t>
      </w:r>
      <w:r w:rsidRPr="00E93F51">
        <w:rPr>
          <w:rFonts w:ascii="Arial" w:eastAsia="Calibri" w:hAnsi="Arial" w:cs="Arial"/>
          <w:spacing w:val="-1"/>
        </w:rPr>
        <w:t>části</w:t>
      </w:r>
      <w:r w:rsidRPr="00E93F51">
        <w:rPr>
          <w:rFonts w:ascii="Arial" w:eastAsia="Calibri" w:hAnsi="Arial" w:cs="Arial"/>
        </w:rPr>
        <w:t xml:space="preserve"> </w:t>
      </w:r>
      <w:r w:rsidRPr="00E93F51">
        <w:rPr>
          <w:rFonts w:ascii="Arial" w:eastAsia="Calibri" w:hAnsi="Arial" w:cs="Arial"/>
          <w:spacing w:val="-1"/>
        </w:rPr>
        <w:t>hráze</w:t>
      </w:r>
    </w:p>
    <w:p w14:paraId="6A8E62F8" w14:textId="13FD2533" w:rsidR="00F46992" w:rsidRPr="00E93F51" w:rsidRDefault="00F46992" w:rsidP="00DE45EC">
      <w:pPr>
        <w:widowControl w:val="0"/>
        <w:numPr>
          <w:ilvl w:val="1"/>
          <w:numId w:val="12"/>
        </w:numPr>
        <w:tabs>
          <w:tab w:val="left" w:pos="1134"/>
        </w:tabs>
        <w:spacing w:before="34" w:after="0"/>
        <w:ind w:left="1134" w:hanging="283"/>
        <w:rPr>
          <w:rFonts w:ascii="Arial" w:eastAsia="Calibri" w:hAnsi="Arial" w:cs="Arial"/>
        </w:rPr>
      </w:pPr>
      <w:r w:rsidRPr="00E93F51">
        <w:rPr>
          <w:rFonts w:ascii="Arial" w:eastAsia="Calibri" w:hAnsi="Arial" w:cs="Arial"/>
          <w:spacing w:val="-1"/>
        </w:rPr>
        <w:t>zeminy</w:t>
      </w:r>
      <w:r w:rsidRPr="00E93F51">
        <w:rPr>
          <w:rFonts w:ascii="Arial" w:eastAsia="Calibri" w:hAnsi="Arial" w:cs="Arial"/>
          <w:spacing w:val="-2"/>
        </w:rPr>
        <w:t xml:space="preserve"> </w:t>
      </w:r>
      <w:r w:rsidRPr="00E93F51">
        <w:rPr>
          <w:rFonts w:ascii="Arial" w:eastAsia="Calibri" w:hAnsi="Arial" w:cs="Arial"/>
          <w:spacing w:val="-1"/>
        </w:rPr>
        <w:t>vhodné</w:t>
      </w:r>
      <w:r w:rsidRPr="00E93F51">
        <w:rPr>
          <w:rFonts w:ascii="Arial" w:eastAsia="Calibri" w:hAnsi="Arial" w:cs="Arial"/>
          <w:spacing w:val="-2"/>
        </w:rPr>
        <w:t xml:space="preserve"> </w:t>
      </w:r>
      <w:r w:rsidRPr="00E93F51">
        <w:rPr>
          <w:rFonts w:ascii="Arial" w:eastAsia="Calibri" w:hAnsi="Arial" w:cs="Arial"/>
          <w:spacing w:val="-1"/>
        </w:rPr>
        <w:t>do</w:t>
      </w:r>
      <w:r w:rsidRPr="00E93F51">
        <w:rPr>
          <w:rFonts w:ascii="Arial" w:eastAsia="Calibri" w:hAnsi="Arial" w:cs="Arial"/>
          <w:spacing w:val="2"/>
        </w:rPr>
        <w:t xml:space="preserve"> </w:t>
      </w:r>
      <w:r w:rsidRPr="00E93F51">
        <w:rPr>
          <w:rFonts w:ascii="Arial" w:eastAsia="Calibri" w:hAnsi="Arial" w:cs="Arial"/>
          <w:spacing w:val="-2"/>
        </w:rPr>
        <w:t>homogenní</w:t>
      </w:r>
      <w:r w:rsidRPr="00E93F51">
        <w:rPr>
          <w:rFonts w:ascii="Arial" w:eastAsia="Calibri" w:hAnsi="Arial" w:cs="Arial"/>
        </w:rPr>
        <w:t xml:space="preserve"> </w:t>
      </w:r>
      <w:r w:rsidRPr="00E93F51">
        <w:rPr>
          <w:rFonts w:ascii="Arial" w:eastAsia="Calibri" w:hAnsi="Arial" w:cs="Arial"/>
          <w:spacing w:val="-1"/>
        </w:rPr>
        <w:t>hráze</w:t>
      </w:r>
    </w:p>
    <w:p w14:paraId="7377BDA0" w14:textId="2B655111" w:rsidR="00F46992" w:rsidRPr="00E93F51" w:rsidRDefault="00F46992" w:rsidP="00DE45EC">
      <w:pPr>
        <w:widowControl w:val="0"/>
        <w:numPr>
          <w:ilvl w:val="1"/>
          <w:numId w:val="12"/>
        </w:numPr>
        <w:tabs>
          <w:tab w:val="left" w:pos="1134"/>
        </w:tabs>
        <w:spacing w:before="34" w:after="0"/>
        <w:ind w:left="1134" w:hanging="283"/>
        <w:rPr>
          <w:rFonts w:ascii="Arial" w:eastAsia="Calibri" w:hAnsi="Arial" w:cs="Arial"/>
        </w:rPr>
      </w:pPr>
      <w:r w:rsidRPr="00E93F51">
        <w:rPr>
          <w:rFonts w:ascii="Arial" w:eastAsia="Calibri" w:hAnsi="Arial" w:cs="Arial"/>
          <w:spacing w:val="-1"/>
        </w:rPr>
        <w:t>zeminy</w:t>
      </w:r>
      <w:r w:rsidRPr="00E93F51">
        <w:rPr>
          <w:rFonts w:ascii="Arial" w:eastAsia="Calibri" w:hAnsi="Arial" w:cs="Arial"/>
          <w:spacing w:val="-2"/>
        </w:rPr>
        <w:t xml:space="preserve"> </w:t>
      </w:r>
      <w:r w:rsidRPr="00E93F51">
        <w:rPr>
          <w:rFonts w:ascii="Arial" w:eastAsia="Calibri" w:hAnsi="Arial" w:cs="Arial"/>
          <w:spacing w:val="-1"/>
        </w:rPr>
        <w:t>vhodné</w:t>
      </w:r>
      <w:r w:rsidRPr="00E93F51">
        <w:rPr>
          <w:rFonts w:ascii="Arial" w:eastAsia="Calibri" w:hAnsi="Arial" w:cs="Arial"/>
          <w:spacing w:val="-2"/>
        </w:rPr>
        <w:t xml:space="preserve"> </w:t>
      </w:r>
      <w:r w:rsidRPr="00E93F51">
        <w:rPr>
          <w:rFonts w:ascii="Arial" w:eastAsia="Calibri" w:hAnsi="Arial" w:cs="Arial"/>
          <w:spacing w:val="-1"/>
        </w:rPr>
        <w:t>do těsnicí</w:t>
      </w:r>
      <w:r w:rsidRPr="00E93F51">
        <w:rPr>
          <w:rFonts w:ascii="Arial" w:eastAsia="Calibri" w:hAnsi="Arial" w:cs="Arial"/>
          <w:spacing w:val="-3"/>
        </w:rPr>
        <w:t xml:space="preserve"> </w:t>
      </w:r>
      <w:r w:rsidRPr="00E93F51">
        <w:rPr>
          <w:rFonts w:ascii="Arial" w:eastAsia="Calibri" w:hAnsi="Arial" w:cs="Arial"/>
          <w:spacing w:val="-1"/>
        </w:rPr>
        <w:t>části</w:t>
      </w:r>
      <w:r w:rsidRPr="00E93F51">
        <w:rPr>
          <w:rFonts w:ascii="Arial" w:eastAsia="Calibri" w:hAnsi="Arial" w:cs="Arial"/>
        </w:rPr>
        <w:t xml:space="preserve"> </w:t>
      </w:r>
      <w:r w:rsidRPr="00E93F51">
        <w:rPr>
          <w:rFonts w:ascii="Arial" w:eastAsia="Calibri" w:hAnsi="Arial" w:cs="Arial"/>
          <w:spacing w:val="-1"/>
        </w:rPr>
        <w:t>hráze</w:t>
      </w:r>
    </w:p>
    <w:p w14:paraId="53B294CA" w14:textId="0415354E" w:rsidR="00F46992" w:rsidRPr="00E93F51" w:rsidRDefault="00F46992" w:rsidP="00DE45EC">
      <w:pPr>
        <w:widowControl w:val="0"/>
        <w:numPr>
          <w:ilvl w:val="1"/>
          <w:numId w:val="12"/>
        </w:numPr>
        <w:tabs>
          <w:tab w:val="left" w:pos="1134"/>
        </w:tabs>
        <w:spacing w:before="34" w:after="0"/>
        <w:ind w:left="1134" w:hanging="283"/>
        <w:rPr>
          <w:rFonts w:ascii="Arial" w:eastAsia="Calibri" w:hAnsi="Arial" w:cs="Arial"/>
        </w:rPr>
      </w:pPr>
      <w:r w:rsidRPr="00E93F51">
        <w:rPr>
          <w:rFonts w:ascii="Arial" w:eastAsia="Calibri" w:hAnsi="Arial" w:cs="Arial"/>
          <w:spacing w:val="-1"/>
        </w:rPr>
        <w:t>zeminy</w:t>
      </w:r>
      <w:r w:rsidRPr="00E93F51">
        <w:rPr>
          <w:rFonts w:ascii="Arial" w:eastAsia="Calibri" w:hAnsi="Arial" w:cs="Arial"/>
          <w:spacing w:val="-2"/>
        </w:rPr>
        <w:t xml:space="preserve"> </w:t>
      </w:r>
      <w:r w:rsidRPr="00E93F51">
        <w:rPr>
          <w:rFonts w:ascii="Arial" w:eastAsia="Calibri" w:hAnsi="Arial" w:cs="Arial"/>
          <w:spacing w:val="-1"/>
        </w:rPr>
        <w:t>vhodné</w:t>
      </w:r>
      <w:r w:rsidRPr="00E93F51">
        <w:rPr>
          <w:rFonts w:ascii="Arial" w:eastAsia="Calibri" w:hAnsi="Arial" w:cs="Arial"/>
          <w:spacing w:val="-2"/>
        </w:rPr>
        <w:t xml:space="preserve"> </w:t>
      </w:r>
      <w:r w:rsidRPr="00E93F51">
        <w:rPr>
          <w:rFonts w:ascii="Arial" w:eastAsia="Calibri" w:hAnsi="Arial" w:cs="Arial"/>
          <w:spacing w:val="-1"/>
        </w:rPr>
        <w:t>do</w:t>
      </w:r>
      <w:r w:rsidRPr="00E93F51">
        <w:rPr>
          <w:rFonts w:ascii="Arial" w:eastAsia="Calibri" w:hAnsi="Arial" w:cs="Arial"/>
          <w:spacing w:val="1"/>
        </w:rPr>
        <w:t xml:space="preserve"> </w:t>
      </w:r>
      <w:r w:rsidRPr="00E93F51">
        <w:rPr>
          <w:rFonts w:ascii="Arial" w:eastAsia="Calibri" w:hAnsi="Arial" w:cs="Arial"/>
          <w:spacing w:val="-2"/>
        </w:rPr>
        <w:t>stabilizační</w:t>
      </w:r>
      <w:r w:rsidRPr="00E93F51">
        <w:rPr>
          <w:rFonts w:ascii="Arial" w:eastAsia="Calibri" w:hAnsi="Arial" w:cs="Arial"/>
        </w:rPr>
        <w:t xml:space="preserve"> </w:t>
      </w:r>
      <w:r w:rsidRPr="00E93F51">
        <w:rPr>
          <w:rFonts w:ascii="Arial" w:eastAsia="Calibri" w:hAnsi="Arial" w:cs="Arial"/>
          <w:spacing w:val="-1"/>
        </w:rPr>
        <w:t>části</w:t>
      </w:r>
      <w:r w:rsidRPr="00E93F51">
        <w:rPr>
          <w:rFonts w:ascii="Arial" w:eastAsia="Calibri" w:hAnsi="Arial" w:cs="Arial"/>
        </w:rPr>
        <w:t xml:space="preserve"> </w:t>
      </w:r>
      <w:r w:rsidRPr="00E93F51">
        <w:rPr>
          <w:rFonts w:ascii="Arial" w:eastAsia="Calibri" w:hAnsi="Arial" w:cs="Arial"/>
          <w:spacing w:val="-1"/>
        </w:rPr>
        <w:t>hráze</w:t>
      </w:r>
    </w:p>
    <w:p w14:paraId="0AE70743" w14:textId="546BB6DA" w:rsidR="00FA5ADC" w:rsidRDefault="00FA5ADC" w:rsidP="00DE45EC">
      <w:pPr>
        <w:widowControl w:val="0"/>
        <w:numPr>
          <w:ilvl w:val="0"/>
          <w:numId w:val="12"/>
        </w:numPr>
        <w:tabs>
          <w:tab w:val="left" w:pos="709"/>
        </w:tabs>
        <w:spacing w:before="31" w:after="0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  <w:spacing w:val="-1"/>
        </w:rPr>
        <w:t>P</w:t>
      </w:r>
      <w:r w:rsidR="00F46992" w:rsidRPr="00E93F51">
        <w:rPr>
          <w:rFonts w:ascii="Arial" w:eastAsia="Calibri" w:hAnsi="Arial" w:cs="Arial"/>
          <w:spacing w:val="-1"/>
        </w:rPr>
        <w:t>ropustnost</w:t>
      </w:r>
      <w:r w:rsidR="00F46992" w:rsidRPr="00E93F51">
        <w:rPr>
          <w:rFonts w:ascii="Arial" w:eastAsia="Calibri" w:hAnsi="Arial" w:cs="Arial"/>
          <w:spacing w:val="1"/>
        </w:rPr>
        <w:t xml:space="preserve"> </w:t>
      </w:r>
      <w:r w:rsidR="00F46992" w:rsidRPr="00E93F51">
        <w:rPr>
          <w:rFonts w:ascii="Arial" w:eastAsia="Calibri" w:hAnsi="Arial" w:cs="Arial"/>
          <w:spacing w:val="-1"/>
        </w:rPr>
        <w:t>zemin</w:t>
      </w:r>
      <w:r w:rsidR="00F46992" w:rsidRPr="00E93F51">
        <w:rPr>
          <w:rFonts w:ascii="Arial" w:eastAsia="Calibri" w:hAnsi="Arial" w:cs="Arial"/>
          <w:spacing w:val="-3"/>
        </w:rPr>
        <w:t xml:space="preserve"> </w:t>
      </w:r>
      <w:r w:rsidR="00F46992" w:rsidRPr="00E93F51">
        <w:rPr>
          <w:rFonts w:ascii="Arial" w:eastAsia="Calibri" w:hAnsi="Arial" w:cs="Arial"/>
        </w:rPr>
        <w:t>v</w:t>
      </w:r>
      <w:r w:rsidR="00F46992" w:rsidRPr="00E93F51">
        <w:rPr>
          <w:rFonts w:ascii="Arial" w:eastAsia="Calibri" w:hAnsi="Arial" w:cs="Arial"/>
          <w:spacing w:val="1"/>
        </w:rPr>
        <w:t xml:space="preserve"> </w:t>
      </w:r>
      <w:r w:rsidR="00F46992" w:rsidRPr="00E93F51">
        <w:rPr>
          <w:rFonts w:ascii="Arial" w:eastAsia="Calibri" w:hAnsi="Arial" w:cs="Arial"/>
          <w:spacing w:val="-1"/>
        </w:rPr>
        <w:t>podloží</w:t>
      </w:r>
      <w:r w:rsidR="00F46992" w:rsidRPr="00E93F51">
        <w:rPr>
          <w:rFonts w:ascii="Arial" w:eastAsia="Calibri" w:hAnsi="Arial" w:cs="Arial"/>
        </w:rPr>
        <w:t xml:space="preserve"> </w:t>
      </w:r>
      <w:r w:rsidR="00F46992" w:rsidRPr="00E93F51">
        <w:rPr>
          <w:rFonts w:ascii="Arial" w:eastAsia="Calibri" w:hAnsi="Arial" w:cs="Arial"/>
          <w:spacing w:val="-1"/>
        </w:rPr>
        <w:t>hráze</w:t>
      </w:r>
      <w:r>
        <w:rPr>
          <w:rFonts w:ascii="Arial" w:eastAsia="Calibri" w:hAnsi="Arial" w:cs="Arial"/>
          <w:spacing w:val="-1"/>
        </w:rPr>
        <w:t>.</w:t>
      </w:r>
    </w:p>
    <w:p w14:paraId="5FD71EB0" w14:textId="4352A85B" w:rsidR="00FA5ADC" w:rsidRDefault="00FA5ADC" w:rsidP="00DE45EC">
      <w:pPr>
        <w:widowControl w:val="0"/>
        <w:numPr>
          <w:ilvl w:val="0"/>
          <w:numId w:val="12"/>
        </w:numPr>
        <w:tabs>
          <w:tab w:val="left" w:pos="709"/>
        </w:tabs>
        <w:spacing w:before="31" w:after="0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  <w:spacing w:val="-1"/>
        </w:rPr>
        <w:t>G</w:t>
      </w:r>
      <w:r w:rsidR="00F46992" w:rsidRPr="00FA5ADC">
        <w:rPr>
          <w:rFonts w:ascii="Arial" w:eastAsia="Calibri" w:hAnsi="Arial" w:cs="Arial"/>
          <w:spacing w:val="-1"/>
        </w:rPr>
        <w:t>eomechanické</w:t>
      </w:r>
      <w:r w:rsidR="00F46992" w:rsidRPr="00FA5ADC">
        <w:rPr>
          <w:rFonts w:ascii="Arial" w:eastAsia="Calibri" w:hAnsi="Arial" w:cs="Arial"/>
          <w:spacing w:val="1"/>
        </w:rPr>
        <w:t xml:space="preserve"> </w:t>
      </w:r>
      <w:r w:rsidR="00F46992" w:rsidRPr="00FA5ADC">
        <w:rPr>
          <w:rFonts w:ascii="Arial" w:eastAsia="Calibri" w:hAnsi="Arial" w:cs="Arial"/>
          <w:spacing w:val="-1"/>
        </w:rPr>
        <w:t>parametry</w:t>
      </w:r>
      <w:r w:rsidR="00F46992" w:rsidRPr="00FA5ADC">
        <w:rPr>
          <w:rFonts w:ascii="Arial" w:eastAsia="Calibri" w:hAnsi="Arial" w:cs="Arial"/>
          <w:spacing w:val="1"/>
        </w:rPr>
        <w:t xml:space="preserve"> </w:t>
      </w:r>
      <w:r w:rsidR="00F46992" w:rsidRPr="00FA5ADC">
        <w:rPr>
          <w:rFonts w:ascii="Arial" w:eastAsia="Calibri" w:hAnsi="Arial" w:cs="Arial"/>
          <w:spacing w:val="-1"/>
        </w:rPr>
        <w:t xml:space="preserve">zemin </w:t>
      </w:r>
      <w:r w:rsidR="00F46992" w:rsidRPr="00FA5ADC">
        <w:rPr>
          <w:rFonts w:ascii="Arial" w:eastAsia="Calibri" w:hAnsi="Arial" w:cs="Arial"/>
        </w:rPr>
        <w:t xml:space="preserve">z </w:t>
      </w:r>
      <w:r w:rsidR="00F46992" w:rsidRPr="00FA5ADC">
        <w:rPr>
          <w:rFonts w:ascii="Arial" w:eastAsia="Calibri" w:hAnsi="Arial" w:cs="Arial"/>
          <w:spacing w:val="-1"/>
        </w:rPr>
        <w:t>podloží</w:t>
      </w:r>
      <w:r w:rsidR="00F46992" w:rsidRPr="00FA5ADC">
        <w:rPr>
          <w:rFonts w:ascii="Arial" w:eastAsia="Calibri" w:hAnsi="Arial" w:cs="Arial"/>
        </w:rPr>
        <w:t xml:space="preserve"> </w:t>
      </w:r>
      <w:r w:rsidR="00F46992" w:rsidRPr="00FA5ADC">
        <w:rPr>
          <w:rFonts w:ascii="Arial" w:eastAsia="Calibri" w:hAnsi="Arial" w:cs="Arial"/>
          <w:spacing w:val="-1"/>
        </w:rPr>
        <w:t xml:space="preserve">výpustního </w:t>
      </w:r>
      <w:r w:rsidR="00F46992" w:rsidRPr="00FA5ADC">
        <w:rPr>
          <w:rFonts w:ascii="Arial" w:eastAsia="Calibri" w:hAnsi="Arial" w:cs="Arial"/>
        </w:rPr>
        <w:t>objektu</w:t>
      </w:r>
      <w:r w:rsidR="00772C7D">
        <w:rPr>
          <w:rFonts w:ascii="Arial" w:eastAsia="Calibri" w:hAnsi="Arial" w:cs="Arial"/>
        </w:rPr>
        <w:t>.</w:t>
      </w:r>
    </w:p>
    <w:p w14:paraId="68328843" w14:textId="77777777" w:rsidR="00FA5ADC" w:rsidRDefault="00FA5ADC" w:rsidP="00DE45EC">
      <w:pPr>
        <w:widowControl w:val="0"/>
        <w:numPr>
          <w:ilvl w:val="0"/>
          <w:numId w:val="12"/>
        </w:numPr>
        <w:tabs>
          <w:tab w:val="left" w:pos="709"/>
        </w:tabs>
        <w:spacing w:before="31" w:after="0"/>
        <w:ind w:left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pacing w:val="-1"/>
        </w:rPr>
        <w:t>O</w:t>
      </w:r>
      <w:r w:rsidR="00F46992" w:rsidRPr="00FA5ADC">
        <w:rPr>
          <w:rFonts w:ascii="Arial" w:eastAsia="Calibri" w:hAnsi="Arial" w:cs="Arial"/>
          <w:spacing w:val="-1"/>
        </w:rPr>
        <w:t>věření</w:t>
      </w:r>
      <w:r w:rsidR="00F46992" w:rsidRPr="00FA5ADC">
        <w:rPr>
          <w:rFonts w:ascii="Arial" w:eastAsia="Calibri" w:hAnsi="Arial" w:cs="Arial"/>
        </w:rPr>
        <w:t xml:space="preserve"> </w:t>
      </w:r>
      <w:r w:rsidR="00F46992" w:rsidRPr="00FA5ADC">
        <w:rPr>
          <w:rFonts w:ascii="Arial" w:eastAsia="Calibri" w:hAnsi="Arial" w:cs="Arial"/>
          <w:spacing w:val="-1"/>
        </w:rPr>
        <w:t>geotechnických</w:t>
      </w:r>
      <w:r w:rsidR="00F46992" w:rsidRPr="00FA5ADC">
        <w:rPr>
          <w:rFonts w:ascii="Arial" w:eastAsia="Calibri" w:hAnsi="Arial" w:cs="Arial"/>
          <w:spacing w:val="-3"/>
        </w:rPr>
        <w:t xml:space="preserve"> </w:t>
      </w:r>
      <w:r w:rsidR="00F46992" w:rsidRPr="00FA5ADC">
        <w:rPr>
          <w:rFonts w:ascii="Arial" w:eastAsia="Calibri" w:hAnsi="Arial" w:cs="Arial"/>
          <w:spacing w:val="-1"/>
        </w:rPr>
        <w:t>parametrů zemin ze</w:t>
      </w:r>
      <w:r w:rsidR="00F46992" w:rsidRPr="00FA5ADC">
        <w:rPr>
          <w:rFonts w:ascii="Arial" w:eastAsia="Calibri" w:hAnsi="Arial" w:cs="Arial"/>
          <w:spacing w:val="1"/>
        </w:rPr>
        <w:t xml:space="preserve"> </w:t>
      </w:r>
      <w:r w:rsidR="00F46992" w:rsidRPr="00FA5ADC">
        <w:rPr>
          <w:rFonts w:ascii="Arial" w:eastAsia="Calibri" w:hAnsi="Arial" w:cs="Arial"/>
          <w:spacing w:val="-1"/>
        </w:rPr>
        <w:t>zemníku (zrnitost,</w:t>
      </w:r>
      <w:r w:rsidR="00F46992" w:rsidRPr="00FA5ADC">
        <w:rPr>
          <w:rFonts w:ascii="Arial" w:eastAsia="Calibri" w:hAnsi="Arial" w:cs="Arial"/>
          <w:spacing w:val="-2"/>
        </w:rPr>
        <w:t xml:space="preserve"> </w:t>
      </w:r>
      <w:r w:rsidR="00F46992" w:rsidRPr="00FA5ADC">
        <w:rPr>
          <w:rFonts w:ascii="Arial" w:eastAsia="Calibri" w:hAnsi="Arial" w:cs="Arial"/>
          <w:spacing w:val="-1"/>
        </w:rPr>
        <w:t>vlhkost,</w:t>
      </w:r>
      <w:r w:rsidR="00F46992" w:rsidRPr="00FA5ADC">
        <w:rPr>
          <w:rFonts w:ascii="Arial" w:eastAsia="Calibri" w:hAnsi="Arial" w:cs="Arial"/>
          <w:spacing w:val="-2"/>
        </w:rPr>
        <w:t xml:space="preserve"> </w:t>
      </w:r>
      <w:r w:rsidR="00F46992" w:rsidRPr="00FA5ADC">
        <w:rPr>
          <w:rFonts w:ascii="Arial" w:eastAsia="Calibri" w:hAnsi="Arial" w:cs="Arial"/>
          <w:spacing w:val="-1"/>
        </w:rPr>
        <w:t>Proctor</w:t>
      </w:r>
      <w:r w:rsidR="00F46992" w:rsidRPr="00FA5ADC">
        <w:rPr>
          <w:rFonts w:ascii="Arial" w:eastAsia="Calibri" w:hAnsi="Arial" w:cs="Arial"/>
          <w:spacing w:val="63"/>
        </w:rPr>
        <w:t xml:space="preserve"> </w:t>
      </w:r>
      <w:r w:rsidR="00F46992" w:rsidRPr="00FA5ADC">
        <w:rPr>
          <w:rFonts w:ascii="Arial" w:eastAsia="Calibri" w:hAnsi="Arial" w:cs="Arial"/>
          <w:spacing w:val="-1"/>
        </w:rPr>
        <w:t>standard,</w:t>
      </w:r>
      <w:r w:rsidR="00F46992" w:rsidRPr="00FA5ADC">
        <w:rPr>
          <w:rFonts w:ascii="Arial" w:eastAsia="Calibri" w:hAnsi="Arial" w:cs="Arial"/>
        </w:rPr>
        <w:t xml:space="preserve"> </w:t>
      </w:r>
      <w:r w:rsidR="00F46992" w:rsidRPr="00FA5ADC">
        <w:rPr>
          <w:rFonts w:ascii="Arial" w:eastAsia="Calibri" w:hAnsi="Arial" w:cs="Arial"/>
          <w:spacing w:val="-1"/>
        </w:rPr>
        <w:t>propustnost).</w:t>
      </w:r>
    </w:p>
    <w:p w14:paraId="46CB8CE5" w14:textId="3B852102" w:rsidR="00F46992" w:rsidRPr="007E4260" w:rsidRDefault="00F46992" w:rsidP="00DE45EC">
      <w:pPr>
        <w:widowControl w:val="0"/>
        <w:numPr>
          <w:ilvl w:val="0"/>
          <w:numId w:val="12"/>
        </w:numPr>
        <w:tabs>
          <w:tab w:val="left" w:pos="709"/>
        </w:tabs>
        <w:spacing w:before="31" w:after="0"/>
        <w:ind w:left="709"/>
        <w:jc w:val="both"/>
        <w:rPr>
          <w:rFonts w:ascii="Arial" w:eastAsia="Calibri" w:hAnsi="Arial" w:cs="Arial"/>
        </w:rPr>
      </w:pPr>
      <w:r w:rsidRPr="00FA5ADC">
        <w:rPr>
          <w:rFonts w:ascii="Arial" w:eastAsia="Calibri" w:hAnsi="Arial" w:cs="Arial"/>
        </w:rPr>
        <w:t xml:space="preserve">V </w:t>
      </w:r>
      <w:r w:rsidRPr="00FA5ADC">
        <w:rPr>
          <w:rFonts w:ascii="Arial" w:eastAsia="Calibri" w:hAnsi="Arial" w:cs="Arial"/>
          <w:spacing w:val="-1"/>
        </w:rPr>
        <w:t>místech</w:t>
      </w:r>
      <w:r w:rsidRPr="00FA5ADC">
        <w:rPr>
          <w:rFonts w:ascii="Arial" w:eastAsia="Calibri" w:hAnsi="Arial" w:cs="Arial"/>
          <w:spacing w:val="24"/>
        </w:rPr>
        <w:t xml:space="preserve"> </w:t>
      </w:r>
      <w:r w:rsidRPr="00FA5ADC">
        <w:rPr>
          <w:rFonts w:ascii="Arial" w:eastAsia="Calibri" w:hAnsi="Arial" w:cs="Arial"/>
          <w:spacing w:val="-1"/>
        </w:rPr>
        <w:t>stavebních</w:t>
      </w:r>
      <w:r w:rsidRPr="00FA5ADC">
        <w:rPr>
          <w:rFonts w:ascii="Arial" w:eastAsia="Calibri" w:hAnsi="Arial" w:cs="Arial"/>
          <w:spacing w:val="24"/>
        </w:rPr>
        <w:t xml:space="preserve"> </w:t>
      </w:r>
      <w:r w:rsidRPr="00FA5ADC">
        <w:rPr>
          <w:rFonts w:ascii="Arial" w:eastAsia="Calibri" w:hAnsi="Arial" w:cs="Arial"/>
          <w:spacing w:val="-1"/>
        </w:rPr>
        <w:t>objektů</w:t>
      </w:r>
      <w:r w:rsidRPr="00FA5ADC">
        <w:rPr>
          <w:rFonts w:ascii="Arial" w:eastAsia="Calibri" w:hAnsi="Arial" w:cs="Arial"/>
          <w:spacing w:val="24"/>
        </w:rPr>
        <w:t xml:space="preserve"> </w:t>
      </w:r>
      <w:r w:rsidRPr="00FA5ADC">
        <w:rPr>
          <w:rFonts w:ascii="Arial" w:eastAsia="Calibri" w:hAnsi="Arial" w:cs="Arial"/>
        </w:rPr>
        <w:t>je</w:t>
      </w:r>
      <w:r w:rsidRPr="00FA5ADC">
        <w:rPr>
          <w:rFonts w:ascii="Arial" w:eastAsia="Calibri" w:hAnsi="Arial" w:cs="Arial"/>
          <w:spacing w:val="22"/>
        </w:rPr>
        <w:t xml:space="preserve"> </w:t>
      </w:r>
      <w:r w:rsidRPr="00FA5ADC">
        <w:rPr>
          <w:rFonts w:ascii="Arial" w:eastAsia="Calibri" w:hAnsi="Arial" w:cs="Arial"/>
          <w:spacing w:val="-1"/>
        </w:rPr>
        <w:t>nutné</w:t>
      </w:r>
      <w:r w:rsidRPr="00FA5ADC">
        <w:rPr>
          <w:rFonts w:ascii="Arial" w:eastAsia="Calibri" w:hAnsi="Arial" w:cs="Arial"/>
          <w:spacing w:val="22"/>
        </w:rPr>
        <w:t xml:space="preserve"> </w:t>
      </w:r>
      <w:r w:rsidRPr="00FA5ADC">
        <w:rPr>
          <w:rFonts w:ascii="Arial" w:eastAsia="Calibri" w:hAnsi="Arial" w:cs="Arial"/>
          <w:spacing w:val="-1"/>
        </w:rPr>
        <w:t>odebrat</w:t>
      </w:r>
      <w:r w:rsidRPr="00FA5ADC">
        <w:rPr>
          <w:rFonts w:ascii="Arial" w:eastAsia="Calibri" w:hAnsi="Arial" w:cs="Arial"/>
          <w:spacing w:val="22"/>
        </w:rPr>
        <w:t xml:space="preserve"> </w:t>
      </w:r>
      <w:r w:rsidRPr="00FA5ADC">
        <w:rPr>
          <w:rFonts w:ascii="Arial" w:eastAsia="Calibri" w:hAnsi="Arial" w:cs="Arial"/>
          <w:spacing w:val="-1"/>
        </w:rPr>
        <w:t>vzorky</w:t>
      </w:r>
      <w:r w:rsidRPr="00FA5ADC">
        <w:rPr>
          <w:rFonts w:ascii="Arial" w:eastAsia="Calibri" w:hAnsi="Arial" w:cs="Arial"/>
          <w:spacing w:val="24"/>
        </w:rPr>
        <w:t xml:space="preserve"> </w:t>
      </w:r>
      <w:r w:rsidRPr="00FA5ADC">
        <w:rPr>
          <w:rFonts w:ascii="Arial" w:eastAsia="Calibri" w:hAnsi="Arial" w:cs="Arial"/>
          <w:spacing w:val="-1"/>
        </w:rPr>
        <w:t>podzemní</w:t>
      </w:r>
      <w:r w:rsidRPr="00FA5ADC">
        <w:rPr>
          <w:rFonts w:ascii="Arial" w:eastAsia="Calibri" w:hAnsi="Arial" w:cs="Arial"/>
          <w:spacing w:val="22"/>
        </w:rPr>
        <w:t xml:space="preserve"> </w:t>
      </w:r>
      <w:r w:rsidRPr="00FA5ADC">
        <w:rPr>
          <w:rFonts w:ascii="Arial" w:eastAsia="Calibri" w:hAnsi="Arial" w:cs="Arial"/>
          <w:spacing w:val="-1"/>
        </w:rPr>
        <w:t>vody</w:t>
      </w:r>
      <w:r w:rsidRPr="00FA5ADC">
        <w:rPr>
          <w:rFonts w:ascii="Arial" w:eastAsia="Calibri" w:hAnsi="Arial" w:cs="Arial"/>
          <w:spacing w:val="25"/>
        </w:rPr>
        <w:t xml:space="preserve"> </w:t>
      </w:r>
      <w:r w:rsidRPr="00FA5ADC">
        <w:rPr>
          <w:rFonts w:ascii="Arial" w:eastAsia="Calibri" w:hAnsi="Arial" w:cs="Arial"/>
          <w:spacing w:val="-1"/>
        </w:rPr>
        <w:t>za</w:t>
      </w:r>
      <w:r w:rsidRPr="00FA5ADC">
        <w:rPr>
          <w:rFonts w:ascii="Arial" w:eastAsia="Calibri" w:hAnsi="Arial" w:cs="Arial"/>
          <w:spacing w:val="22"/>
        </w:rPr>
        <w:t xml:space="preserve"> </w:t>
      </w:r>
      <w:r w:rsidRPr="00FA5ADC">
        <w:rPr>
          <w:rFonts w:ascii="Arial" w:eastAsia="Calibri" w:hAnsi="Arial" w:cs="Arial"/>
          <w:spacing w:val="-1"/>
        </w:rPr>
        <w:t>účelem</w:t>
      </w:r>
      <w:r w:rsidRPr="00FA5ADC">
        <w:rPr>
          <w:rFonts w:ascii="Arial" w:eastAsia="Calibri" w:hAnsi="Arial" w:cs="Arial"/>
          <w:spacing w:val="23"/>
        </w:rPr>
        <w:t xml:space="preserve"> </w:t>
      </w:r>
      <w:r w:rsidRPr="00FA5ADC">
        <w:rPr>
          <w:rFonts w:ascii="Arial" w:eastAsia="Calibri" w:hAnsi="Arial" w:cs="Arial"/>
          <w:spacing w:val="-1"/>
        </w:rPr>
        <w:t>stanovení</w:t>
      </w:r>
      <w:r w:rsidRPr="00FA5ADC">
        <w:rPr>
          <w:rFonts w:ascii="Arial" w:eastAsia="Calibri" w:hAnsi="Arial" w:cs="Arial"/>
          <w:spacing w:val="53"/>
        </w:rPr>
        <w:t xml:space="preserve"> </w:t>
      </w:r>
      <w:r w:rsidRPr="00FA5ADC">
        <w:rPr>
          <w:rFonts w:ascii="Arial" w:eastAsia="Calibri" w:hAnsi="Arial" w:cs="Arial"/>
          <w:spacing w:val="-1"/>
        </w:rPr>
        <w:t>chemické</w:t>
      </w:r>
      <w:r w:rsidRPr="00FA5ADC">
        <w:rPr>
          <w:rFonts w:ascii="Arial" w:eastAsia="Calibri" w:hAnsi="Arial" w:cs="Arial"/>
          <w:spacing w:val="1"/>
        </w:rPr>
        <w:t xml:space="preserve"> </w:t>
      </w:r>
      <w:r w:rsidRPr="00FA5ADC">
        <w:rPr>
          <w:rFonts w:ascii="Arial" w:eastAsia="Calibri" w:hAnsi="Arial" w:cs="Arial"/>
          <w:spacing w:val="-1"/>
        </w:rPr>
        <w:t>agresivity prostředí</w:t>
      </w:r>
      <w:r w:rsidRPr="00FA5ADC">
        <w:rPr>
          <w:rFonts w:ascii="Arial" w:eastAsia="Calibri" w:hAnsi="Arial" w:cs="Arial"/>
        </w:rPr>
        <w:t xml:space="preserve"> </w:t>
      </w:r>
      <w:r w:rsidRPr="00FA5ADC">
        <w:rPr>
          <w:rFonts w:ascii="Arial" w:eastAsia="Calibri" w:hAnsi="Arial" w:cs="Arial"/>
          <w:spacing w:val="-1"/>
        </w:rPr>
        <w:t>na</w:t>
      </w:r>
      <w:r w:rsidRPr="00FA5ADC">
        <w:rPr>
          <w:rFonts w:ascii="Arial" w:eastAsia="Calibri" w:hAnsi="Arial" w:cs="Arial"/>
        </w:rPr>
        <w:t xml:space="preserve"> beton</w:t>
      </w:r>
      <w:r w:rsidRPr="00FA5ADC">
        <w:rPr>
          <w:rFonts w:ascii="Arial" w:eastAsia="Calibri" w:hAnsi="Arial" w:cs="Arial"/>
          <w:spacing w:val="-3"/>
        </w:rPr>
        <w:t xml:space="preserve"> </w:t>
      </w:r>
      <w:r w:rsidRPr="00FA5ADC">
        <w:rPr>
          <w:rFonts w:ascii="Arial" w:eastAsia="Calibri" w:hAnsi="Arial" w:cs="Arial"/>
          <w:spacing w:val="-1"/>
        </w:rPr>
        <w:t>dle</w:t>
      </w:r>
      <w:r w:rsidRPr="00FA5ADC">
        <w:rPr>
          <w:rFonts w:ascii="Arial" w:eastAsia="Calibri" w:hAnsi="Arial" w:cs="Arial"/>
          <w:spacing w:val="-2"/>
        </w:rPr>
        <w:t xml:space="preserve"> </w:t>
      </w:r>
      <w:r w:rsidRPr="00FA5ADC">
        <w:rPr>
          <w:rFonts w:ascii="Arial" w:eastAsia="Calibri" w:hAnsi="Arial" w:cs="Arial"/>
          <w:spacing w:val="1"/>
        </w:rPr>
        <w:t xml:space="preserve">ČSN EN 206 +A2 (732403) nebo dle aktuálně platné </w:t>
      </w:r>
      <w:r w:rsidRPr="00FA5ADC">
        <w:rPr>
          <w:rFonts w:ascii="Arial" w:eastAsia="Calibri" w:hAnsi="Arial" w:cs="Arial"/>
          <w:spacing w:val="-1"/>
        </w:rPr>
        <w:t>ČSN</w:t>
      </w:r>
      <w:r w:rsidR="00FA5ADC">
        <w:rPr>
          <w:rFonts w:ascii="Arial" w:eastAsia="Calibri" w:hAnsi="Arial" w:cs="Arial"/>
          <w:spacing w:val="-1"/>
        </w:rPr>
        <w:t>.</w:t>
      </w:r>
    </w:p>
    <w:p w14:paraId="602A579A" w14:textId="77777777" w:rsidR="007E4260" w:rsidRPr="00FA5ADC" w:rsidRDefault="007E4260" w:rsidP="007E4260">
      <w:pPr>
        <w:widowControl w:val="0"/>
        <w:tabs>
          <w:tab w:val="left" w:pos="709"/>
        </w:tabs>
        <w:spacing w:before="31" w:after="0"/>
        <w:ind w:left="709"/>
        <w:jc w:val="both"/>
        <w:rPr>
          <w:rFonts w:ascii="Arial" w:eastAsia="Calibri" w:hAnsi="Arial" w:cs="Arial"/>
        </w:rPr>
      </w:pPr>
    </w:p>
    <w:tbl>
      <w:tblPr>
        <w:tblStyle w:val="TableNormal"/>
        <w:tblW w:w="9497" w:type="dxa"/>
        <w:tblLayout w:type="fixed"/>
        <w:tblLook w:val="01E0" w:firstRow="1" w:lastRow="1" w:firstColumn="1" w:lastColumn="1" w:noHBand="0" w:noVBand="0"/>
      </w:tblPr>
      <w:tblGrid>
        <w:gridCol w:w="597"/>
        <w:gridCol w:w="8900"/>
      </w:tblGrid>
      <w:tr w:rsidR="006B768C" w:rsidRPr="007E7D65" w14:paraId="2923EBD6" w14:textId="77777777" w:rsidTr="00E46A69">
        <w:trPr>
          <w:trHeight w:val="22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098D6" w14:textId="3A3EF35E" w:rsidR="006B768C" w:rsidRPr="007E7D65" w:rsidRDefault="006B768C" w:rsidP="00573165">
            <w:pPr>
              <w:spacing w:line="267" w:lineRule="exact"/>
              <w:ind w:left="102" w:right="245"/>
              <w:jc w:val="both"/>
              <w:rPr>
                <w:rFonts w:ascii="Arial" w:hAnsi="Arial" w:cs="Arial"/>
                <w:lang w:val="cs-CZ"/>
              </w:rPr>
            </w:pPr>
            <w:r w:rsidRPr="00D41E6C">
              <w:rPr>
                <w:rFonts w:ascii="Arial" w:eastAsia="Calibri" w:hAnsi="Arial" w:cs="Arial"/>
                <w:b/>
                <w:lang w:val="cs-CZ"/>
              </w:rPr>
              <w:t>C. Závěrečná zpráva o předběžném průzkumu obsahuje:</w:t>
            </w:r>
          </w:p>
        </w:tc>
      </w:tr>
      <w:tr w:rsidR="006B768C" w:rsidRPr="007E7D65" w14:paraId="54F4E20D" w14:textId="77777777" w:rsidTr="00573165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18195" w14:textId="077849EF" w:rsidR="006B768C" w:rsidRPr="007E7D65" w:rsidRDefault="006B768C" w:rsidP="006B768C">
            <w:pPr>
              <w:spacing w:line="267" w:lineRule="exact"/>
              <w:ind w:left="102"/>
              <w:rPr>
                <w:rFonts w:ascii="Arial" w:hAnsi="Arial" w:cs="Arial"/>
              </w:rPr>
            </w:pPr>
            <w:r w:rsidRPr="007E7D65">
              <w:rPr>
                <w:rFonts w:ascii="Arial" w:hAnsi="Arial" w:cs="Arial"/>
                <w:lang w:val="cs-CZ"/>
              </w:rPr>
              <w:t>1)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4E368" w14:textId="2CB8FE96" w:rsidR="006B768C" w:rsidRPr="00DE45EC" w:rsidRDefault="006B768C" w:rsidP="006B768C">
            <w:pPr>
              <w:spacing w:line="267" w:lineRule="exact"/>
              <w:ind w:left="102" w:right="245"/>
              <w:jc w:val="both"/>
              <w:rPr>
                <w:rFonts w:ascii="Arial" w:hAnsi="Arial" w:cs="Arial"/>
                <w:spacing w:val="-1"/>
              </w:rPr>
            </w:pPr>
            <w:r w:rsidRPr="00DE45EC">
              <w:rPr>
                <w:rFonts w:ascii="Arial" w:hAnsi="Arial" w:cs="Arial"/>
                <w:spacing w:val="-1"/>
                <w:lang w:val="cs-CZ"/>
              </w:rPr>
              <w:t>Vyšetření inženýrskogeologických a hydrogeologických poměrů v podloží hráze a výpustního objektu.</w:t>
            </w:r>
          </w:p>
        </w:tc>
      </w:tr>
      <w:tr w:rsidR="006B768C" w:rsidRPr="007E7D65" w14:paraId="1B6D7AD7" w14:textId="77777777" w:rsidTr="00573165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3D05" w14:textId="77777777" w:rsidR="006B768C" w:rsidRPr="007E7D65" w:rsidRDefault="006B768C" w:rsidP="006B768C">
            <w:pPr>
              <w:spacing w:line="267" w:lineRule="exact"/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2)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0CAB6" w14:textId="77777777" w:rsidR="006B768C" w:rsidRPr="007E7D65" w:rsidRDefault="006B768C" w:rsidP="006B768C">
            <w:pPr>
              <w:ind w:left="102" w:right="245"/>
              <w:jc w:val="both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Návrh založení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objektů </w:t>
            </w:r>
            <w:r w:rsidRPr="007E7D65">
              <w:rPr>
                <w:rFonts w:ascii="Arial" w:hAnsi="Arial" w:cs="Arial"/>
                <w:lang w:val="cs-CZ"/>
              </w:rPr>
              <w:t>a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stanovení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stupně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chemicky agresivního prostředí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v</w:t>
            </w:r>
            <w:r w:rsidRPr="007E7D65">
              <w:rPr>
                <w:rFonts w:ascii="Arial" w:hAnsi="Arial" w:cs="Arial"/>
                <w:spacing w:val="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zeminách </w:t>
            </w:r>
            <w:r w:rsidRPr="007E7D65">
              <w:rPr>
                <w:rFonts w:ascii="Arial" w:hAnsi="Arial" w:cs="Arial"/>
                <w:lang w:val="cs-CZ"/>
              </w:rPr>
              <w:t>a</w:t>
            </w:r>
            <w:r w:rsidRPr="007E7D65">
              <w:rPr>
                <w:rFonts w:ascii="Arial" w:hAnsi="Arial" w:cs="Arial"/>
                <w:spacing w:val="5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podzemní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vodě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na beton dle </w:t>
            </w:r>
            <w:r w:rsidRPr="007E7D65">
              <w:rPr>
                <w:rFonts w:ascii="Arial" w:eastAsia="Calibri" w:hAnsi="Arial" w:cs="Arial"/>
                <w:spacing w:val="1"/>
                <w:lang w:val="cs-CZ"/>
              </w:rPr>
              <w:t xml:space="preserve">ČSN EN 206 +A2 (732403) nebo dle aktuálně platné </w:t>
            </w:r>
            <w:r w:rsidRPr="007E7D65">
              <w:rPr>
                <w:rFonts w:ascii="Arial" w:eastAsia="Calibri" w:hAnsi="Arial" w:cs="Arial"/>
                <w:spacing w:val="-1"/>
                <w:lang w:val="cs-CZ"/>
              </w:rPr>
              <w:t>ČSN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.</w:t>
            </w:r>
          </w:p>
        </w:tc>
      </w:tr>
      <w:tr w:rsidR="006B768C" w:rsidRPr="007E7D65" w14:paraId="4C756A1F" w14:textId="77777777" w:rsidTr="00573165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E51F6" w14:textId="77777777" w:rsidR="006B768C" w:rsidRPr="007E7D65" w:rsidRDefault="006B768C" w:rsidP="006B768C">
            <w:pPr>
              <w:spacing w:line="267" w:lineRule="exact"/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3)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B2BA1" w14:textId="3B3E74A3" w:rsidR="006B768C" w:rsidRPr="007E7D65" w:rsidRDefault="006B768C" w:rsidP="006B768C">
            <w:pPr>
              <w:spacing w:line="267" w:lineRule="exact"/>
              <w:ind w:left="102" w:right="245"/>
              <w:jc w:val="both"/>
              <w:rPr>
                <w:rFonts w:ascii="Arial" w:hAnsi="Arial" w:cs="Arial"/>
                <w:lang w:val="cs-CZ"/>
              </w:rPr>
            </w:pPr>
            <w:r w:rsidRPr="00DE45EC">
              <w:rPr>
                <w:rFonts w:ascii="Arial" w:hAnsi="Arial" w:cs="Arial"/>
                <w:spacing w:val="-1"/>
                <w:lang w:val="cs-CZ"/>
              </w:rPr>
              <w:t>Doporučení založení hráze s ohledem na zavázání hráze do podloží, propustnost zemin pod hrází a nejbližším okolí, zhodnocení parametrů zemin pod hrází z hlediska posouzení mezních stavů, doporučení zavázání hráze do svahů na konci hráze</w:t>
            </w:r>
            <w:r>
              <w:rPr>
                <w:rFonts w:ascii="Arial" w:hAnsi="Arial" w:cs="Arial"/>
                <w:spacing w:val="-1"/>
                <w:lang w:val="cs-CZ"/>
              </w:rPr>
              <w:t>.</w:t>
            </w:r>
          </w:p>
        </w:tc>
      </w:tr>
      <w:tr w:rsidR="006B768C" w:rsidRPr="007E7D65" w14:paraId="66B17A7F" w14:textId="77777777" w:rsidTr="00573165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50EAA" w14:textId="77777777" w:rsidR="006B768C" w:rsidRPr="007E7D65" w:rsidRDefault="006B768C" w:rsidP="006B768C">
            <w:pPr>
              <w:spacing w:line="267" w:lineRule="exact"/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4)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05CB5" w14:textId="2489453F" w:rsidR="006B768C" w:rsidRPr="007E7D65" w:rsidRDefault="006B768C" w:rsidP="006B768C">
            <w:pPr>
              <w:ind w:left="102" w:right="245"/>
              <w:jc w:val="both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Zhodnocení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použitelnosti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zemin </w:t>
            </w:r>
            <w:r w:rsidRPr="007E7D65">
              <w:rPr>
                <w:rFonts w:ascii="Arial" w:hAnsi="Arial" w:cs="Arial"/>
                <w:lang w:val="cs-CZ"/>
              </w:rPr>
              <w:t>a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hornin </w:t>
            </w:r>
            <w:r w:rsidRPr="007E7D65">
              <w:rPr>
                <w:rFonts w:ascii="Arial" w:hAnsi="Arial" w:cs="Arial"/>
                <w:lang w:val="cs-CZ"/>
              </w:rPr>
              <w:t>z</w:t>
            </w:r>
            <w:r>
              <w:rPr>
                <w:rFonts w:ascii="Arial" w:hAnsi="Arial" w:cs="Arial"/>
                <w:lang w:val="cs-CZ"/>
              </w:rPr>
              <w:t>e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 </w:t>
            </w:r>
            <w:r>
              <w:rPr>
                <w:rFonts w:ascii="Arial" w:hAnsi="Arial" w:cs="Arial"/>
                <w:spacing w:val="-1"/>
                <w:lang w:val="cs-CZ"/>
              </w:rPr>
              <w:t>zemníků a výkopů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 jako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sypaniny</w:t>
            </w:r>
            <w:r>
              <w:rPr>
                <w:rFonts w:ascii="Arial" w:hAnsi="Arial" w:cs="Arial"/>
                <w:spacing w:val="-1"/>
                <w:lang w:val="cs-CZ"/>
              </w:rPr>
              <w:t xml:space="preserve"> hráze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(ČSN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73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 6133</w:t>
            </w:r>
            <w:r>
              <w:rPr>
                <w:rFonts w:ascii="Arial" w:hAnsi="Arial" w:cs="Arial"/>
                <w:spacing w:val="-1"/>
                <w:lang w:val="cs-CZ"/>
              </w:rPr>
              <w:t xml:space="preserve"> a ČSN 75 2410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),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>případně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podle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požadavků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zadavatele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průzkumu.</w:t>
            </w:r>
          </w:p>
        </w:tc>
      </w:tr>
      <w:tr w:rsidR="006B768C" w:rsidRPr="007E7D65" w14:paraId="63766024" w14:textId="77777777" w:rsidTr="00573165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545CF" w14:textId="77777777" w:rsidR="006B768C" w:rsidRPr="007E7D65" w:rsidRDefault="006B768C" w:rsidP="006B768C">
            <w:pPr>
              <w:spacing w:line="267" w:lineRule="exact"/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5)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3F0B6" w14:textId="1B7E3284" w:rsidR="006B768C" w:rsidRPr="007E7D65" w:rsidRDefault="006B768C" w:rsidP="006B768C">
            <w:pPr>
              <w:ind w:left="102" w:right="245"/>
              <w:jc w:val="both"/>
              <w:rPr>
                <w:rFonts w:ascii="Arial" w:hAnsi="Arial" w:cs="Arial"/>
                <w:lang w:val="cs-CZ"/>
              </w:rPr>
            </w:pPr>
            <w:r w:rsidRPr="00573165">
              <w:rPr>
                <w:rFonts w:ascii="Arial" w:hAnsi="Arial" w:cs="Arial"/>
                <w:spacing w:val="-1"/>
                <w:lang w:val="cs-CZ"/>
              </w:rPr>
              <w:t>Podle navrženého typu hráze doporučení trvalého sklonu - návodní a vzdušné strany hráze</w:t>
            </w:r>
            <w:r>
              <w:rPr>
                <w:rFonts w:ascii="Arial" w:hAnsi="Arial" w:cs="Arial"/>
                <w:spacing w:val="-1"/>
                <w:lang w:val="cs-CZ"/>
              </w:rPr>
              <w:t>.</w:t>
            </w:r>
          </w:p>
        </w:tc>
      </w:tr>
      <w:tr w:rsidR="006B768C" w:rsidRPr="007E7D65" w14:paraId="6146DF2E" w14:textId="77777777" w:rsidTr="00573165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31FBE" w14:textId="77777777" w:rsidR="006B768C" w:rsidRPr="007E7D65" w:rsidRDefault="006B768C" w:rsidP="006B768C">
            <w:pPr>
              <w:spacing w:line="267" w:lineRule="exact"/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6)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8D9F" w14:textId="140C9CF0" w:rsidR="006B768C" w:rsidRPr="007E7D65" w:rsidRDefault="006B768C" w:rsidP="006B768C">
            <w:pPr>
              <w:spacing w:line="267" w:lineRule="exact"/>
              <w:ind w:left="102" w:right="245"/>
              <w:rPr>
                <w:rFonts w:ascii="Arial" w:hAnsi="Arial" w:cs="Arial"/>
                <w:lang w:val="cs-CZ"/>
              </w:rPr>
            </w:pPr>
            <w:r w:rsidRPr="00573165">
              <w:rPr>
                <w:rFonts w:ascii="Arial" w:hAnsi="Arial" w:cs="Arial"/>
                <w:spacing w:val="-1"/>
                <w:lang w:val="cs-CZ"/>
              </w:rPr>
              <w:t>Doporučení založení výpustního objektu, doporučení úrovně založení</w:t>
            </w:r>
            <w:r>
              <w:rPr>
                <w:rFonts w:ascii="Arial" w:hAnsi="Arial" w:cs="Arial"/>
                <w:spacing w:val="-1"/>
                <w:lang w:val="cs-CZ"/>
              </w:rPr>
              <w:t>.</w:t>
            </w:r>
          </w:p>
        </w:tc>
      </w:tr>
      <w:tr w:rsidR="006B768C" w:rsidRPr="007E7D65" w14:paraId="232308B0" w14:textId="77777777" w:rsidTr="00573165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CE06B" w14:textId="77777777" w:rsidR="006B768C" w:rsidRPr="007E7D65" w:rsidRDefault="006B768C" w:rsidP="006B768C">
            <w:pPr>
              <w:spacing w:line="267" w:lineRule="exact"/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7)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A5A9C" w14:textId="234944E3" w:rsidR="006B768C" w:rsidRPr="007E7D65" w:rsidRDefault="006B768C" w:rsidP="006B768C">
            <w:pPr>
              <w:spacing w:line="267" w:lineRule="exact"/>
              <w:ind w:left="102" w:right="245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Vyšetření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režimu hladiny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podzemní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vody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v</w:t>
            </w:r>
            <w:r w:rsidRPr="00D41E6C">
              <w:rPr>
                <w:lang w:val="cs-CZ"/>
              </w:rPr>
              <w:t xml:space="preserve"> </w:t>
            </w:r>
            <w:r w:rsidRPr="00573165">
              <w:rPr>
                <w:rFonts w:ascii="Arial" w:hAnsi="Arial" w:cs="Arial"/>
                <w:spacing w:val="-1"/>
                <w:lang w:val="cs-CZ"/>
              </w:rPr>
              <w:t>prostoru hráze a jejím nejbližším okolí</w:t>
            </w:r>
            <w:r>
              <w:rPr>
                <w:rFonts w:ascii="Arial" w:hAnsi="Arial" w:cs="Arial"/>
                <w:spacing w:val="-1"/>
                <w:lang w:val="cs-CZ"/>
              </w:rPr>
              <w:t>.</w:t>
            </w:r>
          </w:p>
        </w:tc>
      </w:tr>
      <w:tr w:rsidR="006B768C" w:rsidRPr="007E7D65" w14:paraId="28F7684B" w14:textId="77777777" w:rsidTr="00573165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0FEB7" w14:textId="77777777" w:rsidR="006B768C" w:rsidRPr="007E7D65" w:rsidRDefault="006B768C" w:rsidP="006B768C">
            <w:pPr>
              <w:spacing w:line="267" w:lineRule="exact"/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8)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85D7E" w14:textId="06384A20" w:rsidR="006B768C" w:rsidRPr="007E7D65" w:rsidRDefault="006B768C" w:rsidP="006B768C">
            <w:pPr>
              <w:spacing w:line="267" w:lineRule="exact"/>
              <w:ind w:left="102" w:right="245"/>
              <w:jc w:val="both"/>
              <w:rPr>
                <w:rFonts w:ascii="Arial" w:hAnsi="Arial" w:cs="Arial"/>
                <w:spacing w:val="-1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Posouzení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vlivu</w:t>
            </w:r>
            <w:r w:rsidRPr="007E7D65">
              <w:rPr>
                <w:rFonts w:ascii="Arial" w:hAnsi="Arial" w:cs="Arial"/>
                <w:spacing w:val="47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povětrnostních podmínek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na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provádění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zemních prací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vzhledem </w:t>
            </w:r>
            <w:r w:rsidRPr="007E7D65">
              <w:rPr>
                <w:rFonts w:ascii="Arial" w:hAnsi="Arial" w:cs="Arial"/>
                <w:lang w:val="cs-CZ"/>
              </w:rPr>
              <w:t>ke</w:t>
            </w:r>
            <w:r w:rsidRPr="007E7D65">
              <w:rPr>
                <w:rFonts w:ascii="Arial" w:hAnsi="Arial" w:cs="Arial"/>
                <w:spacing w:val="51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geotechnickým poměrům.</w:t>
            </w:r>
          </w:p>
        </w:tc>
      </w:tr>
      <w:tr w:rsidR="006B768C" w:rsidRPr="007E7D65" w14:paraId="4D560E05" w14:textId="77777777" w:rsidTr="00573165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8BD98" w14:textId="77777777" w:rsidR="006B768C" w:rsidRPr="007E7D65" w:rsidRDefault="006B768C" w:rsidP="006B768C">
            <w:pPr>
              <w:spacing w:line="264" w:lineRule="exact"/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9)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E3A78" w14:textId="39857CAF" w:rsidR="006B768C" w:rsidRPr="007E7D65" w:rsidRDefault="006B768C" w:rsidP="006B768C">
            <w:pPr>
              <w:ind w:left="102" w:right="245"/>
              <w:jc w:val="both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Zhodnocení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vlivu</w:t>
            </w:r>
            <w:r w:rsidRPr="007E7D65">
              <w:rPr>
                <w:rFonts w:ascii="Arial" w:hAnsi="Arial" w:cs="Arial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stavební</w:t>
            </w:r>
            <w:r w:rsidRPr="007E7D65">
              <w:rPr>
                <w:rFonts w:ascii="Arial" w:hAnsi="Arial" w:cs="Arial"/>
                <w:spacing w:val="-3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činnosti</w:t>
            </w:r>
            <w:r w:rsidRPr="007E7D65">
              <w:rPr>
                <w:rFonts w:ascii="Arial" w:hAnsi="Arial" w:cs="Arial"/>
                <w:lang w:val="cs-CZ"/>
              </w:rPr>
              <w:t xml:space="preserve"> a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 xml:space="preserve">budoucího provozu </w:t>
            </w:r>
            <w:r>
              <w:rPr>
                <w:rFonts w:ascii="Arial" w:hAnsi="Arial" w:cs="Arial"/>
                <w:spacing w:val="-1"/>
                <w:lang w:val="cs-CZ"/>
              </w:rPr>
              <w:t xml:space="preserve">vodní nádrže nebo poldru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na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okolí</w:t>
            </w:r>
            <w:r w:rsidRPr="007E7D65">
              <w:rPr>
                <w:rFonts w:ascii="Arial" w:hAnsi="Arial" w:cs="Arial"/>
                <w:spacing w:val="-2"/>
                <w:lang w:val="cs-CZ"/>
              </w:rPr>
              <w:t xml:space="preserve"> </w:t>
            </w:r>
            <w:r w:rsidRPr="007E7D65">
              <w:rPr>
                <w:rFonts w:ascii="Arial" w:hAnsi="Arial" w:cs="Arial"/>
                <w:lang w:val="cs-CZ"/>
              </w:rPr>
              <w:t>–</w:t>
            </w:r>
            <w:r w:rsidRPr="007E7D65">
              <w:rPr>
                <w:rFonts w:ascii="Arial" w:hAnsi="Arial" w:cs="Arial"/>
                <w:spacing w:val="1"/>
                <w:lang w:val="cs-CZ"/>
              </w:rPr>
              <w:t xml:space="preserve"> </w:t>
            </w:r>
            <w:r w:rsidRPr="00573165">
              <w:rPr>
                <w:rFonts w:ascii="Arial" w:hAnsi="Arial" w:cs="Arial"/>
                <w:spacing w:val="-1"/>
                <w:lang w:val="cs-CZ"/>
              </w:rPr>
              <w:t>ohrožení hladiny ve stávajících vodních zdrojích nebo jejich znečištění (případně posoudit možnost zřízení náhradních zdrojů)</w:t>
            </w:r>
            <w:r w:rsidRPr="007E7D65">
              <w:rPr>
                <w:rFonts w:ascii="Arial" w:hAnsi="Arial" w:cs="Arial"/>
                <w:spacing w:val="-1"/>
                <w:lang w:val="cs-CZ"/>
              </w:rPr>
              <w:t>.</w:t>
            </w:r>
          </w:p>
        </w:tc>
      </w:tr>
      <w:tr w:rsidR="006B768C" w:rsidRPr="007E7D65" w14:paraId="6938A51F" w14:textId="77777777" w:rsidTr="00573165">
        <w:trPr>
          <w:trHeight w:val="227"/>
        </w:trPr>
        <w:tc>
          <w:tcPr>
            <w:tcW w:w="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4BC8A" w14:textId="77777777" w:rsidR="006B768C" w:rsidRPr="007E7D65" w:rsidRDefault="006B768C" w:rsidP="006B768C">
            <w:pPr>
              <w:spacing w:line="264" w:lineRule="exact"/>
              <w:ind w:left="102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lang w:val="cs-CZ"/>
              </w:rPr>
              <w:t>10)</w:t>
            </w: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1FB76" w14:textId="1832BB75" w:rsidR="006B768C" w:rsidRPr="007E7D65" w:rsidRDefault="006B768C" w:rsidP="006B768C">
            <w:pPr>
              <w:spacing w:line="264" w:lineRule="exact"/>
              <w:ind w:left="102" w:right="245"/>
              <w:jc w:val="both"/>
              <w:rPr>
                <w:rFonts w:ascii="Arial" w:hAnsi="Arial" w:cs="Arial"/>
                <w:lang w:val="cs-CZ"/>
              </w:rPr>
            </w:pPr>
            <w:r w:rsidRPr="007E7D65">
              <w:rPr>
                <w:rFonts w:ascii="Arial" w:hAnsi="Arial" w:cs="Arial"/>
                <w:spacing w:val="-1"/>
                <w:lang w:val="cs-CZ"/>
              </w:rPr>
              <w:t>Závěry a doporučení</w:t>
            </w:r>
          </w:p>
        </w:tc>
      </w:tr>
    </w:tbl>
    <w:p w14:paraId="1C989554" w14:textId="77777777" w:rsidR="00AF4483" w:rsidRPr="007E7D65" w:rsidRDefault="00AF4483" w:rsidP="00AF4483">
      <w:pPr>
        <w:rPr>
          <w:rFonts w:ascii="Arial" w:hAnsi="Arial" w:cs="Arial"/>
          <w:b/>
        </w:rPr>
      </w:pPr>
    </w:p>
    <w:p w14:paraId="1A759E44" w14:textId="7BE2EA6A" w:rsidR="00152F72" w:rsidRPr="007E7D65" w:rsidRDefault="00A37DA4" w:rsidP="00A37DA4">
      <w:pPr>
        <w:rPr>
          <w:rFonts w:ascii="Arial" w:hAnsi="Arial" w:cs="Arial"/>
          <w:b/>
          <w:u w:val="single"/>
        </w:rPr>
      </w:pPr>
      <w:r w:rsidRPr="007E7D65">
        <w:rPr>
          <w:rFonts w:ascii="Arial" w:hAnsi="Arial" w:cs="Arial"/>
          <w:b/>
          <w:u w:val="single"/>
        </w:rPr>
        <w:t>P</w:t>
      </w:r>
      <w:r w:rsidR="005E0198" w:rsidRPr="007E7D65">
        <w:rPr>
          <w:rFonts w:ascii="Arial" w:hAnsi="Arial" w:cs="Arial"/>
          <w:b/>
          <w:u w:val="single"/>
        </w:rPr>
        <w:t>řílohy:</w:t>
      </w:r>
    </w:p>
    <w:p w14:paraId="59AB30CF" w14:textId="4624F2D0" w:rsidR="005E0198" w:rsidRPr="007E7D65" w:rsidRDefault="005E0198" w:rsidP="005E019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 xml:space="preserve">Přehledná </w:t>
      </w:r>
      <w:r w:rsidR="007725B9">
        <w:rPr>
          <w:rFonts w:ascii="Arial" w:hAnsi="Arial" w:cs="Arial"/>
        </w:rPr>
        <w:t>mapa</w:t>
      </w:r>
      <w:r w:rsidRPr="007E7D65">
        <w:rPr>
          <w:rFonts w:ascii="Arial" w:hAnsi="Arial" w:cs="Arial"/>
        </w:rPr>
        <w:t xml:space="preserve"> M 1 : 10 000</w:t>
      </w:r>
    </w:p>
    <w:p w14:paraId="177C5389" w14:textId="1CC9217F" w:rsidR="005E0198" w:rsidRPr="007E7D65" w:rsidRDefault="005E0198" w:rsidP="005E019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>Mapa plánu společných zařízení</w:t>
      </w:r>
    </w:p>
    <w:p w14:paraId="4330C915" w14:textId="3C75414A" w:rsidR="00321C54" w:rsidRPr="00433922" w:rsidRDefault="00E815D1" w:rsidP="005815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E7D65">
        <w:rPr>
          <w:rFonts w:ascii="Arial" w:hAnsi="Arial" w:cs="Arial"/>
        </w:rPr>
        <w:t>Ortofoto</w:t>
      </w:r>
    </w:p>
    <w:sectPr w:rsidR="00321C54" w:rsidRPr="00433922" w:rsidSect="0092338D">
      <w:headerReference w:type="default" r:id="rId11"/>
      <w:footerReference w:type="default" r:id="rId12"/>
      <w:headerReference w:type="first" r:id="rId13"/>
      <w:pgSz w:w="11906" w:h="16838" w:code="9"/>
      <w:pgMar w:top="1134" w:right="1418" w:bottom="1276" w:left="1418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1B82" w14:textId="77777777" w:rsidR="00A95482" w:rsidRDefault="00A95482" w:rsidP="008D7883">
      <w:pPr>
        <w:spacing w:after="0" w:line="240" w:lineRule="auto"/>
      </w:pPr>
      <w:r>
        <w:separator/>
      </w:r>
    </w:p>
  </w:endnote>
  <w:endnote w:type="continuationSeparator" w:id="0">
    <w:p w14:paraId="442C19BD" w14:textId="77777777" w:rsidR="00A95482" w:rsidRDefault="00A95482" w:rsidP="008D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8D1F" w14:textId="71481E85" w:rsidR="00571688" w:rsidRPr="000A72F8" w:rsidRDefault="000A72F8" w:rsidP="000A72F8">
    <w:pPr>
      <w:pStyle w:val="Zpat"/>
      <w:jc w:val="center"/>
      <w:rPr>
        <w:rFonts w:ascii="Arial" w:hAnsi="Arial" w:cs="Arial"/>
        <w:sz w:val="20"/>
        <w:szCs w:val="20"/>
      </w:rPr>
    </w:pPr>
    <w:r w:rsidRPr="000A72F8">
      <w:rPr>
        <w:rFonts w:ascii="Arial" w:hAnsi="Arial" w:cs="Arial"/>
        <w:sz w:val="20"/>
        <w:szCs w:val="20"/>
      </w:rPr>
      <w:fldChar w:fldCharType="begin"/>
    </w:r>
    <w:r w:rsidRPr="000A72F8">
      <w:rPr>
        <w:rFonts w:ascii="Arial" w:hAnsi="Arial" w:cs="Arial"/>
        <w:sz w:val="20"/>
        <w:szCs w:val="20"/>
      </w:rPr>
      <w:instrText xml:space="preserve"> PAGE   \* MERGEFORMAT </w:instrText>
    </w:r>
    <w:r w:rsidRPr="000A72F8">
      <w:rPr>
        <w:rFonts w:ascii="Arial" w:hAnsi="Arial" w:cs="Arial"/>
        <w:sz w:val="20"/>
        <w:szCs w:val="20"/>
      </w:rPr>
      <w:fldChar w:fldCharType="separate"/>
    </w:r>
    <w:r w:rsidRPr="000A72F8">
      <w:rPr>
        <w:rFonts w:ascii="Arial" w:hAnsi="Arial" w:cs="Arial"/>
        <w:noProof/>
        <w:sz w:val="20"/>
        <w:szCs w:val="20"/>
      </w:rPr>
      <w:t>1</w:t>
    </w:r>
    <w:r w:rsidRPr="000A72F8">
      <w:rPr>
        <w:rFonts w:ascii="Arial" w:hAnsi="Arial" w:cs="Arial"/>
        <w:sz w:val="20"/>
        <w:szCs w:val="20"/>
      </w:rPr>
      <w:fldChar w:fldCharType="end"/>
    </w:r>
    <w:r w:rsidRPr="000A72F8">
      <w:rPr>
        <w:rFonts w:ascii="Arial" w:hAnsi="Arial" w:cs="Arial"/>
        <w:sz w:val="20"/>
        <w:szCs w:val="20"/>
      </w:rPr>
      <w:t xml:space="preserve"> / </w:t>
    </w:r>
    <w:r w:rsidRPr="000A72F8">
      <w:rPr>
        <w:rFonts w:ascii="Arial" w:hAnsi="Arial" w:cs="Arial"/>
        <w:sz w:val="20"/>
        <w:szCs w:val="20"/>
      </w:rPr>
      <w:fldChar w:fldCharType="begin"/>
    </w:r>
    <w:r w:rsidRPr="000A72F8">
      <w:rPr>
        <w:rFonts w:ascii="Arial" w:hAnsi="Arial" w:cs="Arial"/>
        <w:sz w:val="20"/>
        <w:szCs w:val="20"/>
      </w:rPr>
      <w:instrText xml:space="preserve"> NUMPAGES  \* Arabic  \* MERGEFORMAT </w:instrText>
    </w:r>
    <w:r w:rsidRPr="000A72F8">
      <w:rPr>
        <w:rFonts w:ascii="Arial" w:hAnsi="Arial" w:cs="Arial"/>
        <w:sz w:val="20"/>
        <w:szCs w:val="20"/>
      </w:rPr>
      <w:fldChar w:fldCharType="separate"/>
    </w:r>
    <w:r w:rsidRPr="000A72F8">
      <w:rPr>
        <w:rFonts w:ascii="Arial" w:hAnsi="Arial" w:cs="Arial"/>
        <w:noProof/>
        <w:sz w:val="20"/>
        <w:szCs w:val="20"/>
      </w:rPr>
      <w:t>5</w:t>
    </w:r>
    <w:r w:rsidRPr="000A72F8">
      <w:rPr>
        <w:rFonts w:ascii="Arial" w:hAnsi="Arial" w:cs="Arial"/>
        <w:sz w:val="20"/>
        <w:szCs w:val="20"/>
      </w:rPr>
      <w:fldChar w:fldCharType="end"/>
    </w:r>
  </w:p>
  <w:p w14:paraId="794CD8A2" w14:textId="77777777" w:rsidR="00012DBA" w:rsidRDefault="00012D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8049" w14:textId="77777777" w:rsidR="00A95482" w:rsidRDefault="00A95482" w:rsidP="008D7883">
      <w:pPr>
        <w:spacing w:after="0" w:line="240" w:lineRule="auto"/>
      </w:pPr>
      <w:r>
        <w:separator/>
      </w:r>
    </w:p>
  </w:footnote>
  <w:footnote w:type="continuationSeparator" w:id="0">
    <w:p w14:paraId="5D90B3FC" w14:textId="77777777" w:rsidR="00A95482" w:rsidRDefault="00A95482" w:rsidP="008D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C57D" w14:textId="77777777" w:rsidR="0092338D" w:rsidRPr="00E93F51" w:rsidRDefault="0092338D" w:rsidP="0092338D">
    <w:pPr>
      <w:pStyle w:val="TSlneksmlouvy"/>
      <w:spacing w:before="0" w:after="0" w:line="276" w:lineRule="auto"/>
      <w:jc w:val="both"/>
      <w:rPr>
        <w:rFonts w:cs="Arial"/>
        <w:b w:val="0"/>
        <w:szCs w:val="22"/>
      </w:rPr>
    </w:pPr>
    <w:r w:rsidRPr="00E93F51">
      <w:rPr>
        <w:rFonts w:cs="Arial"/>
        <w:szCs w:val="22"/>
        <w:u w:val="none"/>
      </w:rPr>
      <w:t>Příloha</w:t>
    </w:r>
    <w:r>
      <w:rPr>
        <w:rFonts w:cs="Arial"/>
        <w:szCs w:val="22"/>
        <w:u w:val="none"/>
      </w:rPr>
      <w:t xml:space="preserve"> </w:t>
    </w:r>
    <w:r w:rsidRPr="00E93F51">
      <w:rPr>
        <w:rFonts w:cs="Arial"/>
        <w:szCs w:val="22"/>
        <w:u w:val="none"/>
      </w:rPr>
      <w:t>č.1: Podrobná specifikace plnění</w:t>
    </w:r>
  </w:p>
  <w:p w14:paraId="68AECA02" w14:textId="77777777" w:rsidR="00CE2EE0" w:rsidRDefault="00CE2EE0" w:rsidP="00CE2EE0">
    <w:pPr>
      <w:pStyle w:val="Zhlav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77A4" w14:textId="57C81E59" w:rsidR="0092338D" w:rsidRPr="0092338D" w:rsidRDefault="0092338D" w:rsidP="0092338D">
    <w:pPr>
      <w:pStyle w:val="TSlneksmlouvy"/>
      <w:spacing w:before="0" w:after="0" w:line="276" w:lineRule="auto"/>
      <w:jc w:val="both"/>
      <w:rPr>
        <w:rFonts w:cs="Arial"/>
        <w:b w:val="0"/>
        <w:szCs w:val="22"/>
      </w:rPr>
    </w:pPr>
    <w:r w:rsidRPr="00E93F51">
      <w:rPr>
        <w:rFonts w:cs="Arial"/>
        <w:szCs w:val="22"/>
        <w:u w:val="none"/>
      </w:rPr>
      <w:t>Příloha</w:t>
    </w:r>
    <w:r>
      <w:rPr>
        <w:rFonts w:cs="Arial"/>
        <w:szCs w:val="22"/>
        <w:u w:val="none"/>
      </w:rPr>
      <w:t xml:space="preserve"> </w:t>
    </w:r>
    <w:r w:rsidRPr="00E93F51">
      <w:rPr>
        <w:rFonts w:cs="Arial"/>
        <w:szCs w:val="22"/>
        <w:u w:val="none"/>
      </w:rPr>
      <w:t>č.1: Podrobná specifikace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C759FF"/>
    <w:multiLevelType w:val="hybridMultilevel"/>
    <w:tmpl w:val="D18C5E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705B4"/>
    <w:multiLevelType w:val="hybridMultilevel"/>
    <w:tmpl w:val="09B836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E43CA"/>
    <w:multiLevelType w:val="multilevel"/>
    <w:tmpl w:val="AD148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23342"/>
    <w:multiLevelType w:val="hybridMultilevel"/>
    <w:tmpl w:val="5E1A7844"/>
    <w:lvl w:ilvl="0" w:tplc="DA08EBA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6" w15:restartNumberingAfterBreak="0">
    <w:nsid w:val="2FCD7B53"/>
    <w:multiLevelType w:val="hybridMultilevel"/>
    <w:tmpl w:val="D3B8C4F8"/>
    <w:lvl w:ilvl="0" w:tplc="E5C6907E">
      <w:start w:val="1"/>
      <w:numFmt w:val="bullet"/>
      <w:lvlText w:val="-"/>
      <w:lvlJc w:val="left"/>
      <w:pPr>
        <w:ind w:left="846" w:hanging="360"/>
      </w:pPr>
      <w:rPr>
        <w:rFonts w:ascii="Calibri" w:eastAsiaTheme="minorHAnsi" w:hAnsi="Calibri" w:cs="Calibri" w:hint="default"/>
      </w:rPr>
    </w:lvl>
    <w:lvl w:ilvl="1" w:tplc="F6C0C462">
      <w:numFmt w:val="bullet"/>
      <w:lvlText w:val="–"/>
      <w:lvlJc w:val="left"/>
      <w:pPr>
        <w:ind w:left="1566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345C63C7"/>
    <w:multiLevelType w:val="hybridMultilevel"/>
    <w:tmpl w:val="502AC3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274E8"/>
    <w:multiLevelType w:val="hybridMultilevel"/>
    <w:tmpl w:val="7E7A8B7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BD26D3"/>
    <w:multiLevelType w:val="hybridMultilevel"/>
    <w:tmpl w:val="6748BD9E"/>
    <w:lvl w:ilvl="0" w:tplc="DA08EBA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11" w15:restartNumberingAfterBreak="0">
    <w:nsid w:val="4F8A1910"/>
    <w:multiLevelType w:val="hybridMultilevel"/>
    <w:tmpl w:val="502AC3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74BB2"/>
    <w:multiLevelType w:val="hybridMultilevel"/>
    <w:tmpl w:val="96EC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316DE"/>
    <w:multiLevelType w:val="hybridMultilevel"/>
    <w:tmpl w:val="502AC3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C1E35"/>
    <w:multiLevelType w:val="hybridMultilevel"/>
    <w:tmpl w:val="D40ED88A"/>
    <w:lvl w:ilvl="0" w:tplc="A0C649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458797">
    <w:abstractNumId w:val="1"/>
  </w:num>
  <w:num w:numId="2" w16cid:durableId="1321809022">
    <w:abstractNumId w:val="14"/>
  </w:num>
  <w:num w:numId="3" w16cid:durableId="282540532">
    <w:abstractNumId w:val="6"/>
  </w:num>
  <w:num w:numId="4" w16cid:durableId="268976813">
    <w:abstractNumId w:val="5"/>
  </w:num>
  <w:num w:numId="5" w16cid:durableId="334650906">
    <w:abstractNumId w:val="9"/>
  </w:num>
  <w:num w:numId="6" w16cid:durableId="613708537">
    <w:abstractNumId w:val="2"/>
  </w:num>
  <w:num w:numId="7" w16cid:durableId="82998583">
    <w:abstractNumId w:val="4"/>
  </w:num>
  <w:num w:numId="8" w16cid:durableId="1164666098">
    <w:abstractNumId w:val="3"/>
  </w:num>
  <w:num w:numId="9" w16cid:durableId="1597244883">
    <w:abstractNumId w:val="13"/>
  </w:num>
  <w:num w:numId="10" w16cid:durableId="1759599913">
    <w:abstractNumId w:val="8"/>
  </w:num>
  <w:num w:numId="11" w16cid:durableId="761490531">
    <w:abstractNumId w:val="11"/>
  </w:num>
  <w:num w:numId="12" w16cid:durableId="1433621156">
    <w:abstractNumId w:val="10"/>
  </w:num>
  <w:num w:numId="13" w16cid:durableId="268976691">
    <w:abstractNumId w:val="0"/>
  </w:num>
  <w:num w:numId="14" w16cid:durableId="774986652">
    <w:abstractNumId w:val="12"/>
  </w:num>
  <w:num w:numId="15" w16cid:durableId="217017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DC"/>
    <w:rsid w:val="00012DBA"/>
    <w:rsid w:val="00062491"/>
    <w:rsid w:val="00090917"/>
    <w:rsid w:val="000A6C7A"/>
    <w:rsid w:val="000A72F8"/>
    <w:rsid w:val="00133467"/>
    <w:rsid w:val="00150B5C"/>
    <w:rsid w:val="00152F72"/>
    <w:rsid w:val="00153196"/>
    <w:rsid w:val="001565AE"/>
    <w:rsid w:val="00164FD4"/>
    <w:rsid w:val="00167526"/>
    <w:rsid w:val="00195AEA"/>
    <w:rsid w:val="001F1612"/>
    <w:rsid w:val="00213F31"/>
    <w:rsid w:val="00224085"/>
    <w:rsid w:val="002442CD"/>
    <w:rsid w:val="00246925"/>
    <w:rsid w:val="00251B3A"/>
    <w:rsid w:val="00252BF6"/>
    <w:rsid w:val="00262661"/>
    <w:rsid w:val="002628D3"/>
    <w:rsid w:val="002A639A"/>
    <w:rsid w:val="002D677C"/>
    <w:rsid w:val="002E4DDC"/>
    <w:rsid w:val="00321C54"/>
    <w:rsid w:val="00340134"/>
    <w:rsid w:val="0034688C"/>
    <w:rsid w:val="00355C3E"/>
    <w:rsid w:val="00374E7B"/>
    <w:rsid w:val="00394B3C"/>
    <w:rsid w:val="003A5964"/>
    <w:rsid w:val="003B21AF"/>
    <w:rsid w:val="003C0D20"/>
    <w:rsid w:val="003C7423"/>
    <w:rsid w:val="003E79D6"/>
    <w:rsid w:val="004316E3"/>
    <w:rsid w:val="00433922"/>
    <w:rsid w:val="0048617A"/>
    <w:rsid w:val="004A40B6"/>
    <w:rsid w:val="004B784F"/>
    <w:rsid w:val="004C405E"/>
    <w:rsid w:val="004C4C2B"/>
    <w:rsid w:val="00505CCD"/>
    <w:rsid w:val="005114D2"/>
    <w:rsid w:val="00520FB1"/>
    <w:rsid w:val="005303E5"/>
    <w:rsid w:val="00530E35"/>
    <w:rsid w:val="005547E7"/>
    <w:rsid w:val="00570399"/>
    <w:rsid w:val="00571688"/>
    <w:rsid w:val="00573165"/>
    <w:rsid w:val="0058150D"/>
    <w:rsid w:val="00586044"/>
    <w:rsid w:val="0059192C"/>
    <w:rsid w:val="00593CC0"/>
    <w:rsid w:val="005A20BD"/>
    <w:rsid w:val="005C1364"/>
    <w:rsid w:val="005C4D49"/>
    <w:rsid w:val="005E0198"/>
    <w:rsid w:val="00603213"/>
    <w:rsid w:val="006316EC"/>
    <w:rsid w:val="006445AC"/>
    <w:rsid w:val="006B0ADC"/>
    <w:rsid w:val="006B768C"/>
    <w:rsid w:val="006E76D9"/>
    <w:rsid w:val="00714A7C"/>
    <w:rsid w:val="007359C4"/>
    <w:rsid w:val="0074338D"/>
    <w:rsid w:val="007725B9"/>
    <w:rsid w:val="00772C7D"/>
    <w:rsid w:val="00775247"/>
    <w:rsid w:val="007852C2"/>
    <w:rsid w:val="00792312"/>
    <w:rsid w:val="00794147"/>
    <w:rsid w:val="007E4260"/>
    <w:rsid w:val="007E7D65"/>
    <w:rsid w:val="007F0E1E"/>
    <w:rsid w:val="007F3FDE"/>
    <w:rsid w:val="008160B2"/>
    <w:rsid w:val="00816CFE"/>
    <w:rsid w:val="00842BD4"/>
    <w:rsid w:val="00851EED"/>
    <w:rsid w:val="00855C15"/>
    <w:rsid w:val="008602C8"/>
    <w:rsid w:val="00864202"/>
    <w:rsid w:val="00881727"/>
    <w:rsid w:val="008A6E23"/>
    <w:rsid w:val="008B755A"/>
    <w:rsid w:val="008B7848"/>
    <w:rsid w:val="008C223C"/>
    <w:rsid w:val="008D5FCE"/>
    <w:rsid w:val="008D7883"/>
    <w:rsid w:val="008F5D5F"/>
    <w:rsid w:val="00906EF5"/>
    <w:rsid w:val="00912A27"/>
    <w:rsid w:val="0092338D"/>
    <w:rsid w:val="00932235"/>
    <w:rsid w:val="00942F3C"/>
    <w:rsid w:val="0095082C"/>
    <w:rsid w:val="0097054B"/>
    <w:rsid w:val="00984C5C"/>
    <w:rsid w:val="009B0829"/>
    <w:rsid w:val="009B27AB"/>
    <w:rsid w:val="009C63B0"/>
    <w:rsid w:val="009D4BDD"/>
    <w:rsid w:val="009F1A63"/>
    <w:rsid w:val="00A2099A"/>
    <w:rsid w:val="00A34969"/>
    <w:rsid w:val="00A35D4E"/>
    <w:rsid w:val="00A36D43"/>
    <w:rsid w:val="00A37DA4"/>
    <w:rsid w:val="00A54D61"/>
    <w:rsid w:val="00A73B3D"/>
    <w:rsid w:val="00A73FAF"/>
    <w:rsid w:val="00A903C4"/>
    <w:rsid w:val="00A95482"/>
    <w:rsid w:val="00AB5037"/>
    <w:rsid w:val="00AC5CF3"/>
    <w:rsid w:val="00AF4483"/>
    <w:rsid w:val="00B0570C"/>
    <w:rsid w:val="00B160BD"/>
    <w:rsid w:val="00B26531"/>
    <w:rsid w:val="00B751E9"/>
    <w:rsid w:val="00B82D56"/>
    <w:rsid w:val="00B91B3D"/>
    <w:rsid w:val="00BB4370"/>
    <w:rsid w:val="00BC7C24"/>
    <w:rsid w:val="00BE2024"/>
    <w:rsid w:val="00BF3567"/>
    <w:rsid w:val="00C305A2"/>
    <w:rsid w:val="00C7436F"/>
    <w:rsid w:val="00C8250B"/>
    <w:rsid w:val="00C93850"/>
    <w:rsid w:val="00CE2EE0"/>
    <w:rsid w:val="00CE41B3"/>
    <w:rsid w:val="00CE5D06"/>
    <w:rsid w:val="00CF6AD5"/>
    <w:rsid w:val="00D17C9D"/>
    <w:rsid w:val="00D20D79"/>
    <w:rsid w:val="00D41E6C"/>
    <w:rsid w:val="00D44E41"/>
    <w:rsid w:val="00D46EB3"/>
    <w:rsid w:val="00D57E43"/>
    <w:rsid w:val="00D61170"/>
    <w:rsid w:val="00DE45EC"/>
    <w:rsid w:val="00E02B29"/>
    <w:rsid w:val="00E26C3A"/>
    <w:rsid w:val="00E56AC9"/>
    <w:rsid w:val="00E57310"/>
    <w:rsid w:val="00E63311"/>
    <w:rsid w:val="00E74BC6"/>
    <w:rsid w:val="00E810E9"/>
    <w:rsid w:val="00E81194"/>
    <w:rsid w:val="00E815D1"/>
    <w:rsid w:val="00EB2D3F"/>
    <w:rsid w:val="00EB7B2F"/>
    <w:rsid w:val="00EE0856"/>
    <w:rsid w:val="00EE2FEC"/>
    <w:rsid w:val="00F06CA0"/>
    <w:rsid w:val="00F2314D"/>
    <w:rsid w:val="00F46992"/>
    <w:rsid w:val="00F746E0"/>
    <w:rsid w:val="00F76A13"/>
    <w:rsid w:val="00FA5ADC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36BF6"/>
  <w15:chartTrackingRefBased/>
  <w15:docId w15:val="{E1B78BBA-2AC6-439B-BA3B-4B3C9D20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C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883"/>
  </w:style>
  <w:style w:type="paragraph" w:styleId="Zpat">
    <w:name w:val="footer"/>
    <w:basedOn w:val="Normln"/>
    <w:link w:val="ZpatChar"/>
    <w:uiPriority w:val="99"/>
    <w:unhideWhenUsed/>
    <w:rsid w:val="008D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883"/>
  </w:style>
  <w:style w:type="paragraph" w:customStyle="1" w:styleId="Podnadpis1">
    <w:name w:val="Podnadpis1"/>
    <w:rsid w:val="008D7883"/>
    <w:pPr>
      <w:suppressAutoHyphens/>
      <w:spacing w:before="72" w:after="72" w:line="240" w:lineRule="auto"/>
    </w:pPr>
    <w:rPr>
      <w:rFonts w:ascii="Times New Roman" w:eastAsia="Arial" w:hAnsi="Times New Roman" w:cs="Times New Roman"/>
      <w:b/>
      <w:i/>
      <w:color w:val="000000"/>
      <w:sz w:val="28"/>
      <w:szCs w:val="20"/>
      <w:lang w:eastAsia="ar-SA"/>
    </w:rPr>
  </w:style>
  <w:style w:type="table" w:styleId="Mkatabulky">
    <w:name w:val="Table Grid"/>
    <w:basedOn w:val="Normlntabulka"/>
    <w:uiPriority w:val="39"/>
    <w:rsid w:val="00B7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019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4A40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Slneksmlouvy">
    <w:name w:val="TS Článek smlouvy"/>
    <w:basedOn w:val="Normln"/>
    <w:next w:val="Normln"/>
    <w:link w:val="TSlneksmlouvyChar"/>
    <w:rsid w:val="0092338D"/>
    <w:pPr>
      <w:keepNext/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customStyle="1" w:styleId="TSlneksmlouvyChar">
    <w:name w:val="TS Článek smlouvy Char"/>
    <w:link w:val="TSlneksmlouvy"/>
    <w:rsid w:val="0092338D"/>
    <w:rPr>
      <w:rFonts w:ascii="Arial" w:eastAsia="Times New Roman" w:hAnsi="Arial" w:cs="Times New Roman"/>
      <w:b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Horn%C3%AD_Povelic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Bu%C4%8D%C3%A1vk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Hekt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2012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Černíková</dc:creator>
  <cp:keywords/>
  <dc:description/>
  <cp:lastModifiedBy>Bailová Petra Ing.</cp:lastModifiedBy>
  <cp:revision>21</cp:revision>
  <dcterms:created xsi:type="dcterms:W3CDTF">2024-08-19T09:26:00Z</dcterms:created>
  <dcterms:modified xsi:type="dcterms:W3CDTF">2025-04-24T07:10:00Z</dcterms:modified>
</cp:coreProperties>
</file>