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268C" w14:textId="600E9249" w:rsidR="00381F75" w:rsidRPr="00AC23F3" w:rsidRDefault="00381F75" w:rsidP="0038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</w:rPr>
      </w:pPr>
      <w:r w:rsidRPr="00AC23F3">
        <w:rPr>
          <w:rFonts w:ascii="Arial" w:hAnsi="Arial" w:cs="Arial"/>
          <w:b/>
          <w:bCs/>
          <w:color w:val="404040"/>
        </w:rPr>
        <w:t xml:space="preserve">DODATEK č. </w:t>
      </w:r>
      <w:r w:rsidR="000A13D8" w:rsidRPr="00AC23F3">
        <w:rPr>
          <w:rFonts w:ascii="Arial" w:hAnsi="Arial" w:cs="Arial"/>
          <w:b/>
          <w:bCs/>
          <w:color w:val="404040"/>
        </w:rPr>
        <w:t>6</w:t>
      </w:r>
    </w:p>
    <w:p w14:paraId="34DDAE50" w14:textId="77777777" w:rsidR="00381F75" w:rsidRPr="00AC23F3" w:rsidRDefault="00381F75" w:rsidP="0038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</w:rPr>
      </w:pPr>
    </w:p>
    <w:p w14:paraId="37750AA8" w14:textId="0887ABA6" w:rsidR="00381F75" w:rsidRPr="00AC23F3" w:rsidRDefault="00381F75" w:rsidP="00381F75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>smlouv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>ě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 xml:space="preserve"> o dílo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č. objednatele 829-2024-523101 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>na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 zhotovení 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stavby SRN N3 a </w:t>
      </w:r>
      <w:r w:rsidRPr="00AC23F3">
        <w:rPr>
          <w:rFonts w:ascii="Arial" w:hAnsi="Arial" w:cs="Arial"/>
          <w:b/>
        </w:rPr>
        <w:t xml:space="preserve">polních cest </w:t>
      </w:r>
      <w:r w:rsidRPr="00AC23F3">
        <w:rPr>
          <w:rFonts w:ascii="Arial" w:hAnsi="Arial" w:cs="Arial"/>
          <w:b/>
          <w:iCs/>
          <w:lang w:val="x-none"/>
        </w:rPr>
        <w:t xml:space="preserve">HC2A-R a HC2B-R v k. </w:t>
      </w:r>
      <w:proofErr w:type="spellStart"/>
      <w:r w:rsidRPr="00AC23F3">
        <w:rPr>
          <w:rFonts w:ascii="Arial" w:hAnsi="Arial" w:cs="Arial"/>
          <w:b/>
          <w:iCs/>
          <w:lang w:val="x-none"/>
        </w:rPr>
        <w:t>ú.</w:t>
      </w:r>
      <w:proofErr w:type="spellEnd"/>
      <w:r w:rsidRPr="00AC23F3">
        <w:rPr>
          <w:rFonts w:ascii="Arial" w:hAnsi="Arial" w:cs="Arial"/>
          <w:b/>
          <w:iCs/>
          <w:lang w:val="x-none"/>
        </w:rPr>
        <w:t xml:space="preserve"> </w:t>
      </w:r>
      <w:proofErr w:type="spellStart"/>
      <w:r w:rsidRPr="00AC23F3">
        <w:rPr>
          <w:rFonts w:ascii="Arial" w:hAnsi="Arial" w:cs="Arial"/>
          <w:b/>
          <w:iCs/>
          <w:lang w:val="x-none"/>
        </w:rPr>
        <w:t>Babolky</w:t>
      </w:r>
      <w:proofErr w:type="spellEnd"/>
      <w:r w:rsidRPr="00AC23F3">
        <w:rPr>
          <w:rFonts w:ascii="Arial" w:hAnsi="Arial" w:cs="Arial"/>
          <w:b/>
          <w:iCs/>
          <w:lang w:val="x-none"/>
        </w:rPr>
        <w:t xml:space="preserve"> </w:t>
      </w:r>
      <w:r w:rsidRPr="00AC23F3">
        <w:rPr>
          <w:rFonts w:ascii="Arial" w:hAnsi="Arial" w:cs="Arial"/>
          <w:b/>
        </w:rPr>
        <w:t>(PRV)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>ze dne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AA0E02" w:rsidRPr="00AC23F3">
        <w:rPr>
          <w:rFonts w:ascii="Arial" w:eastAsia="Times New Roman" w:hAnsi="Arial" w:cs="Arial"/>
          <w:bCs/>
          <w:iCs/>
          <w:color w:val="404040"/>
          <w:lang w:eastAsia="x-none"/>
        </w:rPr>
        <w:t>19. srpna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2024, uzavřené </w:t>
      </w:r>
      <w:r w:rsidRPr="00AC23F3">
        <w:rPr>
          <w:rFonts w:ascii="Arial" w:eastAsia="Times New Roman" w:hAnsi="Arial" w:cs="Arial"/>
          <w:lang w:eastAsia="cs-CZ"/>
        </w:rPr>
        <w:t>podle §</w:t>
      </w:r>
      <w:r w:rsidR="00AA0E02" w:rsidRPr="00AC23F3">
        <w:rPr>
          <w:rFonts w:ascii="Arial" w:eastAsia="Times New Roman" w:hAnsi="Arial" w:cs="Arial"/>
          <w:lang w:eastAsia="cs-CZ"/>
        </w:rPr>
        <w:t> </w:t>
      </w:r>
      <w:r w:rsidRPr="00AC23F3">
        <w:rPr>
          <w:rFonts w:ascii="Arial" w:eastAsia="Times New Roman" w:hAnsi="Arial" w:cs="Arial"/>
          <w:lang w:eastAsia="cs-CZ"/>
        </w:rPr>
        <w:t>2586 a násl. zákona č.</w:t>
      </w:r>
      <w:r w:rsidR="00F22EFA" w:rsidRPr="00AC23F3">
        <w:rPr>
          <w:rFonts w:ascii="Arial" w:eastAsia="Times New Roman" w:hAnsi="Arial" w:cs="Arial"/>
          <w:lang w:eastAsia="cs-CZ"/>
        </w:rPr>
        <w:t> </w:t>
      </w:r>
      <w:r w:rsidRPr="00AC23F3">
        <w:rPr>
          <w:rFonts w:ascii="Arial" w:eastAsia="Times New Roman" w:hAnsi="Arial" w:cs="Arial"/>
          <w:lang w:eastAsia="cs-CZ"/>
        </w:rPr>
        <w:t xml:space="preserve">89/2012 Sb., občanský zákoník, ve znění pozdějších předpisů (dále jen občanský zákoník), </w:t>
      </w:r>
      <w:r w:rsidRPr="00AC23F3">
        <w:rPr>
          <w:rFonts w:ascii="Arial" w:eastAsia="Times New Roman" w:hAnsi="Arial" w:cs="Arial"/>
          <w:b/>
          <w:lang w:eastAsia="cs-CZ"/>
        </w:rPr>
        <w:t>mezi smluvními stranami:</w:t>
      </w:r>
    </w:p>
    <w:p w14:paraId="23D5022D" w14:textId="77777777" w:rsidR="00AA0E02" w:rsidRPr="00AC23F3" w:rsidRDefault="00AA0E02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E9EC1AB" w14:textId="05583424" w:rsidR="00381F75" w:rsidRPr="00AC23F3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C23F3">
        <w:rPr>
          <w:rFonts w:ascii="Arial" w:eastAsia="Times New Roman" w:hAnsi="Arial" w:cs="Arial"/>
          <w:b/>
          <w:lang w:eastAsia="cs-CZ"/>
        </w:rPr>
        <w:t>Objednatel:</w:t>
      </w:r>
      <w:r w:rsidR="00381F75" w:rsidRPr="00AC23F3">
        <w:rPr>
          <w:rFonts w:ascii="Arial" w:eastAsia="Times New Roman" w:hAnsi="Arial" w:cs="Arial"/>
          <w:b/>
          <w:lang w:eastAsia="cs-CZ"/>
        </w:rPr>
        <w:tab/>
      </w:r>
    </w:p>
    <w:p w14:paraId="455C2B3D" w14:textId="1140663C" w:rsidR="00841EBD" w:rsidRPr="00AC23F3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C23F3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BF3A0D1" w14:textId="742FBBD8" w:rsidR="00841EBD" w:rsidRPr="00AC23F3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C23F3">
        <w:rPr>
          <w:rFonts w:ascii="Arial" w:eastAsia="Times New Roman" w:hAnsi="Arial" w:cs="Arial"/>
          <w:bCs/>
          <w:lang w:eastAsia="cs-CZ"/>
        </w:rPr>
        <w:t>Sídlo:</w:t>
      </w:r>
      <w:r w:rsidR="00381F75" w:rsidRPr="00AC23F3">
        <w:rPr>
          <w:rFonts w:ascii="Arial" w:eastAsia="Times New Roman" w:hAnsi="Arial" w:cs="Arial"/>
          <w:bCs/>
          <w:lang w:eastAsia="cs-CZ"/>
        </w:rPr>
        <w:t xml:space="preserve"> </w:t>
      </w:r>
      <w:r w:rsidRPr="00AC23F3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AC23F3">
        <w:rPr>
          <w:rFonts w:ascii="Arial" w:eastAsia="Times New Roman" w:hAnsi="Arial" w:cs="Arial"/>
          <w:lang w:eastAsia="cs-CZ"/>
        </w:rPr>
        <w:t>11a</w:t>
      </w:r>
      <w:proofErr w:type="gramEnd"/>
      <w:r w:rsidRPr="00AC23F3">
        <w:rPr>
          <w:rFonts w:ascii="Arial" w:eastAsia="Times New Roman" w:hAnsi="Arial" w:cs="Arial"/>
          <w:lang w:eastAsia="cs-CZ"/>
        </w:rPr>
        <w:t>, 130 00 Praha 3</w:t>
      </w:r>
      <w:r w:rsidRPr="00AC23F3">
        <w:rPr>
          <w:rFonts w:ascii="Arial" w:eastAsia="Times New Roman" w:hAnsi="Arial" w:cs="Arial"/>
          <w:b/>
          <w:lang w:eastAsia="cs-CZ"/>
        </w:rPr>
        <w:t xml:space="preserve"> </w:t>
      </w:r>
    </w:p>
    <w:p w14:paraId="4C6D7413" w14:textId="77777777" w:rsidR="00841EBD" w:rsidRPr="00AC23F3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AC23F3">
        <w:rPr>
          <w:rFonts w:ascii="Arial" w:eastAsia="Times New Roman" w:hAnsi="Arial" w:cs="Arial"/>
          <w:b/>
          <w:lang w:eastAsia="cs-CZ"/>
        </w:rPr>
        <w:t>Krajský pozemkový úřad pro Jihomoravský kraj</w:t>
      </w:r>
    </w:p>
    <w:p w14:paraId="1E0AEA60" w14:textId="28DBCAB9" w:rsidR="00841EBD" w:rsidRPr="00AC23F3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AC23F3">
        <w:rPr>
          <w:rFonts w:ascii="Arial" w:eastAsia="Times New Roman" w:hAnsi="Arial" w:cs="Arial"/>
          <w:bCs/>
          <w:lang w:eastAsia="cs-CZ"/>
        </w:rPr>
        <w:t>Adresa:</w:t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Pr="00AC23F3">
        <w:rPr>
          <w:rFonts w:ascii="Arial" w:eastAsia="Times New Roman" w:hAnsi="Arial" w:cs="Arial"/>
          <w:bCs/>
          <w:lang w:eastAsia="cs-CZ"/>
        </w:rPr>
        <w:t xml:space="preserve">Hroznová </w:t>
      </w:r>
      <w:r w:rsidR="00381F75" w:rsidRPr="00AC23F3">
        <w:rPr>
          <w:rFonts w:ascii="Arial" w:eastAsia="Times New Roman" w:hAnsi="Arial" w:cs="Arial"/>
          <w:bCs/>
          <w:lang w:eastAsia="cs-CZ"/>
        </w:rPr>
        <w:t>227/</w:t>
      </w:r>
      <w:r w:rsidRPr="00AC23F3">
        <w:rPr>
          <w:rFonts w:ascii="Arial" w:eastAsia="Times New Roman" w:hAnsi="Arial" w:cs="Arial"/>
          <w:bCs/>
          <w:lang w:eastAsia="cs-CZ"/>
        </w:rPr>
        <w:t>17, 603 00 Brno</w:t>
      </w:r>
    </w:p>
    <w:p w14:paraId="23CE26D0" w14:textId="77777777" w:rsidR="00841EBD" w:rsidRPr="00AC23F3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AC23F3">
        <w:rPr>
          <w:rFonts w:ascii="Arial" w:eastAsia="Times New Roman" w:hAnsi="Arial" w:cs="Arial"/>
          <w:b/>
          <w:lang w:eastAsia="cs-CZ"/>
        </w:rPr>
        <w:t>Pobočka Blansko</w:t>
      </w:r>
    </w:p>
    <w:p w14:paraId="36B3CD68" w14:textId="12FCF32D" w:rsidR="00841EBD" w:rsidRPr="00AC23F3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AC23F3">
        <w:rPr>
          <w:rFonts w:ascii="Arial" w:eastAsia="Times New Roman" w:hAnsi="Arial" w:cs="Arial"/>
          <w:bCs/>
          <w:lang w:eastAsia="cs-CZ"/>
        </w:rPr>
        <w:t>Adresa:</w:t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="00381F75" w:rsidRPr="00AC23F3">
        <w:rPr>
          <w:rFonts w:ascii="Arial" w:eastAsia="Times New Roman" w:hAnsi="Arial" w:cs="Arial"/>
          <w:bCs/>
          <w:lang w:eastAsia="cs-CZ"/>
        </w:rPr>
        <w:tab/>
      </w:r>
      <w:r w:rsidRPr="00AC23F3">
        <w:rPr>
          <w:rFonts w:ascii="Arial" w:eastAsia="Times New Roman" w:hAnsi="Arial" w:cs="Arial"/>
          <w:bCs/>
          <w:lang w:eastAsia="cs-CZ"/>
        </w:rPr>
        <w:t>Poříčí 1569/18,678 42 Blansko</w:t>
      </w:r>
    </w:p>
    <w:p w14:paraId="2ADBF270" w14:textId="22130012" w:rsidR="00841EBD" w:rsidRPr="002C0A2E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AC23F3">
        <w:rPr>
          <w:rFonts w:ascii="Arial" w:eastAsia="Lucida Sans Unicode" w:hAnsi="Arial" w:cs="Arial"/>
          <w:lang w:eastAsia="cs-CZ"/>
        </w:rPr>
        <w:t>Zastoupený:</w:t>
      </w:r>
      <w:r w:rsidRPr="00AC23F3">
        <w:rPr>
          <w:rFonts w:ascii="Arial" w:eastAsia="Lucida Sans Unicode" w:hAnsi="Arial" w:cs="Arial"/>
          <w:lang w:eastAsia="cs-CZ"/>
        </w:rPr>
        <w:tab/>
      </w:r>
      <w:r w:rsidRPr="00AC23F3">
        <w:rPr>
          <w:rFonts w:ascii="Arial" w:eastAsia="Lucida Sans Unicode" w:hAnsi="Arial" w:cs="Arial"/>
          <w:lang w:eastAsia="cs-CZ"/>
        </w:rPr>
        <w:tab/>
      </w:r>
      <w:r w:rsidRPr="00AC23F3">
        <w:rPr>
          <w:rFonts w:ascii="Arial" w:eastAsia="Lucida Sans Unicode" w:hAnsi="Arial" w:cs="Arial"/>
          <w:lang w:eastAsia="cs-CZ"/>
        </w:rPr>
        <w:tab/>
      </w:r>
      <w:r w:rsidRPr="00AC23F3">
        <w:rPr>
          <w:rFonts w:ascii="Arial" w:eastAsia="Lucida Sans Unicode" w:hAnsi="Arial" w:cs="Arial"/>
          <w:lang w:eastAsia="cs-CZ"/>
        </w:rPr>
        <w:tab/>
      </w:r>
      <w:r w:rsidRPr="00AC23F3">
        <w:rPr>
          <w:rFonts w:ascii="Arial" w:eastAsia="Lucida Sans Unicode" w:hAnsi="Arial" w:cs="Arial"/>
          <w:lang w:eastAsia="cs-CZ"/>
        </w:rPr>
        <w:tab/>
        <w:t xml:space="preserve">Ing. </w:t>
      </w:r>
      <w:r w:rsidR="00804019" w:rsidRPr="00AC23F3">
        <w:rPr>
          <w:rFonts w:ascii="Arial" w:eastAsia="Lucida Sans Unicode" w:hAnsi="Arial" w:cs="Arial"/>
          <w:lang w:eastAsia="cs-CZ"/>
        </w:rPr>
        <w:t>Pavlem Zajíčkem</w:t>
      </w:r>
      <w:r w:rsidRPr="00AC23F3">
        <w:rPr>
          <w:rFonts w:ascii="Arial" w:eastAsia="Lucida Sans Unicode" w:hAnsi="Arial" w:cs="Arial"/>
          <w:lang w:eastAsia="cs-CZ"/>
        </w:rPr>
        <w:t>, ředitel</w:t>
      </w:r>
      <w:r w:rsidR="00804019" w:rsidRPr="00AC23F3">
        <w:rPr>
          <w:rFonts w:ascii="Arial" w:eastAsia="Lucida Sans Unicode" w:hAnsi="Arial" w:cs="Arial"/>
          <w:lang w:eastAsia="cs-CZ"/>
        </w:rPr>
        <w:t>em</w:t>
      </w:r>
      <w:r w:rsidRPr="00AC23F3">
        <w:rPr>
          <w:rFonts w:ascii="Arial" w:eastAsia="Lucida Sans Unicode" w:hAnsi="Arial" w:cs="Arial"/>
          <w:lang w:eastAsia="cs-CZ"/>
        </w:rPr>
        <w:t xml:space="preserve"> </w:t>
      </w:r>
      <w:r w:rsidRPr="002C0A2E">
        <w:rPr>
          <w:rFonts w:ascii="Arial" w:eastAsia="Lucida Sans Unicode" w:hAnsi="Arial" w:cs="Arial"/>
          <w:lang w:eastAsia="cs-CZ"/>
        </w:rPr>
        <w:t>KPÚ pro JMK</w:t>
      </w:r>
    </w:p>
    <w:p w14:paraId="52F07C7E" w14:textId="047CB996" w:rsidR="00841EBD" w:rsidRPr="002C0A2E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2C0A2E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804019" w:rsidRPr="002C0A2E">
        <w:rPr>
          <w:rFonts w:ascii="Arial" w:eastAsia="Lucida Sans Unicode" w:hAnsi="Arial" w:cs="Arial"/>
          <w:lang w:eastAsia="cs-CZ"/>
        </w:rPr>
        <w:t>Pavel Zajíček</w:t>
      </w:r>
      <w:r w:rsidRPr="002C0A2E">
        <w:rPr>
          <w:rFonts w:ascii="Arial" w:eastAsia="Lucida Sans Unicode" w:hAnsi="Arial" w:cs="Arial"/>
          <w:lang w:eastAsia="cs-CZ"/>
        </w:rPr>
        <w:t>, ředitel KPÚ pro JMK</w:t>
      </w:r>
    </w:p>
    <w:p w14:paraId="6EE4C463" w14:textId="0AFF8FC5" w:rsidR="00841EBD" w:rsidRPr="002C0A2E" w:rsidRDefault="00841EBD" w:rsidP="00381F7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2C0A2E">
        <w:rPr>
          <w:rFonts w:ascii="Arial" w:eastAsia="Lucida Sans Unicode" w:hAnsi="Arial" w:cs="Arial"/>
          <w:lang w:eastAsia="cs-CZ"/>
        </w:rPr>
        <w:t xml:space="preserve">V </w:t>
      </w:r>
      <w:r w:rsidRPr="002C0A2E">
        <w:rPr>
          <w:rFonts w:ascii="Arial" w:eastAsia="Lucida Sans Unicode" w:hAnsi="Arial" w:cs="Arial"/>
          <w:snapToGrid w:val="0"/>
          <w:lang w:eastAsia="cs-CZ"/>
        </w:rPr>
        <w:t xml:space="preserve">technických záležitostech, které nemají dopad na jednotlivá ustanovení </w:t>
      </w:r>
      <w:proofErr w:type="spellStart"/>
      <w:r w:rsidRPr="002C0A2E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Pr="002C0A2E">
        <w:rPr>
          <w:rFonts w:ascii="Arial" w:eastAsia="Lucida Sans Unicode" w:hAnsi="Arial" w:cs="Arial"/>
          <w:snapToGrid w:val="0"/>
          <w:lang w:eastAsia="cs-CZ"/>
        </w:rPr>
        <w:t xml:space="preserve"> včetně </w:t>
      </w:r>
      <w:r w:rsidR="00804019" w:rsidRPr="002C0A2E">
        <w:rPr>
          <w:rFonts w:ascii="Arial" w:eastAsia="Lucida Sans Unicode" w:hAnsi="Arial" w:cs="Arial"/>
          <w:snapToGrid w:val="0"/>
          <w:lang w:eastAsia="cs-CZ"/>
        </w:rPr>
        <w:t>o</w:t>
      </w:r>
      <w:r w:rsidRPr="002C0A2E">
        <w:rPr>
          <w:rFonts w:ascii="Arial" w:eastAsia="Lucida Sans Unicode" w:hAnsi="Arial" w:cs="Arial"/>
          <w:snapToGrid w:val="0"/>
          <w:lang w:eastAsia="cs-CZ"/>
        </w:rPr>
        <w:t>bsahu příloh</w:t>
      </w:r>
      <w:r w:rsidR="00804019" w:rsidRPr="002C0A2E">
        <w:rPr>
          <w:rFonts w:ascii="Arial" w:eastAsia="Lucida Sans Unicode" w:hAnsi="Arial" w:cs="Arial"/>
          <w:snapToGrid w:val="0"/>
          <w:lang w:eastAsia="cs-CZ"/>
        </w:rPr>
        <w:t>,</w:t>
      </w:r>
      <w:r w:rsidRPr="002C0A2E">
        <w:rPr>
          <w:rFonts w:ascii="Arial" w:eastAsia="Lucida Sans Unicode" w:hAnsi="Arial" w:cs="Arial"/>
          <w:snapToGrid w:val="0"/>
          <w:lang w:eastAsia="cs-CZ"/>
        </w:rPr>
        <w:t xml:space="preserve"> jsou oprávněny jednat:</w:t>
      </w:r>
      <w:r w:rsidRPr="002C0A2E">
        <w:rPr>
          <w:rFonts w:ascii="Arial" w:eastAsia="Lucida Sans Unicode" w:hAnsi="Arial" w:cs="Arial"/>
          <w:snapToGrid w:val="0"/>
          <w:lang w:eastAsia="cs-CZ"/>
        </w:rPr>
        <w:tab/>
        <w:t>JUDr. Ivana Antlová, vedoucí pobočky Blansko</w:t>
      </w:r>
    </w:p>
    <w:p w14:paraId="594F0944" w14:textId="5E9459B8" w:rsidR="00841EBD" w:rsidRPr="00AC23F3" w:rsidRDefault="00841EBD" w:rsidP="00381F75">
      <w:pPr>
        <w:widowControl w:val="0"/>
        <w:tabs>
          <w:tab w:val="left" w:pos="4253"/>
        </w:tabs>
        <w:suppressAutoHyphens/>
        <w:spacing w:after="0" w:line="240" w:lineRule="auto"/>
        <w:ind w:left="4248"/>
        <w:rPr>
          <w:rFonts w:ascii="Arial" w:eastAsia="Lucida Sans Unicode" w:hAnsi="Arial" w:cs="Arial"/>
          <w:lang w:eastAsia="cs-CZ"/>
        </w:rPr>
      </w:pPr>
      <w:r w:rsidRPr="00AC23F3">
        <w:rPr>
          <w:rFonts w:ascii="Arial" w:eastAsia="Lucida Sans Unicode" w:hAnsi="Arial" w:cs="Arial"/>
          <w:lang w:eastAsia="cs-CZ"/>
        </w:rPr>
        <w:t>Ing. Zdenka Hebelková, odborný rada pobočk</w:t>
      </w:r>
      <w:r w:rsidR="00381F75" w:rsidRPr="00AC23F3">
        <w:rPr>
          <w:rFonts w:ascii="Arial" w:eastAsia="Lucida Sans Unicode" w:hAnsi="Arial" w:cs="Arial"/>
          <w:lang w:eastAsia="cs-CZ"/>
        </w:rPr>
        <w:t>y</w:t>
      </w:r>
      <w:r w:rsidRPr="00AC23F3">
        <w:rPr>
          <w:rFonts w:ascii="Arial" w:eastAsia="Lucida Sans Unicode" w:hAnsi="Arial" w:cs="Arial"/>
          <w:lang w:eastAsia="cs-CZ"/>
        </w:rPr>
        <w:t xml:space="preserve"> Blansko</w:t>
      </w:r>
    </w:p>
    <w:p w14:paraId="482366EB" w14:textId="77777777" w:rsidR="00841EBD" w:rsidRPr="00AC23F3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C23F3">
        <w:rPr>
          <w:rFonts w:ascii="Arial" w:eastAsia="Lucida Sans Unicode" w:hAnsi="Arial" w:cs="Arial"/>
          <w:lang w:eastAsia="cs-CZ"/>
        </w:rPr>
        <w:t>Tel.:</w:t>
      </w:r>
      <w:r w:rsidRPr="00AC23F3">
        <w:rPr>
          <w:rFonts w:ascii="Arial" w:eastAsia="Lucida Sans Unicode" w:hAnsi="Arial" w:cs="Arial"/>
          <w:lang w:eastAsia="cs-CZ"/>
        </w:rPr>
        <w:tab/>
        <w:t>+420 727 956 383 – JUDr. Antlová</w:t>
      </w:r>
      <w:r w:rsidRPr="00AC23F3">
        <w:rPr>
          <w:rFonts w:ascii="Arial" w:eastAsia="Lucida Sans Unicode" w:hAnsi="Arial" w:cs="Arial"/>
          <w:lang w:eastAsia="cs-CZ"/>
        </w:rPr>
        <w:tab/>
      </w:r>
      <w:r w:rsidRPr="00AC23F3">
        <w:rPr>
          <w:rFonts w:ascii="Arial" w:eastAsia="Lucida Sans Unicode" w:hAnsi="Arial" w:cs="Arial"/>
          <w:lang w:eastAsia="cs-CZ"/>
        </w:rPr>
        <w:tab/>
        <w:t>+420 725 765 796 – Ing. Hebelková</w:t>
      </w:r>
    </w:p>
    <w:p w14:paraId="113030D2" w14:textId="77777777" w:rsidR="00841EBD" w:rsidRPr="00AC23F3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C23F3">
        <w:rPr>
          <w:rFonts w:ascii="Arial" w:eastAsia="Lucida Sans Unicode" w:hAnsi="Arial" w:cs="Arial"/>
          <w:lang w:eastAsia="cs-CZ"/>
        </w:rPr>
        <w:t>E-mail:</w:t>
      </w:r>
      <w:r w:rsidRPr="00AC23F3">
        <w:rPr>
          <w:rFonts w:ascii="Arial" w:eastAsia="Lucida Sans Unicode" w:hAnsi="Arial" w:cs="Arial"/>
          <w:lang w:eastAsia="cs-CZ"/>
        </w:rPr>
        <w:tab/>
        <w:t>blansko.pk@spucr.cz</w:t>
      </w:r>
    </w:p>
    <w:p w14:paraId="00CDADE7" w14:textId="77777777" w:rsidR="00841EBD" w:rsidRPr="00AC23F3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C23F3">
        <w:rPr>
          <w:rFonts w:ascii="Arial" w:eastAsia="Lucida Sans Unicode" w:hAnsi="Arial" w:cs="Arial"/>
          <w:lang w:eastAsia="cs-CZ"/>
        </w:rPr>
        <w:t>ID DS:</w:t>
      </w:r>
      <w:r w:rsidRPr="00AC23F3">
        <w:rPr>
          <w:rFonts w:ascii="Arial" w:eastAsia="Lucida Sans Unicode" w:hAnsi="Arial" w:cs="Arial"/>
          <w:lang w:eastAsia="cs-CZ"/>
        </w:rPr>
        <w:tab/>
        <w:t>z49per3</w:t>
      </w:r>
    </w:p>
    <w:p w14:paraId="6D952093" w14:textId="77777777" w:rsidR="00841EBD" w:rsidRPr="00AC23F3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C23F3">
        <w:rPr>
          <w:rFonts w:ascii="Arial" w:eastAsia="Lucida Sans Unicode" w:hAnsi="Arial" w:cs="Arial"/>
          <w:lang w:eastAsia="cs-CZ"/>
        </w:rPr>
        <w:t>Bankovní spojení:</w:t>
      </w:r>
      <w:r w:rsidRPr="00AC23F3">
        <w:rPr>
          <w:rFonts w:ascii="Arial" w:eastAsia="Lucida Sans Unicode" w:hAnsi="Arial" w:cs="Arial"/>
          <w:lang w:eastAsia="cs-CZ"/>
        </w:rPr>
        <w:tab/>
        <w:t>ČNB</w:t>
      </w:r>
    </w:p>
    <w:p w14:paraId="0D0FA74F" w14:textId="77777777" w:rsidR="00841EBD" w:rsidRPr="00AC23F3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C23F3">
        <w:rPr>
          <w:rFonts w:ascii="Arial" w:eastAsia="Lucida Sans Unicode" w:hAnsi="Arial" w:cs="Arial"/>
          <w:bCs/>
          <w:lang w:eastAsia="cs-CZ"/>
        </w:rPr>
        <w:t>Číslo účtu:</w:t>
      </w:r>
      <w:r w:rsidRPr="00AC23F3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C92431D" w14:textId="77777777" w:rsidR="00841EBD" w:rsidRPr="00AC23F3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C23F3">
        <w:rPr>
          <w:rFonts w:ascii="Arial" w:eastAsia="Lucida Sans Unicode" w:hAnsi="Arial" w:cs="Arial"/>
          <w:bCs/>
          <w:lang w:eastAsia="cs-CZ"/>
        </w:rPr>
        <w:t>IČO:</w:t>
      </w:r>
      <w:r w:rsidRPr="00AC23F3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22578F8" w14:textId="5C922965" w:rsidR="00841EBD" w:rsidRPr="00AC23F3" w:rsidRDefault="00841EBD" w:rsidP="00C842D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C23F3">
        <w:rPr>
          <w:rFonts w:ascii="Arial" w:eastAsia="Lucida Sans Unicode" w:hAnsi="Arial" w:cs="Arial"/>
          <w:bCs/>
          <w:lang w:eastAsia="cs-CZ"/>
        </w:rPr>
        <w:t>DIČ:</w:t>
      </w:r>
      <w:r w:rsidRPr="00AC23F3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D65A36" w:rsidRPr="00AC23F3">
        <w:rPr>
          <w:rFonts w:ascii="Arial" w:eastAsia="Lucida Sans Unicode" w:hAnsi="Arial" w:cs="Arial"/>
          <w:bCs/>
          <w:lang w:eastAsia="cs-CZ"/>
        </w:rPr>
        <w:tab/>
      </w:r>
      <w:r w:rsidR="00D65A36" w:rsidRPr="00AC23F3">
        <w:rPr>
          <w:rFonts w:ascii="Arial" w:eastAsia="Lucida Sans Unicode" w:hAnsi="Arial" w:cs="Arial"/>
          <w:bCs/>
          <w:lang w:eastAsia="cs-CZ"/>
        </w:rPr>
        <w:tab/>
      </w:r>
      <w:r w:rsidR="00D65A36" w:rsidRPr="00AC23F3">
        <w:rPr>
          <w:rFonts w:ascii="Arial" w:eastAsia="Lucida Sans Unicode" w:hAnsi="Arial" w:cs="Arial"/>
          <w:bCs/>
          <w:lang w:eastAsia="cs-CZ"/>
        </w:rPr>
        <w:tab/>
      </w:r>
      <w:r w:rsidR="00D65A36" w:rsidRPr="00AC23F3">
        <w:rPr>
          <w:rFonts w:ascii="Arial" w:eastAsia="Lucida Sans Unicode" w:hAnsi="Arial" w:cs="Arial"/>
          <w:bCs/>
          <w:lang w:eastAsia="cs-CZ"/>
        </w:rPr>
        <w:tab/>
      </w:r>
      <w:r w:rsidR="00D65A36" w:rsidRPr="00AC23F3">
        <w:rPr>
          <w:rFonts w:ascii="Arial" w:eastAsia="Lucida Sans Unicode" w:hAnsi="Arial" w:cs="Arial"/>
          <w:bCs/>
          <w:lang w:eastAsia="cs-CZ"/>
        </w:rPr>
        <w:tab/>
      </w:r>
      <w:r w:rsidRPr="00AC23F3"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AC23F3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29E75DE" w14:textId="77777777" w:rsidR="00841EBD" w:rsidRPr="00AC23F3" w:rsidRDefault="00841EBD" w:rsidP="001E14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(dále jen „</w:t>
      </w:r>
      <w:r w:rsidRPr="00AC23F3">
        <w:rPr>
          <w:rFonts w:ascii="Arial" w:eastAsia="Times New Roman" w:hAnsi="Arial" w:cs="Arial"/>
          <w:b/>
          <w:lang w:eastAsia="cs-CZ"/>
        </w:rPr>
        <w:t>objednatel</w:t>
      </w:r>
      <w:r w:rsidRPr="00AC23F3">
        <w:rPr>
          <w:rFonts w:ascii="Arial" w:eastAsia="Times New Roman" w:hAnsi="Arial" w:cs="Arial"/>
          <w:lang w:eastAsia="cs-CZ"/>
        </w:rPr>
        <w:t>“)</w:t>
      </w:r>
    </w:p>
    <w:p w14:paraId="441CB332" w14:textId="77777777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C136526" w14:textId="77777777" w:rsidR="00841EBD" w:rsidRPr="00AC23F3" w:rsidRDefault="00841EBD" w:rsidP="00841EB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C23F3">
        <w:rPr>
          <w:rFonts w:ascii="Arial" w:eastAsia="Times New Roman" w:hAnsi="Arial" w:cs="Arial"/>
          <w:b/>
          <w:lang w:eastAsia="cs-CZ"/>
        </w:rPr>
        <w:t>a</w:t>
      </w:r>
    </w:p>
    <w:p w14:paraId="2F1C306F" w14:textId="77777777" w:rsidR="00841EBD" w:rsidRPr="00AC23F3" w:rsidRDefault="00841EBD" w:rsidP="00841EB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77ACCB1" w14:textId="77777777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C23F3">
        <w:rPr>
          <w:rFonts w:ascii="Arial" w:eastAsia="Times New Roman" w:hAnsi="Arial" w:cs="Arial"/>
          <w:b/>
          <w:lang w:eastAsia="cs-CZ"/>
        </w:rPr>
        <w:t>Zhotovitel:</w:t>
      </w:r>
    </w:p>
    <w:p w14:paraId="6D0B8F3E" w14:textId="57D0A37E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C23F3">
        <w:rPr>
          <w:rFonts w:ascii="Arial" w:eastAsia="Times New Roman" w:hAnsi="Arial" w:cs="Arial"/>
          <w:bCs/>
          <w:lang w:eastAsia="cs-CZ"/>
        </w:rPr>
        <w:t>Název:</w:t>
      </w:r>
      <w:r w:rsidRPr="00AC23F3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C34994" w:rsidRPr="00AC23F3">
        <w:rPr>
          <w:rFonts w:ascii="Arial" w:eastAsia="Times New Roman" w:hAnsi="Arial" w:cs="Arial"/>
          <w:b/>
          <w:bCs/>
          <w:snapToGrid w:val="0"/>
          <w:lang w:eastAsia="cs-CZ"/>
        </w:rPr>
        <w:t>Ekostavby</w:t>
      </w:r>
      <w:proofErr w:type="spellEnd"/>
      <w:r w:rsidR="00C34994" w:rsidRPr="00AC23F3">
        <w:rPr>
          <w:rFonts w:ascii="Arial" w:eastAsia="Times New Roman" w:hAnsi="Arial" w:cs="Arial"/>
          <w:b/>
          <w:bCs/>
          <w:snapToGrid w:val="0"/>
          <w:lang w:eastAsia="cs-CZ"/>
        </w:rPr>
        <w:t xml:space="preserve"> Brno, a.s.</w:t>
      </w:r>
    </w:p>
    <w:p w14:paraId="6F8341C5" w14:textId="22498EF2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C23F3">
        <w:rPr>
          <w:rFonts w:ascii="Arial" w:eastAsia="Times New Roman" w:hAnsi="Arial" w:cs="Arial"/>
          <w:bCs/>
          <w:lang w:eastAsia="cs-CZ"/>
        </w:rPr>
        <w:t>Sídlo:</w:t>
      </w:r>
      <w:r w:rsidR="00C34994" w:rsidRPr="00AC23F3">
        <w:rPr>
          <w:rFonts w:ascii="Arial" w:eastAsia="Times New Roman" w:hAnsi="Arial" w:cs="Arial"/>
          <w:b/>
          <w:lang w:eastAsia="cs-CZ"/>
        </w:rPr>
        <w:tab/>
      </w:r>
      <w:r w:rsidR="00C34994" w:rsidRPr="00AC23F3">
        <w:rPr>
          <w:rFonts w:ascii="Arial" w:eastAsia="Times New Roman" w:hAnsi="Arial" w:cs="Arial"/>
          <w:bCs/>
          <w:lang w:eastAsia="cs-CZ"/>
        </w:rPr>
        <w:t xml:space="preserve">U Svitavy </w:t>
      </w:r>
      <w:r w:rsidR="006F1DC4" w:rsidRPr="00AC23F3">
        <w:rPr>
          <w:rFonts w:ascii="Arial" w:eastAsia="Times New Roman" w:hAnsi="Arial" w:cs="Arial"/>
          <w:bCs/>
          <w:lang w:eastAsia="cs-CZ"/>
        </w:rPr>
        <w:t>1077/</w:t>
      </w:r>
      <w:r w:rsidR="00C34994" w:rsidRPr="00AC23F3">
        <w:rPr>
          <w:rFonts w:ascii="Arial" w:eastAsia="Times New Roman" w:hAnsi="Arial" w:cs="Arial"/>
          <w:bCs/>
          <w:lang w:eastAsia="cs-CZ"/>
        </w:rPr>
        <w:t>2, 618 00 Brno</w:t>
      </w:r>
    </w:p>
    <w:p w14:paraId="3B158BF4" w14:textId="3081D53C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Zastoupený:</w:t>
      </w:r>
      <w:r w:rsidRPr="00AC23F3">
        <w:rPr>
          <w:rFonts w:ascii="Arial" w:eastAsia="Times New Roman" w:hAnsi="Arial" w:cs="Arial"/>
          <w:lang w:eastAsia="cs-CZ"/>
        </w:rPr>
        <w:tab/>
      </w:r>
      <w:r w:rsidR="00C34994" w:rsidRPr="00AC23F3">
        <w:rPr>
          <w:rFonts w:ascii="Arial" w:eastAsia="Times New Roman" w:hAnsi="Arial" w:cs="Arial"/>
          <w:lang w:eastAsia="cs-CZ"/>
        </w:rPr>
        <w:t>Ing. Jiří Pavlíček, předseda představenstva</w:t>
      </w:r>
    </w:p>
    <w:p w14:paraId="09388D86" w14:textId="041BEC3B" w:rsidR="00C34994" w:rsidRPr="00AC23F3" w:rsidRDefault="00C34994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ab/>
        <w:t>Ing. Libor Vajík, místopředseda představenstva</w:t>
      </w:r>
    </w:p>
    <w:p w14:paraId="0E700052" w14:textId="230B2A0A" w:rsidR="00C34994" w:rsidRPr="00AC23F3" w:rsidRDefault="00C34994" w:rsidP="00C34994">
      <w:pPr>
        <w:tabs>
          <w:tab w:val="left" w:pos="4253"/>
        </w:tabs>
        <w:spacing w:after="0" w:line="240" w:lineRule="auto"/>
        <w:ind w:left="4248"/>
        <w:jc w:val="both"/>
        <w:rPr>
          <w:rFonts w:ascii="Arial" w:eastAsia="Times New Roman" w:hAnsi="Arial" w:cs="Arial"/>
          <w:i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ab/>
        <w:t xml:space="preserve">Ing. Helena </w:t>
      </w:r>
      <w:proofErr w:type="spellStart"/>
      <w:r w:rsidRPr="00AC23F3">
        <w:rPr>
          <w:rFonts w:ascii="Arial" w:eastAsia="Times New Roman" w:hAnsi="Arial" w:cs="Arial"/>
          <w:lang w:eastAsia="cs-CZ"/>
        </w:rPr>
        <w:t>Balkovičová</w:t>
      </w:r>
      <w:proofErr w:type="spellEnd"/>
      <w:r w:rsidRPr="00AC23F3">
        <w:rPr>
          <w:rFonts w:ascii="Arial" w:eastAsia="Times New Roman" w:hAnsi="Arial" w:cs="Arial"/>
          <w:lang w:eastAsia="cs-CZ"/>
        </w:rPr>
        <w:t>, místopředseda představenstva</w:t>
      </w:r>
    </w:p>
    <w:p w14:paraId="44A6F4F2" w14:textId="29D12654" w:rsidR="00841EBD" w:rsidRPr="00AC23F3" w:rsidRDefault="00841EBD" w:rsidP="00841EBD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Tel.:</w:t>
      </w:r>
      <w:r w:rsidRPr="00AC23F3">
        <w:rPr>
          <w:rFonts w:ascii="Arial" w:eastAsia="Times New Roman" w:hAnsi="Arial" w:cs="Arial"/>
          <w:lang w:eastAsia="cs-CZ"/>
        </w:rPr>
        <w:tab/>
      </w:r>
      <w:proofErr w:type="spellStart"/>
      <w:r w:rsidR="000C5E47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</w:p>
    <w:p w14:paraId="540FB191" w14:textId="55B68F93" w:rsidR="00841EBD" w:rsidRPr="00AC23F3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AC23F3">
        <w:rPr>
          <w:rFonts w:ascii="Arial" w:eastAsia="Times New Roman" w:hAnsi="Arial" w:cs="Arial"/>
          <w:lang w:eastAsia="cs-CZ"/>
        </w:rPr>
        <w:t>E-mail:</w:t>
      </w:r>
      <w:r w:rsidRPr="00AC23F3">
        <w:rPr>
          <w:rFonts w:ascii="Arial" w:eastAsia="Times New Roman" w:hAnsi="Arial" w:cs="Arial"/>
          <w:lang w:eastAsia="cs-CZ"/>
        </w:rPr>
        <w:tab/>
      </w:r>
      <w:proofErr w:type="spellStart"/>
      <w:r w:rsidR="000C5E47">
        <w:rPr>
          <w:rFonts w:ascii="Arial" w:eastAsia="Times New Roman" w:hAnsi="Arial" w:cs="Arial"/>
          <w:lang w:eastAsia="cs-CZ"/>
        </w:rPr>
        <w:t>xxxxx</w:t>
      </w:r>
      <w:proofErr w:type="spellEnd"/>
    </w:p>
    <w:p w14:paraId="791BF6B7" w14:textId="01579CB7" w:rsidR="00841EBD" w:rsidRPr="00AC23F3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AC23F3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AC23F3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C34994" w:rsidRPr="00AC23F3">
        <w:rPr>
          <w:rFonts w:ascii="Arial" w:eastAsia="Times New Roman" w:hAnsi="Arial" w:cs="Arial"/>
          <w:bCs/>
          <w:snapToGrid w:val="0"/>
          <w:lang w:val="en-US" w:eastAsia="cs-CZ"/>
        </w:rPr>
        <w:t>tdscd9v</w:t>
      </w:r>
    </w:p>
    <w:p w14:paraId="40D4D207" w14:textId="105BD1E9" w:rsidR="00841EBD" w:rsidRPr="00AC23F3" w:rsidRDefault="00841EBD" w:rsidP="00841EBD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V technických záležitostech je oprávněn jednat:</w:t>
      </w:r>
      <w:r w:rsidR="00C34994" w:rsidRPr="00AC23F3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0C5E47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3F8A20A6" w14:textId="61F778D8" w:rsidR="00841EBD" w:rsidRPr="00AC23F3" w:rsidRDefault="00841EBD" w:rsidP="00841EBD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Tel.:</w:t>
      </w:r>
      <w:r w:rsidRPr="00AC23F3">
        <w:rPr>
          <w:rFonts w:ascii="Arial" w:eastAsia="Times New Roman" w:hAnsi="Arial" w:cs="Arial"/>
          <w:lang w:eastAsia="cs-CZ"/>
        </w:rPr>
        <w:tab/>
      </w:r>
      <w:proofErr w:type="spellStart"/>
      <w:r w:rsidR="000C5E47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1134C6F" w14:textId="5541FA7B" w:rsidR="00841EBD" w:rsidRPr="00AC23F3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E-mail:</w:t>
      </w:r>
      <w:r w:rsidRPr="00AC23F3">
        <w:rPr>
          <w:rFonts w:ascii="Arial" w:eastAsia="Times New Roman" w:hAnsi="Arial" w:cs="Arial"/>
          <w:lang w:eastAsia="cs-CZ"/>
        </w:rPr>
        <w:tab/>
      </w:r>
      <w:proofErr w:type="spellStart"/>
      <w:r w:rsidR="000C5E47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4C6806C8" w14:textId="46C54073" w:rsidR="00841EBD" w:rsidRPr="00AC23F3" w:rsidRDefault="00841EBD" w:rsidP="00841EBD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Bankovní spojení:</w:t>
      </w:r>
      <w:r w:rsidRPr="00AC23F3">
        <w:rPr>
          <w:rFonts w:ascii="Arial" w:eastAsia="Times New Roman" w:hAnsi="Arial" w:cs="Arial"/>
          <w:lang w:eastAsia="cs-CZ"/>
        </w:rPr>
        <w:tab/>
      </w:r>
      <w:r w:rsidR="006B7D42" w:rsidRPr="00AC23F3">
        <w:rPr>
          <w:rFonts w:ascii="Arial" w:eastAsia="Times New Roman" w:hAnsi="Arial" w:cs="Arial"/>
          <w:snapToGrid w:val="0"/>
          <w:lang w:eastAsia="cs-CZ"/>
        </w:rPr>
        <w:t xml:space="preserve">Komerční banka, a.s., pobočka </w:t>
      </w:r>
      <w:proofErr w:type="gramStart"/>
      <w:r w:rsidR="006B7D42" w:rsidRPr="00AC23F3">
        <w:rPr>
          <w:rFonts w:ascii="Arial" w:eastAsia="Times New Roman" w:hAnsi="Arial" w:cs="Arial"/>
          <w:snapToGrid w:val="0"/>
          <w:lang w:eastAsia="cs-CZ"/>
        </w:rPr>
        <w:t>Brno - venkov</w:t>
      </w:r>
      <w:proofErr w:type="gramEnd"/>
    </w:p>
    <w:p w14:paraId="4DD8F2EF" w14:textId="49F70223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Číslo účtu:</w:t>
      </w:r>
      <w:r w:rsidRPr="00AC23F3">
        <w:rPr>
          <w:rFonts w:ascii="Arial" w:eastAsia="Times New Roman" w:hAnsi="Arial" w:cs="Arial"/>
          <w:lang w:eastAsia="cs-CZ"/>
        </w:rPr>
        <w:tab/>
      </w:r>
      <w:r w:rsidR="006B7D42" w:rsidRPr="00AC23F3">
        <w:rPr>
          <w:rFonts w:ascii="Arial" w:eastAsia="Times New Roman" w:hAnsi="Arial" w:cs="Arial"/>
          <w:snapToGrid w:val="0"/>
          <w:lang w:eastAsia="cs-CZ"/>
        </w:rPr>
        <w:t>36302641/0100</w:t>
      </w:r>
    </w:p>
    <w:p w14:paraId="16EC9138" w14:textId="31EB552D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IČO:</w:t>
      </w:r>
      <w:r w:rsidRPr="00AC23F3">
        <w:rPr>
          <w:rFonts w:ascii="Arial" w:eastAsia="Times New Roman" w:hAnsi="Arial" w:cs="Arial"/>
          <w:lang w:eastAsia="cs-CZ"/>
        </w:rPr>
        <w:tab/>
      </w:r>
      <w:r w:rsidR="006B7D42" w:rsidRPr="00AC23F3">
        <w:rPr>
          <w:rFonts w:ascii="Arial" w:eastAsia="Times New Roman" w:hAnsi="Arial" w:cs="Arial"/>
          <w:snapToGrid w:val="0"/>
          <w:lang w:eastAsia="cs-CZ"/>
        </w:rPr>
        <w:t>469 74 687</w:t>
      </w:r>
    </w:p>
    <w:p w14:paraId="0C8BD562" w14:textId="3F576C3F" w:rsidR="00841EBD" w:rsidRPr="00AC23F3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DIČ:</w:t>
      </w:r>
      <w:r w:rsidRPr="00AC23F3">
        <w:rPr>
          <w:rFonts w:ascii="Arial" w:eastAsia="Times New Roman" w:hAnsi="Arial" w:cs="Arial"/>
          <w:lang w:eastAsia="cs-CZ"/>
        </w:rPr>
        <w:tab/>
      </w:r>
      <w:r w:rsidR="006B7D42" w:rsidRPr="00AC23F3">
        <w:rPr>
          <w:rFonts w:ascii="Arial" w:eastAsia="Times New Roman" w:hAnsi="Arial" w:cs="Arial"/>
          <w:snapToGrid w:val="0"/>
          <w:lang w:eastAsia="cs-CZ"/>
        </w:rPr>
        <w:t>CZ46974687,</w:t>
      </w:r>
      <w:r w:rsidRPr="00AC23F3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6B85C161" w14:textId="24319167" w:rsidR="00841EBD" w:rsidRPr="00AC23F3" w:rsidRDefault="00841EBD" w:rsidP="00FF1973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6B7D42" w:rsidRPr="00AC23F3">
        <w:rPr>
          <w:rFonts w:ascii="Arial" w:eastAsia="Times New Roman" w:hAnsi="Arial" w:cs="Arial"/>
          <w:lang w:eastAsia="cs-CZ"/>
        </w:rPr>
        <w:t>K</w:t>
      </w:r>
      <w:r w:rsidR="006B7D42" w:rsidRPr="00AC23F3">
        <w:rPr>
          <w:rFonts w:ascii="Arial" w:eastAsia="Times New Roman" w:hAnsi="Arial" w:cs="Arial"/>
          <w:snapToGrid w:val="0"/>
          <w:lang w:eastAsia="cs-CZ"/>
        </w:rPr>
        <w:t>rajského soudu v Brně</w:t>
      </w:r>
      <w:r w:rsidRPr="00AC23F3">
        <w:rPr>
          <w:rFonts w:ascii="Arial" w:eastAsia="Times New Roman" w:hAnsi="Arial" w:cs="Arial"/>
          <w:lang w:eastAsia="cs-CZ"/>
        </w:rPr>
        <w:t xml:space="preserve">, oddíl </w:t>
      </w:r>
      <w:r w:rsidR="006B7D42" w:rsidRPr="00AC23F3">
        <w:rPr>
          <w:rFonts w:ascii="Arial" w:eastAsia="Times New Roman" w:hAnsi="Arial" w:cs="Arial"/>
          <w:lang w:eastAsia="cs-CZ"/>
        </w:rPr>
        <w:t>B</w:t>
      </w:r>
      <w:r w:rsidRPr="00AC23F3">
        <w:rPr>
          <w:rFonts w:ascii="Arial" w:eastAsia="Times New Roman" w:hAnsi="Arial" w:cs="Arial"/>
          <w:lang w:eastAsia="cs-CZ"/>
        </w:rPr>
        <w:t>, vložka</w:t>
      </w:r>
      <w:r w:rsidR="006B7D42" w:rsidRPr="00AC23F3">
        <w:rPr>
          <w:rFonts w:ascii="Arial" w:eastAsia="Times New Roman" w:hAnsi="Arial" w:cs="Arial"/>
          <w:lang w:eastAsia="cs-CZ"/>
        </w:rPr>
        <w:t xml:space="preserve"> 911</w:t>
      </w:r>
      <w:r w:rsidR="00381F75" w:rsidRPr="00AC23F3">
        <w:rPr>
          <w:rFonts w:ascii="Arial" w:eastAsia="Times New Roman" w:hAnsi="Arial" w:cs="Arial"/>
          <w:lang w:eastAsia="cs-CZ"/>
        </w:rPr>
        <w:t>.</w:t>
      </w:r>
    </w:p>
    <w:p w14:paraId="05588999" w14:textId="77777777" w:rsidR="00841EBD" w:rsidRPr="00AC23F3" w:rsidRDefault="00841EBD" w:rsidP="00841E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lang w:eastAsia="cs-CZ"/>
        </w:rPr>
        <w:t>(dále jen „</w:t>
      </w:r>
      <w:r w:rsidRPr="00AC23F3">
        <w:rPr>
          <w:rFonts w:ascii="Arial" w:eastAsia="Times New Roman" w:hAnsi="Arial" w:cs="Arial"/>
          <w:b/>
          <w:lang w:eastAsia="cs-CZ"/>
        </w:rPr>
        <w:t>zhotovitel</w:t>
      </w:r>
      <w:r w:rsidRPr="00AC23F3">
        <w:rPr>
          <w:rFonts w:ascii="Arial" w:eastAsia="Times New Roman" w:hAnsi="Arial" w:cs="Arial"/>
          <w:lang w:eastAsia="cs-CZ"/>
        </w:rPr>
        <w:t>“)</w:t>
      </w:r>
    </w:p>
    <w:p w14:paraId="30A360AA" w14:textId="77777777" w:rsidR="00841EBD" w:rsidRPr="00AC23F3" w:rsidRDefault="00841EBD" w:rsidP="00841E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E858EE" w14:textId="77777777" w:rsidR="00E0458D" w:rsidRPr="00CC00AB" w:rsidRDefault="00E0458D" w:rsidP="00E0458D">
      <w:pPr>
        <w:spacing w:after="0" w:line="240" w:lineRule="auto"/>
        <w:jc w:val="both"/>
        <w:rPr>
          <w:rFonts w:ascii="Arial" w:eastAsia="Times New Roman" w:hAnsi="Arial" w:cs="Arial"/>
          <w:lang w:eastAsia="cs-CZ" w:bidi="cs-CZ"/>
        </w:rPr>
      </w:pPr>
      <w:r w:rsidRPr="00CC00AB">
        <w:rPr>
          <w:rFonts w:ascii="Arial" w:eastAsia="Times New Roman" w:hAnsi="Arial" w:cs="Arial"/>
          <w:lang w:val="fr-FR" w:eastAsia="cs-CZ"/>
        </w:rPr>
        <w:t>Smluvní strany se dohodly, oproti výše uvedené smlouvě o dílo</w:t>
      </w:r>
      <w:r>
        <w:rPr>
          <w:rFonts w:ascii="Arial" w:eastAsia="Times New Roman" w:hAnsi="Arial" w:cs="Arial"/>
          <w:lang w:val="fr-FR" w:eastAsia="cs-CZ"/>
        </w:rPr>
        <w:t>,</w:t>
      </w:r>
      <w:r w:rsidRPr="00CC00AB">
        <w:rPr>
          <w:rFonts w:ascii="Arial" w:eastAsia="Times New Roman" w:hAnsi="Arial" w:cs="Arial"/>
          <w:lang w:val="fr-FR" w:eastAsia="cs-CZ"/>
        </w:rPr>
        <w:t xml:space="preserve"> ve znění pozdějších dodatků, na níže specifikovaných změnách v provedení díla. </w:t>
      </w:r>
      <w:r w:rsidRPr="00CC00AB">
        <w:rPr>
          <w:rFonts w:ascii="Arial" w:hAnsi="Arial" w:cs="Arial"/>
        </w:rPr>
        <w:t>Změny byly odsouhlaseny autorským dozorem zpracovatele projektové dokumentace i technickým dozorem stavebníka.</w:t>
      </w:r>
    </w:p>
    <w:p w14:paraId="26918D58" w14:textId="77777777" w:rsidR="00804019" w:rsidRPr="00AC23F3" w:rsidRDefault="00804019" w:rsidP="00804019">
      <w:pPr>
        <w:spacing w:after="0" w:line="240" w:lineRule="auto"/>
        <w:jc w:val="both"/>
        <w:rPr>
          <w:rFonts w:ascii="Arial" w:eastAsia="Times New Roman" w:hAnsi="Arial" w:cs="Arial"/>
          <w:lang w:eastAsia="cs-CZ" w:bidi="cs-CZ"/>
        </w:rPr>
      </w:pPr>
    </w:p>
    <w:p w14:paraId="121C0CB4" w14:textId="5F7FA107" w:rsidR="00804019" w:rsidRPr="00034D0C" w:rsidRDefault="002F631D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034D0C">
        <w:rPr>
          <w:rFonts w:ascii="Arial" w:hAnsi="Arial" w:cs="Arial"/>
          <w:u w:val="single"/>
        </w:rPr>
        <w:t xml:space="preserve">SO </w:t>
      </w:r>
      <w:r w:rsidR="000A13D8" w:rsidRPr="00034D0C">
        <w:rPr>
          <w:rFonts w:ascii="Arial" w:hAnsi="Arial" w:cs="Arial"/>
          <w:u w:val="single"/>
        </w:rPr>
        <w:t>01</w:t>
      </w:r>
      <w:r w:rsidRPr="00034D0C">
        <w:rPr>
          <w:rFonts w:ascii="Arial" w:hAnsi="Arial" w:cs="Arial"/>
          <w:u w:val="single"/>
        </w:rPr>
        <w:t xml:space="preserve"> </w:t>
      </w:r>
      <w:r w:rsidR="000A13D8" w:rsidRPr="00034D0C">
        <w:rPr>
          <w:rFonts w:ascii="Arial" w:hAnsi="Arial" w:cs="Arial"/>
          <w:u w:val="single"/>
        </w:rPr>
        <w:t>Suchá retenční nádrž N3</w:t>
      </w:r>
    </w:p>
    <w:p w14:paraId="57C82572" w14:textId="56077964" w:rsidR="000A13D8" w:rsidRPr="00034D0C" w:rsidRDefault="000A13D8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034D0C">
        <w:rPr>
          <w:rFonts w:ascii="Arial" w:hAnsi="Arial" w:cs="Arial"/>
          <w:u w:val="single"/>
        </w:rPr>
        <w:t>SO 01.1 Hráz</w:t>
      </w:r>
    </w:p>
    <w:p w14:paraId="7197F515" w14:textId="6976E45C" w:rsidR="005B2B4C" w:rsidRPr="00034D0C" w:rsidRDefault="005B2B4C" w:rsidP="005B2B4C">
      <w:pPr>
        <w:spacing w:after="0" w:line="240" w:lineRule="auto"/>
        <w:jc w:val="both"/>
        <w:rPr>
          <w:rFonts w:ascii="Arial" w:hAnsi="Arial" w:cs="Arial"/>
        </w:rPr>
      </w:pPr>
      <w:r w:rsidRPr="00034D0C">
        <w:rPr>
          <w:rFonts w:ascii="Arial" w:hAnsi="Arial" w:cs="Arial"/>
        </w:rPr>
        <w:t xml:space="preserve">Na nedokončeném násypu hráze došlo k lokálnímu sesuvu části vzdušného svahu. K sesuvu došlo v cca dolní polovině svahu v úseku vpravo od výpustného objektu v délce cca 25 metrů. Stavbu navštívil geotechnický dozor a provedl nezbytná měření a zkoušky v ploše sesuvu. Dle závěrů zkoumání se jedná o povrchový mělký sesuv do max. hloubky cca 80 cm. Sypání hráze bylo přerušeno. Následně stavbu postihly vydatné deště a nemohlo se přistoupit k sanaci sesuvu. Za přítomnosti zhotovitele, objednatele, TDS a geologického dozoru bylo neprodleně rozhodnuto o způsobu sanace sesuvu následujícím způsobem: </w:t>
      </w:r>
    </w:p>
    <w:p w14:paraId="6DA227F4" w14:textId="244E900D" w:rsidR="005B2B4C" w:rsidRPr="00034D0C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34D0C">
        <w:rPr>
          <w:rFonts w:ascii="Arial" w:hAnsi="Arial" w:cs="Arial"/>
        </w:rPr>
        <w:t xml:space="preserve">V celé délce pravostranného návodního svahu bude přisypána </w:t>
      </w:r>
      <w:proofErr w:type="spellStart"/>
      <w:r w:rsidRPr="00034D0C">
        <w:rPr>
          <w:rFonts w:ascii="Arial" w:hAnsi="Arial" w:cs="Arial"/>
        </w:rPr>
        <w:t>přitěžovací</w:t>
      </w:r>
      <w:proofErr w:type="spellEnd"/>
      <w:r w:rsidRPr="00034D0C">
        <w:rPr>
          <w:rFonts w:ascii="Arial" w:hAnsi="Arial" w:cs="Arial"/>
        </w:rPr>
        <w:t xml:space="preserve"> lavice a dojde ke zmírnění sklonu vzdušného svahu. </w:t>
      </w:r>
    </w:p>
    <w:p w14:paraId="00E3A944" w14:textId="74F8FA64" w:rsidR="005B2B4C" w:rsidRPr="00034D0C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 w:rsidRPr="00034D0C">
        <w:rPr>
          <w:rFonts w:ascii="Arial" w:hAnsi="Arial" w:cs="Arial"/>
        </w:rPr>
        <w:t>Přitěžovací</w:t>
      </w:r>
      <w:proofErr w:type="spellEnd"/>
      <w:r w:rsidRPr="00034D0C">
        <w:rPr>
          <w:rFonts w:ascii="Arial" w:hAnsi="Arial" w:cs="Arial"/>
        </w:rPr>
        <w:t xml:space="preserve"> lavice bude mít šířku 3,0-3,5 m a výšku 1,5 m. </w:t>
      </w:r>
    </w:p>
    <w:p w14:paraId="38E13F4A" w14:textId="0EAACCF6" w:rsidR="005B2B4C" w:rsidRPr="00034D0C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34D0C">
        <w:rPr>
          <w:rFonts w:ascii="Arial" w:hAnsi="Arial" w:cs="Arial"/>
        </w:rPr>
        <w:t xml:space="preserve">Základová spára pod </w:t>
      </w:r>
      <w:proofErr w:type="spellStart"/>
      <w:r w:rsidRPr="00034D0C">
        <w:rPr>
          <w:rFonts w:ascii="Arial" w:hAnsi="Arial" w:cs="Arial"/>
        </w:rPr>
        <w:t>přitěžovací</w:t>
      </w:r>
      <w:proofErr w:type="spellEnd"/>
      <w:r w:rsidRPr="00034D0C">
        <w:rPr>
          <w:rFonts w:ascii="Arial" w:hAnsi="Arial" w:cs="Arial"/>
        </w:rPr>
        <w:t xml:space="preserve"> lavicí bude urovnána a bude do ní zatlačen lomový kámen 63/125 mm v </w:t>
      </w:r>
      <w:proofErr w:type="spellStart"/>
      <w:r w:rsidRPr="00034D0C">
        <w:rPr>
          <w:rFonts w:ascii="Arial" w:hAnsi="Arial" w:cs="Arial"/>
        </w:rPr>
        <w:t>tl</w:t>
      </w:r>
      <w:proofErr w:type="spellEnd"/>
      <w:r w:rsidRPr="00034D0C">
        <w:rPr>
          <w:rFonts w:ascii="Arial" w:hAnsi="Arial" w:cs="Arial"/>
        </w:rPr>
        <w:t xml:space="preserve">. 40 cm. Zatlačení kamene bude pouze v délce sesuvu, dále bude lavice sypána pouze na urovnanou základovou spáru. </w:t>
      </w:r>
    </w:p>
    <w:p w14:paraId="3445CC75" w14:textId="0D9B9CCF" w:rsidR="005B2B4C" w:rsidRPr="002C0A2E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34D0C">
        <w:rPr>
          <w:rFonts w:ascii="Arial" w:hAnsi="Arial" w:cs="Arial"/>
        </w:rPr>
        <w:t xml:space="preserve">V </w:t>
      </w:r>
      <w:r w:rsidRPr="002C0A2E">
        <w:rPr>
          <w:rFonts w:ascii="Arial" w:hAnsi="Arial" w:cs="Arial"/>
        </w:rPr>
        <w:t xml:space="preserve">první vrstvě bude nasypáno drenážní kamenivo 16/32 mm v </w:t>
      </w:r>
      <w:proofErr w:type="spellStart"/>
      <w:r w:rsidRPr="002C0A2E">
        <w:rPr>
          <w:rFonts w:ascii="Arial" w:hAnsi="Arial" w:cs="Arial"/>
        </w:rPr>
        <w:t>tl</w:t>
      </w:r>
      <w:proofErr w:type="spellEnd"/>
      <w:r w:rsidRPr="002C0A2E">
        <w:rPr>
          <w:rFonts w:ascii="Arial" w:hAnsi="Arial" w:cs="Arial"/>
        </w:rPr>
        <w:t>. 40 cm. Do drenážní vrstvy bude položena podélně perforovaná drenážní trubka ϕ 100 mm. Trubka bude mít podélně sklon k vývařišti pod výpustnou štolou a bude do něj zaústěna. Drenážní kamenivo bude rovněž sypáno pouze v</w:t>
      </w:r>
      <w:r w:rsidR="00C23B42" w:rsidRPr="002C0A2E">
        <w:rPr>
          <w:rFonts w:ascii="Arial" w:hAnsi="Arial" w:cs="Arial"/>
        </w:rPr>
        <w:t> </w:t>
      </w:r>
      <w:r w:rsidRPr="002C0A2E">
        <w:rPr>
          <w:rFonts w:ascii="Arial" w:hAnsi="Arial" w:cs="Arial"/>
        </w:rPr>
        <w:t xml:space="preserve">délce sesuvu, v dalším pokračování hráze bude nahrazeno zeminou s kameny – viz. další odrážka. </w:t>
      </w:r>
    </w:p>
    <w:p w14:paraId="74C169E2" w14:textId="112385E0" w:rsidR="005B2B4C" w:rsidRPr="002C0A2E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2C0A2E">
        <w:rPr>
          <w:rFonts w:ascii="Arial" w:hAnsi="Arial" w:cs="Arial"/>
        </w:rPr>
        <w:t>Další vrstvy budou nasypány ze směsi kameniva se zeminou, deponované pod hrází. Jedná se o</w:t>
      </w:r>
      <w:r w:rsidR="00C23B42" w:rsidRPr="002C0A2E">
        <w:rPr>
          <w:rFonts w:ascii="Arial" w:hAnsi="Arial" w:cs="Arial"/>
        </w:rPr>
        <w:t> </w:t>
      </w:r>
      <w:r w:rsidRPr="002C0A2E">
        <w:rPr>
          <w:rFonts w:ascii="Arial" w:hAnsi="Arial" w:cs="Arial"/>
        </w:rPr>
        <w:t xml:space="preserve">kamenivo, smíšené se zeminou kategorie MC – ML-MS. </w:t>
      </w:r>
    </w:p>
    <w:p w14:paraId="3B080AF2" w14:textId="1AD39DCC" w:rsidR="005B2B4C" w:rsidRPr="002C0A2E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2C0A2E">
        <w:rPr>
          <w:rFonts w:ascii="Arial" w:hAnsi="Arial" w:cs="Arial"/>
        </w:rPr>
        <w:t xml:space="preserve">Po dokončení násypu </w:t>
      </w:r>
      <w:proofErr w:type="spellStart"/>
      <w:r w:rsidRPr="002C0A2E">
        <w:rPr>
          <w:rFonts w:ascii="Arial" w:hAnsi="Arial" w:cs="Arial"/>
        </w:rPr>
        <w:t>přitěžovací</w:t>
      </w:r>
      <w:proofErr w:type="spellEnd"/>
      <w:r w:rsidRPr="002C0A2E">
        <w:rPr>
          <w:rFonts w:ascii="Arial" w:hAnsi="Arial" w:cs="Arial"/>
        </w:rPr>
        <w:t xml:space="preserve"> lavice bude po vrstvách dosypáván vzdušný svah hráze v novém mírnějším sklonu. Rovněž bude násyp prováděn po vrstvách á 20 cm po zhutnění. </w:t>
      </w:r>
    </w:p>
    <w:p w14:paraId="3E98CBE4" w14:textId="75D8DAE5" w:rsidR="005B2B4C" w:rsidRPr="002C0A2E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 xml:space="preserve">Po dokončen přísypu bude celý pravý vzdušný svah </w:t>
      </w:r>
      <w:proofErr w:type="spellStart"/>
      <w:r w:rsidRPr="002C0A2E">
        <w:rPr>
          <w:rFonts w:ascii="Arial" w:hAnsi="Arial" w:cs="Arial"/>
        </w:rPr>
        <w:t>vysvahován</w:t>
      </w:r>
      <w:proofErr w:type="spellEnd"/>
      <w:r w:rsidRPr="002C0A2E">
        <w:rPr>
          <w:rFonts w:ascii="Arial" w:hAnsi="Arial" w:cs="Arial"/>
        </w:rPr>
        <w:t xml:space="preserve"> a povrch </w:t>
      </w:r>
      <w:proofErr w:type="spellStart"/>
      <w:r w:rsidRPr="002C0A2E">
        <w:rPr>
          <w:rFonts w:ascii="Arial" w:hAnsi="Arial" w:cs="Arial"/>
        </w:rPr>
        <w:t>dohutněn</w:t>
      </w:r>
      <w:proofErr w:type="spellEnd"/>
      <w:r w:rsidRPr="002C0A2E">
        <w:rPr>
          <w:rFonts w:ascii="Arial" w:hAnsi="Arial" w:cs="Arial"/>
        </w:rPr>
        <w:t xml:space="preserve"> pojezdy buldozeru po spádnici. </w:t>
      </w:r>
    </w:p>
    <w:p w14:paraId="06D2CBD7" w14:textId="1B5285DE" w:rsidR="005B2B4C" w:rsidRPr="002C0A2E" w:rsidRDefault="005B2B4C" w:rsidP="00C23B4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 xml:space="preserve">V místě napojení na čelo odpadní štoly bude nový přísyp napojen na původní přechodovým kuželem. </w:t>
      </w:r>
    </w:p>
    <w:p w14:paraId="5B474DF3" w14:textId="77777777" w:rsidR="00C23B42" w:rsidRPr="002C0A2E" w:rsidRDefault="00C23B42" w:rsidP="005B2B4C">
      <w:pPr>
        <w:spacing w:after="0" w:line="240" w:lineRule="auto"/>
        <w:jc w:val="both"/>
        <w:rPr>
          <w:rFonts w:ascii="Arial" w:hAnsi="Arial" w:cs="Arial"/>
        </w:rPr>
      </w:pPr>
    </w:p>
    <w:p w14:paraId="13558339" w14:textId="1620A49B" w:rsidR="005B2B4C" w:rsidRPr="002C0A2E" w:rsidRDefault="005B2B4C" w:rsidP="005B2B4C">
      <w:pPr>
        <w:spacing w:after="0" w:line="240" w:lineRule="auto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Vzhledem k vážnosti situace i s přihlédnutím k předpovědi deštivého počasí, muselo být přistoupeno k</w:t>
      </w:r>
      <w:r w:rsidR="002C0A2E">
        <w:rPr>
          <w:rFonts w:ascii="Arial" w:hAnsi="Arial" w:cs="Arial"/>
        </w:rPr>
        <w:t xml:space="preserve"> sanačním </w:t>
      </w:r>
      <w:r w:rsidRPr="002C0A2E">
        <w:rPr>
          <w:rFonts w:ascii="Arial" w:hAnsi="Arial" w:cs="Arial"/>
        </w:rPr>
        <w:t xml:space="preserve">pracím okamžitě, bez prodlení, aby se sesuv nezvětšil, což by mohlo napáchat rozsáhlé škody a posunout termíny dokončení stavby. </w:t>
      </w:r>
    </w:p>
    <w:p w14:paraId="70080D83" w14:textId="77777777" w:rsidR="001257C0" w:rsidRPr="002C0A2E" w:rsidRDefault="001257C0" w:rsidP="005B2B4C">
      <w:pPr>
        <w:spacing w:after="0" w:line="240" w:lineRule="auto"/>
        <w:jc w:val="both"/>
        <w:rPr>
          <w:rFonts w:ascii="Arial" w:hAnsi="Arial" w:cs="Arial"/>
        </w:rPr>
      </w:pPr>
    </w:p>
    <w:p w14:paraId="5297CC0A" w14:textId="34DF27D6" w:rsidR="005B2B4C" w:rsidRPr="002C0A2E" w:rsidRDefault="00C23B42" w:rsidP="005B2B4C">
      <w:pPr>
        <w:spacing w:after="0" w:line="240" w:lineRule="auto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Následně</w:t>
      </w:r>
      <w:r w:rsidR="005B2B4C" w:rsidRPr="002C0A2E">
        <w:rPr>
          <w:rFonts w:ascii="Arial" w:hAnsi="Arial" w:cs="Arial"/>
        </w:rPr>
        <w:t xml:space="preserve"> došlo k podobnému sesuvu i v pravostranném vzdušném svahu hráze. Technologie sanace </w:t>
      </w:r>
      <w:r w:rsidR="005B2B4C" w:rsidRPr="009F671E">
        <w:rPr>
          <w:rFonts w:ascii="Arial" w:hAnsi="Arial" w:cs="Arial"/>
        </w:rPr>
        <w:t xml:space="preserve">byla použita shodně s technologií na pravé straně. Z výše popsaných důvodů, jako na pravé straně </w:t>
      </w:r>
      <w:r w:rsidR="005B2B4C" w:rsidRPr="002C0A2E">
        <w:rPr>
          <w:rFonts w:ascii="Arial" w:hAnsi="Arial" w:cs="Arial"/>
        </w:rPr>
        <w:t xml:space="preserve">hráze, muselo být přikročeno k provedení sanace okamžitě. </w:t>
      </w:r>
    </w:p>
    <w:p w14:paraId="21ECA441" w14:textId="77777777" w:rsidR="002C0A2E" w:rsidRDefault="002C0A2E" w:rsidP="005B2B4C">
      <w:pPr>
        <w:spacing w:after="0" w:line="240" w:lineRule="auto"/>
        <w:jc w:val="both"/>
        <w:rPr>
          <w:rFonts w:ascii="Arial" w:hAnsi="Arial" w:cs="Arial"/>
        </w:rPr>
      </w:pPr>
    </w:p>
    <w:p w14:paraId="6A68FFFA" w14:textId="0E660AC9" w:rsidR="009F671E" w:rsidRPr="002C0A2E" w:rsidRDefault="005B2B4C" w:rsidP="005B2B4C">
      <w:pPr>
        <w:spacing w:after="0" w:line="240" w:lineRule="auto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 xml:space="preserve">Oba sesuvy mají v menší míře přesah i na vzdušný svah ve středu hráze nad čelem vyústění odpadní štoly od sdruženého objektu. </w:t>
      </w:r>
    </w:p>
    <w:p w14:paraId="4AF41309" w14:textId="77777777" w:rsidR="009F671E" w:rsidRPr="002C0A2E" w:rsidRDefault="009F671E" w:rsidP="005B2B4C">
      <w:pPr>
        <w:spacing w:after="0" w:line="240" w:lineRule="auto"/>
        <w:jc w:val="both"/>
        <w:rPr>
          <w:rFonts w:ascii="Arial" w:hAnsi="Arial" w:cs="Arial"/>
        </w:rPr>
      </w:pPr>
    </w:p>
    <w:p w14:paraId="247B8D87" w14:textId="3A04020F" w:rsidR="005B2B4C" w:rsidRPr="0025384A" w:rsidRDefault="005B2B4C" w:rsidP="005B2B4C">
      <w:pPr>
        <w:spacing w:after="0" w:line="240" w:lineRule="auto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Ve spolupráci s projektantem</w:t>
      </w:r>
      <w:r w:rsidRPr="0025384A">
        <w:rPr>
          <w:rFonts w:ascii="Arial" w:hAnsi="Arial" w:cs="Arial"/>
        </w:rPr>
        <w:t>, geotechnickým dozorem stavby a TDS byl navržen postup sanačních prací</w:t>
      </w:r>
      <w:r w:rsidR="009F722D">
        <w:rPr>
          <w:rFonts w:ascii="Arial" w:hAnsi="Arial" w:cs="Arial"/>
        </w:rPr>
        <w:t xml:space="preserve"> </w:t>
      </w:r>
      <w:r w:rsidR="009F722D" w:rsidRPr="002C0A2E">
        <w:rPr>
          <w:rFonts w:ascii="Arial" w:hAnsi="Arial" w:cs="Arial"/>
        </w:rPr>
        <w:t>v pravostranném vzdušném svahu hráze</w:t>
      </w:r>
      <w:r w:rsidRPr="0025384A">
        <w:rPr>
          <w:rFonts w:ascii="Arial" w:hAnsi="Arial" w:cs="Arial"/>
        </w:rPr>
        <w:t xml:space="preserve">: </w:t>
      </w:r>
    </w:p>
    <w:p w14:paraId="690FE4C7" w14:textId="52EF0C7D" w:rsidR="005B2B4C" w:rsidRPr="0025384A" w:rsidRDefault="005B2B4C" w:rsidP="008E188A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384A">
        <w:rPr>
          <w:rFonts w:ascii="Arial" w:hAnsi="Arial" w:cs="Arial"/>
        </w:rPr>
        <w:t xml:space="preserve">Bude odtěžena sesutá zemina a bude odtěžen vzdušný svah hráze 50 cm pod projektovanou úroveň. Nad čelem vyústění bude vyskládána kamenná opěrná patka z vybraného hrubého lomového kamene (50-200 kg). </w:t>
      </w:r>
      <w:r w:rsidR="009F722D">
        <w:rPr>
          <w:rFonts w:ascii="Arial" w:hAnsi="Arial" w:cs="Arial"/>
        </w:rPr>
        <w:t xml:space="preserve"> </w:t>
      </w:r>
    </w:p>
    <w:p w14:paraId="28B0F2EF" w14:textId="32C13B5B" w:rsidR="005B2B4C" w:rsidRPr="0025384A" w:rsidRDefault="005B2B4C" w:rsidP="006716C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384A">
        <w:rPr>
          <w:rFonts w:ascii="Arial" w:hAnsi="Arial" w:cs="Arial"/>
        </w:rPr>
        <w:lastRenderedPageBreak/>
        <w:t>Nad patkou bude svah zpevněn rovnaným lomovým kamenem v tloušťce 40 cm. Kameny budou poté prosypány drobným kamenivem (0-63 mm). Zpevnění bude provedeno odspodu do 2/3 délky svahu. Zbývající délka svahu bude dosypána hutněnou kamenitou zeminou z</w:t>
      </w:r>
      <w:r w:rsidR="009F722D">
        <w:rPr>
          <w:rFonts w:ascii="Arial" w:hAnsi="Arial" w:cs="Arial"/>
        </w:rPr>
        <w:t> </w:t>
      </w:r>
      <w:r w:rsidRPr="0025384A">
        <w:rPr>
          <w:rFonts w:ascii="Arial" w:hAnsi="Arial" w:cs="Arial"/>
        </w:rPr>
        <w:t xml:space="preserve">deponie pod hrází. Celý sanovaný svah bude přesypán vrstvou ornice do původně projektované úrovně. </w:t>
      </w:r>
    </w:p>
    <w:p w14:paraId="2B0151E2" w14:textId="77777777" w:rsidR="00BD0ACF" w:rsidRPr="00152ED2" w:rsidRDefault="00BD0ACF" w:rsidP="005B2B4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4EA99A8F" w14:textId="46C5236F" w:rsidR="00BD0ACF" w:rsidRPr="003837E1" w:rsidRDefault="00BD0ACF" w:rsidP="005B2B4C">
      <w:pPr>
        <w:spacing w:after="0" w:line="240" w:lineRule="auto"/>
        <w:jc w:val="both"/>
        <w:rPr>
          <w:rFonts w:ascii="Arial" w:hAnsi="Arial" w:cs="Arial"/>
        </w:rPr>
      </w:pPr>
      <w:r w:rsidRPr="003837E1">
        <w:rPr>
          <w:rFonts w:ascii="Arial" w:hAnsi="Arial" w:cs="Arial"/>
        </w:rPr>
        <w:t xml:space="preserve">Vyústění odpadního příkopu od cestního propustku P1 je vyvedeno do pravého svahu retenčního prostoru nádrže SRN N3. </w:t>
      </w:r>
      <w:r w:rsidR="009F722D">
        <w:rPr>
          <w:rFonts w:ascii="Arial" w:hAnsi="Arial" w:cs="Arial"/>
        </w:rPr>
        <w:t>Dle</w:t>
      </w:r>
      <w:r w:rsidRPr="003837E1">
        <w:rPr>
          <w:rFonts w:ascii="Arial" w:hAnsi="Arial" w:cs="Arial"/>
        </w:rPr>
        <w:t> projektové dokumentac</w:t>
      </w:r>
      <w:r w:rsidR="009F722D">
        <w:rPr>
          <w:rFonts w:ascii="Arial" w:hAnsi="Arial" w:cs="Arial"/>
        </w:rPr>
        <w:t>e</w:t>
      </w:r>
      <w:r w:rsidRPr="003837E1">
        <w:rPr>
          <w:rFonts w:ascii="Arial" w:hAnsi="Arial" w:cs="Arial"/>
        </w:rPr>
        <w:t xml:space="preserve"> </w:t>
      </w:r>
      <w:r w:rsidR="009F722D">
        <w:rPr>
          <w:rFonts w:ascii="Arial" w:hAnsi="Arial" w:cs="Arial"/>
        </w:rPr>
        <w:t>bylo</w:t>
      </w:r>
      <w:r w:rsidRPr="003837E1">
        <w:rPr>
          <w:rFonts w:ascii="Arial" w:hAnsi="Arial" w:cs="Arial"/>
        </w:rPr>
        <w:t xml:space="preserve"> zpevněn</w:t>
      </w:r>
      <w:r w:rsidR="009F722D">
        <w:rPr>
          <w:rFonts w:ascii="Arial" w:hAnsi="Arial" w:cs="Arial"/>
        </w:rPr>
        <w:t>í svahu navrženo</w:t>
      </w:r>
      <w:r w:rsidRPr="003837E1">
        <w:rPr>
          <w:rFonts w:ascii="Arial" w:hAnsi="Arial" w:cs="Arial"/>
        </w:rPr>
        <w:t xml:space="preserve"> zatravněním. Odtékající voda od propustku by ve svahu </w:t>
      </w:r>
      <w:r w:rsidR="009F722D">
        <w:rPr>
          <w:rFonts w:ascii="Arial" w:hAnsi="Arial" w:cs="Arial"/>
        </w:rPr>
        <w:t xml:space="preserve">však </w:t>
      </w:r>
      <w:r w:rsidRPr="003837E1">
        <w:rPr>
          <w:rFonts w:ascii="Arial" w:hAnsi="Arial" w:cs="Arial"/>
        </w:rPr>
        <w:t>způsobila hluboké erozní rýhy</w:t>
      </w:r>
      <w:r w:rsidR="009F722D">
        <w:rPr>
          <w:rFonts w:ascii="Arial" w:hAnsi="Arial" w:cs="Arial"/>
        </w:rPr>
        <w:t>, p</w:t>
      </w:r>
      <w:r w:rsidRPr="003837E1">
        <w:rPr>
          <w:rFonts w:ascii="Arial" w:hAnsi="Arial" w:cs="Arial"/>
        </w:rPr>
        <w:t>roto bylo navrženo ve svahu provést průleh, zpevněný kamennou rovnaninou. Průleh bude nově zaústěn do</w:t>
      </w:r>
      <w:r w:rsidR="00BD0779" w:rsidRPr="003837E1">
        <w:rPr>
          <w:rFonts w:ascii="Arial" w:hAnsi="Arial" w:cs="Arial"/>
        </w:rPr>
        <w:t> </w:t>
      </w:r>
      <w:r w:rsidRPr="003837E1">
        <w:rPr>
          <w:rFonts w:ascii="Arial" w:hAnsi="Arial" w:cs="Arial"/>
        </w:rPr>
        <w:t xml:space="preserve">svahu stálé hladiny, opevněného kamenným pohozem. </w:t>
      </w:r>
    </w:p>
    <w:p w14:paraId="3E273BD1" w14:textId="77777777" w:rsidR="005B2B4C" w:rsidRPr="00152ED2" w:rsidRDefault="005B2B4C" w:rsidP="0039187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405B667F" w14:textId="139A1C7B" w:rsidR="00804019" w:rsidRPr="003837E1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7E1">
        <w:rPr>
          <w:rFonts w:ascii="Arial" w:hAnsi="Arial" w:cs="Arial"/>
        </w:rPr>
        <w:t>Zhotovitel předložil ocenění více</w:t>
      </w:r>
      <w:r w:rsidR="004A010B" w:rsidRPr="003837E1">
        <w:rPr>
          <w:rFonts w:ascii="Arial" w:hAnsi="Arial" w:cs="Arial"/>
        </w:rPr>
        <w:t>prací</w:t>
      </w:r>
      <w:r w:rsidRPr="003837E1">
        <w:rPr>
          <w:rFonts w:ascii="Arial" w:hAnsi="Arial" w:cs="Arial"/>
        </w:rPr>
        <w:t xml:space="preserve">, které odsouhlasili autorský dozor zpracovatele projektové dokumentace a technický dozor stavebníka. </w:t>
      </w:r>
    </w:p>
    <w:p w14:paraId="260AA3BB" w14:textId="77777777" w:rsidR="00C842D7" w:rsidRPr="00152ED2" w:rsidRDefault="00C842D7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</w:p>
    <w:p w14:paraId="0D77DD3F" w14:textId="6CDFFDD4" w:rsidR="00804019" w:rsidRPr="00C810D8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4E0BC5">
        <w:rPr>
          <w:rFonts w:ascii="Arial" w:hAnsi="Arial" w:cs="Arial"/>
          <w:bCs/>
        </w:rPr>
        <w:t xml:space="preserve">Celková cena díla se v důsledku změn v provádění stavby </w:t>
      </w:r>
      <w:r w:rsidR="00362BE7" w:rsidRPr="004E0BC5">
        <w:rPr>
          <w:rFonts w:ascii="Arial" w:hAnsi="Arial" w:cs="Arial"/>
          <w:iCs/>
        </w:rPr>
        <w:t>SRN N3 a polních cest HC2A-R</w:t>
      </w:r>
      <w:r w:rsidR="00C842D7" w:rsidRPr="004E0BC5">
        <w:rPr>
          <w:rFonts w:ascii="Arial" w:hAnsi="Arial" w:cs="Arial"/>
          <w:iCs/>
        </w:rPr>
        <w:t> a </w:t>
      </w:r>
      <w:r w:rsidR="00362BE7" w:rsidRPr="004E0BC5">
        <w:rPr>
          <w:rFonts w:ascii="Arial" w:hAnsi="Arial" w:cs="Arial"/>
          <w:iCs/>
        </w:rPr>
        <w:t xml:space="preserve">HC2B-R </w:t>
      </w:r>
      <w:r w:rsidR="00362BE7" w:rsidRPr="004E0BC5">
        <w:rPr>
          <w:rFonts w:ascii="Arial" w:hAnsi="Arial" w:cs="Arial"/>
        </w:rPr>
        <w:t xml:space="preserve">v k. </w:t>
      </w:r>
      <w:proofErr w:type="spellStart"/>
      <w:r w:rsidR="00362BE7" w:rsidRPr="004E0BC5">
        <w:rPr>
          <w:rFonts w:ascii="Arial" w:hAnsi="Arial" w:cs="Arial"/>
        </w:rPr>
        <w:t>ú.</w:t>
      </w:r>
      <w:proofErr w:type="spellEnd"/>
      <w:r w:rsidR="00362BE7" w:rsidRPr="004E0BC5">
        <w:rPr>
          <w:rFonts w:ascii="Arial" w:hAnsi="Arial" w:cs="Arial"/>
        </w:rPr>
        <w:t xml:space="preserve"> </w:t>
      </w:r>
      <w:proofErr w:type="spellStart"/>
      <w:r w:rsidR="00362BE7" w:rsidRPr="004E0BC5">
        <w:rPr>
          <w:rFonts w:ascii="Arial" w:hAnsi="Arial" w:cs="Arial"/>
        </w:rPr>
        <w:t>Babolky</w:t>
      </w:r>
      <w:proofErr w:type="spellEnd"/>
      <w:r w:rsidR="00B355FD" w:rsidRPr="004E0BC5">
        <w:rPr>
          <w:rFonts w:ascii="Arial" w:hAnsi="Arial" w:cs="Arial"/>
        </w:rPr>
        <w:t xml:space="preserve"> (PRV)</w:t>
      </w:r>
      <w:r w:rsidRPr="004E0BC5">
        <w:rPr>
          <w:rFonts w:ascii="Arial" w:hAnsi="Arial" w:cs="Arial"/>
          <w:bCs/>
        </w:rPr>
        <w:t xml:space="preserve"> </w:t>
      </w:r>
      <w:r w:rsidRPr="004E0BC5">
        <w:rPr>
          <w:rFonts w:ascii="Arial" w:hAnsi="Arial" w:cs="Arial"/>
          <w:b/>
        </w:rPr>
        <w:t xml:space="preserve">navyšuje </w:t>
      </w:r>
      <w:r w:rsidRPr="009F722D">
        <w:rPr>
          <w:rFonts w:ascii="Arial" w:hAnsi="Arial" w:cs="Arial"/>
          <w:b/>
        </w:rPr>
        <w:t>o hodnotu víceprací</w:t>
      </w:r>
      <w:r w:rsidRPr="004E0BC5">
        <w:rPr>
          <w:rFonts w:ascii="Arial" w:hAnsi="Arial" w:cs="Arial"/>
          <w:bCs/>
        </w:rPr>
        <w:t xml:space="preserve"> v celkové výši</w:t>
      </w:r>
      <w:r w:rsidRPr="004E0BC5">
        <w:rPr>
          <w:rFonts w:ascii="Arial" w:hAnsi="Arial" w:cs="Arial"/>
          <w:b/>
        </w:rPr>
        <w:t xml:space="preserve"> </w:t>
      </w:r>
      <w:r w:rsidR="00BD0ACF" w:rsidRPr="004E0BC5">
        <w:rPr>
          <w:rFonts w:ascii="Arial" w:hAnsi="Arial" w:cs="Arial"/>
          <w:b/>
        </w:rPr>
        <w:t>425 233,63</w:t>
      </w:r>
      <w:r w:rsidRPr="004E0BC5">
        <w:rPr>
          <w:rFonts w:ascii="Arial" w:hAnsi="Arial" w:cs="Arial"/>
          <w:b/>
        </w:rPr>
        <w:t xml:space="preserve"> Kč bez DPH</w:t>
      </w:r>
      <w:r w:rsidRPr="009F722D">
        <w:rPr>
          <w:rFonts w:ascii="Arial" w:hAnsi="Arial" w:cs="Arial"/>
          <w:bCs/>
        </w:rPr>
        <w:t xml:space="preserve">, </w:t>
      </w:r>
      <w:r w:rsidR="009F722D">
        <w:rPr>
          <w:rFonts w:ascii="Arial" w:hAnsi="Arial" w:cs="Arial"/>
          <w:bCs/>
        </w:rPr>
        <w:t>tedy o</w:t>
      </w:r>
      <w:r w:rsidR="0043203C" w:rsidRPr="009F722D">
        <w:rPr>
          <w:rFonts w:ascii="Arial" w:hAnsi="Arial" w:cs="Arial"/>
          <w:bCs/>
        </w:rPr>
        <w:t> </w:t>
      </w:r>
      <w:r w:rsidR="00BD0ACF" w:rsidRPr="009F722D">
        <w:rPr>
          <w:rFonts w:ascii="Arial" w:hAnsi="Arial" w:cs="Arial"/>
          <w:bCs/>
        </w:rPr>
        <w:t>514 532,69</w:t>
      </w:r>
      <w:r w:rsidRPr="009F722D">
        <w:rPr>
          <w:rFonts w:ascii="Arial" w:hAnsi="Arial" w:cs="Arial"/>
          <w:bCs/>
        </w:rPr>
        <w:t xml:space="preserve"> Kč včetně DPH</w:t>
      </w:r>
      <w:r w:rsidR="0043203C" w:rsidRPr="009F722D">
        <w:rPr>
          <w:rFonts w:ascii="Arial" w:hAnsi="Arial" w:cs="Arial"/>
          <w:bCs/>
        </w:rPr>
        <w:t>.</w:t>
      </w:r>
      <w:r w:rsidRPr="009F722D">
        <w:rPr>
          <w:rFonts w:ascii="Arial" w:hAnsi="Arial" w:cs="Arial"/>
          <w:bCs/>
        </w:rPr>
        <w:t xml:space="preserve"> </w:t>
      </w:r>
    </w:p>
    <w:p w14:paraId="297CEDD3" w14:textId="77777777" w:rsidR="00362BE7" w:rsidRDefault="00362BE7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</w:p>
    <w:p w14:paraId="3BE2E021" w14:textId="77777777" w:rsidR="009F722D" w:rsidRPr="00152ED2" w:rsidRDefault="009F722D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</w:p>
    <w:p w14:paraId="1787E8CB" w14:textId="2CD0CF66" w:rsidR="00804019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E0BC5">
        <w:rPr>
          <w:rFonts w:ascii="Arial" w:hAnsi="Arial" w:cs="Arial"/>
          <w:b/>
          <w:bCs/>
        </w:rPr>
        <w:t>Na základě dohody smluvních stran se mění níže uvedená ustanovení citované smlouvy o dílo.</w:t>
      </w:r>
    </w:p>
    <w:p w14:paraId="53FA7D8D" w14:textId="77777777" w:rsidR="00804019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AF60D7" w14:textId="77777777" w:rsidR="00804019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E0BC5">
        <w:rPr>
          <w:rFonts w:ascii="Arial" w:hAnsi="Arial" w:cs="Arial"/>
          <w:b/>
          <w:bCs/>
        </w:rPr>
        <w:t>Čl. III odst. 4. nově zní:</w:t>
      </w:r>
    </w:p>
    <w:p w14:paraId="7859470A" w14:textId="77777777" w:rsidR="003470DE" w:rsidRPr="004E0BC5" w:rsidRDefault="003470DE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22F10C" w14:textId="6E31676A" w:rsidR="00804019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0BC5">
        <w:rPr>
          <w:rFonts w:ascii="Arial" w:hAnsi="Arial" w:cs="Arial"/>
        </w:rPr>
        <w:t>Celková cena za provedení díla:</w:t>
      </w:r>
    </w:p>
    <w:p w14:paraId="31862424" w14:textId="243BE442" w:rsidR="00804019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E0BC5">
        <w:rPr>
          <w:rFonts w:ascii="Arial" w:hAnsi="Arial" w:cs="Arial"/>
          <w:bCs/>
        </w:rPr>
        <w:t>bez DPH činí</w:t>
      </w:r>
      <w:r w:rsidR="00362BE7" w:rsidRPr="004E0BC5">
        <w:rPr>
          <w:rFonts w:ascii="Arial" w:hAnsi="Arial" w:cs="Arial"/>
          <w:bCs/>
        </w:rPr>
        <w:tab/>
      </w:r>
      <w:r w:rsidR="00362BE7" w:rsidRPr="004E0BC5">
        <w:rPr>
          <w:rFonts w:ascii="Arial" w:hAnsi="Arial" w:cs="Arial"/>
          <w:bCs/>
        </w:rPr>
        <w:tab/>
      </w:r>
      <w:r w:rsidR="00362BE7" w:rsidRPr="004E0BC5">
        <w:rPr>
          <w:rFonts w:ascii="Arial" w:hAnsi="Arial" w:cs="Arial"/>
          <w:bCs/>
        </w:rPr>
        <w:tab/>
      </w:r>
      <w:r w:rsidR="00362BE7" w:rsidRPr="004E0BC5">
        <w:rPr>
          <w:rFonts w:ascii="Arial" w:hAnsi="Arial" w:cs="Arial"/>
          <w:bCs/>
        </w:rPr>
        <w:tab/>
      </w:r>
      <w:r w:rsidR="00362BE7" w:rsidRPr="004E0BC5">
        <w:rPr>
          <w:rFonts w:ascii="Arial" w:hAnsi="Arial" w:cs="Arial"/>
          <w:bCs/>
        </w:rPr>
        <w:tab/>
      </w:r>
      <w:r w:rsidR="00362BE7" w:rsidRPr="004E0BC5">
        <w:rPr>
          <w:rFonts w:ascii="Arial" w:hAnsi="Arial" w:cs="Arial"/>
          <w:bCs/>
        </w:rPr>
        <w:tab/>
      </w:r>
      <w:r w:rsidR="00EB6AF3" w:rsidRPr="004E0BC5">
        <w:rPr>
          <w:rFonts w:ascii="Arial" w:hAnsi="Arial" w:cs="Arial"/>
          <w:bCs/>
        </w:rPr>
        <w:tab/>
      </w:r>
      <w:r w:rsidR="00835669" w:rsidRPr="004E0BC5">
        <w:rPr>
          <w:rFonts w:ascii="Arial" w:hAnsi="Arial" w:cs="Arial"/>
          <w:b/>
        </w:rPr>
        <w:t>1</w:t>
      </w:r>
      <w:r w:rsidR="007E75AB" w:rsidRPr="004E0BC5">
        <w:rPr>
          <w:rFonts w:ascii="Arial" w:hAnsi="Arial" w:cs="Arial"/>
          <w:b/>
        </w:rPr>
        <w:t>7</w:t>
      </w:r>
      <w:r w:rsidR="00BD0ACF" w:rsidRPr="004E0BC5">
        <w:rPr>
          <w:rFonts w:ascii="Arial" w:hAnsi="Arial" w:cs="Arial"/>
          <w:b/>
        </w:rPr>
        <w:t> 121 724,30</w:t>
      </w:r>
      <w:r w:rsidRPr="004E0BC5">
        <w:rPr>
          <w:rFonts w:ascii="Arial" w:hAnsi="Arial" w:cs="Arial"/>
          <w:b/>
        </w:rPr>
        <w:t xml:space="preserve"> Kč</w:t>
      </w:r>
    </w:p>
    <w:p w14:paraId="02A70812" w14:textId="1FA6A788" w:rsidR="00362BE7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E0BC5">
        <w:rPr>
          <w:rFonts w:ascii="Arial" w:hAnsi="Arial" w:cs="Arial"/>
          <w:bCs/>
        </w:rPr>
        <w:t>DPH 21 % činí</w:t>
      </w:r>
      <w:r w:rsidRPr="004E0BC5">
        <w:rPr>
          <w:rFonts w:ascii="Arial" w:hAnsi="Arial" w:cs="Arial"/>
          <w:b/>
        </w:rPr>
        <w:tab/>
      </w:r>
      <w:r w:rsidRPr="004E0BC5">
        <w:rPr>
          <w:rFonts w:ascii="Arial" w:hAnsi="Arial" w:cs="Arial"/>
          <w:b/>
        </w:rPr>
        <w:tab/>
      </w:r>
      <w:r w:rsidR="00362BE7" w:rsidRPr="004E0BC5">
        <w:rPr>
          <w:rFonts w:ascii="Arial" w:hAnsi="Arial" w:cs="Arial"/>
          <w:b/>
        </w:rPr>
        <w:tab/>
      </w:r>
      <w:r w:rsidR="00362BE7" w:rsidRPr="004E0BC5">
        <w:rPr>
          <w:rFonts w:ascii="Arial" w:hAnsi="Arial" w:cs="Arial"/>
          <w:b/>
        </w:rPr>
        <w:tab/>
      </w:r>
      <w:r w:rsidR="00362BE7" w:rsidRPr="004E0BC5">
        <w:rPr>
          <w:rFonts w:ascii="Arial" w:hAnsi="Arial" w:cs="Arial"/>
          <w:b/>
        </w:rPr>
        <w:tab/>
      </w:r>
      <w:proofErr w:type="gramStart"/>
      <w:r w:rsidR="003470DE" w:rsidRPr="004E0BC5">
        <w:rPr>
          <w:rFonts w:ascii="Arial" w:hAnsi="Arial" w:cs="Arial"/>
          <w:b/>
        </w:rPr>
        <w:tab/>
        <w:t xml:space="preserve">  </w:t>
      </w:r>
      <w:r w:rsidR="00835669" w:rsidRPr="004E0BC5">
        <w:rPr>
          <w:rFonts w:ascii="Arial" w:hAnsi="Arial" w:cs="Arial"/>
          <w:b/>
        </w:rPr>
        <w:t>3</w:t>
      </w:r>
      <w:proofErr w:type="gramEnd"/>
      <w:r w:rsidR="00BD0ACF" w:rsidRPr="004E0BC5">
        <w:rPr>
          <w:rFonts w:ascii="Arial" w:hAnsi="Arial" w:cs="Arial"/>
          <w:b/>
        </w:rPr>
        <w:t> </w:t>
      </w:r>
      <w:r w:rsidR="00835669" w:rsidRPr="004E0BC5">
        <w:rPr>
          <w:rFonts w:ascii="Arial" w:hAnsi="Arial" w:cs="Arial"/>
          <w:b/>
        </w:rPr>
        <w:t>5</w:t>
      </w:r>
      <w:r w:rsidR="00BD0ACF" w:rsidRPr="004E0BC5">
        <w:rPr>
          <w:rFonts w:ascii="Arial" w:hAnsi="Arial" w:cs="Arial"/>
          <w:b/>
        </w:rPr>
        <w:t>95 562,10</w:t>
      </w:r>
      <w:r w:rsidRPr="004E0BC5">
        <w:rPr>
          <w:rFonts w:ascii="Arial" w:hAnsi="Arial" w:cs="Arial"/>
          <w:b/>
        </w:rPr>
        <w:t xml:space="preserve"> Kč</w:t>
      </w:r>
    </w:p>
    <w:p w14:paraId="68C342E4" w14:textId="6286565B" w:rsidR="00804019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E0BC5">
        <w:rPr>
          <w:rFonts w:ascii="Arial" w:hAnsi="Arial" w:cs="Arial"/>
          <w:bCs/>
        </w:rPr>
        <w:t>Celková cena za provedení díla vč. DPH činí</w:t>
      </w:r>
      <w:r w:rsidR="00362BE7" w:rsidRPr="004E0BC5">
        <w:rPr>
          <w:rFonts w:ascii="Arial" w:hAnsi="Arial" w:cs="Arial"/>
          <w:bCs/>
        </w:rPr>
        <w:tab/>
      </w:r>
      <w:r w:rsidR="003470DE" w:rsidRPr="004E0BC5">
        <w:rPr>
          <w:rFonts w:ascii="Arial" w:hAnsi="Arial" w:cs="Arial"/>
          <w:bCs/>
        </w:rPr>
        <w:tab/>
      </w:r>
      <w:r w:rsidR="00BD0ACF" w:rsidRPr="004E0BC5">
        <w:rPr>
          <w:rFonts w:ascii="Arial" w:hAnsi="Arial" w:cs="Arial"/>
          <w:b/>
        </w:rPr>
        <w:t>20 717 286,40</w:t>
      </w:r>
      <w:r w:rsidRPr="004E0BC5">
        <w:rPr>
          <w:rFonts w:ascii="Arial" w:hAnsi="Arial" w:cs="Arial"/>
          <w:b/>
        </w:rPr>
        <w:t xml:space="preserve"> Kč</w:t>
      </w:r>
    </w:p>
    <w:p w14:paraId="25EA1AD8" w14:textId="77777777" w:rsidR="00804019" w:rsidRPr="004E0BC5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8CB225B" w14:textId="77777777" w:rsidR="009F722D" w:rsidRDefault="009F722D" w:rsidP="000A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</w:p>
    <w:p w14:paraId="2B2C4EE7" w14:textId="322F39DA" w:rsidR="000A13D8" w:rsidRPr="006713CB" w:rsidRDefault="000A13D8" w:rsidP="000A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  <w:r w:rsidRPr="006713CB">
        <w:rPr>
          <w:rFonts w:ascii="Arial" w:hAnsi="Arial" w:cs="Arial"/>
          <w14:ligatures w14:val="standardContextual"/>
        </w:rPr>
        <w:t>Současně se tímto dodatkem opravuje zřejmá nesprávnost v Příloze č. 1 - Specifikace díla a závazný harmonogram postupu prací, a to místo plnění.</w:t>
      </w:r>
    </w:p>
    <w:p w14:paraId="4C76582C" w14:textId="70203307" w:rsidR="000A13D8" w:rsidRPr="006713CB" w:rsidRDefault="000A13D8" w:rsidP="000A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  <w:r w:rsidRPr="006713CB">
        <w:rPr>
          <w:rFonts w:ascii="Arial" w:hAnsi="Arial" w:cs="Arial"/>
          <w14:ligatures w14:val="standardContextual"/>
        </w:rPr>
        <w:t>Správné místo plnění zní:</w:t>
      </w:r>
    </w:p>
    <w:p w14:paraId="5A65159E" w14:textId="77777777" w:rsidR="000A13D8" w:rsidRPr="009F722D" w:rsidRDefault="000A13D8" w:rsidP="000A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  <w:r w:rsidRPr="009F722D">
        <w:rPr>
          <w:rFonts w:ascii="Arial" w:hAnsi="Arial" w:cs="Arial"/>
          <w14:ligatures w14:val="standardContextual"/>
        </w:rPr>
        <w:t xml:space="preserve">Pozemky </w:t>
      </w: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370, </w:t>
      </w: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371, </w:t>
      </w: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372, </w:t>
      </w: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373 v katastrálním území Chlum u Letovic, </w:t>
      </w:r>
    </w:p>
    <w:p w14:paraId="2B823875" w14:textId="77777777" w:rsidR="000A13D8" w:rsidRPr="009F722D" w:rsidRDefault="000A13D8" w:rsidP="000A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800 v katastrálním území </w:t>
      </w:r>
      <w:proofErr w:type="spellStart"/>
      <w:r w:rsidRPr="009F722D">
        <w:rPr>
          <w:rFonts w:ascii="Arial" w:hAnsi="Arial" w:cs="Arial"/>
          <w14:ligatures w14:val="standardContextual"/>
        </w:rPr>
        <w:t>Novičí</w:t>
      </w:r>
      <w:proofErr w:type="spellEnd"/>
      <w:r w:rsidRPr="009F722D">
        <w:rPr>
          <w:rFonts w:ascii="Arial" w:hAnsi="Arial" w:cs="Arial"/>
          <w14:ligatures w14:val="standardContextual"/>
        </w:rPr>
        <w:t>,</w:t>
      </w:r>
    </w:p>
    <w:p w14:paraId="5A8F5869" w14:textId="0BF51744" w:rsidR="000A13D8" w:rsidRPr="009F722D" w:rsidRDefault="000A13D8" w:rsidP="000A1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828, </w:t>
      </w: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830, </w:t>
      </w:r>
      <w:proofErr w:type="spellStart"/>
      <w:r w:rsidRPr="009F722D">
        <w:rPr>
          <w:rFonts w:ascii="Arial" w:hAnsi="Arial" w:cs="Arial"/>
          <w14:ligatures w14:val="standardContextual"/>
        </w:rPr>
        <w:t>p.č</w:t>
      </w:r>
      <w:proofErr w:type="spellEnd"/>
      <w:r w:rsidRPr="009F722D">
        <w:rPr>
          <w:rFonts w:ascii="Arial" w:hAnsi="Arial" w:cs="Arial"/>
          <w14:ligatures w14:val="standardContextual"/>
        </w:rPr>
        <w:t xml:space="preserve">. 837 v katastrálním území </w:t>
      </w:r>
      <w:proofErr w:type="spellStart"/>
      <w:r w:rsidRPr="009F722D">
        <w:rPr>
          <w:rFonts w:ascii="Arial" w:hAnsi="Arial" w:cs="Arial"/>
          <w14:ligatures w14:val="standardContextual"/>
        </w:rPr>
        <w:t>Babolky</w:t>
      </w:r>
      <w:proofErr w:type="spellEnd"/>
      <w:r w:rsidRPr="009F722D">
        <w:rPr>
          <w:rFonts w:ascii="Arial" w:hAnsi="Arial" w:cs="Arial"/>
          <w14:ligatures w14:val="standardContextual"/>
        </w:rPr>
        <w:t>.</w:t>
      </w:r>
    </w:p>
    <w:p w14:paraId="4859FBEC" w14:textId="77777777" w:rsidR="000A13D8" w:rsidRDefault="000A13D8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18698DD9" w14:textId="77777777" w:rsidR="009F722D" w:rsidRPr="006713CB" w:rsidRDefault="009F722D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34C22677" w14:textId="77777777" w:rsidR="00B97FEB" w:rsidRPr="002C0A2E" w:rsidRDefault="00B97FEB" w:rsidP="00B97FE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Ostatní ustanovení smlouvy, ve znění předešlých dodatků, se nemění a nadále zůstávají v platnosti.</w:t>
      </w:r>
    </w:p>
    <w:p w14:paraId="52BE7CF0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0CBF633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5BB0FBC3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FB73DC9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23CA089C" w14:textId="77777777" w:rsidR="00381F75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20A0D7D" w14:textId="77777777" w:rsidR="009F722D" w:rsidRPr="002C0A2E" w:rsidRDefault="009F722D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8279F93" w14:textId="67E75A59" w:rsidR="00756BB5" w:rsidRPr="00152ED2" w:rsidRDefault="00756BB5" w:rsidP="003C32C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color w:val="FF0000"/>
        </w:rPr>
      </w:pPr>
      <w:r w:rsidRPr="00CA70D0">
        <w:rPr>
          <w:rFonts w:ascii="Arial" w:hAnsi="Arial" w:cs="Arial"/>
        </w:rPr>
        <w:lastRenderedPageBreak/>
        <w:t>Příloh</w:t>
      </w:r>
      <w:r w:rsidR="00684197" w:rsidRPr="00CA70D0">
        <w:rPr>
          <w:rFonts w:ascii="Arial" w:hAnsi="Arial" w:cs="Arial"/>
        </w:rPr>
        <w:t>a</w:t>
      </w:r>
      <w:r w:rsidR="003C32CE" w:rsidRPr="00CA70D0">
        <w:rPr>
          <w:rFonts w:ascii="Arial" w:hAnsi="Arial" w:cs="Arial"/>
        </w:rPr>
        <w:t xml:space="preserve">: </w:t>
      </w:r>
      <w:r w:rsidRPr="00CA70D0">
        <w:rPr>
          <w:rFonts w:ascii="Arial" w:hAnsi="Arial" w:cs="Arial"/>
          <w:bCs/>
        </w:rPr>
        <w:t xml:space="preserve">Položkový </w:t>
      </w:r>
      <w:r w:rsidRPr="009F722D">
        <w:rPr>
          <w:rFonts w:ascii="Arial" w:hAnsi="Arial" w:cs="Arial"/>
          <w:bCs/>
        </w:rPr>
        <w:t xml:space="preserve">výkaz </w:t>
      </w:r>
      <w:r w:rsidR="00684197" w:rsidRPr="009F722D">
        <w:rPr>
          <w:rFonts w:ascii="Arial" w:hAnsi="Arial" w:cs="Arial"/>
          <w:bCs/>
        </w:rPr>
        <w:t>víceprací</w:t>
      </w:r>
      <w:r w:rsidR="00CA70D0" w:rsidRPr="009F722D">
        <w:rPr>
          <w:rFonts w:ascii="Arial" w:hAnsi="Arial" w:cs="Arial"/>
          <w:bCs/>
        </w:rPr>
        <w:t xml:space="preserve"> </w:t>
      </w:r>
      <w:r w:rsidR="009F722D" w:rsidRPr="009F722D">
        <w:rPr>
          <w:rFonts w:ascii="Arial" w:hAnsi="Arial" w:cs="Arial"/>
          <w:bCs/>
        </w:rPr>
        <w:t xml:space="preserve">– </w:t>
      </w:r>
      <w:r w:rsidR="00CA70D0" w:rsidRPr="009F722D">
        <w:rPr>
          <w:rFonts w:ascii="Arial" w:hAnsi="Arial" w:cs="Arial"/>
          <w:bCs/>
        </w:rPr>
        <w:t>2</w:t>
      </w:r>
      <w:r w:rsidR="009F722D" w:rsidRPr="009F722D">
        <w:rPr>
          <w:rFonts w:ascii="Arial" w:hAnsi="Arial" w:cs="Arial"/>
          <w:bCs/>
        </w:rPr>
        <w:t xml:space="preserve"> x</w:t>
      </w:r>
    </w:p>
    <w:p w14:paraId="3E668BBC" w14:textId="77777777" w:rsidR="00756BB5" w:rsidRPr="002C0A2E" w:rsidRDefault="00756BB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lang w:val="fr-FR"/>
        </w:rPr>
      </w:pPr>
    </w:p>
    <w:p w14:paraId="0EFB2975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4723090" w14:textId="2107D81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 xml:space="preserve">V Brně dne </w:t>
      </w:r>
      <w:r w:rsidR="00282805">
        <w:rPr>
          <w:rFonts w:ascii="Arial" w:hAnsi="Arial" w:cs="Arial"/>
        </w:rPr>
        <w:t>25.4.2025</w:t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  <w:t xml:space="preserve">V Brně </w:t>
      </w:r>
      <w:r w:rsidR="00F13299">
        <w:rPr>
          <w:rFonts w:ascii="Arial" w:hAnsi="Arial" w:cs="Arial"/>
        </w:rPr>
        <w:t xml:space="preserve">dne </w:t>
      </w:r>
      <w:r w:rsidR="00282805">
        <w:rPr>
          <w:rFonts w:ascii="Arial" w:hAnsi="Arial" w:cs="Arial"/>
        </w:rPr>
        <w:t>24.4.2025</w:t>
      </w:r>
    </w:p>
    <w:p w14:paraId="3BBDF3F5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470E22AE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19F3E08" w14:textId="77777777" w:rsidR="001F5015" w:rsidRPr="009F722D" w:rsidRDefault="001F5015" w:rsidP="001F501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  <w:r w:rsidRPr="009F722D">
        <w:rPr>
          <w:rFonts w:ascii="Arial" w:hAnsi="Arial" w:cs="Arial"/>
          <w:i/>
          <w:iCs/>
        </w:rPr>
        <w:t>„elektronicky podepsáno“</w:t>
      </w:r>
      <w:r w:rsidRPr="009F722D">
        <w:rPr>
          <w:rFonts w:ascii="Arial" w:hAnsi="Arial" w:cs="Arial"/>
          <w:i/>
          <w:iCs/>
        </w:rPr>
        <w:tab/>
      </w:r>
      <w:r w:rsidRPr="009F722D">
        <w:rPr>
          <w:rFonts w:ascii="Arial" w:hAnsi="Arial" w:cs="Arial"/>
          <w:i/>
          <w:iCs/>
        </w:rPr>
        <w:tab/>
      </w:r>
      <w:r w:rsidRPr="009F722D">
        <w:rPr>
          <w:rFonts w:ascii="Arial" w:hAnsi="Arial" w:cs="Arial"/>
          <w:i/>
          <w:iCs/>
        </w:rPr>
        <w:tab/>
      </w:r>
      <w:r w:rsidRPr="009F722D">
        <w:rPr>
          <w:rFonts w:ascii="Arial" w:hAnsi="Arial" w:cs="Arial"/>
          <w:i/>
          <w:iCs/>
        </w:rPr>
        <w:tab/>
        <w:t>„elektronicky podepsáno“</w:t>
      </w:r>
    </w:p>
    <w:p w14:paraId="476E9DDD" w14:textId="77777777" w:rsidR="001E14BE" w:rsidRPr="002C0A2E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455355F" w14:textId="0B13C964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="003470DE" w:rsidRPr="002C0A2E">
        <w:rPr>
          <w:rFonts w:ascii="Arial" w:hAnsi="Arial" w:cs="Arial"/>
        </w:rPr>
        <w:tab/>
      </w:r>
    </w:p>
    <w:p w14:paraId="53ED3961" w14:textId="5384042B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 xml:space="preserve">Ing. </w:t>
      </w:r>
      <w:r w:rsidR="00804019" w:rsidRPr="002C0A2E">
        <w:rPr>
          <w:rFonts w:ascii="Arial" w:hAnsi="Arial" w:cs="Arial"/>
        </w:rPr>
        <w:t>Pavel Zajíček</w:t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="003470DE"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 xml:space="preserve">Ing. </w:t>
      </w:r>
      <w:r w:rsidR="008F20D8" w:rsidRPr="002C0A2E">
        <w:rPr>
          <w:rFonts w:ascii="Arial" w:hAnsi="Arial" w:cs="Arial"/>
        </w:rPr>
        <w:t>Jiří Pavlíček</w:t>
      </w:r>
    </w:p>
    <w:p w14:paraId="4EBF1D19" w14:textId="1121BEEC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ředitel Krajského pozemkového úřadu</w:t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="008F20D8" w:rsidRPr="002C0A2E">
        <w:rPr>
          <w:rFonts w:ascii="Arial" w:hAnsi="Arial" w:cs="Arial"/>
        </w:rPr>
        <w:t>předseda představenstva</w:t>
      </w:r>
    </w:p>
    <w:p w14:paraId="14CC2047" w14:textId="56A6230C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pro Jihomoravský kraj</w:t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proofErr w:type="spellStart"/>
      <w:r w:rsidR="008F20D8" w:rsidRPr="002C0A2E">
        <w:rPr>
          <w:rFonts w:ascii="Arial" w:hAnsi="Arial" w:cs="Arial"/>
        </w:rPr>
        <w:t>Ekostavby</w:t>
      </w:r>
      <w:proofErr w:type="spellEnd"/>
      <w:r w:rsidR="008F20D8" w:rsidRPr="002C0A2E">
        <w:rPr>
          <w:rFonts w:ascii="Arial" w:hAnsi="Arial" w:cs="Arial"/>
        </w:rPr>
        <w:t xml:space="preserve"> Brno,</w:t>
      </w:r>
      <w:r w:rsidRPr="002C0A2E">
        <w:rPr>
          <w:rFonts w:ascii="Arial" w:hAnsi="Arial" w:cs="Arial"/>
        </w:rPr>
        <w:t xml:space="preserve"> a.s.</w:t>
      </w:r>
    </w:p>
    <w:p w14:paraId="75FEEF40" w14:textId="355785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(objednatel)</w:t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="003470DE"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>(zhotovitel)</w:t>
      </w:r>
    </w:p>
    <w:p w14:paraId="502D5193" w14:textId="77777777" w:rsidR="00381F75" w:rsidRPr="002C0A2E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211A662" w14:textId="77777777" w:rsidR="001E14BE" w:rsidRPr="002C0A2E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8AD8074" w14:textId="77777777" w:rsidR="001E14BE" w:rsidRPr="002C0A2E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1371EFF9" w14:textId="77777777" w:rsidR="001F5015" w:rsidRPr="009F722D" w:rsidRDefault="001F5015" w:rsidP="001F501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iCs/>
        </w:rPr>
      </w:pP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9F722D">
        <w:rPr>
          <w:rFonts w:ascii="Arial" w:hAnsi="Arial" w:cs="Arial"/>
          <w:i/>
          <w:iCs/>
        </w:rPr>
        <w:t>„elektronicky podepsáno“</w:t>
      </w:r>
    </w:p>
    <w:p w14:paraId="71BE2B30" w14:textId="77777777" w:rsidR="001E14BE" w:rsidRPr="002C0A2E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59F60D2" w14:textId="3E9B6FDB" w:rsidR="00381F75" w:rsidRPr="001F5015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2C0A2E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</w:p>
    <w:p w14:paraId="7E52521E" w14:textId="51388E84" w:rsidR="00381F75" w:rsidRPr="001F5015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  <w:t xml:space="preserve">Ing. </w:t>
      </w:r>
      <w:r w:rsidR="008F20D8" w:rsidRPr="001F5015">
        <w:rPr>
          <w:rFonts w:ascii="Arial" w:hAnsi="Arial" w:cs="Arial"/>
        </w:rPr>
        <w:t xml:space="preserve">Libor </w:t>
      </w:r>
      <w:r w:rsidRPr="001F5015">
        <w:rPr>
          <w:rFonts w:ascii="Arial" w:hAnsi="Arial" w:cs="Arial"/>
        </w:rPr>
        <w:t>V</w:t>
      </w:r>
      <w:r w:rsidR="008F20D8" w:rsidRPr="001F5015">
        <w:rPr>
          <w:rFonts w:ascii="Arial" w:hAnsi="Arial" w:cs="Arial"/>
        </w:rPr>
        <w:t>ajík</w:t>
      </w:r>
    </w:p>
    <w:p w14:paraId="37255697" w14:textId="47B8E876" w:rsidR="00381F75" w:rsidRPr="001F5015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="008F20D8" w:rsidRPr="001F5015">
        <w:rPr>
          <w:rFonts w:ascii="Arial" w:hAnsi="Arial" w:cs="Arial"/>
        </w:rPr>
        <w:t>místopředseda představenstva</w:t>
      </w:r>
    </w:p>
    <w:p w14:paraId="2E77A4EA" w14:textId="29BC795B" w:rsidR="00381F75" w:rsidRPr="001F5015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proofErr w:type="spellStart"/>
      <w:r w:rsidR="008F20D8" w:rsidRPr="001F5015">
        <w:rPr>
          <w:rFonts w:ascii="Arial" w:hAnsi="Arial" w:cs="Arial"/>
        </w:rPr>
        <w:t>Ekostavby</w:t>
      </w:r>
      <w:proofErr w:type="spellEnd"/>
      <w:r w:rsidR="008F20D8" w:rsidRPr="001F5015">
        <w:rPr>
          <w:rFonts w:ascii="Arial" w:hAnsi="Arial" w:cs="Arial"/>
        </w:rPr>
        <w:t xml:space="preserve"> Brno,</w:t>
      </w:r>
      <w:r w:rsidRPr="001F5015">
        <w:rPr>
          <w:rFonts w:ascii="Arial" w:hAnsi="Arial" w:cs="Arial"/>
        </w:rPr>
        <w:t xml:space="preserve"> a.s.</w:t>
      </w:r>
    </w:p>
    <w:p w14:paraId="3EFE787A" w14:textId="77777777" w:rsidR="00381F75" w:rsidRPr="001F5015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</w:r>
      <w:r w:rsidRPr="001F5015">
        <w:rPr>
          <w:rFonts w:ascii="Arial" w:hAnsi="Arial" w:cs="Arial"/>
        </w:rPr>
        <w:tab/>
        <w:t>(zhotovitel)</w:t>
      </w:r>
    </w:p>
    <w:p w14:paraId="043D1940" w14:textId="77777777" w:rsidR="00381F75" w:rsidRPr="001F5015" w:rsidRDefault="00381F75">
      <w:pPr>
        <w:rPr>
          <w:rFonts w:ascii="Arial" w:hAnsi="Arial" w:cs="Arial"/>
        </w:rPr>
      </w:pPr>
    </w:p>
    <w:p w14:paraId="51AE7671" w14:textId="77777777" w:rsidR="009F722D" w:rsidRDefault="009F722D">
      <w:pPr>
        <w:rPr>
          <w:rFonts w:ascii="Arial" w:hAnsi="Arial" w:cs="Arial"/>
        </w:rPr>
      </w:pPr>
    </w:p>
    <w:p w14:paraId="5BE2D251" w14:textId="77777777" w:rsidR="009F722D" w:rsidRDefault="009F722D">
      <w:pPr>
        <w:rPr>
          <w:rFonts w:ascii="Arial" w:hAnsi="Arial" w:cs="Arial"/>
        </w:rPr>
      </w:pPr>
    </w:p>
    <w:p w14:paraId="704733F8" w14:textId="77777777" w:rsidR="009F722D" w:rsidRDefault="009F722D">
      <w:pPr>
        <w:rPr>
          <w:rFonts w:ascii="Arial" w:hAnsi="Arial" w:cs="Arial"/>
        </w:rPr>
      </w:pPr>
    </w:p>
    <w:p w14:paraId="310AC5BD" w14:textId="77777777" w:rsidR="009F722D" w:rsidRDefault="009F722D">
      <w:pPr>
        <w:rPr>
          <w:rFonts w:ascii="Arial" w:hAnsi="Arial" w:cs="Arial"/>
        </w:rPr>
      </w:pPr>
    </w:p>
    <w:p w14:paraId="03AB3E63" w14:textId="77777777" w:rsidR="009F722D" w:rsidRDefault="009F722D">
      <w:pPr>
        <w:rPr>
          <w:rFonts w:ascii="Arial" w:hAnsi="Arial" w:cs="Arial"/>
        </w:rPr>
      </w:pPr>
    </w:p>
    <w:p w14:paraId="7610E3D7" w14:textId="0550B137" w:rsidR="000865C5" w:rsidRPr="001F5015" w:rsidRDefault="000865C5">
      <w:pPr>
        <w:rPr>
          <w:rFonts w:ascii="Arial" w:hAnsi="Arial" w:cs="Arial"/>
        </w:rPr>
      </w:pPr>
      <w:r w:rsidRPr="001F5015">
        <w:rPr>
          <w:rFonts w:ascii="Arial" w:hAnsi="Arial" w:cs="Arial"/>
        </w:rPr>
        <w:t>Za správnost vyhotovení: Ing. Hana Divinová</w:t>
      </w:r>
    </w:p>
    <w:sectPr w:rsidR="000865C5" w:rsidRPr="001F50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BD5F" w14:textId="77777777" w:rsidR="0021471C" w:rsidRDefault="0021471C" w:rsidP="00841EBD">
      <w:pPr>
        <w:spacing w:after="0" w:line="240" w:lineRule="auto"/>
      </w:pPr>
      <w:r>
        <w:separator/>
      </w:r>
    </w:p>
  </w:endnote>
  <w:endnote w:type="continuationSeparator" w:id="0">
    <w:p w14:paraId="787F2577" w14:textId="77777777" w:rsidR="0021471C" w:rsidRDefault="0021471C" w:rsidP="0084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2B43" w14:textId="4C450E2A" w:rsidR="00841EBD" w:rsidRDefault="00841EBD" w:rsidP="00841EBD">
    <w:pPr>
      <w:pStyle w:val="Zpat"/>
      <w:tabs>
        <w:tab w:val="left" w:pos="5175"/>
        <w:tab w:val="left" w:pos="5220"/>
      </w:tabs>
      <w:jc w:val="right"/>
    </w:pPr>
    <w:r>
      <w:tab/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D29A44B" wp14:editId="7190D438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C2A55AA" wp14:editId="5F253532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176A238" wp14:editId="2F3A1D21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37C4C35" wp14:editId="3284899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19E19E7" wp14:editId="49547C6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9361C57" wp14:editId="3BEA1F0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B53F30" wp14:editId="0745E0A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EC7C301" wp14:editId="7090C584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66B186" w14:textId="77777777" w:rsidR="00841EBD" w:rsidRPr="00841EBD" w:rsidRDefault="00841EBD" w:rsidP="00841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E659" w14:textId="77777777" w:rsidR="0021471C" w:rsidRDefault="0021471C" w:rsidP="00841EBD">
      <w:pPr>
        <w:spacing w:after="0" w:line="240" w:lineRule="auto"/>
      </w:pPr>
      <w:r>
        <w:separator/>
      </w:r>
    </w:p>
  </w:footnote>
  <w:footnote w:type="continuationSeparator" w:id="0">
    <w:p w14:paraId="036F7D1C" w14:textId="77777777" w:rsidR="0021471C" w:rsidRDefault="0021471C" w:rsidP="0084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45BA" w14:textId="4194BA8A" w:rsidR="00841EBD" w:rsidRDefault="00397101" w:rsidP="00841EBD">
    <w:pPr>
      <w:pStyle w:val="Zhlav"/>
      <w:tabs>
        <w:tab w:val="clear" w:pos="4536"/>
        <w:tab w:val="clear" w:pos="9072"/>
      </w:tabs>
      <w:jc w:val="right"/>
      <w:rPr>
        <w:rFonts w:ascii="Arial" w:eastAsia="Times New Roman" w:hAnsi="Arial" w:cs="Arial"/>
        <w:snapToGrid w:val="0"/>
        <w:sz w:val="18"/>
        <w:szCs w:val="18"/>
        <w:lang w:eastAsia="cs-CZ"/>
      </w:rPr>
    </w:pPr>
    <w:r w:rsidRPr="00B57331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íslo smlouvy</w:t>
    </w:r>
    <w:r w:rsidR="00841EBD" w:rsidRPr="00B57331">
      <w:rPr>
        <w:rFonts w:ascii="Arial" w:hAnsi="Arial" w:cs="Arial"/>
        <w:sz w:val="18"/>
        <w:szCs w:val="18"/>
      </w:rPr>
      <w:t xml:space="preserve"> objednatele: </w:t>
    </w:r>
    <w:r w:rsidR="00C34994" w:rsidRPr="00C34994">
      <w:rPr>
        <w:rFonts w:ascii="Arial" w:eastAsia="Times New Roman" w:hAnsi="Arial" w:cs="Arial"/>
        <w:snapToGrid w:val="0"/>
        <w:sz w:val="18"/>
        <w:szCs w:val="18"/>
        <w:lang w:eastAsia="cs-CZ"/>
      </w:rPr>
      <w:t>829-2024-523101</w:t>
    </w:r>
  </w:p>
  <w:p w14:paraId="4A209A61" w14:textId="46E7330A" w:rsidR="00841EBD" w:rsidRPr="009A7744" w:rsidRDefault="00841EBD" w:rsidP="00841EBD">
    <w:pPr>
      <w:pStyle w:val="Zhlav"/>
      <w:jc w:val="right"/>
      <w:rPr>
        <w:rFonts w:ascii="Arial" w:hAnsi="Arial" w:cs="Arial"/>
        <w:sz w:val="18"/>
        <w:szCs w:val="18"/>
      </w:rPr>
    </w:pPr>
    <w:r w:rsidRPr="009A7744">
      <w:rPr>
        <w:rFonts w:ascii="Arial" w:hAnsi="Arial" w:cs="Arial"/>
        <w:sz w:val="18"/>
        <w:szCs w:val="18"/>
      </w:rPr>
      <w:t>UID:</w:t>
    </w:r>
    <w:r w:rsidR="009A7744" w:rsidRPr="009A7744">
      <w:rPr>
        <w:rFonts w:ascii="Arial" w:hAnsi="Arial" w:cs="Arial"/>
        <w:sz w:val="18"/>
        <w:szCs w:val="18"/>
      </w:rPr>
      <w:t xml:space="preserve"> spudms00000015512749</w:t>
    </w:r>
    <w:r w:rsidRPr="009A7744">
      <w:rPr>
        <w:rFonts w:ascii="Arial" w:hAnsi="Arial" w:cs="Arial"/>
        <w:sz w:val="18"/>
        <w:szCs w:val="18"/>
      </w:rPr>
      <w:t xml:space="preserve"> </w:t>
    </w:r>
  </w:p>
  <w:p w14:paraId="25D9FB21" w14:textId="77777777" w:rsidR="00841EBD" w:rsidRDefault="00841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5D62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0E11BE"/>
    <w:multiLevelType w:val="hybridMultilevel"/>
    <w:tmpl w:val="D4C08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6C8B"/>
    <w:multiLevelType w:val="hybridMultilevel"/>
    <w:tmpl w:val="E06A00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769E"/>
    <w:multiLevelType w:val="hybridMultilevel"/>
    <w:tmpl w:val="B7AAA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2BDC"/>
    <w:multiLevelType w:val="hybridMultilevel"/>
    <w:tmpl w:val="1D84B346"/>
    <w:lvl w:ilvl="0" w:tplc="24F88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D4737"/>
    <w:multiLevelType w:val="hybridMultilevel"/>
    <w:tmpl w:val="97700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1787C"/>
    <w:multiLevelType w:val="multilevel"/>
    <w:tmpl w:val="695C44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83204"/>
    <w:multiLevelType w:val="hybridMultilevel"/>
    <w:tmpl w:val="64B0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40DA"/>
    <w:multiLevelType w:val="hybridMultilevel"/>
    <w:tmpl w:val="A7AC2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11007"/>
    <w:multiLevelType w:val="hybridMultilevel"/>
    <w:tmpl w:val="00E6E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89940">
    <w:abstractNumId w:val="2"/>
  </w:num>
  <w:num w:numId="2" w16cid:durableId="1836914680">
    <w:abstractNumId w:val="5"/>
  </w:num>
  <w:num w:numId="3" w16cid:durableId="2018264496">
    <w:abstractNumId w:val="8"/>
  </w:num>
  <w:num w:numId="4" w16cid:durableId="473766295">
    <w:abstractNumId w:val="6"/>
  </w:num>
  <w:num w:numId="5" w16cid:durableId="1246496796">
    <w:abstractNumId w:val="10"/>
  </w:num>
  <w:num w:numId="6" w16cid:durableId="1466656048">
    <w:abstractNumId w:val="9"/>
  </w:num>
  <w:num w:numId="7" w16cid:durableId="539127399">
    <w:abstractNumId w:val="4"/>
  </w:num>
  <w:num w:numId="8" w16cid:durableId="1998217292">
    <w:abstractNumId w:val="3"/>
  </w:num>
  <w:num w:numId="9" w16cid:durableId="618537599">
    <w:abstractNumId w:val="7"/>
  </w:num>
  <w:num w:numId="10" w16cid:durableId="289361171">
    <w:abstractNumId w:val="0"/>
  </w:num>
  <w:num w:numId="11" w16cid:durableId="173385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BD"/>
    <w:rsid w:val="00021FC4"/>
    <w:rsid w:val="00034D0C"/>
    <w:rsid w:val="000865C5"/>
    <w:rsid w:val="000A13D8"/>
    <w:rsid w:val="000C5E47"/>
    <w:rsid w:val="001257C0"/>
    <w:rsid w:val="00152ED2"/>
    <w:rsid w:val="00157801"/>
    <w:rsid w:val="00176EF1"/>
    <w:rsid w:val="001A743C"/>
    <w:rsid w:val="001D3140"/>
    <w:rsid w:val="001D3C4A"/>
    <w:rsid w:val="001E14BE"/>
    <w:rsid w:val="001F5015"/>
    <w:rsid w:val="0021471C"/>
    <w:rsid w:val="0025384A"/>
    <w:rsid w:val="00282805"/>
    <w:rsid w:val="00285210"/>
    <w:rsid w:val="002913AF"/>
    <w:rsid w:val="002A0DD0"/>
    <w:rsid w:val="002C0A2E"/>
    <w:rsid w:val="002F631D"/>
    <w:rsid w:val="003470DE"/>
    <w:rsid w:val="00362BE7"/>
    <w:rsid w:val="00380FAC"/>
    <w:rsid w:val="00381F75"/>
    <w:rsid w:val="003837E1"/>
    <w:rsid w:val="0039187E"/>
    <w:rsid w:val="00397101"/>
    <w:rsid w:val="003A71BE"/>
    <w:rsid w:val="003C32CE"/>
    <w:rsid w:val="003C75C4"/>
    <w:rsid w:val="003F3FA9"/>
    <w:rsid w:val="0043203C"/>
    <w:rsid w:val="00463D56"/>
    <w:rsid w:val="004A010B"/>
    <w:rsid w:val="004E0BC5"/>
    <w:rsid w:val="00586F72"/>
    <w:rsid w:val="00587A68"/>
    <w:rsid w:val="005B2B4C"/>
    <w:rsid w:val="005C5900"/>
    <w:rsid w:val="00643822"/>
    <w:rsid w:val="00660D04"/>
    <w:rsid w:val="006713CB"/>
    <w:rsid w:val="00684197"/>
    <w:rsid w:val="006B7D42"/>
    <w:rsid w:val="006D37FA"/>
    <w:rsid w:val="006E1626"/>
    <w:rsid w:val="006E66A5"/>
    <w:rsid w:val="006F1DC4"/>
    <w:rsid w:val="00731F39"/>
    <w:rsid w:val="00734E7E"/>
    <w:rsid w:val="00750E2E"/>
    <w:rsid w:val="00756BB5"/>
    <w:rsid w:val="007B27DD"/>
    <w:rsid w:val="007E75AB"/>
    <w:rsid w:val="00804019"/>
    <w:rsid w:val="00811FC7"/>
    <w:rsid w:val="0081548A"/>
    <w:rsid w:val="00823728"/>
    <w:rsid w:val="00835669"/>
    <w:rsid w:val="00841EBD"/>
    <w:rsid w:val="008525D2"/>
    <w:rsid w:val="0087262B"/>
    <w:rsid w:val="008F20D8"/>
    <w:rsid w:val="009612EB"/>
    <w:rsid w:val="009A7744"/>
    <w:rsid w:val="009E69DF"/>
    <w:rsid w:val="009F1AFF"/>
    <w:rsid w:val="009F1D51"/>
    <w:rsid w:val="009F671E"/>
    <w:rsid w:val="009F722D"/>
    <w:rsid w:val="00A03C54"/>
    <w:rsid w:val="00A40612"/>
    <w:rsid w:val="00A57FD4"/>
    <w:rsid w:val="00A70AAA"/>
    <w:rsid w:val="00AA0E02"/>
    <w:rsid w:val="00AA21FF"/>
    <w:rsid w:val="00AC23F3"/>
    <w:rsid w:val="00AF3E53"/>
    <w:rsid w:val="00B355FD"/>
    <w:rsid w:val="00B47776"/>
    <w:rsid w:val="00B97FEB"/>
    <w:rsid w:val="00BD0779"/>
    <w:rsid w:val="00BD0ACF"/>
    <w:rsid w:val="00BF500B"/>
    <w:rsid w:val="00C23B42"/>
    <w:rsid w:val="00C34994"/>
    <w:rsid w:val="00C810D8"/>
    <w:rsid w:val="00C842D7"/>
    <w:rsid w:val="00CA0966"/>
    <w:rsid w:val="00CA70D0"/>
    <w:rsid w:val="00CC29B4"/>
    <w:rsid w:val="00CE06C6"/>
    <w:rsid w:val="00D65A36"/>
    <w:rsid w:val="00DA4AC4"/>
    <w:rsid w:val="00E0458D"/>
    <w:rsid w:val="00E04A13"/>
    <w:rsid w:val="00E2474B"/>
    <w:rsid w:val="00E74012"/>
    <w:rsid w:val="00E76AEF"/>
    <w:rsid w:val="00EA09B7"/>
    <w:rsid w:val="00EB188B"/>
    <w:rsid w:val="00EB6AF3"/>
    <w:rsid w:val="00EE1A34"/>
    <w:rsid w:val="00F13299"/>
    <w:rsid w:val="00F22EFA"/>
    <w:rsid w:val="00F97261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F7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31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EB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EBD"/>
    <w:rPr>
      <w:kern w:val="0"/>
      <w14:ligatures w14:val="none"/>
    </w:rPr>
  </w:style>
  <w:style w:type="paragraph" w:styleId="Zkladntext3">
    <w:name w:val="Body Text 3"/>
    <w:basedOn w:val="Normln"/>
    <w:link w:val="Zkladntext3Char"/>
    <w:semiHidden/>
    <w:rsid w:val="00381F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81F75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81F7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81F75"/>
    <w:rPr>
      <w:kern w:val="0"/>
      <w:sz w:val="16"/>
      <w:szCs w:val="16"/>
      <w14:ligatures w14:val="none"/>
    </w:rPr>
  </w:style>
  <w:style w:type="paragraph" w:styleId="Odstavecseseznamem">
    <w:name w:val="List Paragraph"/>
    <w:aliases w:val="Odstavec 1.1."/>
    <w:basedOn w:val="Normln"/>
    <w:uiPriority w:val="34"/>
    <w:qFormat/>
    <w:rsid w:val="0038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F752-6474-4B26-B710-C86909F4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2025-04-25T11:21:00Z</dcterms:created>
  <dcterms:modified xsi:type="dcterms:W3CDTF">2025-04-25T11:22:00Z</dcterms:modified>
</cp:coreProperties>
</file>