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44427B0A" w:rsidR="00694D7E" w:rsidRPr="004F032D" w:rsidRDefault="00694D7E" w:rsidP="00694D7E">
      <w:pPr>
        <w:jc w:val="center"/>
        <w:rPr>
          <w:rFonts w:ascii="Arial" w:hAnsi="Arial" w:cs="Arial"/>
          <w:b/>
        </w:rPr>
      </w:pPr>
      <w:r w:rsidRPr="004F032D">
        <w:rPr>
          <w:rFonts w:ascii="Arial" w:hAnsi="Arial" w:cs="Arial"/>
          <w:b/>
        </w:rPr>
        <w:t>Rámcové dohody č</w:t>
      </w:r>
      <w:r w:rsidR="002F15F4">
        <w:rPr>
          <w:rFonts w:ascii="Arial" w:hAnsi="Arial" w:cs="Arial"/>
          <w:b/>
        </w:rPr>
        <w:t xml:space="preserve">. </w:t>
      </w:r>
      <w:r w:rsidRPr="004F032D">
        <w:rPr>
          <w:rFonts w:ascii="Arial" w:hAnsi="Arial" w:cs="Arial"/>
          <w:b/>
        </w:rPr>
        <w:t>……</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151810D"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54427F4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161A0E2E"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009EBB74"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48A023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1D83F736"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524A668" w14:textId="77777777" w:rsidR="00800D2D" w:rsidRDefault="00694D7E" w:rsidP="00694D7E">
      <w:pPr>
        <w:jc w:val="both"/>
        <w:rPr>
          <w:rFonts w:ascii="Arial" w:hAnsi="Arial" w:cs="Arial"/>
          <w:sz w:val="22"/>
          <w:szCs w:val="22"/>
        </w:rPr>
        <w:sectPr w:rsidR="00800D2D" w:rsidSect="00233EED">
          <w:headerReference w:type="even" r:id="rId13"/>
          <w:headerReference w:type="default" r:id="rId14"/>
          <w:footerReference w:type="even" r:id="rId15"/>
          <w:footerReference w:type="default" r:id="rId16"/>
          <w:headerReference w:type="first" r:id="rId17"/>
          <w:footerReference w:type="first" r:id="rId18"/>
          <w:pgSz w:w="11906" w:h="16838" w:code="9"/>
          <w:pgMar w:top="2410" w:right="1111" w:bottom="1440" w:left="1135" w:header="720" w:footer="720" w:gutter="0"/>
          <w:cols w:space="720"/>
          <w:titlePg/>
          <w:docGrid w:linePitch="360"/>
        </w:sectPr>
      </w:pPr>
      <w:r>
        <w:rPr>
          <w:rFonts w:ascii="Arial" w:hAnsi="Arial" w:cs="Arial"/>
          <w:sz w:val="22"/>
          <w:szCs w:val="22"/>
        </w:rPr>
        <w:t>Kopie akceptované objednávky a jejich dodatků musí být součástí znaleckého posudku.</w:t>
      </w: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6AAFA1E4"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03980328"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79BDD54B"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02AC8E31" w:rsidR="00694D7E" w:rsidRPr="00213FF6" w:rsidRDefault="00694D7E" w:rsidP="00694D7E">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w:t>
      </w:r>
      <w:r w:rsidR="003C1A99" w:rsidRPr="00213FF6">
        <w:rPr>
          <w:rFonts w:ascii="Arial" w:hAnsi="Arial" w:cs="Arial"/>
          <w:bCs/>
          <w:i/>
          <w:iCs/>
          <w:sz w:val="22"/>
          <w:szCs w:val="22"/>
        </w:rPr>
        <w:t> </w:t>
      </w:r>
      <w:r w:rsidRPr="00213FF6">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213FF6">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30D7AFAA"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213FF6" w:rsidRDefault="00694D7E" w:rsidP="00694D7E">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5D7AD9A3"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6DB50DF1"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w:t>
      </w:r>
      <w:r w:rsidRPr="00863702">
        <w:rPr>
          <w:rFonts w:ascii="Arial" w:hAnsi="Arial" w:cs="Arial"/>
          <w:sz w:val="22"/>
          <w:szCs w:val="22"/>
        </w:rPr>
        <w:lastRenderedPageBreak/>
        <w:t>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55E4C42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213FF6">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207583" w:rsidP="00694D7E">
      <w:pPr>
        <w:pStyle w:val="Odstavecseseznamem"/>
        <w:ind w:left="0"/>
        <w:jc w:val="both"/>
        <w:rPr>
          <w:rFonts w:ascii="Arial" w:hAnsi="Arial" w:cs="Arial"/>
          <w:sz w:val="22"/>
          <w:szCs w:val="22"/>
        </w:rPr>
      </w:pPr>
      <w:hyperlink r:id="rId19" w:history="1">
        <w:r w:rsidR="00EF330D" w:rsidRPr="00213FF6">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11609577"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1DD798D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00D2B293"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1D06B705"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39A22FF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1E181C8C"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w:t>
      </w:r>
      <w:proofErr w:type="gramStart"/>
      <w:r w:rsidRPr="00CE1200">
        <w:rPr>
          <w:rFonts w:ascii="Arial" w:hAnsi="Arial" w:cs="Arial"/>
          <w:color w:val="000000" w:themeColor="text1"/>
          <w:sz w:val="22"/>
          <w:szCs w:val="22"/>
        </w:rPr>
        <w:t>určí</w:t>
      </w:r>
      <w:proofErr w:type="gramEnd"/>
      <w:r w:rsidRPr="00CE1200">
        <w:rPr>
          <w:rFonts w:ascii="Arial" w:hAnsi="Arial" w:cs="Arial"/>
          <w:color w:val="000000" w:themeColor="text1"/>
          <w:sz w:val="22"/>
          <w:szCs w:val="22"/>
        </w:rPr>
        <w:t xml:space="preserve">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9B9A28B"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4A8FA6B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6117B1C4"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0A975254"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6C88D25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C86E30C" w:rsidR="00694D7E" w:rsidRPr="00774BB0" w:rsidRDefault="00694D7E" w:rsidP="00694D7E">
      <w:pPr>
        <w:pStyle w:val="odstavec"/>
        <w:ind w:firstLine="0"/>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35EA68C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CC2BDC8"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55F7AEE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2AC4E77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w:t>
      </w:r>
      <w:proofErr w:type="gramStart"/>
      <w:r w:rsidRPr="00863702">
        <w:rPr>
          <w:rFonts w:ascii="Arial" w:hAnsi="Arial" w:cs="Arial"/>
          <w:color w:val="000000" w:themeColor="text1"/>
          <w:sz w:val="22"/>
          <w:szCs w:val="22"/>
        </w:rPr>
        <w:t>doloží</w:t>
      </w:r>
      <w:proofErr w:type="gramEnd"/>
      <w:r w:rsidRPr="00863702">
        <w:rPr>
          <w:rFonts w:ascii="Arial" w:hAnsi="Arial" w:cs="Arial"/>
          <w:color w:val="000000" w:themeColor="text1"/>
          <w:sz w:val="22"/>
          <w:szCs w:val="22"/>
        </w:rPr>
        <w:t xml:space="preserve">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5EF03211"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6A24AEC4"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w:t>
      </w:r>
      <w:proofErr w:type="gramStart"/>
      <w:r w:rsidRPr="00B04C29">
        <w:rPr>
          <w:rFonts w:ascii="Arial" w:hAnsi="Arial" w:cs="Arial"/>
          <w:color w:val="000000" w:themeColor="text1"/>
          <w:sz w:val="22"/>
          <w:szCs w:val="22"/>
        </w:rPr>
        <w:t>doloží</w:t>
      </w:r>
      <w:proofErr w:type="gramEnd"/>
      <w:r w:rsidRPr="00B04C29">
        <w:rPr>
          <w:rFonts w:ascii="Arial" w:hAnsi="Arial" w:cs="Arial"/>
          <w:color w:val="000000" w:themeColor="text1"/>
          <w:sz w:val="22"/>
          <w:szCs w:val="22"/>
        </w:rPr>
        <w:t xml:space="preserve">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BEFA139"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lastRenderedPageBreak/>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33090D88"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 xml:space="preserve">se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55408D5B"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jiného období, než ke kterému se provádí ocenění. Pro přepočet </w:t>
      </w:r>
      <w:proofErr w:type="gramStart"/>
      <w:r w:rsidRPr="00863702">
        <w:rPr>
          <w:rFonts w:ascii="Arial" w:hAnsi="Arial" w:cs="Arial"/>
          <w:color w:val="000000" w:themeColor="text1"/>
          <w:sz w:val="22"/>
          <w:szCs w:val="22"/>
        </w:rPr>
        <w:t>slouží</w:t>
      </w:r>
      <w:proofErr w:type="gramEnd"/>
      <w:r w:rsidRPr="00863702">
        <w:rPr>
          <w:rFonts w:ascii="Arial" w:hAnsi="Arial" w:cs="Arial"/>
          <w:color w:val="000000" w:themeColor="text1"/>
          <w:sz w:val="22"/>
          <w:szCs w:val="22"/>
        </w:rPr>
        <w:t xml:space="preserve">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CA88FCD"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479CE0"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083913A3"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1CCE802"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1CED66B3" w14:textId="77777777" w:rsidR="00694D7E" w:rsidRPr="00213FF6" w:rsidRDefault="00694D7E" w:rsidP="00694D7E">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04F9468"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7FD3C0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3E776BC4"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4A4C5C45"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6C1A0AE4"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w:t>
      </w:r>
      <w:r w:rsidRPr="00781EF1">
        <w:rPr>
          <w:rFonts w:ascii="Arial" w:hAnsi="Arial" w:cs="Arial"/>
          <w:color w:val="000000" w:themeColor="text1"/>
          <w:sz w:val="22"/>
          <w:szCs w:val="22"/>
        </w:rPr>
        <w:lastRenderedPageBreak/>
        <w:t xml:space="preserve">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w:t>
      </w:r>
      <w:proofErr w:type="gramStart"/>
      <w:r w:rsidRPr="00781EF1">
        <w:rPr>
          <w:rFonts w:ascii="Arial" w:hAnsi="Arial" w:cs="Arial"/>
          <w:color w:val="000000" w:themeColor="text1"/>
          <w:sz w:val="22"/>
          <w:szCs w:val="22"/>
        </w:rPr>
        <w:t>liší</w:t>
      </w:r>
      <w:proofErr w:type="gramEnd"/>
      <w:r w:rsidRPr="00781EF1">
        <w:rPr>
          <w:rFonts w:ascii="Arial" w:hAnsi="Arial" w:cs="Arial"/>
          <w:color w:val="000000" w:themeColor="text1"/>
          <w:sz w:val="22"/>
          <w:szCs w:val="22"/>
        </w:rPr>
        <w:t>.</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395B3EE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8F7A1CA"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62BBFF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0770B264"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lastRenderedPageBreak/>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09784E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432A4DC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1D3F15E3"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5AF22D16" w:rsidR="00694D7E" w:rsidRPr="002059C9" w:rsidRDefault="00694D7E" w:rsidP="00A96F02">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i cena zjištěná. </w:t>
      </w:r>
    </w:p>
    <w:p w14:paraId="64D75E40" w14:textId="123E23A9"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128B715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0A8722B2"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7D4ABA36"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lastRenderedPageBreak/>
        <w:t>Cena zjištěná je bez DPH.</w:t>
      </w:r>
    </w:p>
    <w:p w14:paraId="3699AC3B" w14:textId="36D6A89F"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40FB11A"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 xml:space="preserve">Zhotovitel znaleckého posudku </w:t>
      </w:r>
      <w:proofErr w:type="gramStart"/>
      <w:r>
        <w:rPr>
          <w:rFonts w:ascii="Arial" w:hAnsi="Arial" w:cs="Arial"/>
          <w:sz w:val="22"/>
          <w:szCs w:val="22"/>
        </w:rPr>
        <w:t>řeší</w:t>
      </w:r>
      <w:proofErr w:type="gramEnd"/>
      <w:r>
        <w:rPr>
          <w:rFonts w:ascii="Arial" w:hAnsi="Arial" w:cs="Arial"/>
          <w:sz w:val="22"/>
          <w:szCs w:val="22"/>
        </w:rPr>
        <w:t xml:space="preserve">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5653E11B" w:rsidR="00694D7E" w:rsidRDefault="001718BD" w:rsidP="00A96F02">
      <w:pPr>
        <w:jc w:val="both"/>
        <w:rPr>
          <w:rFonts w:ascii="Arial" w:hAnsi="Arial" w:cs="Arial"/>
          <w:sz w:val="22"/>
          <w:szCs w:val="22"/>
        </w:rPr>
      </w:pPr>
      <w:r w:rsidRPr="00A96F02">
        <w:rPr>
          <w:rFonts w:ascii="Arial" w:hAnsi="Arial" w:cs="Arial"/>
          <w:sz w:val="22"/>
          <w:szCs w:val="22"/>
        </w:rPr>
        <w:t xml:space="preserve">Od okamžiku oznámení této skutečnosti zadavateli </w:t>
      </w:r>
      <w:proofErr w:type="gramStart"/>
      <w:r w:rsidRPr="00A96F02">
        <w:rPr>
          <w:rFonts w:ascii="Arial" w:hAnsi="Arial" w:cs="Arial"/>
          <w:sz w:val="22"/>
          <w:szCs w:val="22"/>
        </w:rPr>
        <w:t>neběží</w:t>
      </w:r>
      <w:proofErr w:type="gramEnd"/>
      <w:r w:rsidRPr="00A96F02">
        <w:rPr>
          <w:rFonts w:ascii="Arial" w:hAnsi="Arial" w:cs="Arial"/>
          <w:sz w:val="22"/>
          <w:szCs w:val="22"/>
        </w:rPr>
        <w:t xml:space="preserve"> </w:t>
      </w:r>
      <w:r w:rsidR="007F2DC9" w:rsidRPr="00A96F02">
        <w:rPr>
          <w:rFonts w:ascii="Arial" w:hAnsi="Arial" w:cs="Arial"/>
          <w:sz w:val="22"/>
          <w:szCs w:val="22"/>
        </w:rPr>
        <w:t xml:space="preserve">zhotoviteli </w:t>
      </w:r>
      <w:r w:rsidRPr="00A96F02">
        <w:rPr>
          <w:rFonts w:ascii="Arial" w:hAnsi="Arial" w:cs="Arial"/>
          <w:sz w:val="22"/>
          <w:szCs w:val="22"/>
        </w:rPr>
        <w:t>lhůta pro plnění dílčí zakázky.</w:t>
      </w:r>
      <w:r w:rsidR="00627E4E" w:rsidRPr="00A96F02">
        <w:rPr>
          <w:rFonts w:ascii="Arial" w:hAnsi="Arial" w:cs="Arial"/>
          <w:sz w:val="22"/>
          <w:szCs w:val="22"/>
        </w:rPr>
        <w:t xml:space="preserve"> </w:t>
      </w:r>
      <w:r w:rsidR="00E727D0" w:rsidRPr="00A96F02">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sidRPr="00A96F02">
        <w:rPr>
          <w:rFonts w:ascii="Arial" w:hAnsi="Arial" w:cs="Arial"/>
          <w:sz w:val="22"/>
          <w:szCs w:val="22"/>
        </w:rPr>
        <w:t xml:space="preserve">v ZP </w:t>
      </w:r>
      <w:r w:rsidR="00E727D0" w:rsidRPr="00A96F02">
        <w:rPr>
          <w:rFonts w:ascii="Arial" w:hAnsi="Arial" w:cs="Arial"/>
          <w:sz w:val="22"/>
          <w:szCs w:val="22"/>
        </w:rPr>
        <w:t>ocenit či nikoli.</w:t>
      </w:r>
    </w:p>
    <w:p w14:paraId="6AEFAD83" w14:textId="77777777" w:rsidR="00A96F02" w:rsidRPr="00A96F02" w:rsidRDefault="00A96F02" w:rsidP="00A96F02">
      <w:pPr>
        <w:jc w:val="both"/>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30674B71"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sidR="007D1F02">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w:t>
      </w:r>
      <w:proofErr w:type="gramStart"/>
      <w:r w:rsidRPr="005931A8">
        <w:rPr>
          <w:rFonts w:ascii="Arial" w:hAnsi="Arial" w:cs="Arial"/>
          <w:bCs/>
          <w:color w:val="000000" w:themeColor="text1"/>
          <w:sz w:val="22"/>
          <w:szCs w:val="22"/>
        </w:rPr>
        <w:t>určí</w:t>
      </w:r>
      <w:proofErr w:type="gramEnd"/>
      <w:r w:rsidRPr="005931A8">
        <w:rPr>
          <w:rFonts w:ascii="Arial" w:hAnsi="Arial" w:cs="Arial"/>
          <w:bCs/>
          <w:color w:val="000000" w:themeColor="text1"/>
          <w:sz w:val="22"/>
          <w:szCs w:val="22"/>
        </w:rPr>
        <w:t xml:space="preserve">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lastRenderedPageBreak/>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09746801" w:rsidR="00694D7E" w:rsidRDefault="00694D7E" w:rsidP="00694D7E">
      <w:pPr>
        <w:jc w:val="center"/>
        <w:rPr>
          <w:rFonts w:ascii="Arial" w:hAnsi="Arial" w:cs="Arial"/>
          <w:b/>
          <w:sz w:val="22"/>
          <w:szCs w:val="22"/>
        </w:rPr>
      </w:pPr>
      <w:r w:rsidRPr="00254648">
        <w:rPr>
          <w:rFonts w:ascii="Arial" w:hAnsi="Arial" w:cs="Arial"/>
          <w:b/>
          <w:sz w:val="22"/>
          <w:szCs w:val="22"/>
        </w:rPr>
        <w:t>Čl. 1</w:t>
      </w:r>
      <w:r w:rsidR="00B246DD">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05C60D4A"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800D2D">
      <w:pgSz w:w="11906" w:h="16838" w:code="9"/>
      <w:pgMar w:top="993" w:right="1111" w:bottom="1440" w:left="11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EF637" w14:textId="77777777" w:rsidR="00F306B1" w:rsidRDefault="00F306B1" w:rsidP="00CF67C0">
      <w:r>
        <w:separator/>
      </w:r>
    </w:p>
  </w:endnote>
  <w:endnote w:type="continuationSeparator" w:id="0">
    <w:p w14:paraId="087A52AB" w14:textId="77777777" w:rsidR="00F306B1" w:rsidRDefault="00F306B1"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2EC52" w14:textId="77777777" w:rsidR="00B44356" w:rsidRDefault="00B443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207583"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909EB" w14:textId="77777777" w:rsidR="00F306B1" w:rsidRDefault="00F306B1" w:rsidP="00CF67C0">
      <w:r>
        <w:separator/>
      </w:r>
    </w:p>
  </w:footnote>
  <w:footnote w:type="continuationSeparator" w:id="0">
    <w:p w14:paraId="2DC1FFEB" w14:textId="77777777" w:rsidR="00F306B1" w:rsidRDefault="00F306B1"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207583">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431F" w14:textId="77777777" w:rsidR="00B44356" w:rsidRDefault="00B443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53682E" w14:textId="57563447"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w:t>
                          </w:r>
                          <w:r w:rsidR="00B44356">
                            <w:rPr>
                              <w:rFonts w:ascii="Arial" w:hAnsi="Arial" w:cs="Arial"/>
                              <w:sz w:val="20"/>
                              <w:szCs w:val="20"/>
                            </w:rPr>
                            <w:t>1</w:t>
                          </w:r>
                          <w:r w:rsidRPr="00B466A3">
                            <w:rPr>
                              <w:rFonts w:ascii="Arial" w:hAnsi="Arial" w:cs="Arial"/>
                              <w:sz w:val="20"/>
                              <w:szCs w:val="20"/>
                            </w:rPr>
                            <w:t xml:space="preserve">. </w:t>
                          </w:r>
                          <w:r w:rsidR="00B44356">
                            <w:rPr>
                              <w:rFonts w:ascii="Arial" w:hAnsi="Arial" w:cs="Arial"/>
                              <w:sz w:val="20"/>
                              <w:szCs w:val="20"/>
                            </w:rPr>
                            <w:t>7</w:t>
                          </w:r>
                          <w:r w:rsidRPr="00B466A3">
                            <w:rPr>
                              <w:rFonts w:ascii="Arial" w:hAnsi="Arial" w:cs="Arial"/>
                              <w:sz w:val="20"/>
                              <w:szCs w:val="20"/>
                            </w:rPr>
                            <w:t xml:space="preserve">. </w:t>
                          </w:r>
                          <w:r w:rsidR="00B44356">
                            <w:rPr>
                              <w:rFonts w:ascii="Arial" w:hAnsi="Arial" w:cs="Arial"/>
                              <w:sz w:val="20"/>
                              <w:szCs w:val="20"/>
                            </w:rPr>
                            <w:t>2024</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511326" id="_x0000_t202" coordsize="21600,21600" o:spt="202" path="m,l,21600r21600,l21600,xe">
              <v:stroke joinstyle="miter"/>
              <v:path gradientshapeok="t" o:connecttype="rect"/>
            </v:shapetype>
            <v:shape id="Text Box 4" o:spid="_x0000_s1027" type="#_x0000_t202"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" filled="f" stroked="f">
              <v:textbox inset="0,0">
                <w:txbxContent>
                  <w:p w14:paraId="7E53682E" w14:textId="57563447"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w:t>
                    </w:r>
                    <w:r w:rsidR="00B44356">
                      <w:rPr>
                        <w:rFonts w:ascii="Arial" w:hAnsi="Arial" w:cs="Arial"/>
                        <w:sz w:val="20"/>
                        <w:szCs w:val="20"/>
                      </w:rPr>
                      <w:t>1</w:t>
                    </w:r>
                    <w:r w:rsidRPr="00B466A3">
                      <w:rPr>
                        <w:rFonts w:ascii="Arial" w:hAnsi="Arial" w:cs="Arial"/>
                        <w:sz w:val="20"/>
                        <w:szCs w:val="20"/>
                      </w:rPr>
                      <w:t xml:space="preserve">. </w:t>
                    </w:r>
                    <w:r w:rsidR="00B44356">
                      <w:rPr>
                        <w:rFonts w:ascii="Arial" w:hAnsi="Arial" w:cs="Arial"/>
                        <w:sz w:val="20"/>
                        <w:szCs w:val="20"/>
                      </w:rPr>
                      <w:t>7</w:t>
                    </w:r>
                    <w:r w:rsidRPr="00B466A3">
                      <w:rPr>
                        <w:rFonts w:ascii="Arial" w:hAnsi="Arial" w:cs="Arial"/>
                        <w:sz w:val="20"/>
                        <w:szCs w:val="20"/>
                      </w:rPr>
                      <w:t xml:space="preserve">. </w:t>
                    </w:r>
                    <w:r w:rsidR="00B44356">
                      <w:rPr>
                        <w:rFonts w:ascii="Arial" w:hAnsi="Arial" w:cs="Arial"/>
                        <w:sz w:val="20"/>
                        <w:szCs w:val="20"/>
                      </w:rPr>
                      <w:t>2024</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91428" id="Text Box 1" o:spid="_x0000_s1028"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207583">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642809857">
    <w:abstractNumId w:val="0"/>
  </w:num>
  <w:num w:numId="2" w16cid:durableId="1644040907">
    <w:abstractNumId w:val="13"/>
  </w:num>
  <w:num w:numId="3" w16cid:durableId="764690713">
    <w:abstractNumId w:val="11"/>
  </w:num>
  <w:num w:numId="4" w16cid:durableId="1123377201">
    <w:abstractNumId w:val="14"/>
  </w:num>
  <w:num w:numId="5" w16cid:durableId="2096394803">
    <w:abstractNumId w:val="10"/>
  </w:num>
  <w:num w:numId="6" w16cid:durableId="1446727641">
    <w:abstractNumId w:val="5"/>
  </w:num>
  <w:num w:numId="7" w16cid:durableId="1940524666">
    <w:abstractNumId w:val="1"/>
  </w:num>
  <w:num w:numId="8" w16cid:durableId="2046519070">
    <w:abstractNumId w:val="8"/>
  </w:num>
  <w:num w:numId="9" w16cid:durableId="641468631">
    <w:abstractNumId w:val="15"/>
  </w:num>
  <w:num w:numId="10" w16cid:durableId="280845126">
    <w:abstractNumId w:val="7"/>
  </w:num>
  <w:num w:numId="11" w16cid:durableId="1885286557">
    <w:abstractNumId w:val="6"/>
  </w:num>
  <w:num w:numId="12" w16cid:durableId="1309898557">
    <w:abstractNumId w:val="4"/>
  </w:num>
  <w:num w:numId="13" w16cid:durableId="187916654">
    <w:abstractNumId w:val="9"/>
  </w:num>
  <w:num w:numId="14" w16cid:durableId="1918130899">
    <w:abstractNumId w:val="12"/>
  </w:num>
  <w:num w:numId="15" w16cid:durableId="1894078909">
    <w:abstractNumId w:val="3"/>
  </w:num>
  <w:num w:numId="16" w16cid:durableId="3218119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94819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427340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61476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18719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9110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789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0002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06724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168174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8462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323716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14EA"/>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583"/>
    <w:rsid w:val="00207986"/>
    <w:rsid w:val="002104AD"/>
    <w:rsid w:val="00210BCA"/>
    <w:rsid w:val="002114A2"/>
    <w:rsid w:val="00211781"/>
    <w:rsid w:val="0021266A"/>
    <w:rsid w:val="00213164"/>
    <w:rsid w:val="00213FE9"/>
    <w:rsid w:val="00213FF6"/>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0D2D"/>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700B4"/>
    <w:rsid w:val="008702C5"/>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2213"/>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96F02"/>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46DD"/>
    <w:rsid w:val="00B25B33"/>
    <w:rsid w:val="00B260E7"/>
    <w:rsid w:val="00B266B3"/>
    <w:rsid w:val="00B2731B"/>
    <w:rsid w:val="00B302DA"/>
    <w:rsid w:val="00B307D6"/>
    <w:rsid w:val="00B32AF2"/>
    <w:rsid w:val="00B34530"/>
    <w:rsid w:val="00B41725"/>
    <w:rsid w:val="00B422A5"/>
    <w:rsid w:val="00B424ED"/>
    <w:rsid w:val="00B43733"/>
    <w:rsid w:val="00B44356"/>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3A9"/>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06B1"/>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07BA"/>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www.mfcr.cz/cs/verejny-sektor/ocenovani-majetku/komentare-a-stanovisk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4.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5.xml><?xml version="1.0" encoding="utf-8"?>
<ds:datastoreItem xmlns:ds="http://schemas.openxmlformats.org/officeDocument/2006/customXml" ds:itemID="{E283A4E9-3C06-4C6D-BA75-6803305BFDA9}">
  <ds:schemaRefs>
    <ds:schemaRef ds:uri="http://schemas.openxmlformats.org/officeDocument/2006/bibliography"/>
  </ds:schemaRefs>
</ds:datastoreItem>
</file>

<file path=customXml/itemProps6.xml><?xml version="1.0" encoding="utf-8"?>
<ds:datastoreItem xmlns:ds="http://schemas.openxmlformats.org/officeDocument/2006/customXml" ds:itemID="{3263E8FF-29A3-44F6-ADB7-CDCD5E2216D5}">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6058</Words>
  <Characters>35745</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Hakl Filip Ing.</cp:lastModifiedBy>
  <cp:revision>3</cp:revision>
  <cp:lastPrinted>2022-11-23T13:18:00Z</cp:lastPrinted>
  <dcterms:created xsi:type="dcterms:W3CDTF">2024-06-04T12:20:00Z</dcterms:created>
  <dcterms:modified xsi:type="dcterms:W3CDTF">2024-06-04T12:20:00Z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