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01E2" w14:textId="77777777" w:rsidR="003970EB" w:rsidRDefault="00E301A4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79A394EC" wp14:editId="13952CA8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7D1D">
        <w:rPr>
          <w:rFonts w:ascii="Arial" w:eastAsia="Arial" w:hAnsi="Arial" w:cs="Arial"/>
          <w:noProof/>
          <w:sz w:val="18"/>
          <w:szCs w:val="18"/>
          <w:lang w:eastAsia="cs-CZ"/>
        </w:rPr>
        <w:pict w14:anchorId="5CDED38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6" type="#_x0000_t32" style="position:absolute;left:0;text-align:left;margin-left:28.35pt;margin-top:277.85pt;width:14.15pt;height:0;flip:y;z-index:7168;visibility:visible;mso-wrap-style:square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w10:wrap anchorx="page" anchory="page"/>
          </v:shape>
        </w:pict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4BFBFF36" w14:textId="77777777" w:rsidR="003970EB" w:rsidRDefault="00E301A4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1D7A98BB" w14:textId="77777777" w:rsidR="003970EB" w:rsidRDefault="00E301A4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Moravskoslezský kraj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0341F6CF" w14:textId="77777777" w:rsidR="003970EB" w:rsidRDefault="00E301A4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Libušina 502/5, Přívoz, 702 00 Ostrava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14A61182" w14:textId="77777777" w:rsidR="003970EB" w:rsidRDefault="00757D1D">
      <w:pPr>
        <w:rPr>
          <w:rFonts w:ascii="Arial" w:eastAsia="Arial" w:hAnsi="Arial" w:cs="Arial"/>
          <w:sz w:val="18"/>
          <w:szCs w:val="18"/>
        </w:rPr>
      </w:pPr>
      <w:r>
        <w:pict w14:anchorId="6B65486A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0460D7B7" w14:textId="77777777" w:rsidR="003970EB" w:rsidRDefault="003970EB"/>
              </w:txbxContent>
            </v:textbox>
            <w10:wrap anchorx="margin"/>
          </v:shape>
        </w:pict>
      </w:r>
    </w:p>
    <w:p w14:paraId="41FA6572" w14:textId="77777777" w:rsidR="003970EB" w:rsidRDefault="003970EB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3E12A041" w14:textId="77777777" w:rsidR="003970EB" w:rsidRDefault="00E301A4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spacing w:val="8"/>
          <w:sz w:val="22"/>
          <w:szCs w:val="22"/>
        </w:rPr>
        <w:t>ENSPPA s.r.o.</w:t>
      </w:r>
    </w:p>
    <w:p w14:paraId="6B9AAF48" w14:textId="77777777" w:rsidR="003970EB" w:rsidRDefault="00E301A4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Na Louky 116/24</w:t>
      </w:r>
    </w:p>
    <w:p w14:paraId="28435CE9" w14:textId="77777777" w:rsidR="003970EB" w:rsidRDefault="00E301A4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Zlatníky</w:t>
      </w:r>
    </w:p>
    <w:p w14:paraId="3B5024F2" w14:textId="77777777" w:rsidR="003970EB" w:rsidRDefault="00E301A4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746 01 Opava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0CA62AA3" w14:textId="77777777" w:rsidR="003970EB" w:rsidRDefault="003970EB">
      <w:pPr>
        <w:rPr>
          <w:rFonts w:ascii="Arial" w:eastAsia="Arial" w:hAnsi="Arial" w:cs="Arial"/>
          <w:sz w:val="18"/>
          <w:szCs w:val="18"/>
        </w:rPr>
      </w:pPr>
    </w:p>
    <w:p w14:paraId="5DBE7712" w14:textId="77777777" w:rsidR="003970EB" w:rsidRDefault="00E301A4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color w:val="4C4C4E"/>
          <w:sz w:val="18"/>
          <w:szCs w:val="18"/>
        </w:rPr>
        <w:tab/>
      </w:r>
    </w:p>
    <w:p w14:paraId="6EEACECB" w14:textId="77777777" w:rsidR="003970EB" w:rsidRDefault="00E301A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410C391B" w14:textId="77777777" w:rsidR="003970EB" w:rsidRDefault="00E301A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133493/2025/</w:t>
      </w:r>
      <w:proofErr w:type="spellStart"/>
      <w:r>
        <w:rPr>
          <w:rFonts w:ascii="Arial" w:eastAsia="Arial" w:hAnsi="Arial" w:cs="Arial"/>
          <w:sz w:val="18"/>
          <w:szCs w:val="18"/>
        </w:rPr>
        <w:t>Bai</w:t>
      </w:r>
      <w:proofErr w:type="spellEnd"/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CF7A84A" w14:textId="77777777" w:rsidR="003970EB" w:rsidRDefault="00E301A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spudms00000015447045</w:t>
      </w:r>
      <w:r>
        <w:rPr>
          <w:rFonts w:ascii="Arial" w:hAnsi="Arial" w:cs="Arial"/>
          <w:sz w:val="18"/>
          <w:szCs w:val="18"/>
        </w:rPr>
        <w:fldChar w:fldCharType="end"/>
      </w:r>
    </w:p>
    <w:p w14:paraId="13FFCC71" w14:textId="77777777" w:rsidR="003970EB" w:rsidRDefault="00E301A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SP2455/2025-571101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5752CF4F" w14:textId="77777777" w:rsidR="003970EB" w:rsidRDefault="003970EB">
      <w:pPr>
        <w:rPr>
          <w:rFonts w:ascii="Arial" w:eastAsia="Arial" w:hAnsi="Arial" w:cs="Arial"/>
          <w:sz w:val="18"/>
          <w:szCs w:val="18"/>
        </w:rPr>
      </w:pPr>
    </w:p>
    <w:p w14:paraId="1EE7F5C0" w14:textId="77777777" w:rsidR="003970EB" w:rsidRDefault="00E301A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Petra Bailová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43CB7761" w14:textId="24457FA0" w:rsidR="003970EB" w:rsidRDefault="00E301A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 w:rsidR="00757D1D">
        <w:rPr>
          <w:rFonts w:ascii="Arial" w:eastAsia="Arial" w:hAnsi="Arial" w:cs="Arial"/>
          <w:sz w:val="18"/>
          <w:szCs w:val="18"/>
        </w:rPr>
        <w:t>xxx</w:t>
      </w:r>
      <w:proofErr w:type="spellEnd"/>
    </w:p>
    <w:p w14:paraId="6FAF99A7" w14:textId="77777777" w:rsidR="003970EB" w:rsidRDefault="00E301A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3EA69E91" w14:textId="019FED00" w:rsidR="003970EB" w:rsidRDefault="00E301A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 w:rsidR="00757D1D">
        <w:rPr>
          <w:rFonts w:ascii="Arial" w:eastAsia="Arial" w:hAnsi="Arial" w:cs="Arial"/>
          <w:sz w:val="18"/>
          <w:szCs w:val="18"/>
        </w:rPr>
        <w:t>xxx</w:t>
      </w:r>
      <w:proofErr w:type="spellEnd"/>
    </w:p>
    <w:p w14:paraId="191E071B" w14:textId="77777777" w:rsidR="003970EB" w:rsidRDefault="00E301A4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300355E6" w14:textId="77777777" w:rsidR="003970EB" w:rsidRDefault="00E301A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27980611" wp14:editId="0E2D81E3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3. 4. 2025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B033026" w14:textId="77777777" w:rsidR="003970EB" w:rsidRDefault="003970EB">
      <w:pPr>
        <w:rPr>
          <w:rFonts w:ascii="Arial" w:eastAsia="Arial" w:hAnsi="Arial" w:cs="Arial"/>
          <w:sz w:val="22"/>
          <w:szCs w:val="22"/>
        </w:rPr>
      </w:pPr>
    </w:p>
    <w:p w14:paraId="145AE23F" w14:textId="77777777" w:rsidR="003970EB" w:rsidRDefault="003970EB">
      <w:pPr>
        <w:rPr>
          <w:rFonts w:ascii="Arial" w:eastAsia="Arial" w:hAnsi="Arial" w:cs="Arial"/>
          <w:sz w:val="22"/>
          <w:szCs w:val="22"/>
        </w:rPr>
      </w:pPr>
    </w:p>
    <w:p w14:paraId="7DA64674" w14:textId="77777777" w:rsidR="003970EB" w:rsidRDefault="003970EB">
      <w:pPr>
        <w:rPr>
          <w:rFonts w:ascii="Arial" w:eastAsia="Arial" w:hAnsi="Arial" w:cs="Arial"/>
          <w:sz w:val="22"/>
          <w:szCs w:val="22"/>
        </w:rPr>
      </w:pPr>
    </w:p>
    <w:p w14:paraId="6EE9B97D" w14:textId="77777777" w:rsidR="003970EB" w:rsidRDefault="003970EB">
      <w:pPr>
        <w:rPr>
          <w:rFonts w:ascii="Arial" w:eastAsia="Arial" w:hAnsi="Arial" w:cs="Arial"/>
          <w:sz w:val="22"/>
          <w:szCs w:val="22"/>
        </w:rPr>
      </w:pPr>
    </w:p>
    <w:p w14:paraId="177DD93D" w14:textId="77777777" w:rsidR="003970EB" w:rsidRDefault="003970EB">
      <w:pPr>
        <w:rPr>
          <w:rFonts w:ascii="Arial" w:eastAsia="Arial" w:hAnsi="Arial" w:cs="Arial"/>
          <w:sz w:val="22"/>
          <w:szCs w:val="22"/>
        </w:rPr>
      </w:pPr>
    </w:p>
    <w:p w14:paraId="5203B121" w14:textId="77777777" w:rsidR="003970EB" w:rsidRDefault="00E301A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proofErr w:type="gramStart"/>
      <w:r>
        <w:rPr>
          <w:rFonts w:ascii="Arial" w:eastAsia="Arial" w:hAnsi="Arial" w:cs="Arial"/>
          <w:b/>
        </w:rPr>
        <w:t>Objednávka - PENB</w:t>
      </w:r>
      <w:proofErr w:type="gramEnd"/>
      <w:r>
        <w:rPr>
          <w:rFonts w:ascii="Arial" w:eastAsia="Arial" w:hAnsi="Arial" w:cs="Arial"/>
          <w:b/>
        </w:rPr>
        <w:t xml:space="preserve"> v k. </w:t>
      </w:r>
      <w:proofErr w:type="spellStart"/>
      <w:r>
        <w:rPr>
          <w:rFonts w:ascii="Arial" w:eastAsia="Arial" w:hAnsi="Arial" w:cs="Arial"/>
          <w:b/>
        </w:rPr>
        <w:t>ú.</w:t>
      </w:r>
      <w:proofErr w:type="spellEnd"/>
      <w:r>
        <w:rPr>
          <w:rFonts w:ascii="Arial" w:eastAsia="Arial" w:hAnsi="Arial" w:cs="Arial"/>
          <w:b/>
        </w:rPr>
        <w:t xml:space="preserve"> Bruntál</w:t>
      </w:r>
      <w:r>
        <w:rPr>
          <w:rFonts w:ascii="Arial" w:eastAsia="Arial" w:hAnsi="Arial" w:cs="Arial"/>
          <w:b/>
        </w:rPr>
        <w:fldChar w:fldCharType="end"/>
      </w:r>
    </w:p>
    <w:p w14:paraId="72AF3320" w14:textId="77777777" w:rsidR="003970EB" w:rsidRDefault="003970EB">
      <w:pPr>
        <w:rPr>
          <w:rFonts w:ascii="Arial" w:eastAsia="Arial" w:hAnsi="Arial" w:cs="Arial"/>
          <w:sz w:val="22"/>
          <w:szCs w:val="22"/>
        </w:rPr>
      </w:pPr>
    </w:p>
    <w:p w14:paraId="4649414B" w14:textId="77777777" w:rsidR="003970EB" w:rsidRDefault="00E301A4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Vážený pane,</w:t>
      </w:r>
    </w:p>
    <w:p w14:paraId="035ABF07" w14:textId="77777777" w:rsidR="003970EB" w:rsidRDefault="003970EB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</w:p>
    <w:p w14:paraId="4B5F2EC8" w14:textId="77777777" w:rsidR="003970EB" w:rsidRDefault="00E301A4">
      <w:pPr>
        <w:autoSpaceDE w:val="0"/>
        <w:autoSpaceDN w:val="0"/>
        <w:adjustRightInd w:val="0"/>
        <w:jc w:val="both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Státní pozemkový úřad, Krajský pozemkový úřad pro Moravskoslezský kraj, u Vás objednává vypracování průkazu energetické náročnosti budov ve správě Státního pozemkového úřadu, Krajského pozemkového úřadu pro Moravskoslezský kraj, v k. ú. Bruntál. Jedná se o následující bytové 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2" w:hAnsi="Arial2" w:cs="Arial2"/>
          <w:sz w:val="22"/>
          <w:szCs w:val="22"/>
        </w:rPr>
        <w:t>rodinné domy:</w:t>
      </w:r>
    </w:p>
    <w:p w14:paraId="1D929430" w14:textId="77777777" w:rsidR="003970EB" w:rsidRDefault="003970EB">
      <w:pPr>
        <w:autoSpaceDE w:val="0"/>
        <w:autoSpaceDN w:val="0"/>
        <w:adjustRightInd w:val="0"/>
        <w:jc w:val="both"/>
        <w:rPr>
          <w:rFonts w:ascii="Arial2" w:hAnsi="Arial2" w:cs="Arial2"/>
          <w:sz w:val="22"/>
          <w:szCs w:val="22"/>
        </w:rPr>
      </w:pPr>
    </w:p>
    <w:p w14:paraId="1B4BADA3" w14:textId="77777777" w:rsidR="003970EB" w:rsidRDefault="00E301A4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2" w:hAnsi="Arial2" w:cs="Arial2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 xml:space="preserve"> 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>bytové domy Brantice čp. 315, st.p.č.367 a č.p. 316, st.p.č. 366; Krasov, č.p. 242, st.p.č. 387</w:t>
      </w:r>
    </w:p>
    <w:p w14:paraId="41510288" w14:textId="77777777" w:rsidR="003970EB" w:rsidRDefault="00E301A4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2" w:hAnsi="Arial2" w:cs="Arial2"/>
          <w:sz w:val="22"/>
          <w:szCs w:val="22"/>
        </w:rPr>
        <w:t xml:space="preserve">č.p.243, st.p.č. 386; Rýmařov, Opavská ul., č.p. 963, st.p.č. 1655 a Opavská, </w:t>
      </w:r>
      <w:r>
        <w:rPr>
          <w:rFonts w:ascii="Arial2" w:hAnsi="Arial2" w:cs="Arial2"/>
          <w:sz w:val="22"/>
          <w:szCs w:val="22"/>
        </w:rPr>
        <w:tab/>
        <w:t>čp.  964, st.p.č. 1656, Zátor, č.p. 178, st.p.č. 236; č.p.179, st.p.č. 234 a č.p. 180, st.p.č. 232;</w:t>
      </w:r>
    </w:p>
    <w:p w14:paraId="5BDAFDB6" w14:textId="77777777" w:rsidR="003970EB" w:rsidRDefault="00E301A4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2" w:hAnsi="Arial2" w:cs="Arial2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 xml:space="preserve"> 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>dvoudomek Hlinka, č.p. 55, st.p.č. 89;</w:t>
      </w:r>
    </w:p>
    <w:p w14:paraId="7B4414F1" w14:textId="77777777" w:rsidR="003970EB" w:rsidRDefault="00E301A4">
      <w:pPr>
        <w:tabs>
          <w:tab w:val="left" w:pos="284"/>
        </w:tabs>
        <w:autoSpaceDE w:val="0"/>
        <w:autoSpaceDN w:val="0"/>
        <w:adjustRightInd w:val="0"/>
        <w:spacing w:after="360"/>
        <w:jc w:val="both"/>
        <w:rPr>
          <w:rFonts w:ascii="Arial2" w:hAnsi="Arial2" w:cs="Arial2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 xml:space="preserve"> 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 xml:space="preserve">rodinné domy, Malá Morávka, č.p.26, st.p.č. 146; Široká Niva, č.p. 127, st.p.č. 70 a Široká </w:t>
      </w:r>
      <w:r>
        <w:rPr>
          <w:rFonts w:ascii="Arial2" w:hAnsi="Arial2" w:cs="Arial2"/>
          <w:sz w:val="22"/>
          <w:szCs w:val="22"/>
        </w:rPr>
        <w:tab/>
        <w:t>Niva, č.p. 56, st.p.č. 255.</w:t>
      </w:r>
    </w:p>
    <w:p w14:paraId="7DE45BFB" w14:textId="77777777" w:rsidR="003970EB" w:rsidRDefault="00E301A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 xml:space="preserve">Termín provedení je stanoven do </w:t>
      </w:r>
      <w:r>
        <w:rPr>
          <w:rFonts w:ascii="Arial,Bold2" w:hAnsi="Arial,Bold2" w:cs="Arial,Bold2"/>
          <w:b/>
          <w:bCs/>
          <w:sz w:val="22"/>
          <w:szCs w:val="22"/>
        </w:rPr>
        <w:t xml:space="preserve">21 </w:t>
      </w:r>
      <w:r>
        <w:rPr>
          <w:rFonts w:ascii="Arial,Bold" w:hAnsi="Arial,Bold" w:cs="Arial,Bold"/>
          <w:b/>
          <w:bCs/>
          <w:sz w:val="22"/>
          <w:szCs w:val="22"/>
        </w:rPr>
        <w:t>dnů od akceptace objednávky</w:t>
      </w:r>
      <w:r>
        <w:rPr>
          <w:rFonts w:ascii="Arial" w:hAnsi="Arial" w:cs="Arial"/>
          <w:sz w:val="22"/>
          <w:szCs w:val="22"/>
        </w:rPr>
        <w:t>.</w:t>
      </w:r>
    </w:p>
    <w:p w14:paraId="3CA9A4E5" w14:textId="77777777" w:rsidR="003970EB" w:rsidRDefault="00E301A4">
      <w:pPr>
        <w:autoSpaceDE w:val="0"/>
        <w:autoSpaceDN w:val="0"/>
        <w:adjustRightInd w:val="0"/>
        <w:spacing w:after="120"/>
        <w:jc w:val="both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 xml:space="preserve">Předpokládaná cena dle nabídky je </w:t>
      </w:r>
      <w:r>
        <w:rPr>
          <w:rFonts w:ascii="Arial,Bold2" w:hAnsi="Arial,Bold2" w:cs="Arial,Bold2"/>
          <w:b/>
          <w:bCs/>
          <w:sz w:val="22"/>
          <w:szCs w:val="22"/>
        </w:rPr>
        <w:t xml:space="preserve">174 </w:t>
      </w:r>
      <w:r>
        <w:rPr>
          <w:rFonts w:ascii="Arial,Bold" w:hAnsi="Arial,Bold" w:cs="Arial,Bold"/>
          <w:b/>
          <w:bCs/>
          <w:sz w:val="22"/>
          <w:szCs w:val="22"/>
        </w:rPr>
        <w:t>000 Kč bez DPH</w:t>
      </w:r>
    </w:p>
    <w:p w14:paraId="5327B0A5" w14:textId="77777777" w:rsidR="00E301A4" w:rsidRDefault="00E301A4" w:rsidP="00E301A4">
      <w:pPr>
        <w:autoSpaceDE w:val="0"/>
        <w:autoSpaceDN w:val="0"/>
        <w:adjustRightInd w:val="0"/>
        <w:spacing w:after="120"/>
        <w:jc w:val="both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 xml:space="preserve">Předpokládaná cena dle nabídky je </w:t>
      </w:r>
      <w:r>
        <w:rPr>
          <w:rFonts w:ascii="Arial,Bold2" w:hAnsi="Arial,Bold2" w:cs="Arial,Bold2"/>
          <w:b/>
          <w:bCs/>
          <w:sz w:val="22"/>
          <w:szCs w:val="22"/>
        </w:rPr>
        <w:t>210 540</w:t>
      </w:r>
      <w:r>
        <w:rPr>
          <w:rFonts w:ascii="Arial,Bold" w:hAnsi="Arial,Bold" w:cs="Arial,Bold"/>
          <w:b/>
          <w:bCs/>
          <w:sz w:val="22"/>
          <w:szCs w:val="22"/>
        </w:rPr>
        <w:t xml:space="preserve"> Kč bez DPH</w:t>
      </w:r>
    </w:p>
    <w:p w14:paraId="34B08069" w14:textId="77777777" w:rsidR="003970EB" w:rsidRDefault="00E301A4">
      <w:pPr>
        <w:autoSpaceDE w:val="0"/>
        <w:autoSpaceDN w:val="0"/>
        <w:adjustRightInd w:val="0"/>
        <w:spacing w:after="120"/>
        <w:jc w:val="both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Splatnost faktury bude stanovena na 30 dnů.</w:t>
      </w:r>
    </w:p>
    <w:p w14:paraId="723B0725" w14:textId="77777777" w:rsidR="003970EB" w:rsidRDefault="00E301A4">
      <w:pPr>
        <w:autoSpaceDE w:val="0"/>
        <w:autoSpaceDN w:val="0"/>
        <w:adjustRightInd w:val="0"/>
        <w:spacing w:after="120"/>
        <w:jc w:val="both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  <w:u w:val="single"/>
        </w:rPr>
        <w:t>Fakturační údaje</w:t>
      </w:r>
      <w:r>
        <w:rPr>
          <w:rFonts w:ascii="Arial2" w:hAnsi="Arial2" w:cs="Arial2"/>
          <w:sz w:val="22"/>
          <w:szCs w:val="22"/>
        </w:rPr>
        <w:t>:</w:t>
      </w:r>
    </w:p>
    <w:p w14:paraId="5D8E0FD3" w14:textId="77777777" w:rsidR="003970EB" w:rsidRDefault="00E301A4">
      <w:pPr>
        <w:autoSpaceDE w:val="0"/>
        <w:autoSpaceDN w:val="0"/>
        <w:adjustRightInd w:val="0"/>
        <w:jc w:val="both"/>
        <w:rPr>
          <w:rFonts w:ascii="Arial2" w:hAnsi="Arial2" w:cs="Arial2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Objednatel: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2" w:hAnsi="Arial2" w:cs="Arial2"/>
          <w:sz w:val="22"/>
          <w:szCs w:val="22"/>
          <w:u w:val="single"/>
        </w:rPr>
        <w:t>Příjemce/konečný příjemce:</w:t>
      </w:r>
    </w:p>
    <w:p w14:paraId="2E01F562" w14:textId="77777777" w:rsidR="003970EB" w:rsidRDefault="00E301A4">
      <w:pPr>
        <w:autoSpaceDE w:val="0"/>
        <w:autoSpaceDN w:val="0"/>
        <w:adjustRightInd w:val="0"/>
        <w:jc w:val="both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 xml:space="preserve">Státní pozemkový úřad </w:t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  <w:t>Státní pozemkový úřad</w:t>
      </w:r>
    </w:p>
    <w:p w14:paraId="1C2F8160" w14:textId="77777777" w:rsidR="003970EB" w:rsidRDefault="00E301A4">
      <w:pPr>
        <w:autoSpaceDE w:val="0"/>
        <w:autoSpaceDN w:val="0"/>
        <w:adjustRightInd w:val="0"/>
        <w:jc w:val="both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 xml:space="preserve">Husinecká 1024/11a </w:t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  <w:t>Krajský pozemkový úřad pro MSK</w:t>
      </w:r>
    </w:p>
    <w:p w14:paraId="6583125E" w14:textId="77777777" w:rsidR="003970EB" w:rsidRDefault="00E301A4">
      <w:pPr>
        <w:autoSpaceDE w:val="0"/>
        <w:autoSpaceDN w:val="0"/>
        <w:adjustRightInd w:val="0"/>
        <w:jc w:val="both"/>
        <w:rPr>
          <w:rFonts w:ascii="Arial2" w:hAnsi="Arial2" w:cs="Arial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130 00 Praha 3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>Libušina 502/5, 702 00 Ostrava</w:t>
      </w:r>
    </w:p>
    <w:p w14:paraId="70649FD3" w14:textId="77777777" w:rsidR="003970EB" w:rsidRDefault="00E301A4">
      <w:pPr>
        <w:autoSpaceDE w:val="0"/>
        <w:autoSpaceDN w:val="0"/>
        <w:adjustRightInd w:val="0"/>
        <w:jc w:val="both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IČO: 01312774 (neplátce DPH)</w:t>
      </w:r>
    </w:p>
    <w:p w14:paraId="5F544F45" w14:textId="049E89E8" w:rsidR="003970EB" w:rsidRDefault="00E301A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 xml:space="preserve">Bankovní spojení: </w:t>
      </w:r>
      <w:proofErr w:type="spellStart"/>
      <w:r w:rsidR="00757D1D">
        <w:rPr>
          <w:rFonts w:ascii="Arial2" w:hAnsi="Arial2" w:cs="Arial2"/>
          <w:sz w:val="22"/>
          <w:szCs w:val="22"/>
        </w:rPr>
        <w:t>xxx</w:t>
      </w:r>
      <w:proofErr w:type="spellEnd"/>
    </w:p>
    <w:p w14:paraId="40720061" w14:textId="77777777" w:rsidR="003970EB" w:rsidRDefault="00E301A4">
      <w:pPr>
        <w:autoSpaceDE w:val="0"/>
        <w:autoSpaceDN w:val="0"/>
        <w:adjustRightInd w:val="0"/>
        <w:jc w:val="both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Žádáme Vás tímto o provedení akceptace objednávky a zaslání Vámi podepsané objednávky</w:t>
      </w:r>
    </w:p>
    <w:p w14:paraId="70855BCE" w14:textId="77777777" w:rsidR="003970EB" w:rsidRDefault="00E301A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zpět.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71FF47B" w14:textId="77777777" w:rsidR="003970EB" w:rsidRDefault="003970EB">
      <w:pPr>
        <w:jc w:val="both"/>
        <w:rPr>
          <w:rFonts w:ascii="Arial" w:eastAsia="Arial" w:hAnsi="Arial" w:cs="Arial"/>
          <w:sz w:val="22"/>
          <w:szCs w:val="22"/>
        </w:rPr>
      </w:pPr>
    </w:p>
    <w:p w14:paraId="2FF2FC42" w14:textId="77777777" w:rsidR="003970EB" w:rsidRDefault="003970EB">
      <w:pPr>
        <w:jc w:val="both"/>
        <w:rPr>
          <w:rFonts w:ascii="Arial" w:eastAsia="Arial" w:hAnsi="Arial" w:cs="Arial"/>
          <w:sz w:val="22"/>
          <w:szCs w:val="22"/>
        </w:rPr>
      </w:pPr>
    </w:p>
    <w:p w14:paraId="17C44732" w14:textId="77777777" w:rsidR="003970EB" w:rsidRDefault="003970EB">
      <w:pPr>
        <w:jc w:val="both"/>
        <w:rPr>
          <w:rFonts w:ascii="Arial" w:eastAsia="Arial" w:hAnsi="Arial" w:cs="Arial"/>
          <w:sz w:val="22"/>
          <w:szCs w:val="22"/>
        </w:rPr>
      </w:pPr>
    </w:p>
    <w:p w14:paraId="5FEC0D1F" w14:textId="20DA96F8" w:rsidR="003970EB" w:rsidRDefault="00E301A4">
      <w:pPr>
        <w:autoSpaceDE w:val="0"/>
        <w:autoSpaceDN w:val="0"/>
        <w:adjustRightInd w:val="0"/>
        <w:spacing w:after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dne:</w:t>
      </w:r>
      <w:r w:rsidR="00757D1D">
        <w:rPr>
          <w:rFonts w:ascii="Arial" w:hAnsi="Arial" w:cs="Arial"/>
          <w:sz w:val="22"/>
          <w:szCs w:val="22"/>
        </w:rPr>
        <w:t xml:space="preserve"> 3.4.2025</w:t>
      </w:r>
    </w:p>
    <w:p w14:paraId="7DC054CB" w14:textId="77777777" w:rsidR="003970EB" w:rsidRDefault="00E301A4">
      <w:pPr>
        <w:autoSpaceDE w:val="0"/>
        <w:autoSpaceDN w:val="0"/>
        <w:adjustRightInd w:val="0"/>
        <w:spacing w:after="240"/>
        <w:rPr>
          <w:rFonts w:ascii="Arial,Italic" w:hAnsi="Arial,Italic" w:cs="Arial,Italic"/>
          <w:i/>
          <w:iCs/>
        </w:rPr>
      </w:pPr>
      <w:r>
        <w:rPr>
          <w:rFonts w:ascii="Arial2" w:hAnsi="Arial2" w:cs="Arial2"/>
        </w:rPr>
        <w:t>„</w:t>
      </w:r>
      <w:r>
        <w:rPr>
          <w:rFonts w:ascii="Arial,Italic" w:hAnsi="Arial,Italic" w:cs="Arial,Italic"/>
          <w:i/>
          <w:iCs/>
        </w:rPr>
        <w:t>elektronicky podepsáno“</w:t>
      </w:r>
    </w:p>
    <w:p w14:paraId="5681FD96" w14:textId="77777777" w:rsidR="003970EB" w:rsidRDefault="00E301A4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………………………………………..</w:t>
      </w:r>
    </w:p>
    <w:p w14:paraId="53EA377C" w14:textId="77777777" w:rsidR="003970EB" w:rsidRDefault="00E301A4">
      <w:pPr>
        <w:spacing w:after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zhotovitele </w:t>
      </w:r>
      <w:r>
        <w:rPr>
          <w:rFonts w:ascii="Arial2" w:hAnsi="Arial2" w:cs="Arial2"/>
          <w:sz w:val="22"/>
          <w:szCs w:val="22"/>
        </w:rPr>
        <w:t>– Ing. Ondřej Pater</w:t>
      </w:r>
    </w:p>
    <w:p w14:paraId="5B5F81A3" w14:textId="77777777" w:rsidR="003970EB" w:rsidRDefault="00E301A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79FD3223" w14:textId="77777777" w:rsidR="003970EB" w:rsidRDefault="003970EB">
      <w:pPr>
        <w:rPr>
          <w:rFonts w:ascii="Arial" w:eastAsia="Arial" w:hAnsi="Arial" w:cs="Arial"/>
          <w:sz w:val="22"/>
          <w:szCs w:val="22"/>
        </w:rPr>
      </w:pPr>
    </w:p>
    <w:p w14:paraId="01796673" w14:textId="77777777" w:rsidR="003970EB" w:rsidRDefault="003970EB">
      <w:pPr>
        <w:ind w:right="621"/>
        <w:rPr>
          <w:rFonts w:ascii="Arial" w:eastAsia="Arial" w:hAnsi="Arial" w:cs="Arial"/>
          <w:sz w:val="22"/>
          <w:szCs w:val="22"/>
        </w:rPr>
      </w:pPr>
    </w:p>
    <w:p w14:paraId="295BF576" w14:textId="5985DBD5" w:rsidR="003970EB" w:rsidRDefault="00E301A4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i/>
          <w:iCs/>
        </w:rPr>
        <w:t>elektronicky podepsáno“</w:t>
      </w:r>
      <w:r w:rsidR="00757D1D">
        <w:rPr>
          <w:rFonts w:ascii="Arial" w:hAnsi="Arial" w:cs="Arial"/>
          <w:i/>
          <w:iCs/>
        </w:rPr>
        <w:t xml:space="preserve"> dne 3.4.2025</w:t>
      </w:r>
    </w:p>
    <w:p w14:paraId="47E485BC" w14:textId="77777777" w:rsidR="003970EB" w:rsidRDefault="003970EB">
      <w:pPr>
        <w:ind w:right="621"/>
        <w:rPr>
          <w:rFonts w:ascii="Arial" w:eastAsia="Arial" w:hAnsi="Arial" w:cs="Arial"/>
          <w:sz w:val="22"/>
          <w:szCs w:val="22"/>
        </w:rPr>
      </w:pPr>
    </w:p>
    <w:p w14:paraId="24EB68C9" w14:textId="77777777" w:rsidR="003970EB" w:rsidRDefault="003970EB">
      <w:pPr>
        <w:ind w:right="621"/>
        <w:rPr>
          <w:rFonts w:ascii="Arial" w:eastAsia="Arial" w:hAnsi="Arial" w:cs="Arial"/>
          <w:sz w:val="22"/>
          <w:szCs w:val="22"/>
        </w:rPr>
      </w:pPr>
    </w:p>
    <w:p w14:paraId="761F9CF7" w14:textId="77777777" w:rsidR="003970EB" w:rsidRDefault="00E301A4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>Ing. Kateřina Neumanová</w:t>
      </w:r>
    </w:p>
    <w:p w14:paraId="35D5A78B" w14:textId="77777777" w:rsidR="003970EB" w:rsidRDefault="00E301A4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zástupkyně ředitelky Krajského pozemkového úřadu </w:t>
      </w:r>
    </w:p>
    <w:p w14:paraId="6089440E" w14:textId="77777777" w:rsidR="003970EB" w:rsidRDefault="00E301A4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Moravskoslezský kraj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0D04AEA5" w14:textId="77777777" w:rsidR="003970EB" w:rsidRDefault="00E301A4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dms_otisk_razitka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07ACB674" w14:textId="77777777" w:rsidR="003970EB" w:rsidRDefault="003970EB">
      <w:pPr>
        <w:rPr>
          <w:rFonts w:ascii="Arial" w:eastAsia="Arial" w:hAnsi="Arial" w:cs="Arial"/>
          <w:sz w:val="22"/>
          <w:szCs w:val="22"/>
        </w:rPr>
      </w:pPr>
    </w:p>
    <w:p w14:paraId="07E030B3" w14:textId="77777777" w:rsidR="003970EB" w:rsidRDefault="003970EB">
      <w:pPr>
        <w:rPr>
          <w:rFonts w:ascii="Arial" w:eastAsia="Arial" w:hAnsi="Arial" w:cs="Arial"/>
          <w:sz w:val="22"/>
          <w:szCs w:val="22"/>
        </w:rPr>
      </w:pPr>
    </w:p>
    <w:p w14:paraId="3EB8EB1D" w14:textId="77777777" w:rsidR="003970EB" w:rsidRDefault="003970EB">
      <w:pPr>
        <w:rPr>
          <w:rFonts w:ascii="Arial" w:eastAsia="Arial" w:hAnsi="Arial" w:cs="Arial"/>
          <w:sz w:val="22"/>
          <w:szCs w:val="22"/>
        </w:rPr>
      </w:pPr>
    </w:p>
    <w:p w14:paraId="57209831" w14:textId="77777777" w:rsidR="003970EB" w:rsidRDefault="003970EB">
      <w:pPr>
        <w:rPr>
          <w:rFonts w:ascii="Arial" w:eastAsia="Arial" w:hAnsi="Arial" w:cs="Arial"/>
          <w:sz w:val="22"/>
          <w:szCs w:val="22"/>
        </w:rPr>
      </w:pPr>
    </w:p>
    <w:p w14:paraId="187B75C8" w14:textId="77777777" w:rsidR="003970EB" w:rsidRDefault="003970EB">
      <w:pPr>
        <w:rPr>
          <w:rFonts w:ascii="Arial" w:eastAsia="Arial" w:hAnsi="Arial" w:cs="Arial"/>
          <w:sz w:val="22"/>
          <w:szCs w:val="22"/>
        </w:rPr>
      </w:pPr>
    </w:p>
    <w:p w14:paraId="5362354C" w14:textId="77777777" w:rsidR="003970EB" w:rsidRDefault="003970EB">
      <w:pPr>
        <w:rPr>
          <w:rFonts w:ascii="Arial" w:eastAsia="Arial" w:hAnsi="Arial" w:cs="Arial"/>
          <w:b/>
          <w:sz w:val="22"/>
          <w:szCs w:val="22"/>
        </w:rPr>
      </w:pPr>
    </w:p>
    <w:sectPr w:rsidR="003970E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25A6" w14:textId="77777777" w:rsidR="00E301A4" w:rsidRDefault="00E301A4">
      <w:r>
        <w:separator/>
      </w:r>
    </w:p>
  </w:endnote>
  <w:endnote w:type="continuationSeparator" w:id="0">
    <w:p w14:paraId="3A0D4498" w14:textId="77777777" w:rsidR="00E301A4" w:rsidRDefault="00E3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2">
    <w:altName w:val="Arial"/>
    <w:charset w:val="38"/>
    <w:family w:val="auto"/>
    <w:pitch w:val="default"/>
    <w:sig w:usb0="00000005" w:usb1="00000000" w:usb2="00000000" w:usb3="00000000" w:csb0="00000002" w:csb1="00000000"/>
  </w:font>
  <w:font w:name="Arial,Bold2">
    <w:altName w:val="Arial"/>
    <w:charset w:val="00"/>
    <w:family w:val="swiss"/>
    <w:pitch w:val="default"/>
    <w:sig w:usb0="00000003" w:usb1="00000000" w:usb2="00000000" w:usb3="00000000" w:csb0="00000001" w:csb1="00000000"/>
  </w:font>
  <w:font w:name="Arial,Bold">
    <w:altName w:val="Arial"/>
    <w:charset w:val="38"/>
    <w:family w:val="auto"/>
    <w:pitch w:val="default"/>
    <w:sig w:usb0="00000005" w:usb1="00000000" w:usb2="00000000" w:usb3="00000000" w:csb0="00000002" w:csb1="00000000"/>
  </w:font>
  <w:font w:name="Arial,Italic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B582" w14:textId="77777777" w:rsidR="003970EB" w:rsidRDefault="00E301A4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13E627FA" w14:textId="77777777" w:rsidR="003970EB" w:rsidRDefault="003970EB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9AEB" w14:textId="77777777" w:rsidR="003970EB" w:rsidRDefault="00E301A4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1367D7E8" w14:textId="77777777" w:rsidR="003970EB" w:rsidRDefault="00E301A4">
    <w:pPr>
      <w:pStyle w:val="Zpat"/>
    </w:pPr>
    <w:r>
      <w:rPr>
        <w:noProof/>
        <w:lang w:eastAsia="cs-CZ"/>
      </w:rPr>
      <w:drawing>
        <wp:inline distT="0" distB="0" distL="0" distR="0" wp14:anchorId="0D79E870" wp14:editId="18D6D2C7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8E6D" w14:textId="77777777" w:rsidR="00E301A4" w:rsidRDefault="00E301A4">
      <w:r>
        <w:separator/>
      </w:r>
    </w:p>
  </w:footnote>
  <w:footnote w:type="continuationSeparator" w:id="0">
    <w:p w14:paraId="49DC6E9C" w14:textId="77777777" w:rsidR="00E301A4" w:rsidRDefault="00E30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EBDB" w14:textId="77777777" w:rsidR="003970EB" w:rsidRDefault="00E301A4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34EC6675" wp14:editId="6C2364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24D38613" wp14:editId="61CB5F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5211AD48" wp14:editId="0B3182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448B" w14:textId="77777777" w:rsidR="003970EB" w:rsidRDefault="00757D1D">
    <w:pPr>
      <w:pStyle w:val="Zhlav"/>
    </w:pPr>
    <w:r>
      <w:pict w14:anchorId="055E4B42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675B67F0" w14:textId="77777777" w:rsidR="003970EB" w:rsidRDefault="003970EB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08D6" w14:textId="77777777" w:rsidR="003970EB" w:rsidRDefault="003970EB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025260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F95AB3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47F874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2D50E2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65C004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5AE7C14"/>
    <w:multiLevelType w:val="multilevel"/>
    <w:tmpl w:val="AB1498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98A0A6E"/>
    <w:multiLevelType w:val="multilevel"/>
    <w:tmpl w:val="38A8ED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A7957E7"/>
    <w:multiLevelType w:val="multilevel"/>
    <w:tmpl w:val="629EBA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68B4AAD"/>
    <w:multiLevelType w:val="multilevel"/>
    <w:tmpl w:val="273452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A204F17"/>
    <w:multiLevelType w:val="multilevel"/>
    <w:tmpl w:val="736C8B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F8E27D5"/>
    <w:multiLevelType w:val="multilevel"/>
    <w:tmpl w:val="A31AB6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28F6304"/>
    <w:multiLevelType w:val="multilevel"/>
    <w:tmpl w:val="66F2AE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9E34BD"/>
    <w:multiLevelType w:val="multilevel"/>
    <w:tmpl w:val="2046A0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D0F16D1"/>
    <w:multiLevelType w:val="multilevel"/>
    <w:tmpl w:val="445E17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3F4E636F"/>
    <w:multiLevelType w:val="multilevel"/>
    <w:tmpl w:val="89CE40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45133041"/>
    <w:multiLevelType w:val="multilevel"/>
    <w:tmpl w:val="D72091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B1C3B02"/>
    <w:multiLevelType w:val="multilevel"/>
    <w:tmpl w:val="AABEE0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4C6864F5"/>
    <w:multiLevelType w:val="multilevel"/>
    <w:tmpl w:val="EDCA04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E2D20F1"/>
    <w:multiLevelType w:val="multilevel"/>
    <w:tmpl w:val="70E2FF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65BC2B19"/>
    <w:multiLevelType w:val="multilevel"/>
    <w:tmpl w:val="F47E30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9787A64"/>
    <w:multiLevelType w:val="multilevel"/>
    <w:tmpl w:val="E9F853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A479D8"/>
    <w:multiLevelType w:val="multilevel"/>
    <w:tmpl w:val="930CC8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6C720D33"/>
    <w:multiLevelType w:val="multilevel"/>
    <w:tmpl w:val="1DD4AD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70F3610C"/>
    <w:multiLevelType w:val="multilevel"/>
    <w:tmpl w:val="C19647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1C56F8B"/>
    <w:multiLevelType w:val="multilevel"/>
    <w:tmpl w:val="18F49E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72EA4D71"/>
    <w:multiLevelType w:val="multilevel"/>
    <w:tmpl w:val="512EE6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76090B8E"/>
    <w:multiLevelType w:val="multilevel"/>
    <w:tmpl w:val="E1A291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76531803"/>
    <w:multiLevelType w:val="multilevel"/>
    <w:tmpl w:val="150493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9016688"/>
    <w:multiLevelType w:val="multilevel"/>
    <w:tmpl w:val="415029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CC85990"/>
    <w:multiLevelType w:val="multilevel"/>
    <w:tmpl w:val="A10612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583301801">
    <w:abstractNumId w:val="0"/>
  </w:num>
  <w:num w:numId="2" w16cid:durableId="2138061505">
    <w:abstractNumId w:val="1"/>
  </w:num>
  <w:num w:numId="3" w16cid:durableId="2094427527">
    <w:abstractNumId w:val="2"/>
  </w:num>
  <w:num w:numId="4" w16cid:durableId="1506705369">
    <w:abstractNumId w:val="3"/>
  </w:num>
  <w:num w:numId="5" w16cid:durableId="1602645066">
    <w:abstractNumId w:val="4"/>
  </w:num>
  <w:num w:numId="6" w16cid:durableId="1963343875">
    <w:abstractNumId w:val="5"/>
  </w:num>
  <w:num w:numId="7" w16cid:durableId="1862892862">
    <w:abstractNumId w:val="6"/>
  </w:num>
  <w:num w:numId="8" w16cid:durableId="1740126731">
    <w:abstractNumId w:val="7"/>
  </w:num>
  <w:num w:numId="9" w16cid:durableId="1762796978">
    <w:abstractNumId w:val="8"/>
  </w:num>
  <w:num w:numId="10" w16cid:durableId="2017999170">
    <w:abstractNumId w:val="9"/>
  </w:num>
  <w:num w:numId="11" w16cid:durableId="397099882">
    <w:abstractNumId w:val="10"/>
  </w:num>
  <w:num w:numId="12" w16cid:durableId="1404718057">
    <w:abstractNumId w:val="11"/>
  </w:num>
  <w:num w:numId="13" w16cid:durableId="881290486">
    <w:abstractNumId w:val="12"/>
  </w:num>
  <w:num w:numId="14" w16cid:durableId="83965216">
    <w:abstractNumId w:val="13"/>
  </w:num>
  <w:num w:numId="15" w16cid:durableId="391271914">
    <w:abstractNumId w:val="14"/>
  </w:num>
  <w:num w:numId="16" w16cid:durableId="1879269614">
    <w:abstractNumId w:val="15"/>
  </w:num>
  <w:num w:numId="17" w16cid:durableId="1834683049">
    <w:abstractNumId w:val="16"/>
  </w:num>
  <w:num w:numId="18" w16cid:durableId="748424777">
    <w:abstractNumId w:val="17"/>
  </w:num>
  <w:num w:numId="19" w16cid:durableId="558709407">
    <w:abstractNumId w:val="18"/>
  </w:num>
  <w:num w:numId="20" w16cid:durableId="437600060">
    <w:abstractNumId w:val="19"/>
  </w:num>
  <w:num w:numId="21" w16cid:durableId="2048489140">
    <w:abstractNumId w:val="20"/>
  </w:num>
  <w:num w:numId="22" w16cid:durableId="409010202">
    <w:abstractNumId w:val="21"/>
  </w:num>
  <w:num w:numId="23" w16cid:durableId="1309750916">
    <w:abstractNumId w:val="22"/>
  </w:num>
  <w:num w:numId="24" w16cid:durableId="1615361904">
    <w:abstractNumId w:val="23"/>
  </w:num>
  <w:num w:numId="25" w16cid:durableId="86780756">
    <w:abstractNumId w:val="24"/>
  </w:num>
  <w:num w:numId="26" w16cid:durableId="482740414">
    <w:abstractNumId w:val="25"/>
  </w:num>
  <w:num w:numId="27" w16cid:durableId="685252058">
    <w:abstractNumId w:val="26"/>
  </w:num>
  <w:num w:numId="28" w16cid:durableId="464734194">
    <w:abstractNumId w:val="27"/>
  </w:num>
  <w:num w:numId="29" w16cid:durableId="147719231">
    <w:abstractNumId w:val="28"/>
  </w:num>
  <w:num w:numId="30" w16cid:durableId="6794342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ENSPPA s.r.o._x000d__x000a_Na Louky 116/24_x000d__x000a_Zlatníky_x000d__x000a_746 01 Opava"/>
    <w:docVar w:name="dms_adresat_adresa" w:val="Na Louky 116/24_x000d__x000a_Zlatníky_x000d__x000a_746 01 Opava"/>
    <w:docVar w:name="dms_adresat_dat_narozeni" w:val=" "/>
    <w:docVar w:name="dms_adresat_ic" w:val="21149658"/>
    <w:docVar w:name="dms_adresat_jmeno" w:val=" "/>
    <w:docVar w:name="dms_carovy_kod" w:val="000788757924SPU 133493/2025/Bai"/>
    <w:docVar w:name="dms_cj" w:val="SPU 133493/2025/Bai"/>
    <w:docVar w:name="dms_datum" w:val="3. 4. 2025"/>
    <w:docVar w:name="dms_datum_textem" w:val="čtvrtek 3. dubna 2025"/>
    <w:docVar w:name="dms_datum_vzniku" w:val="3. 4. 2025 9:41:35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Kateřina Neumanová_x000d__x000a_zástupkyně ředitelky Krajského pozemkového úřadu _x000a_pro Moravskoslezský kraj"/>
    <w:docVar w:name="dms_podpisova_dolozka_funkce" w:val="zástupkyně ředitelky Krajského pozemkového úřadu _x000a_pro Moravskoslezský kraj"/>
    <w:docVar w:name="dms_podpisova_dolozka_jmeno" w:val="Ing. Kateřina Neumanov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SP2455/2025-571101"/>
    <w:docVar w:name="dms_spravce_jmeno" w:val="Ing. Petra Bailová"/>
    <w:docVar w:name="dms_spravce_mail" w:val="petra.bailova@spu.gov.cz"/>
    <w:docVar w:name="dms_spravce_telefon" w:val="727927484"/>
    <w:docVar w:name="dms_statni_symbol" w:val="statni_symbol"/>
    <w:docVar w:name="dms_SZSSpravce" w:val=" "/>
    <w:docVar w:name="dms_text" w:val=" "/>
    <w:docVar w:name="dms_uid" w:val="spudms00000015447045"/>
    <w:docVar w:name="dms_utvar_adresa" w:val="Libušina 502/5, Přívoz, 702 00 Ostrava"/>
    <w:docVar w:name="dms_utvar_cislo" w:val="571100"/>
    <w:docVar w:name="dms_utvar_nazev" w:val="KPÚ pro Moravskoslezský kraj"/>
    <w:docVar w:name="dms_utvar_nazev_adresa" w:val="571100 - KPÚ pro Moravskoslezský kraj_x000d__x000a_Libušina 502/5_x000d__x000a_Přívoz_x000d__x000a_702 00 Ostrava"/>
    <w:docVar w:name="dms_utvar_nazev_do_dopisu" w:val="Krajský pozemkový úřad pro Moravskoslezský kraj"/>
    <w:docVar w:name="dms_vec" w:val="Objednávka - PENB v k. ú. Bruntál"/>
    <w:docVar w:name="dms_VNVSpravce" w:val=" "/>
    <w:docVar w:name="dms_zpracoval_jmeno" w:val="Ing. Petra Bailová"/>
    <w:docVar w:name="dms_zpracoval_mail" w:val="petra.bailova@spu.gov.cz"/>
    <w:docVar w:name="dms_zpracoval_telefon" w:val="727927484"/>
  </w:docVars>
  <w:rsids>
    <w:rsidRoot w:val="003970EB"/>
    <w:rsid w:val="003970EB"/>
    <w:rsid w:val="00757D1D"/>
    <w:rsid w:val="00E3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,3"/>
      <o:rules v:ext="edit">
        <o:r id="V:Rule2" type="connector" idref="#_x0000_s3076"/>
      </o:rules>
    </o:shapelayout>
  </w:shapeDefaults>
  <w:decimalSymbol w:val=","/>
  <w:listSeparator w:val=";"/>
  <w14:docId w14:val="19FC9D6B"/>
  <w15:docId w15:val="{8CE10D3D-5DE3-4318-9875-C4A2E87E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Bailová Petra Ing.</cp:lastModifiedBy>
  <cp:revision>3</cp:revision>
  <cp:lastPrinted>2017-05-24T22:20:00Z</cp:lastPrinted>
  <dcterms:created xsi:type="dcterms:W3CDTF">2025-04-03T08:38:00Z</dcterms:created>
  <dcterms:modified xsi:type="dcterms:W3CDTF">2025-04-15T08:19:00Z</dcterms:modified>
</cp:coreProperties>
</file>