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8149E" w14:textId="1DD666B1" w:rsidR="005D1203" w:rsidRPr="00BB4DD1" w:rsidRDefault="007128D3" w:rsidP="007A0155">
      <w:pPr>
        <w:pStyle w:val="Nzev"/>
        <w:rPr>
          <w:b w:val="0"/>
          <w:color w:val="FF0000"/>
        </w:rPr>
      </w:pPr>
      <w:r>
        <w:t xml:space="preserve">Čestné prohlášení </w:t>
      </w:r>
      <w:r w:rsidR="002E0247">
        <w:t>dodavatele ke střetu zájmů</w:t>
      </w:r>
    </w:p>
    <w:p w14:paraId="0EA8B6F6" w14:textId="77777777" w:rsidR="00C261B3" w:rsidRDefault="00C261B3" w:rsidP="007A0155">
      <w:pPr>
        <w:rPr>
          <w:u w:val="single"/>
        </w:rPr>
      </w:pPr>
    </w:p>
    <w:tbl>
      <w:tblPr>
        <w:tblW w:w="4960" w:type="pct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50"/>
        <w:gridCol w:w="6640"/>
      </w:tblGrid>
      <w:tr w:rsidR="00C33601" w:rsidRPr="00415E6D" w14:paraId="2F976673" w14:textId="77777777" w:rsidTr="00D77381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366F0DDB" w14:textId="77777777" w:rsidR="00C33601" w:rsidRDefault="00C33601" w:rsidP="00C3360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i/>
                <w:color w:val="000000"/>
                <w:sz w:val="20"/>
                <w:szCs w:val="20"/>
              </w:rPr>
            </w:pPr>
            <w:r>
              <w:rPr>
                <w:rFonts w:cs="Arial"/>
                <w:bCs/>
                <w:i/>
                <w:color w:val="000000"/>
                <w:sz w:val="20"/>
                <w:szCs w:val="20"/>
              </w:rPr>
              <w:t>Název veřejné zakázky: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5D736931" w14:textId="75EEC8C2" w:rsidR="00C33601" w:rsidRPr="000D6EE2" w:rsidRDefault="00C33601" w:rsidP="00C33601">
            <w:pPr>
              <w:autoSpaceDE w:val="0"/>
              <w:autoSpaceDN w:val="0"/>
              <w:adjustRightInd w:val="0"/>
              <w:rPr>
                <w:rFonts w:cs="Arial"/>
                <w:b/>
                <w:sz w:val="20"/>
                <w:szCs w:val="20"/>
              </w:rPr>
            </w:pPr>
            <w:r>
              <w:rPr>
                <w:rFonts w:cs="Arial"/>
                <w:szCs w:val="22"/>
              </w:rPr>
              <w:t>Údržba HOZ Lidmaň</w:t>
            </w:r>
          </w:p>
        </w:tc>
      </w:tr>
      <w:tr w:rsidR="00C33601" w:rsidRPr="009057F4" w14:paraId="50E42796" w14:textId="77777777" w:rsidTr="00D77381">
        <w:trPr>
          <w:trHeight w:val="362"/>
        </w:trPr>
        <w:tc>
          <w:tcPr>
            <w:tcW w:w="1307" w:type="pct"/>
            <w:shd w:val="clear" w:color="auto" w:fill="F2F2F2"/>
            <w:vAlign w:val="center"/>
          </w:tcPr>
          <w:p w14:paraId="5E4227F6" w14:textId="77777777" w:rsidR="00C33601" w:rsidRDefault="00C33601" w:rsidP="00C33601">
            <w:pPr>
              <w:autoSpaceDE w:val="0"/>
              <w:autoSpaceDN w:val="0"/>
              <w:adjustRightInd w:val="0"/>
              <w:spacing w:line="276" w:lineRule="auto"/>
              <w:rPr>
                <w:rFonts w:cs="Arial"/>
                <w:bCs/>
                <w:i/>
                <w:sz w:val="20"/>
                <w:szCs w:val="20"/>
                <w:highlight w:val="yellow"/>
              </w:rPr>
            </w:pPr>
            <w:r>
              <w:rPr>
                <w:rFonts w:cs="Arial"/>
                <w:i/>
                <w:sz w:val="20"/>
                <w:szCs w:val="20"/>
              </w:rPr>
              <w:t>Spis. zn. VZMR:</w:t>
            </w:r>
          </w:p>
        </w:tc>
        <w:tc>
          <w:tcPr>
            <w:tcW w:w="3693" w:type="pct"/>
            <w:tcBorders>
              <w:top w:val="single" w:sz="4" w:space="0" w:color="548DD4" w:themeColor="text2" w:themeTint="99"/>
              <w:left w:val="single" w:sz="4" w:space="0" w:color="548DD4" w:themeColor="text2" w:themeTint="99"/>
              <w:bottom w:val="single" w:sz="4" w:space="0" w:color="548DD4" w:themeColor="text2" w:themeTint="99"/>
              <w:right w:val="single" w:sz="4" w:space="0" w:color="548DD4" w:themeColor="text2" w:themeTint="99"/>
            </w:tcBorders>
            <w:vAlign w:val="center"/>
          </w:tcPr>
          <w:p w14:paraId="2B03EE92" w14:textId="5097E9E5" w:rsidR="00C33601" w:rsidRPr="00F66608" w:rsidRDefault="00C33601" w:rsidP="00C33601">
            <w:pPr>
              <w:autoSpaceDE w:val="0"/>
              <w:autoSpaceDN w:val="0"/>
              <w:adjustRightInd w:val="0"/>
              <w:rPr>
                <w:rFonts w:cs="Arial"/>
                <w:sz w:val="20"/>
                <w:szCs w:val="20"/>
                <w:highlight w:val="yellow"/>
              </w:rPr>
            </w:pPr>
            <w:r>
              <w:rPr>
                <w:rFonts w:cs="Arial"/>
                <w:szCs w:val="22"/>
              </w:rPr>
              <w:t>SZ SPU 336026/2024</w:t>
            </w:r>
          </w:p>
        </w:tc>
      </w:tr>
    </w:tbl>
    <w:p w14:paraId="6F1386A0" w14:textId="77777777" w:rsidR="007D4836" w:rsidRDefault="007D4836" w:rsidP="007A0155">
      <w:pPr>
        <w:rPr>
          <w:u w:val="single"/>
        </w:rPr>
      </w:pPr>
    </w:p>
    <w:p w14:paraId="0C76AC68" w14:textId="44A062C8" w:rsidR="00C261B3" w:rsidRPr="002E0247" w:rsidRDefault="009C039E" w:rsidP="007A0155">
      <w:pPr>
        <w:rPr>
          <w:u w:val="single"/>
        </w:rPr>
      </w:pPr>
      <w:r w:rsidRPr="007A0155">
        <w:rPr>
          <w:u w:val="single"/>
        </w:rPr>
        <w:t>Dodavatel:</w:t>
      </w:r>
    </w:p>
    <w:p w14:paraId="3FC0B84B" w14:textId="77777777" w:rsidR="009C039E" w:rsidRPr="007A0155" w:rsidRDefault="009C039E" w:rsidP="007A0155">
      <w:r w:rsidRPr="007A0155">
        <w:t xml:space="preserve">Název: </w:t>
      </w:r>
      <w:r w:rsidRPr="007A0155">
        <w:rPr>
          <w:color w:val="FF0000"/>
          <w:highlight w:val="lightGray"/>
        </w:rPr>
        <w:t>(doplní dodavatel)</w:t>
      </w:r>
      <w:r w:rsidRPr="007A0155">
        <w:rPr>
          <w:color w:val="FF0000"/>
        </w:rPr>
        <w:tab/>
      </w:r>
    </w:p>
    <w:p w14:paraId="5F6AFD05" w14:textId="77777777" w:rsidR="009C039E" w:rsidRDefault="009C039E" w:rsidP="007A0155">
      <w:pPr>
        <w:rPr>
          <w:color w:val="FF0000"/>
        </w:rPr>
      </w:pPr>
      <w:r w:rsidRPr="007A0155">
        <w:t xml:space="preserve">Sídlo: </w:t>
      </w:r>
      <w:r w:rsidRPr="007A0155">
        <w:rPr>
          <w:color w:val="FF0000"/>
          <w:highlight w:val="lightGray"/>
        </w:rPr>
        <w:t>(doplní dodavatel)</w:t>
      </w:r>
    </w:p>
    <w:p w14:paraId="2679989C" w14:textId="77777777" w:rsidR="004365D0" w:rsidRPr="004365D0" w:rsidRDefault="004365D0" w:rsidP="004365D0">
      <w:pPr>
        <w:pStyle w:val="Default"/>
      </w:pPr>
    </w:p>
    <w:p w14:paraId="68005278" w14:textId="2822254E" w:rsidR="002E0247" w:rsidRDefault="004365D0" w:rsidP="006E7489">
      <w:pPr>
        <w:spacing w:line="240" w:lineRule="exact"/>
      </w:pPr>
      <w:r w:rsidRPr="004365D0">
        <w:t>čestně prohlašuje, že</w:t>
      </w:r>
      <w:r w:rsidR="002E0247">
        <w:t>:</w:t>
      </w:r>
    </w:p>
    <w:p w14:paraId="646A062A" w14:textId="5A44358C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není obchodní společností, ve které veřejný funkcionář uvedený v § 2 odst. 1 písm. c) zákona č. 159/2006 Sb., o střetu zájmů (tj. člen vlády nebo vedoucí jiného ústředního správního úřadu, v jehož čele není člen vlády), nebo jím ovládaná osoba, vlastní podíl představující alespoň 25 % účasti společníka v obchodní společnosti;</w:t>
      </w:r>
    </w:p>
    <w:p w14:paraId="527B6860" w14:textId="708561C6" w:rsidR="002E0247" w:rsidRPr="00284BC4" w:rsidRDefault="002E0247" w:rsidP="001A791E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84BC4">
        <w:rPr>
          <w:rFonts w:cs="Arial"/>
          <w:szCs w:val="22"/>
        </w:rPr>
        <w:t>poddodavatel, prostřednictvím kterého prokazuji kvalifikaci (existuje-li takový), není obchodní společností, ve které veřejný funkcionář uvedený v § 2 odst. 1 písm. c) zákona o střetu zájmů (tj. člen vlády nebo vedoucí jiného ústředního správního úřadu, v jehož čele není člen vlády), nebo jím ovládaná osoba, vlastní podíl představující alespoň 25 % účasti společníka v obchodní společnosti</w:t>
      </w:r>
      <w:r w:rsidR="004E5BE6">
        <w:rPr>
          <w:rFonts w:cs="Arial"/>
          <w:szCs w:val="22"/>
        </w:rPr>
        <w:t>. Totéž platí o všech dalších poddodavatelích, jejichž prostřednictvím zamýšlím plnit předmět veřejné zakázky (existuje-li takový) a kteří jsou mi ke dni podání nabídky známí</w:t>
      </w:r>
      <w:r w:rsidR="005654D2" w:rsidRPr="00284BC4">
        <w:rPr>
          <w:rFonts w:cs="Arial"/>
          <w:szCs w:val="22"/>
        </w:rPr>
        <w:t>;</w:t>
      </w:r>
    </w:p>
    <w:p w14:paraId="1240A86F" w14:textId="5C712BC9" w:rsidR="004E5BE6" w:rsidRPr="002A1F49" w:rsidRDefault="005654D2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EE6CA7">
        <w:rPr>
          <w:rFonts w:cs="Arial"/>
          <w:szCs w:val="22"/>
        </w:rPr>
        <w:t xml:space="preserve">v rámci </w:t>
      </w:r>
      <w:r w:rsidR="00FC370C">
        <w:rPr>
          <w:rFonts w:cs="Arial"/>
          <w:szCs w:val="22"/>
        </w:rPr>
        <w:t>výběrového</w:t>
      </w:r>
      <w:r w:rsidRPr="00EE6CA7">
        <w:rPr>
          <w:rFonts w:cs="Arial"/>
          <w:szCs w:val="22"/>
        </w:rPr>
        <w:t xml:space="preserve"> řízení výše uvedené veřejné zakázky</w:t>
      </w:r>
      <w:r w:rsidR="004E5BE6">
        <w:rPr>
          <w:rFonts w:cs="Arial"/>
          <w:szCs w:val="22"/>
        </w:rPr>
        <w:t xml:space="preserve"> si nejsem vědom jakéhokoliv</w:t>
      </w:r>
      <w:r w:rsidRPr="00EE6CA7">
        <w:rPr>
          <w:rFonts w:cs="Arial"/>
          <w:szCs w:val="22"/>
        </w:rPr>
        <w:t xml:space="preserve"> střetu zájmů, který je </w:t>
      </w:r>
      <w:r w:rsidR="005A6634">
        <w:rPr>
          <w:rFonts w:cs="Arial"/>
          <w:szCs w:val="22"/>
        </w:rPr>
        <w:t>adekvátní ke střetu zájmů definovaném v</w:t>
      </w:r>
      <w:r w:rsidR="00006658" w:rsidRPr="00EE6CA7">
        <w:rPr>
          <w:rFonts w:cs="Arial"/>
          <w:szCs w:val="22"/>
        </w:rPr>
        <w:t xml:space="preserve"> § 44 </w:t>
      </w:r>
      <w:r w:rsidRPr="00EE6CA7">
        <w:rPr>
          <w:rFonts w:cs="Arial"/>
          <w:szCs w:val="22"/>
        </w:rPr>
        <w:t>zákona</w:t>
      </w:r>
      <w:r w:rsidR="004E5BE6">
        <w:rPr>
          <w:rFonts w:cs="Arial"/>
          <w:szCs w:val="22"/>
        </w:rPr>
        <w:t xml:space="preserve"> č. 134/2016 Sb., o zadávání veřejných zakázek, ve znění pozdějších předpis</w:t>
      </w:r>
      <w:r w:rsidR="002A1F49">
        <w:rPr>
          <w:rFonts w:cs="Arial"/>
          <w:szCs w:val="22"/>
        </w:rPr>
        <w:t>ů</w:t>
      </w:r>
      <w:r w:rsidR="004E5BE6">
        <w:rPr>
          <w:rFonts w:cs="Arial"/>
        </w:rPr>
        <w:t xml:space="preserve">. </w:t>
      </w:r>
      <w:r w:rsidR="006E531A">
        <w:rPr>
          <w:rFonts w:cs="Arial"/>
        </w:rPr>
        <w:t>T</w:t>
      </w:r>
      <w:r w:rsidR="004E5BE6" w:rsidRPr="008C7385">
        <w:rPr>
          <w:rFonts w:cs="Arial"/>
        </w:rPr>
        <w:t xml:space="preserve">ímto </w:t>
      </w:r>
      <w:r w:rsidR="006E531A">
        <w:rPr>
          <w:rFonts w:cs="Arial"/>
        </w:rPr>
        <w:t xml:space="preserve">se </w:t>
      </w:r>
      <w:r w:rsidR="004E5BE6" w:rsidRPr="008C7385">
        <w:rPr>
          <w:rFonts w:cs="Arial"/>
        </w:rPr>
        <w:t>dále zavazuj</w:t>
      </w:r>
      <w:r w:rsidR="006E531A">
        <w:rPr>
          <w:rFonts w:cs="Arial"/>
        </w:rPr>
        <w:t>i</w:t>
      </w:r>
      <w:r w:rsidR="004E5BE6" w:rsidRPr="008C7385">
        <w:rPr>
          <w:rFonts w:cs="Arial"/>
        </w:rPr>
        <w:t xml:space="preserve"> předcházet jakémukoliv střetu zájmů při navazování obchodních vztahů se zadavatelem, a to v jakékoliv formě</w:t>
      </w:r>
      <w:r w:rsidR="006E531A">
        <w:rPr>
          <w:rFonts w:cs="Arial"/>
        </w:rPr>
        <w:t xml:space="preserve">, a </w:t>
      </w:r>
      <w:r w:rsidR="004E5BE6" w:rsidRPr="008C7385">
        <w:rPr>
          <w:rFonts w:cs="Arial"/>
        </w:rPr>
        <w:t>v maximální možné míře předcházet i vzniku důvodného podezření, které má potenciál, aby dalo vzniknout negativnímu obrazu dotčených v mínění široké veřejnosti</w:t>
      </w:r>
      <w:r w:rsidR="002A1F49">
        <w:rPr>
          <w:rFonts w:cs="Arial"/>
        </w:rPr>
        <w:t>;</w:t>
      </w:r>
    </w:p>
    <w:p w14:paraId="13624BE2" w14:textId="3B40A4FF" w:rsidR="002A1F49" w:rsidRDefault="002A1F49" w:rsidP="00A45F76">
      <w:pPr>
        <w:numPr>
          <w:ilvl w:val="0"/>
          <w:numId w:val="6"/>
        </w:numPr>
        <w:autoSpaceDE w:val="0"/>
        <w:autoSpaceDN w:val="0"/>
        <w:spacing w:before="240" w:after="240" w:line="276" w:lineRule="auto"/>
        <w:ind w:left="714" w:hanging="357"/>
        <w:rPr>
          <w:rFonts w:cs="Arial"/>
          <w:szCs w:val="22"/>
        </w:rPr>
      </w:pPr>
      <w:r w:rsidRPr="002A1F49">
        <w:rPr>
          <w:rFonts w:cs="Arial"/>
          <w:szCs w:val="22"/>
        </w:rPr>
        <w:t>není veden na sankčním seznamu Evropské unie</w:t>
      </w:r>
      <w:r w:rsidR="00EA345C">
        <w:rPr>
          <w:rFonts w:cs="Arial"/>
          <w:szCs w:val="22"/>
        </w:rPr>
        <w:t>;</w:t>
      </w:r>
    </w:p>
    <w:p w14:paraId="7D271CDA" w14:textId="77777777" w:rsidR="00EA345C" w:rsidRDefault="00EA345C" w:rsidP="00EA345C">
      <w:pPr>
        <w:numPr>
          <w:ilvl w:val="0"/>
          <w:numId w:val="7"/>
        </w:numPr>
        <w:autoSpaceDE w:val="0"/>
        <w:autoSpaceDN w:val="0"/>
        <w:spacing w:before="240" w:line="276" w:lineRule="auto"/>
        <w:ind w:left="714" w:hanging="357"/>
        <w:rPr>
          <w:rFonts w:cs="Arial"/>
          <w:szCs w:val="22"/>
        </w:rPr>
      </w:pPr>
      <w:r>
        <w:rPr>
          <w:rFonts w:cs="Arial"/>
          <w:szCs w:val="22"/>
        </w:rPr>
        <w:t>není společností, na kterou se vztahuje zákaz zadat nebo plnit veřejnou zakázku na základě nařízení Rady EU, o omezujících opatřeních vzhledem k činnostem Ruska destabilizujícím situaci na Ukrajině, který se vztahuje na:</w:t>
      </w:r>
    </w:p>
    <w:p w14:paraId="608AC4AA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120" w:after="24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t>jakéhokoliv ruského státního příslušníka, fyzickou či právnickou osobu nebo subjekt či orgánu se sídlem v Rusku,</w:t>
      </w:r>
    </w:p>
    <w:p w14:paraId="46A79622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240"/>
        <w:rPr>
          <w:rFonts w:ascii="Arial" w:hAnsi="Arial" w:cs="Arial"/>
        </w:rPr>
      </w:pPr>
      <w:r>
        <w:rPr>
          <w:rFonts w:ascii="Arial" w:hAnsi="Arial" w:cs="Arial"/>
        </w:rPr>
        <w:t>právnickou osobu, subjekt nebo orgán, které jsou z více než 50 % přímo či nepřímo vlastněny některým ze subjektů uvedených v písmeni a) tohoto odstavce, nebo</w:t>
      </w:r>
    </w:p>
    <w:p w14:paraId="2637712B" w14:textId="77777777" w:rsidR="00EA345C" w:rsidRDefault="00EA345C" w:rsidP="00EA345C">
      <w:pPr>
        <w:pStyle w:val="Odstavecseseznamem"/>
        <w:numPr>
          <w:ilvl w:val="0"/>
          <w:numId w:val="8"/>
        </w:numPr>
        <w:autoSpaceDE w:val="0"/>
        <w:autoSpaceDN w:val="0"/>
        <w:spacing w:before="240" w:after="120"/>
        <w:ind w:left="1429" w:hanging="35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fyzickou nebo právnickou osobu, subjekt nebo orgán, které jednají jménem nebo na pokyn některého ze subjektů uvedených v písmeni a) nebo b) tohoto odstavce,</w:t>
      </w:r>
    </w:p>
    <w:p w14:paraId="3A06A2D4" w14:textId="12F2C363" w:rsidR="00EA345C" w:rsidRPr="00A45F76" w:rsidRDefault="00EA345C" w:rsidP="00EA345C">
      <w:pPr>
        <w:autoSpaceDE w:val="0"/>
        <w:autoSpaceDN w:val="0"/>
        <w:spacing w:before="120" w:after="240"/>
        <w:ind w:left="1072"/>
        <w:rPr>
          <w:rFonts w:cs="Arial"/>
          <w:szCs w:val="22"/>
        </w:rPr>
      </w:pPr>
      <w:r>
        <w:rPr>
          <w:rFonts w:cs="Arial"/>
        </w:rPr>
        <w:t xml:space="preserve">včetně subdodavatelů, dodavatelů nebo subjektů, jejichž způsobilost je využívána ve smyslu směrnic o zadávání veřejných zakázek, pokud představují více než </w:t>
      </w:r>
      <w:r>
        <w:rPr>
          <w:rFonts w:cs="Arial"/>
        </w:rPr>
        <w:br/>
        <w:t>10 % hodnoty zakázky, nebo společně s nimi.</w:t>
      </w:r>
    </w:p>
    <w:p w14:paraId="5660427F" w14:textId="7380E8A1" w:rsidR="0057463D" w:rsidRPr="009031A5" w:rsidRDefault="0057463D" w:rsidP="002E0247">
      <w:pPr>
        <w:pStyle w:val="Odstavecseseznamem"/>
        <w:spacing w:before="120" w:after="120" w:line="240" w:lineRule="auto"/>
        <w:ind w:left="1145"/>
        <w:contextualSpacing w:val="0"/>
      </w:pPr>
      <w:r>
        <w:rPr>
          <w:rFonts w:ascii="Arial" w:hAnsi="Arial" w:cs="Arial"/>
        </w:rPr>
        <w:t xml:space="preserve"> </w:t>
      </w:r>
    </w:p>
    <w:p w14:paraId="45E3EEB5" w14:textId="77777777" w:rsidR="007875F8" w:rsidRPr="007875F8" w:rsidRDefault="007875F8" w:rsidP="00456E5F">
      <w:pPr>
        <w:pStyle w:val="Odstavecseseznamem"/>
        <w:spacing w:before="120" w:after="120" w:line="240" w:lineRule="auto"/>
        <w:ind w:left="1145"/>
        <w:contextualSpacing w:val="0"/>
      </w:pPr>
    </w:p>
    <w:p w14:paraId="54497729" w14:textId="77777777" w:rsidR="00BB338C" w:rsidRPr="00C41790" w:rsidRDefault="00BB338C" w:rsidP="006E7489">
      <w:pPr>
        <w:pStyle w:val="Zkladntext21"/>
        <w:spacing w:before="120"/>
        <w:jc w:val="left"/>
        <w:rPr>
          <w:rFonts w:cs="Arial"/>
        </w:rPr>
      </w:pPr>
      <w:r w:rsidRPr="00C41790">
        <w:rPr>
          <w:rFonts w:cs="Arial"/>
          <w:color w:val="000000"/>
        </w:rPr>
        <w:t>V 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  <w:color w:val="000000"/>
          <w:highlight w:val="lightGray"/>
        </w:rPr>
        <w:t>,</w:t>
      </w:r>
      <w:r w:rsidRPr="00C41790">
        <w:rPr>
          <w:rFonts w:cs="Arial"/>
          <w:color w:val="000000"/>
        </w:rPr>
        <w:t xml:space="preserve"> dne </w:t>
      </w:r>
      <w:r w:rsidR="00C41790" w:rsidRPr="00C41790">
        <w:rPr>
          <w:rFonts w:cs="Arial"/>
          <w:color w:val="FF0000"/>
          <w:highlight w:val="lightGray"/>
        </w:rPr>
        <w:t>(</w:t>
      </w:r>
      <w:r w:rsidRPr="00C41790">
        <w:rPr>
          <w:rFonts w:cs="Arial"/>
          <w:color w:val="FF0000"/>
          <w:highlight w:val="lightGray"/>
        </w:rPr>
        <w:t>doplní dodavatel</w:t>
      </w:r>
      <w:r w:rsidR="00C41790" w:rsidRPr="00C41790">
        <w:rPr>
          <w:rFonts w:cs="Arial"/>
          <w:color w:val="FF0000"/>
          <w:highlight w:val="lightGray"/>
        </w:rPr>
        <w:t>)</w:t>
      </w:r>
      <w:r w:rsidRPr="00C41790">
        <w:rPr>
          <w:rFonts w:cs="Arial"/>
        </w:rPr>
        <w:t xml:space="preserve">                                                                        </w:t>
      </w:r>
    </w:p>
    <w:p w14:paraId="6BC99532" w14:textId="77777777" w:rsidR="00152E4A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                          </w:t>
      </w:r>
    </w:p>
    <w:p w14:paraId="17FB53C4" w14:textId="77777777" w:rsidR="00152E4A" w:rsidRDefault="00152E4A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</w:p>
    <w:p w14:paraId="77102A2C" w14:textId="2F6D87B1" w:rsidR="00FE2660" w:rsidRPr="002A1F49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 xml:space="preserve">             </w:t>
      </w:r>
    </w:p>
    <w:p w14:paraId="422ECE0C" w14:textId="77777777" w:rsidR="00FE2660" w:rsidRDefault="00FE2660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  <w:kern w:val="0"/>
        </w:rPr>
      </w:pPr>
      <w:r>
        <w:rPr>
          <w:rFonts w:cs="Arial"/>
          <w:kern w:val="0"/>
        </w:rPr>
        <w:t>_____________________________________</w:t>
      </w:r>
    </w:p>
    <w:p w14:paraId="18A38A23" w14:textId="677E4611" w:rsidR="00FE2660" w:rsidRDefault="00BB338C" w:rsidP="006E7489">
      <w:pPr>
        <w:pStyle w:val="Zkladntext21"/>
        <w:tabs>
          <w:tab w:val="left" w:pos="5580"/>
        </w:tabs>
        <w:spacing w:before="120"/>
        <w:ind w:left="0" w:firstLine="0"/>
        <w:jc w:val="left"/>
        <w:rPr>
          <w:rFonts w:cs="Arial"/>
        </w:rPr>
      </w:pPr>
      <w:r w:rsidRPr="00C41790">
        <w:rPr>
          <w:rFonts w:cs="Arial"/>
        </w:rPr>
        <w:t>Titul, jméno, příjmení</w:t>
      </w:r>
      <w:r w:rsidR="00557404">
        <w:rPr>
          <w:rFonts w:cs="Arial"/>
        </w:rPr>
        <w:t>, funkce</w:t>
      </w:r>
      <w:r w:rsidR="00FE2660">
        <w:rPr>
          <w:rFonts w:cs="Arial"/>
        </w:rPr>
        <w:t>:</w:t>
      </w:r>
    </w:p>
    <w:p w14:paraId="31E1C650" w14:textId="0F70ACB6" w:rsidR="00550EC9" w:rsidRPr="009B5E6B" w:rsidRDefault="00557404" w:rsidP="00A45F76">
      <w:pPr>
        <w:tabs>
          <w:tab w:val="left" w:pos="-568"/>
          <w:tab w:val="left" w:pos="2410"/>
          <w:tab w:val="left" w:pos="5245"/>
          <w:tab w:val="right" w:pos="9356"/>
        </w:tabs>
        <w:spacing w:after="0"/>
        <w:ind w:left="709" w:hanging="709"/>
        <w:rPr>
          <w:rFonts w:cs="Arial"/>
          <w:szCs w:val="22"/>
          <w:highlight w:val="lightGray"/>
        </w:rPr>
      </w:pPr>
      <w:r w:rsidRPr="00610A39">
        <w:rPr>
          <w:rFonts w:cs="Arial"/>
        </w:rPr>
        <w:t>Podpis osoby oprávněné jednat za dodavatele</w:t>
      </w:r>
    </w:p>
    <w:sectPr w:rsidR="00550EC9" w:rsidRPr="009B5E6B" w:rsidSect="00C41790">
      <w:headerReference w:type="default" r:id="rId8"/>
      <w:footerReference w:type="default" r:id="rId9"/>
      <w:pgSz w:w="11906" w:h="16838"/>
      <w:pgMar w:top="1418" w:right="1417" w:bottom="851" w:left="1417" w:header="708" w:footer="224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AD7C38" w14:textId="77777777" w:rsidR="00F04AF9" w:rsidRDefault="00F04AF9" w:rsidP="008E4AD5">
      <w:r>
        <w:separator/>
      </w:r>
    </w:p>
  </w:endnote>
  <w:endnote w:type="continuationSeparator" w:id="0">
    <w:p w14:paraId="63351097" w14:textId="77777777" w:rsidR="00F04AF9" w:rsidRDefault="00F04AF9" w:rsidP="008E4A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951508723"/>
      <w:docPartObj>
        <w:docPartGallery w:val="Page Numbers (Bottom of Page)"/>
        <w:docPartUnique/>
      </w:docPartObj>
    </w:sdtPr>
    <w:sdtEndPr/>
    <w:sdtContent>
      <w:sdt>
        <w:sdtPr>
          <w:id w:val="2120025276"/>
          <w:docPartObj>
            <w:docPartGallery w:val="Page Numbers (Top of Page)"/>
            <w:docPartUnique/>
          </w:docPartObj>
        </w:sdtPr>
        <w:sdtEndPr/>
        <w:sdtContent>
          <w:p w14:paraId="2F1ED1B1" w14:textId="5FA28FEC" w:rsidR="00CF6993" w:rsidRPr="00EE54FA" w:rsidRDefault="00A91E23" w:rsidP="00A91E23">
            <w:pPr>
              <w:pStyle w:val="Zpat"/>
              <w:tabs>
                <w:tab w:val="left" w:pos="405"/>
              </w:tabs>
              <w:jc w:val="left"/>
            </w:pPr>
            <w:r>
              <w:tab/>
            </w:r>
            <w:r>
              <w:tab/>
            </w:r>
          </w:p>
        </w:sdtContent>
      </w:sdt>
    </w:sdtContent>
  </w:sdt>
  <w:p w14:paraId="4C5F444D" w14:textId="77777777" w:rsidR="00C41790" w:rsidRDefault="00C41790">
    <w:pPr>
      <w:pStyle w:val="Zpat"/>
      <w:jc w:val="right"/>
    </w:pPr>
  </w:p>
  <w:p w14:paraId="7DCC0D65" w14:textId="77777777" w:rsidR="00BF780F" w:rsidRDefault="00BF780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F996A" w14:textId="77777777" w:rsidR="00F04AF9" w:rsidRDefault="00F04AF9" w:rsidP="008E4AD5">
      <w:r>
        <w:separator/>
      </w:r>
    </w:p>
  </w:footnote>
  <w:footnote w:type="continuationSeparator" w:id="0">
    <w:p w14:paraId="4DBAA572" w14:textId="77777777" w:rsidR="00F04AF9" w:rsidRDefault="00F04AF9" w:rsidP="008E4A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52CA52" w14:textId="6E254E9D" w:rsidR="007128D3" w:rsidRPr="007A0155" w:rsidRDefault="007128D3">
    <w:pPr>
      <w:pStyle w:val="Zhlav"/>
      <w:rPr>
        <w:rFonts w:cs="Arial"/>
        <w:b/>
        <w:szCs w:val="20"/>
      </w:rPr>
    </w:pPr>
    <w:r w:rsidRPr="007A0155">
      <w:rPr>
        <w:rFonts w:cs="Arial"/>
        <w:b/>
        <w:szCs w:val="20"/>
      </w:rPr>
      <w:t>Příloha č.</w:t>
    </w:r>
    <w:r w:rsidR="00675B81">
      <w:rPr>
        <w:rFonts w:cs="Arial"/>
        <w:b/>
        <w:szCs w:val="20"/>
      </w:rPr>
      <w:t xml:space="preserve"> </w:t>
    </w:r>
    <w:r w:rsidR="00234650">
      <w:rPr>
        <w:rFonts w:cs="Arial"/>
        <w:b/>
        <w:szCs w:val="20"/>
      </w:rPr>
      <w:t>7</w:t>
    </w:r>
  </w:p>
  <w:p w14:paraId="2628A4E0" w14:textId="77777777" w:rsidR="00D40D0E" w:rsidRDefault="00D40D0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155801"/>
    <w:multiLevelType w:val="hybridMultilevel"/>
    <w:tmpl w:val="C67E6A94"/>
    <w:lvl w:ilvl="0" w:tplc="04050017">
      <w:start w:val="1"/>
      <w:numFmt w:val="lowerLetter"/>
      <w:lvlText w:val="%1)"/>
      <w:lvlJc w:val="left"/>
      <w:pPr>
        <w:ind w:left="1434" w:hanging="360"/>
      </w:pPr>
    </w:lvl>
    <w:lvl w:ilvl="1" w:tplc="04050003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09C15F57"/>
    <w:multiLevelType w:val="hybridMultilevel"/>
    <w:tmpl w:val="8D36BB38"/>
    <w:lvl w:ilvl="0" w:tplc="04050005">
      <w:start w:val="1"/>
      <w:numFmt w:val="bullet"/>
      <w:lvlText w:val=""/>
      <w:lvlJc w:val="left"/>
      <w:pPr>
        <w:ind w:left="1145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2" w15:restartNumberingAfterBreak="0">
    <w:nsid w:val="55933333"/>
    <w:multiLevelType w:val="hybridMultilevel"/>
    <w:tmpl w:val="A15CAF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A44052"/>
    <w:multiLevelType w:val="hybridMultilevel"/>
    <w:tmpl w:val="798AFFF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758111E"/>
    <w:multiLevelType w:val="hybridMultilevel"/>
    <w:tmpl w:val="A852F060"/>
    <w:lvl w:ilvl="0" w:tplc="99469F46">
      <w:start w:val="1"/>
      <w:numFmt w:val="bullet"/>
      <w:pStyle w:val="Odrky2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4538F4"/>
    <w:multiLevelType w:val="hybridMultilevel"/>
    <w:tmpl w:val="5A84EB96"/>
    <w:lvl w:ilvl="0" w:tplc="CFBE5502">
      <w:start w:val="1"/>
      <w:numFmt w:val="upperRoman"/>
      <w:pStyle w:val="Nadpis1"/>
      <w:lvlText w:val="%1."/>
      <w:lvlJc w:val="left"/>
      <w:pPr>
        <w:ind w:left="720" w:hanging="360"/>
      </w:pPr>
      <w:rPr>
        <w:rFonts w:hint="default"/>
        <w:spacing w:val="-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CB2ED9"/>
    <w:multiLevelType w:val="hybridMultilevel"/>
    <w:tmpl w:val="E0CC7BC2"/>
    <w:lvl w:ilvl="0" w:tplc="B27A687C">
      <w:start w:val="1"/>
      <w:numFmt w:val="bullet"/>
      <w:pStyle w:val="Odrky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03688322">
    <w:abstractNumId w:val="5"/>
  </w:num>
  <w:num w:numId="2" w16cid:durableId="71976177">
    <w:abstractNumId w:val="6"/>
  </w:num>
  <w:num w:numId="3" w16cid:durableId="2013363801">
    <w:abstractNumId w:val="4"/>
  </w:num>
  <w:num w:numId="4" w16cid:durableId="461846249">
    <w:abstractNumId w:val="2"/>
  </w:num>
  <w:num w:numId="5" w16cid:durableId="2003191595">
    <w:abstractNumId w:val="1"/>
  </w:num>
  <w:num w:numId="6" w16cid:durableId="1828011249">
    <w:abstractNumId w:val="3"/>
  </w:num>
  <w:num w:numId="7" w16cid:durableId="101649259">
    <w:abstractNumId w:val="3"/>
  </w:num>
  <w:num w:numId="8" w16cid:durableId="213320484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0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6AA"/>
    <w:rsid w:val="00000CFC"/>
    <w:rsid w:val="00002BB0"/>
    <w:rsid w:val="00006658"/>
    <w:rsid w:val="000123BB"/>
    <w:rsid w:val="000123F3"/>
    <w:rsid w:val="0001307D"/>
    <w:rsid w:val="00021686"/>
    <w:rsid w:val="00034638"/>
    <w:rsid w:val="00035667"/>
    <w:rsid w:val="00035BB2"/>
    <w:rsid w:val="00037E36"/>
    <w:rsid w:val="000405B0"/>
    <w:rsid w:val="00051B87"/>
    <w:rsid w:val="00052423"/>
    <w:rsid w:val="00053BB8"/>
    <w:rsid w:val="000557CF"/>
    <w:rsid w:val="00063699"/>
    <w:rsid w:val="0006437F"/>
    <w:rsid w:val="00067B86"/>
    <w:rsid w:val="0008533B"/>
    <w:rsid w:val="000902E7"/>
    <w:rsid w:val="00092B3C"/>
    <w:rsid w:val="00097485"/>
    <w:rsid w:val="000A1B83"/>
    <w:rsid w:val="000A1FC5"/>
    <w:rsid w:val="000B1042"/>
    <w:rsid w:val="000B40AD"/>
    <w:rsid w:val="000C0B63"/>
    <w:rsid w:val="000C6665"/>
    <w:rsid w:val="000C75E1"/>
    <w:rsid w:val="000D579E"/>
    <w:rsid w:val="000D5E40"/>
    <w:rsid w:val="000D641A"/>
    <w:rsid w:val="000E1661"/>
    <w:rsid w:val="000E523D"/>
    <w:rsid w:val="000F172E"/>
    <w:rsid w:val="000F3FCE"/>
    <w:rsid w:val="000F4A96"/>
    <w:rsid w:val="000F5FB8"/>
    <w:rsid w:val="000F72BA"/>
    <w:rsid w:val="001116E2"/>
    <w:rsid w:val="00115321"/>
    <w:rsid w:val="00124F69"/>
    <w:rsid w:val="00125C35"/>
    <w:rsid w:val="0014114C"/>
    <w:rsid w:val="00152E4A"/>
    <w:rsid w:val="001630F1"/>
    <w:rsid w:val="001651BD"/>
    <w:rsid w:val="0016724F"/>
    <w:rsid w:val="00172156"/>
    <w:rsid w:val="001726DD"/>
    <w:rsid w:val="00181EDD"/>
    <w:rsid w:val="00186BB0"/>
    <w:rsid w:val="001A791E"/>
    <w:rsid w:val="001B133C"/>
    <w:rsid w:val="001B3BF0"/>
    <w:rsid w:val="001B60C9"/>
    <w:rsid w:val="001B76F6"/>
    <w:rsid w:val="001C3483"/>
    <w:rsid w:val="001C4D2B"/>
    <w:rsid w:val="001C4FFC"/>
    <w:rsid w:val="001C5216"/>
    <w:rsid w:val="001C7D33"/>
    <w:rsid w:val="001D2841"/>
    <w:rsid w:val="001D29A5"/>
    <w:rsid w:val="001D4A5B"/>
    <w:rsid w:val="001D4FC2"/>
    <w:rsid w:val="001D6700"/>
    <w:rsid w:val="001D79D7"/>
    <w:rsid w:val="001E3C29"/>
    <w:rsid w:val="001E58C3"/>
    <w:rsid w:val="001E61BB"/>
    <w:rsid w:val="001F1C36"/>
    <w:rsid w:val="001F3280"/>
    <w:rsid w:val="002003AB"/>
    <w:rsid w:val="00205320"/>
    <w:rsid w:val="00211AFB"/>
    <w:rsid w:val="00211FE6"/>
    <w:rsid w:val="00213DEF"/>
    <w:rsid w:val="00215248"/>
    <w:rsid w:val="00215A69"/>
    <w:rsid w:val="00216361"/>
    <w:rsid w:val="002177BB"/>
    <w:rsid w:val="00220FD5"/>
    <w:rsid w:val="002219F6"/>
    <w:rsid w:val="00223BFC"/>
    <w:rsid w:val="00232C82"/>
    <w:rsid w:val="00234650"/>
    <w:rsid w:val="00235281"/>
    <w:rsid w:val="00240D1B"/>
    <w:rsid w:val="002437C4"/>
    <w:rsid w:val="002472DB"/>
    <w:rsid w:val="002545B6"/>
    <w:rsid w:val="002549BC"/>
    <w:rsid w:val="00262CA4"/>
    <w:rsid w:val="0026476F"/>
    <w:rsid w:val="00266691"/>
    <w:rsid w:val="0027339D"/>
    <w:rsid w:val="002743FE"/>
    <w:rsid w:val="00276BD3"/>
    <w:rsid w:val="0028071D"/>
    <w:rsid w:val="0028077B"/>
    <w:rsid w:val="00280DD0"/>
    <w:rsid w:val="00284BC4"/>
    <w:rsid w:val="00290E02"/>
    <w:rsid w:val="00297243"/>
    <w:rsid w:val="0029737C"/>
    <w:rsid w:val="002A1F49"/>
    <w:rsid w:val="002A53B3"/>
    <w:rsid w:val="002A5F38"/>
    <w:rsid w:val="002B0A45"/>
    <w:rsid w:val="002B555B"/>
    <w:rsid w:val="002B71D8"/>
    <w:rsid w:val="002B7B28"/>
    <w:rsid w:val="002C2C44"/>
    <w:rsid w:val="002C3B7E"/>
    <w:rsid w:val="002C5989"/>
    <w:rsid w:val="002C75D0"/>
    <w:rsid w:val="002D5E86"/>
    <w:rsid w:val="002D67DD"/>
    <w:rsid w:val="002E0247"/>
    <w:rsid w:val="002E66AA"/>
    <w:rsid w:val="002E6C22"/>
    <w:rsid w:val="002F45D8"/>
    <w:rsid w:val="002F6152"/>
    <w:rsid w:val="0031101C"/>
    <w:rsid w:val="003119BC"/>
    <w:rsid w:val="003129CF"/>
    <w:rsid w:val="00313286"/>
    <w:rsid w:val="00317582"/>
    <w:rsid w:val="00334220"/>
    <w:rsid w:val="00340BD1"/>
    <w:rsid w:val="00346E98"/>
    <w:rsid w:val="003712F4"/>
    <w:rsid w:val="003716D5"/>
    <w:rsid w:val="0037294D"/>
    <w:rsid w:val="0037474F"/>
    <w:rsid w:val="00393FE5"/>
    <w:rsid w:val="003A108A"/>
    <w:rsid w:val="003A34D8"/>
    <w:rsid w:val="003B09AF"/>
    <w:rsid w:val="003B18E4"/>
    <w:rsid w:val="003B30D8"/>
    <w:rsid w:val="003B4CC7"/>
    <w:rsid w:val="003B7906"/>
    <w:rsid w:val="003B7BCC"/>
    <w:rsid w:val="003C02AD"/>
    <w:rsid w:val="003C3AC5"/>
    <w:rsid w:val="003C4D3B"/>
    <w:rsid w:val="003C7450"/>
    <w:rsid w:val="003D1CCC"/>
    <w:rsid w:val="003E045E"/>
    <w:rsid w:val="003E1750"/>
    <w:rsid w:val="003E2692"/>
    <w:rsid w:val="003F7885"/>
    <w:rsid w:val="0040429A"/>
    <w:rsid w:val="004067F6"/>
    <w:rsid w:val="00407298"/>
    <w:rsid w:val="00413161"/>
    <w:rsid w:val="004145A0"/>
    <w:rsid w:val="00417CD5"/>
    <w:rsid w:val="00420546"/>
    <w:rsid w:val="00424AAC"/>
    <w:rsid w:val="00430C20"/>
    <w:rsid w:val="0043278E"/>
    <w:rsid w:val="0043434A"/>
    <w:rsid w:val="004365D0"/>
    <w:rsid w:val="004402AF"/>
    <w:rsid w:val="00452C96"/>
    <w:rsid w:val="00453571"/>
    <w:rsid w:val="004535EF"/>
    <w:rsid w:val="00456E5F"/>
    <w:rsid w:val="004607BF"/>
    <w:rsid w:val="004743D6"/>
    <w:rsid w:val="00475389"/>
    <w:rsid w:val="00476E2A"/>
    <w:rsid w:val="00487DD0"/>
    <w:rsid w:val="00490513"/>
    <w:rsid w:val="00490F86"/>
    <w:rsid w:val="00491A56"/>
    <w:rsid w:val="00491BB0"/>
    <w:rsid w:val="00495515"/>
    <w:rsid w:val="00495EBA"/>
    <w:rsid w:val="00496B35"/>
    <w:rsid w:val="004A1036"/>
    <w:rsid w:val="004A35BD"/>
    <w:rsid w:val="004A3BC7"/>
    <w:rsid w:val="004A7EDD"/>
    <w:rsid w:val="004B275E"/>
    <w:rsid w:val="004C4820"/>
    <w:rsid w:val="004C52F8"/>
    <w:rsid w:val="004D1325"/>
    <w:rsid w:val="004D5D18"/>
    <w:rsid w:val="004E5BE6"/>
    <w:rsid w:val="004F07E1"/>
    <w:rsid w:val="004F2A2D"/>
    <w:rsid w:val="005005D6"/>
    <w:rsid w:val="00502044"/>
    <w:rsid w:val="00502ECF"/>
    <w:rsid w:val="00503EFD"/>
    <w:rsid w:val="00515EC6"/>
    <w:rsid w:val="005178F1"/>
    <w:rsid w:val="00517E6F"/>
    <w:rsid w:val="005248D6"/>
    <w:rsid w:val="00526E5F"/>
    <w:rsid w:val="00537672"/>
    <w:rsid w:val="00540AE6"/>
    <w:rsid w:val="00542DD1"/>
    <w:rsid w:val="0054544B"/>
    <w:rsid w:val="00545606"/>
    <w:rsid w:val="005500B1"/>
    <w:rsid w:val="005502F9"/>
    <w:rsid w:val="00550EC9"/>
    <w:rsid w:val="00557404"/>
    <w:rsid w:val="00560140"/>
    <w:rsid w:val="00560642"/>
    <w:rsid w:val="005621A0"/>
    <w:rsid w:val="005654D2"/>
    <w:rsid w:val="00570947"/>
    <w:rsid w:val="0057463D"/>
    <w:rsid w:val="00575563"/>
    <w:rsid w:val="0057663B"/>
    <w:rsid w:val="0057714D"/>
    <w:rsid w:val="0058150C"/>
    <w:rsid w:val="00581B2F"/>
    <w:rsid w:val="00582E49"/>
    <w:rsid w:val="005833CD"/>
    <w:rsid w:val="00585B37"/>
    <w:rsid w:val="00591FAA"/>
    <w:rsid w:val="00595215"/>
    <w:rsid w:val="0059563A"/>
    <w:rsid w:val="005A0626"/>
    <w:rsid w:val="005A6634"/>
    <w:rsid w:val="005A66EF"/>
    <w:rsid w:val="005C4C72"/>
    <w:rsid w:val="005C6D50"/>
    <w:rsid w:val="005D1203"/>
    <w:rsid w:val="005E0DC4"/>
    <w:rsid w:val="005E4A46"/>
    <w:rsid w:val="005E7577"/>
    <w:rsid w:val="005F5E37"/>
    <w:rsid w:val="005F6B1D"/>
    <w:rsid w:val="0060665D"/>
    <w:rsid w:val="00606C17"/>
    <w:rsid w:val="006153A9"/>
    <w:rsid w:val="0061540C"/>
    <w:rsid w:val="00620659"/>
    <w:rsid w:val="00621352"/>
    <w:rsid w:val="006213B3"/>
    <w:rsid w:val="00624521"/>
    <w:rsid w:val="00634EDA"/>
    <w:rsid w:val="006415FB"/>
    <w:rsid w:val="00641B78"/>
    <w:rsid w:val="0064249C"/>
    <w:rsid w:val="00650FB7"/>
    <w:rsid w:val="00657E95"/>
    <w:rsid w:val="006605D5"/>
    <w:rsid w:val="00671408"/>
    <w:rsid w:val="0067176C"/>
    <w:rsid w:val="006722E6"/>
    <w:rsid w:val="006746A8"/>
    <w:rsid w:val="006751AD"/>
    <w:rsid w:val="00675B81"/>
    <w:rsid w:val="00683AFB"/>
    <w:rsid w:val="006854A7"/>
    <w:rsid w:val="00685FD1"/>
    <w:rsid w:val="006916C1"/>
    <w:rsid w:val="00697876"/>
    <w:rsid w:val="006A2345"/>
    <w:rsid w:val="006A37B2"/>
    <w:rsid w:val="006A4437"/>
    <w:rsid w:val="006A5D67"/>
    <w:rsid w:val="006B526C"/>
    <w:rsid w:val="006B6408"/>
    <w:rsid w:val="006C0B2F"/>
    <w:rsid w:val="006C387A"/>
    <w:rsid w:val="006C4D31"/>
    <w:rsid w:val="006C5CB6"/>
    <w:rsid w:val="006D253A"/>
    <w:rsid w:val="006D3AF3"/>
    <w:rsid w:val="006E23F8"/>
    <w:rsid w:val="006E2F10"/>
    <w:rsid w:val="006E531A"/>
    <w:rsid w:val="006E7489"/>
    <w:rsid w:val="006E7858"/>
    <w:rsid w:val="006F3B5D"/>
    <w:rsid w:val="006F7DC6"/>
    <w:rsid w:val="007016B3"/>
    <w:rsid w:val="00703D7C"/>
    <w:rsid w:val="007128D3"/>
    <w:rsid w:val="0072075D"/>
    <w:rsid w:val="00721FEE"/>
    <w:rsid w:val="00730A4D"/>
    <w:rsid w:val="00732928"/>
    <w:rsid w:val="00743B58"/>
    <w:rsid w:val="00743E07"/>
    <w:rsid w:val="0075192E"/>
    <w:rsid w:val="007540D4"/>
    <w:rsid w:val="007542BE"/>
    <w:rsid w:val="00754AE5"/>
    <w:rsid w:val="00764410"/>
    <w:rsid w:val="00775050"/>
    <w:rsid w:val="0077512B"/>
    <w:rsid w:val="00775506"/>
    <w:rsid w:val="007822AF"/>
    <w:rsid w:val="0078328E"/>
    <w:rsid w:val="007875F8"/>
    <w:rsid w:val="007A0155"/>
    <w:rsid w:val="007A08E5"/>
    <w:rsid w:val="007A2FCC"/>
    <w:rsid w:val="007B0058"/>
    <w:rsid w:val="007B630A"/>
    <w:rsid w:val="007C40F9"/>
    <w:rsid w:val="007C4D62"/>
    <w:rsid w:val="007C519B"/>
    <w:rsid w:val="007D4836"/>
    <w:rsid w:val="007E22CE"/>
    <w:rsid w:val="007F7EFE"/>
    <w:rsid w:val="00801A30"/>
    <w:rsid w:val="008042C2"/>
    <w:rsid w:val="00804C09"/>
    <w:rsid w:val="0082287A"/>
    <w:rsid w:val="00825155"/>
    <w:rsid w:val="008470B5"/>
    <w:rsid w:val="00850EF5"/>
    <w:rsid w:val="00851F46"/>
    <w:rsid w:val="00854C51"/>
    <w:rsid w:val="00856BB7"/>
    <w:rsid w:val="008724A7"/>
    <w:rsid w:val="00877675"/>
    <w:rsid w:val="00885E03"/>
    <w:rsid w:val="00887BD5"/>
    <w:rsid w:val="00892308"/>
    <w:rsid w:val="00894300"/>
    <w:rsid w:val="0089432D"/>
    <w:rsid w:val="0089740B"/>
    <w:rsid w:val="008A5A6F"/>
    <w:rsid w:val="008B25B0"/>
    <w:rsid w:val="008C1B95"/>
    <w:rsid w:val="008C7664"/>
    <w:rsid w:val="008D28B6"/>
    <w:rsid w:val="008D3414"/>
    <w:rsid w:val="008E0735"/>
    <w:rsid w:val="008E2801"/>
    <w:rsid w:val="008E2C95"/>
    <w:rsid w:val="008E4AD5"/>
    <w:rsid w:val="008E662C"/>
    <w:rsid w:val="008E76F7"/>
    <w:rsid w:val="009031A5"/>
    <w:rsid w:val="0090365E"/>
    <w:rsid w:val="00904BEB"/>
    <w:rsid w:val="00904F8E"/>
    <w:rsid w:val="009139A2"/>
    <w:rsid w:val="00917044"/>
    <w:rsid w:val="009255FA"/>
    <w:rsid w:val="00926FEB"/>
    <w:rsid w:val="0092771A"/>
    <w:rsid w:val="0093033A"/>
    <w:rsid w:val="0093254E"/>
    <w:rsid w:val="009466CF"/>
    <w:rsid w:val="0095090F"/>
    <w:rsid w:val="00951795"/>
    <w:rsid w:val="009569A2"/>
    <w:rsid w:val="00956D14"/>
    <w:rsid w:val="00964630"/>
    <w:rsid w:val="009738C3"/>
    <w:rsid w:val="009745F7"/>
    <w:rsid w:val="00976D95"/>
    <w:rsid w:val="0097716F"/>
    <w:rsid w:val="00987309"/>
    <w:rsid w:val="00997300"/>
    <w:rsid w:val="009A2665"/>
    <w:rsid w:val="009A3564"/>
    <w:rsid w:val="009A4789"/>
    <w:rsid w:val="009A5564"/>
    <w:rsid w:val="009B04A2"/>
    <w:rsid w:val="009B36EF"/>
    <w:rsid w:val="009B6DCC"/>
    <w:rsid w:val="009B7822"/>
    <w:rsid w:val="009C039E"/>
    <w:rsid w:val="009C7E54"/>
    <w:rsid w:val="009D14A0"/>
    <w:rsid w:val="009D5468"/>
    <w:rsid w:val="009E5FBD"/>
    <w:rsid w:val="009E684C"/>
    <w:rsid w:val="009E7357"/>
    <w:rsid w:val="009F08A8"/>
    <w:rsid w:val="009F3FD5"/>
    <w:rsid w:val="009F4F67"/>
    <w:rsid w:val="00A016DF"/>
    <w:rsid w:val="00A01F33"/>
    <w:rsid w:val="00A028DC"/>
    <w:rsid w:val="00A07FA6"/>
    <w:rsid w:val="00A108AE"/>
    <w:rsid w:val="00A11548"/>
    <w:rsid w:val="00A20335"/>
    <w:rsid w:val="00A2387B"/>
    <w:rsid w:val="00A256FA"/>
    <w:rsid w:val="00A25BF3"/>
    <w:rsid w:val="00A273AE"/>
    <w:rsid w:val="00A31920"/>
    <w:rsid w:val="00A32459"/>
    <w:rsid w:val="00A36BB7"/>
    <w:rsid w:val="00A37DAD"/>
    <w:rsid w:val="00A407D5"/>
    <w:rsid w:val="00A4320E"/>
    <w:rsid w:val="00A45F76"/>
    <w:rsid w:val="00A47AC5"/>
    <w:rsid w:val="00A47F7F"/>
    <w:rsid w:val="00A51147"/>
    <w:rsid w:val="00A524D1"/>
    <w:rsid w:val="00A5463C"/>
    <w:rsid w:val="00A575DE"/>
    <w:rsid w:val="00A60511"/>
    <w:rsid w:val="00A67405"/>
    <w:rsid w:val="00A71647"/>
    <w:rsid w:val="00A71982"/>
    <w:rsid w:val="00A74597"/>
    <w:rsid w:val="00A776C0"/>
    <w:rsid w:val="00A82565"/>
    <w:rsid w:val="00A91E23"/>
    <w:rsid w:val="00A953F7"/>
    <w:rsid w:val="00A96BA0"/>
    <w:rsid w:val="00AA7E7B"/>
    <w:rsid w:val="00AB2386"/>
    <w:rsid w:val="00AB4CC8"/>
    <w:rsid w:val="00AB77C0"/>
    <w:rsid w:val="00AD2270"/>
    <w:rsid w:val="00AE2759"/>
    <w:rsid w:val="00AE41BA"/>
    <w:rsid w:val="00AE6726"/>
    <w:rsid w:val="00AF150E"/>
    <w:rsid w:val="00AF244D"/>
    <w:rsid w:val="00AF713C"/>
    <w:rsid w:val="00B01A14"/>
    <w:rsid w:val="00B0457E"/>
    <w:rsid w:val="00B04BDE"/>
    <w:rsid w:val="00B17A3F"/>
    <w:rsid w:val="00B25504"/>
    <w:rsid w:val="00B269D4"/>
    <w:rsid w:val="00B36A72"/>
    <w:rsid w:val="00B36E4C"/>
    <w:rsid w:val="00B5048D"/>
    <w:rsid w:val="00B612BA"/>
    <w:rsid w:val="00B72607"/>
    <w:rsid w:val="00B72DAB"/>
    <w:rsid w:val="00B73721"/>
    <w:rsid w:val="00B86241"/>
    <w:rsid w:val="00B9004C"/>
    <w:rsid w:val="00B9680C"/>
    <w:rsid w:val="00B96869"/>
    <w:rsid w:val="00BA16ED"/>
    <w:rsid w:val="00BA3EFE"/>
    <w:rsid w:val="00BA5EDE"/>
    <w:rsid w:val="00BA6A98"/>
    <w:rsid w:val="00BA7E8C"/>
    <w:rsid w:val="00BB338C"/>
    <w:rsid w:val="00BB4DD1"/>
    <w:rsid w:val="00BB7059"/>
    <w:rsid w:val="00BB796D"/>
    <w:rsid w:val="00BC16B7"/>
    <w:rsid w:val="00BC4027"/>
    <w:rsid w:val="00BC72E8"/>
    <w:rsid w:val="00BD13B2"/>
    <w:rsid w:val="00BD2484"/>
    <w:rsid w:val="00BE19F1"/>
    <w:rsid w:val="00BF780F"/>
    <w:rsid w:val="00C05E97"/>
    <w:rsid w:val="00C1078D"/>
    <w:rsid w:val="00C144EE"/>
    <w:rsid w:val="00C231B4"/>
    <w:rsid w:val="00C249C6"/>
    <w:rsid w:val="00C261B3"/>
    <w:rsid w:val="00C2642D"/>
    <w:rsid w:val="00C27E32"/>
    <w:rsid w:val="00C31361"/>
    <w:rsid w:val="00C31A1F"/>
    <w:rsid w:val="00C3298F"/>
    <w:rsid w:val="00C33601"/>
    <w:rsid w:val="00C41790"/>
    <w:rsid w:val="00C470F6"/>
    <w:rsid w:val="00C5039E"/>
    <w:rsid w:val="00C5212C"/>
    <w:rsid w:val="00C540B5"/>
    <w:rsid w:val="00C55904"/>
    <w:rsid w:val="00C67AA6"/>
    <w:rsid w:val="00C7282A"/>
    <w:rsid w:val="00C73B01"/>
    <w:rsid w:val="00C73B42"/>
    <w:rsid w:val="00C75A9B"/>
    <w:rsid w:val="00C85E6D"/>
    <w:rsid w:val="00C959B0"/>
    <w:rsid w:val="00CB0CB4"/>
    <w:rsid w:val="00CB1DE9"/>
    <w:rsid w:val="00CB2C72"/>
    <w:rsid w:val="00CB3DAC"/>
    <w:rsid w:val="00CB60E4"/>
    <w:rsid w:val="00CB7425"/>
    <w:rsid w:val="00CC36CB"/>
    <w:rsid w:val="00CC5890"/>
    <w:rsid w:val="00CE011D"/>
    <w:rsid w:val="00CE12D9"/>
    <w:rsid w:val="00CE7F26"/>
    <w:rsid w:val="00CF1254"/>
    <w:rsid w:val="00CF65ED"/>
    <w:rsid w:val="00CF6993"/>
    <w:rsid w:val="00CF7E11"/>
    <w:rsid w:val="00D01685"/>
    <w:rsid w:val="00D01E3A"/>
    <w:rsid w:val="00D223A1"/>
    <w:rsid w:val="00D2306F"/>
    <w:rsid w:val="00D3356D"/>
    <w:rsid w:val="00D40D0E"/>
    <w:rsid w:val="00D4452D"/>
    <w:rsid w:val="00D458E3"/>
    <w:rsid w:val="00D46457"/>
    <w:rsid w:val="00D50D9E"/>
    <w:rsid w:val="00D6547C"/>
    <w:rsid w:val="00D65648"/>
    <w:rsid w:val="00D73DF4"/>
    <w:rsid w:val="00D83EDF"/>
    <w:rsid w:val="00D921EB"/>
    <w:rsid w:val="00DA5621"/>
    <w:rsid w:val="00DB1710"/>
    <w:rsid w:val="00DB4515"/>
    <w:rsid w:val="00DC2086"/>
    <w:rsid w:val="00DC37AF"/>
    <w:rsid w:val="00DD3FE2"/>
    <w:rsid w:val="00DD706F"/>
    <w:rsid w:val="00DE2478"/>
    <w:rsid w:val="00DE435F"/>
    <w:rsid w:val="00DE73C9"/>
    <w:rsid w:val="00DF0701"/>
    <w:rsid w:val="00DF50B1"/>
    <w:rsid w:val="00DF531F"/>
    <w:rsid w:val="00E0434C"/>
    <w:rsid w:val="00E20AF1"/>
    <w:rsid w:val="00E21F26"/>
    <w:rsid w:val="00E26357"/>
    <w:rsid w:val="00E27261"/>
    <w:rsid w:val="00E34D59"/>
    <w:rsid w:val="00E440E3"/>
    <w:rsid w:val="00E45AB5"/>
    <w:rsid w:val="00E50349"/>
    <w:rsid w:val="00E50789"/>
    <w:rsid w:val="00E633A3"/>
    <w:rsid w:val="00E64AF1"/>
    <w:rsid w:val="00E706A6"/>
    <w:rsid w:val="00E75DD4"/>
    <w:rsid w:val="00E81A99"/>
    <w:rsid w:val="00E827FD"/>
    <w:rsid w:val="00E83B94"/>
    <w:rsid w:val="00E94686"/>
    <w:rsid w:val="00E9506F"/>
    <w:rsid w:val="00EA2FEF"/>
    <w:rsid w:val="00EA345C"/>
    <w:rsid w:val="00EB4CCA"/>
    <w:rsid w:val="00EB6190"/>
    <w:rsid w:val="00EB6B1C"/>
    <w:rsid w:val="00EC0F0D"/>
    <w:rsid w:val="00EC3526"/>
    <w:rsid w:val="00EC5B65"/>
    <w:rsid w:val="00ED2EE0"/>
    <w:rsid w:val="00ED51DD"/>
    <w:rsid w:val="00EE49E4"/>
    <w:rsid w:val="00EE4DDE"/>
    <w:rsid w:val="00EE62A7"/>
    <w:rsid w:val="00EE6CA7"/>
    <w:rsid w:val="00EF1A16"/>
    <w:rsid w:val="00EF2E8B"/>
    <w:rsid w:val="00EF42BD"/>
    <w:rsid w:val="00EF56D5"/>
    <w:rsid w:val="00EF597A"/>
    <w:rsid w:val="00EF7BF5"/>
    <w:rsid w:val="00F04AF9"/>
    <w:rsid w:val="00F07ED0"/>
    <w:rsid w:val="00F12D90"/>
    <w:rsid w:val="00F13BB9"/>
    <w:rsid w:val="00F15A40"/>
    <w:rsid w:val="00F17099"/>
    <w:rsid w:val="00F32592"/>
    <w:rsid w:val="00F35B3A"/>
    <w:rsid w:val="00F40C25"/>
    <w:rsid w:val="00F41CA9"/>
    <w:rsid w:val="00F464F0"/>
    <w:rsid w:val="00F46975"/>
    <w:rsid w:val="00F55DB2"/>
    <w:rsid w:val="00F56B04"/>
    <w:rsid w:val="00F56FFA"/>
    <w:rsid w:val="00F60B59"/>
    <w:rsid w:val="00F63A1A"/>
    <w:rsid w:val="00F66071"/>
    <w:rsid w:val="00F745CE"/>
    <w:rsid w:val="00F80F00"/>
    <w:rsid w:val="00F81416"/>
    <w:rsid w:val="00F82534"/>
    <w:rsid w:val="00F91E7E"/>
    <w:rsid w:val="00FA3C86"/>
    <w:rsid w:val="00FB0771"/>
    <w:rsid w:val="00FB2299"/>
    <w:rsid w:val="00FB2B3F"/>
    <w:rsid w:val="00FC370C"/>
    <w:rsid w:val="00FC5FBE"/>
    <w:rsid w:val="00FE0999"/>
    <w:rsid w:val="00FE2660"/>
    <w:rsid w:val="00FE4BFE"/>
    <w:rsid w:val="00FF05F7"/>
    <w:rsid w:val="00FF0728"/>
    <w:rsid w:val="00FF103E"/>
    <w:rsid w:val="00FF43AC"/>
    <w:rsid w:val="00FF5113"/>
    <w:rsid w:val="00FF7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879E91D"/>
  <w15:docId w15:val="{80FAC73C-A03E-428E-A1A2-A435497E2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F6993"/>
    <w:pPr>
      <w:spacing w:after="120"/>
      <w:jc w:val="both"/>
    </w:pPr>
    <w:rPr>
      <w:rFonts w:ascii="Arial" w:eastAsia="Times New Roman" w:hAnsi="Arial"/>
      <w:szCs w:val="24"/>
    </w:rPr>
  </w:style>
  <w:style w:type="paragraph" w:styleId="Nadpis1">
    <w:name w:val="heading 1"/>
    <w:basedOn w:val="Normln"/>
    <w:next w:val="Normln"/>
    <w:link w:val="Nadpis1Char"/>
    <w:qFormat/>
    <w:locked/>
    <w:rsid w:val="007A0155"/>
    <w:pPr>
      <w:keepNext/>
      <w:keepLines/>
      <w:numPr>
        <w:numId w:val="1"/>
      </w:numPr>
      <w:spacing w:before="240"/>
      <w:contextualSpacing/>
      <w:outlineLvl w:val="0"/>
    </w:pPr>
    <w:rPr>
      <w:rFonts w:eastAsiaTheme="majorEastAsia" w:cstheme="majorBidi"/>
      <w:b/>
      <w:color w:val="17365D" w:themeColor="text2" w:themeShade="BF"/>
      <w:sz w:val="24"/>
      <w:szCs w:val="32"/>
    </w:rPr>
  </w:style>
  <w:style w:type="paragraph" w:styleId="Nadpis3">
    <w:name w:val="heading 3"/>
    <w:basedOn w:val="Normln"/>
    <w:next w:val="Normln"/>
    <w:link w:val="Nadpis3Char"/>
    <w:uiPriority w:val="99"/>
    <w:qFormat/>
    <w:rsid w:val="00E50789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3Char">
    <w:name w:val="Nadpis 3 Char"/>
    <w:basedOn w:val="Standardnpsmoodstavce"/>
    <w:link w:val="Nadpis3"/>
    <w:uiPriority w:val="99"/>
    <w:locked/>
    <w:rsid w:val="00E50789"/>
    <w:rPr>
      <w:rFonts w:ascii="Arial" w:hAnsi="Arial" w:cs="Arial"/>
      <w:b/>
      <w:bCs/>
      <w:sz w:val="26"/>
      <w:szCs w:val="26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rsid w:val="001D79D7"/>
    <w:rPr>
      <w:rFonts w:ascii="Tahoma" w:eastAsia="Calibri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F40C25"/>
    <w:rPr>
      <w:rFonts w:ascii="Times New Roman" w:hAnsi="Times New Roman" w:cs="Times New Roman"/>
      <w:sz w:val="2"/>
    </w:rPr>
  </w:style>
  <w:style w:type="paragraph" w:styleId="Zpat">
    <w:name w:val="footer"/>
    <w:basedOn w:val="Normln"/>
    <w:link w:val="ZpatChar"/>
    <w:uiPriority w:val="99"/>
    <w:rsid w:val="002E66AA"/>
    <w:pPr>
      <w:tabs>
        <w:tab w:val="center" w:pos="4536"/>
        <w:tab w:val="right" w:pos="9072"/>
      </w:tabs>
    </w:pPr>
    <w:rPr>
      <w:rFonts w:ascii="Calibri" w:eastAsia="Calibri" w:hAnsi="Calibri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locked/>
    <w:rsid w:val="002E66AA"/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2E66AA"/>
    <w:pPr>
      <w:spacing w:after="200" w:line="276" w:lineRule="auto"/>
      <w:ind w:left="720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bodytext2">
    <w:name w:val="bodytext2"/>
    <w:basedOn w:val="Normln"/>
    <w:uiPriority w:val="99"/>
    <w:rsid w:val="00290E02"/>
    <w:pPr>
      <w:spacing w:line="240" w:lineRule="atLeast"/>
      <w:ind w:left="851" w:hanging="851"/>
    </w:pPr>
    <w:rPr>
      <w:rFonts w:eastAsia="Calibri"/>
    </w:rPr>
  </w:style>
  <w:style w:type="paragraph" w:styleId="Zkladntextodsazen3">
    <w:name w:val="Body Text Indent 3"/>
    <w:basedOn w:val="Normln"/>
    <w:link w:val="Zkladntextodsazen3Char"/>
    <w:uiPriority w:val="99"/>
    <w:rsid w:val="00650FB7"/>
    <w:pPr>
      <w:spacing w:line="240" w:lineRule="atLeast"/>
      <w:ind w:left="1276" w:hanging="425"/>
    </w:pPr>
    <w:rPr>
      <w:rFonts w:eastAsia="Calibri"/>
      <w:szCs w:val="22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locked/>
    <w:rsid w:val="00650FB7"/>
    <w:rPr>
      <w:rFonts w:ascii="Times New Roman" w:hAnsi="Times New Roman" w:cs="Times New Roman"/>
      <w:lang w:eastAsia="cs-CZ"/>
    </w:rPr>
  </w:style>
  <w:style w:type="paragraph" w:styleId="Zkladntext">
    <w:name w:val="Body Text"/>
    <w:basedOn w:val="Normln"/>
    <w:link w:val="ZkladntextChar"/>
    <w:uiPriority w:val="99"/>
    <w:semiHidden/>
    <w:rsid w:val="008E4AD5"/>
  </w:style>
  <w:style w:type="character" w:customStyle="1" w:styleId="ZkladntextChar">
    <w:name w:val="Základní text Char"/>
    <w:basedOn w:val="Standardnpsmoodstavce"/>
    <w:link w:val="Zkladntext"/>
    <w:uiPriority w:val="99"/>
    <w:semiHidden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paragraph" w:customStyle="1" w:styleId="Zkladntext21">
    <w:name w:val="Základní text 21"/>
    <w:basedOn w:val="Normln"/>
    <w:uiPriority w:val="99"/>
    <w:rsid w:val="008E4AD5"/>
    <w:pPr>
      <w:widowControl w:val="0"/>
      <w:overflowPunct w:val="0"/>
      <w:autoSpaceDE w:val="0"/>
      <w:autoSpaceDN w:val="0"/>
      <w:adjustRightInd w:val="0"/>
      <w:ind w:left="709" w:hanging="709"/>
      <w:textAlignment w:val="baseline"/>
    </w:pPr>
    <w:rPr>
      <w:kern w:val="28"/>
      <w:szCs w:val="20"/>
    </w:rPr>
  </w:style>
  <w:style w:type="paragraph" w:customStyle="1" w:styleId="zkladntext0">
    <w:name w:val="základní text"/>
    <w:basedOn w:val="Normln"/>
    <w:uiPriority w:val="99"/>
    <w:rsid w:val="008E4AD5"/>
    <w:pPr>
      <w:tabs>
        <w:tab w:val="left" w:pos="1134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655"/>
        <w:tab w:val="left" w:pos="7938"/>
      </w:tabs>
      <w:overflowPunct w:val="0"/>
      <w:autoSpaceDE w:val="0"/>
      <w:autoSpaceDN w:val="0"/>
      <w:adjustRightInd w:val="0"/>
      <w:spacing w:line="280" w:lineRule="exact"/>
      <w:ind w:firstLine="567"/>
      <w:textAlignment w:val="baseline"/>
    </w:pPr>
    <w:rPr>
      <w:szCs w:val="20"/>
    </w:rPr>
  </w:style>
  <w:style w:type="paragraph" w:styleId="Bezmezer">
    <w:name w:val="No Spacing"/>
    <w:uiPriority w:val="99"/>
    <w:qFormat/>
    <w:rsid w:val="008E4AD5"/>
    <w:rPr>
      <w:rFonts w:ascii="Times New Roman" w:eastAsia="Times New Roman" w:hAnsi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8E4AD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sid w:val="008E4AD5"/>
    <w:rPr>
      <w:rFonts w:ascii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rsid w:val="00B73721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B73721"/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F40C25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B7372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F40C25"/>
    <w:rPr>
      <w:rFonts w:ascii="Times New Roman" w:hAnsi="Times New Roman" w:cs="Times New Roman"/>
      <w:b/>
      <w:bCs/>
      <w:sz w:val="20"/>
      <w:szCs w:val="20"/>
    </w:rPr>
  </w:style>
  <w:style w:type="paragraph" w:styleId="Zkladntext2">
    <w:name w:val="Body Text 2"/>
    <w:basedOn w:val="Normln"/>
    <w:link w:val="Zkladntext2Char"/>
    <w:uiPriority w:val="99"/>
    <w:rsid w:val="00A028DC"/>
    <w:pPr>
      <w:spacing w:line="240" w:lineRule="atLeast"/>
      <w:ind w:left="1418" w:hanging="1277"/>
    </w:pPr>
    <w:rPr>
      <w:rFonts w:eastAsia="Calibri"/>
      <w:szCs w:val="20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B01A14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F7EFE"/>
    <w:rPr>
      <w:rFonts w:cs="Times New Roman"/>
      <w:color w:val="0000FF"/>
      <w:u w:val="single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7A2FCC"/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7A2FCC"/>
    <w:rPr>
      <w:rFonts w:ascii="Times New Roman" w:eastAsia="Times New Roman" w:hAnsi="Times New Roman"/>
      <w:sz w:val="16"/>
      <w:szCs w:val="16"/>
    </w:rPr>
  </w:style>
  <w:style w:type="paragraph" w:styleId="Obsah1">
    <w:name w:val="toc 1"/>
    <w:basedOn w:val="Normln"/>
    <w:next w:val="Normln"/>
    <w:autoRedefine/>
    <w:locked/>
    <w:rsid w:val="007A2FCC"/>
    <w:rPr>
      <w:rFonts w:cs="Arial"/>
      <w:szCs w:val="22"/>
    </w:rPr>
  </w:style>
  <w:style w:type="paragraph" w:styleId="Textpoznpodarou">
    <w:name w:val="footnote text"/>
    <w:basedOn w:val="Normln"/>
    <w:link w:val="TextpoznpodarouChar"/>
    <w:uiPriority w:val="99"/>
    <w:rsid w:val="008724A7"/>
    <w:rPr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8724A7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basedOn w:val="Standardnpsmoodstavce"/>
    <w:uiPriority w:val="99"/>
    <w:rsid w:val="008724A7"/>
    <w:rPr>
      <w:vertAlign w:val="superscript"/>
    </w:rPr>
  </w:style>
  <w:style w:type="paragraph" w:styleId="Nzev">
    <w:name w:val="Title"/>
    <w:basedOn w:val="Normln"/>
    <w:next w:val="Normln"/>
    <w:link w:val="NzevChar"/>
    <w:qFormat/>
    <w:locked/>
    <w:rsid w:val="007A0155"/>
    <w:pPr>
      <w:spacing w:before="480" w:after="360"/>
      <w:contextualSpacing/>
      <w:jc w:val="center"/>
    </w:pPr>
    <w:rPr>
      <w:rFonts w:eastAsiaTheme="majorEastAsia" w:cstheme="majorBidi"/>
      <w:b/>
      <w:caps/>
      <w:spacing w:val="-10"/>
      <w:kern w:val="28"/>
      <w:sz w:val="32"/>
      <w:szCs w:val="56"/>
    </w:rPr>
  </w:style>
  <w:style w:type="character" w:customStyle="1" w:styleId="NzevChar">
    <w:name w:val="Název Char"/>
    <w:basedOn w:val="Standardnpsmoodstavce"/>
    <w:link w:val="Nzev"/>
    <w:rsid w:val="007A0155"/>
    <w:rPr>
      <w:rFonts w:ascii="Arial" w:eastAsiaTheme="majorEastAsia" w:hAnsi="Arial" w:cstheme="majorBidi"/>
      <w:b/>
      <w:caps/>
      <w:spacing w:val="-10"/>
      <w:kern w:val="28"/>
      <w:sz w:val="32"/>
      <w:szCs w:val="56"/>
    </w:rPr>
  </w:style>
  <w:style w:type="character" w:customStyle="1" w:styleId="Nadpis1Char">
    <w:name w:val="Nadpis 1 Char"/>
    <w:basedOn w:val="Standardnpsmoodstavce"/>
    <w:link w:val="Nadpis1"/>
    <w:rsid w:val="007A0155"/>
    <w:rPr>
      <w:rFonts w:ascii="Arial" w:eastAsiaTheme="majorEastAsia" w:hAnsi="Arial" w:cstheme="majorBidi"/>
      <w:b/>
      <w:color w:val="17365D" w:themeColor="text2" w:themeShade="BF"/>
      <w:sz w:val="24"/>
      <w:szCs w:val="32"/>
    </w:rPr>
  </w:style>
  <w:style w:type="paragraph" w:customStyle="1" w:styleId="Odrky">
    <w:name w:val="Odrážky"/>
    <w:basedOn w:val="Normln"/>
    <w:link w:val="OdrkyChar"/>
    <w:qFormat/>
    <w:rsid w:val="007A0155"/>
    <w:pPr>
      <w:numPr>
        <w:numId w:val="2"/>
      </w:numPr>
    </w:pPr>
  </w:style>
  <w:style w:type="paragraph" w:customStyle="1" w:styleId="Odrky2">
    <w:name w:val="Odrážky 2"/>
    <w:basedOn w:val="Normln"/>
    <w:link w:val="Odrky2Char"/>
    <w:qFormat/>
    <w:rsid w:val="007A0155"/>
    <w:pPr>
      <w:numPr>
        <w:numId w:val="3"/>
      </w:numPr>
      <w:spacing w:before="240"/>
      <w:ind w:left="714" w:hanging="357"/>
    </w:pPr>
    <w:rPr>
      <w:b/>
    </w:rPr>
  </w:style>
  <w:style w:type="character" w:customStyle="1" w:styleId="OdrkyChar">
    <w:name w:val="Odrážky Char"/>
    <w:basedOn w:val="Standardnpsmoodstavce"/>
    <w:link w:val="Odrky"/>
    <w:rsid w:val="007A0155"/>
    <w:rPr>
      <w:rFonts w:ascii="Arial" w:eastAsia="Times New Roman" w:hAnsi="Arial"/>
      <w:szCs w:val="24"/>
    </w:rPr>
  </w:style>
  <w:style w:type="character" w:customStyle="1" w:styleId="Odrky2Char">
    <w:name w:val="Odrážky 2 Char"/>
    <w:basedOn w:val="Standardnpsmoodstavce"/>
    <w:link w:val="Odrky2"/>
    <w:rsid w:val="007A0155"/>
    <w:rPr>
      <w:rFonts w:ascii="Arial" w:eastAsia="Times New Roman" w:hAnsi="Arial"/>
      <w:b/>
      <w:szCs w:val="24"/>
    </w:rPr>
  </w:style>
  <w:style w:type="paragraph" w:customStyle="1" w:styleId="Default">
    <w:name w:val="Default"/>
    <w:rsid w:val="004365D0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styleId="PromnnHTML">
    <w:name w:val="HTML Variable"/>
    <w:basedOn w:val="Standardnpsmoodstavce"/>
    <w:uiPriority w:val="99"/>
    <w:semiHidden/>
    <w:unhideWhenUsed/>
    <w:rsid w:val="007875F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3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7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9958269-6463-4A47-A54A-180FED3D0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391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POZEMKOVÝ FOND  ČESKÉ REPUBLIKY</vt:lpstr>
    </vt:vector>
  </TitlesOfParts>
  <Company/>
  <LinksUpToDate>false</LinksUpToDate>
  <CharactersWithSpaces>2817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POZEMKOVÝ FOND  ČESKÉ REPUBLIKY</dc:title>
  <dc:creator>novotna2</dc:creator>
  <cp:lastModifiedBy>Rousková Renata</cp:lastModifiedBy>
  <cp:revision>20</cp:revision>
  <cp:lastPrinted>2022-02-09T07:14:00Z</cp:lastPrinted>
  <dcterms:created xsi:type="dcterms:W3CDTF">2022-06-09T06:51:00Z</dcterms:created>
  <dcterms:modified xsi:type="dcterms:W3CDTF">2025-03-19T08:33:00Z</dcterms:modified>
</cp:coreProperties>
</file>