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44AC4366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0B605D">
              <w:rPr>
                <w:rFonts w:cs="Arial"/>
                <w:szCs w:val="20"/>
              </w:rPr>
              <w:t>Krajský pozemkový úřad pro</w:t>
            </w:r>
            <w:r w:rsidR="000B605D" w:rsidRPr="000B605D">
              <w:rPr>
                <w:rFonts w:cs="Arial"/>
                <w:szCs w:val="20"/>
              </w:rPr>
              <w:t xml:space="preserve"> Plzeňský</w:t>
            </w:r>
            <w:r w:rsidRPr="000B605D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BF17528" w:rsidR="00F90F81" w:rsidRPr="009107EF" w:rsidRDefault="00FA230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95BDB">
              <w:rPr>
                <w:rFonts w:cs="Arial"/>
                <w:bCs/>
                <w:color w:val="000000"/>
                <w:szCs w:val="20"/>
              </w:rPr>
              <w:t>Náměstí Generála Píky 2110/8, 326 00 Plzeň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281C7F31" w:rsidR="00F90F81" w:rsidRPr="009107EF" w:rsidRDefault="00B8240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Jiřím Papežem, ředitelem Krajského pozemkového úřadu pro Plzeňský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7FDA89C5" w:rsidR="00F90F81" w:rsidRPr="00B82402" w:rsidRDefault="00B8240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B82402">
              <w:rPr>
                <w:rFonts w:cs="Arial"/>
                <w:bCs/>
                <w:szCs w:val="20"/>
              </w:rPr>
              <w:t xml:space="preserve">KoPÚ </w:t>
            </w:r>
            <w:r w:rsidR="00804C06">
              <w:rPr>
                <w:rFonts w:cs="Arial"/>
                <w:bCs/>
                <w:szCs w:val="20"/>
              </w:rPr>
              <w:t xml:space="preserve">v k. </w:t>
            </w:r>
            <w:proofErr w:type="spellStart"/>
            <w:r w:rsidR="00804C06">
              <w:rPr>
                <w:rFonts w:cs="Arial"/>
                <w:bCs/>
                <w:szCs w:val="20"/>
              </w:rPr>
              <w:t>ú.</w:t>
            </w:r>
            <w:proofErr w:type="spellEnd"/>
            <w:r w:rsidR="00804C06">
              <w:rPr>
                <w:rFonts w:cs="Arial"/>
                <w:bCs/>
                <w:szCs w:val="20"/>
              </w:rPr>
              <w:t xml:space="preserve"> </w:t>
            </w:r>
            <w:r w:rsidRPr="00B82402">
              <w:rPr>
                <w:rFonts w:cs="Arial"/>
                <w:bCs/>
                <w:szCs w:val="20"/>
              </w:rPr>
              <w:t>Rybník nad Radbuzou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6C52ABC8" w:rsidR="00F90F81" w:rsidRPr="009D16E7" w:rsidRDefault="00804C0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D16E7">
              <w:rPr>
                <w:rFonts w:cs="Arial"/>
                <w:bCs/>
                <w:szCs w:val="20"/>
              </w:rPr>
              <w:t>SP1791/2025-504202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FF190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3E805DCD" w14:textId="783085B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FF190B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FF190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FF190B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FF190B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6E054A37" w14:textId="0426D826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FF190B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FF190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FF190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FF190B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FF190B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FF190B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FF190B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FF190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FF190B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FF190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FF190B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FF190B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FF190B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FF190B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FF190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FF190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FF190B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FF190B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FF190B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shd w:val="clear" w:color="auto" w:fill="00FFFF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FF190B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shd w:val="clear" w:color="auto" w:fill="00FFFF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00FFFF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00FFFF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FF190B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shd w:val="clear" w:color="auto" w:fill="00FFFF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shd w:val="clear" w:color="auto" w:fill="00FFFF"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shd w:val="clear" w:color="auto" w:fill="00FFFF"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FF190B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shd w:val="clear" w:color="auto" w:fill="00FFFF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shd w:val="clear" w:color="auto" w:fill="00FFFF"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shd w:val="clear" w:color="auto" w:fill="00FFFF"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FF190B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shd w:val="clear" w:color="auto" w:fill="00FFFF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shd w:val="clear" w:color="auto" w:fill="00FFFF"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shd w:val="clear" w:color="auto" w:fill="00FFFF"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FF190B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shd w:val="clear" w:color="auto" w:fill="00FFFF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shd w:val="clear" w:color="auto" w:fill="00FFFF"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shd w:val="clear" w:color="auto" w:fill="00FFFF"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FF190B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shd w:val="clear" w:color="auto" w:fill="00FFFF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shd w:val="clear" w:color="auto" w:fill="00FFFF"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shd w:val="clear" w:color="auto" w:fill="00FFFF"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FF190B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04CB2131" w:rsidR="00892308" w:rsidRPr="006403F7" w:rsidRDefault="003E5C38" w:rsidP="00A4048B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r w:rsidR="00A4048B" w:rsidRPr="006403F7">
              <w:rPr>
                <w:rFonts w:cs="Arial"/>
                <w:szCs w:val="20"/>
              </w:rPr>
              <w:t xml:space="preserve">orgán </w:t>
            </w:r>
            <w:r w:rsidR="00A4048B">
              <w:rPr>
                <w:rFonts w:cs="Arial"/>
                <w:szCs w:val="20"/>
              </w:rPr>
              <w:t xml:space="preserve">– </w:t>
            </w:r>
            <w:r w:rsidRPr="006403F7">
              <w:rPr>
                <w:rFonts w:cs="Arial"/>
                <w:szCs w:val="20"/>
              </w:rPr>
              <w:t>o</w:t>
            </w:r>
            <w:r w:rsidR="00892308" w:rsidRPr="006403F7">
              <w:rPr>
                <w:rFonts w:cs="Arial"/>
                <w:szCs w:val="20"/>
              </w:rPr>
              <w:t>soba</w:t>
            </w:r>
            <w:r w:rsidR="00A4048B">
              <w:rPr>
                <w:rFonts w:cs="Arial"/>
                <w:szCs w:val="20"/>
              </w:rPr>
              <w:t xml:space="preserve"> </w:t>
            </w:r>
            <w:r w:rsidR="00892308" w:rsidRPr="006403F7">
              <w:rPr>
                <w:rFonts w:cs="Arial"/>
                <w:szCs w:val="20"/>
              </w:rPr>
              <w:t xml:space="preserve">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shd w:val="clear" w:color="auto" w:fill="00FFFF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shd w:val="clear" w:color="auto" w:fill="00FFFF"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shd w:val="clear" w:color="auto" w:fill="00FFFF"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FF190B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shd w:val="clear" w:color="auto" w:fill="00FFFF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shd w:val="clear" w:color="auto" w:fill="00FFFF"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shd w:val="clear" w:color="auto" w:fill="00FFFF"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FF190B">
        <w:rPr>
          <w:color w:val="FF0000"/>
          <w:highlight w:val="cyan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FF190B">
        <w:rPr>
          <w:color w:val="FF0000"/>
          <w:highlight w:val="cyan"/>
          <w:shd w:val="clear" w:color="auto" w:fill="00FFFF"/>
        </w:rPr>
        <w:t>doplní dodavatel</w:t>
      </w:r>
      <w:r w:rsidRPr="00FF190B">
        <w:rPr>
          <w:shd w:val="clear" w:color="auto" w:fill="00FFFF"/>
        </w:rPr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FF190B">
        <w:rPr>
          <w:highlight w:val="cyan"/>
        </w:rPr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BF3EB" w14:textId="77777777" w:rsidR="009E04A5" w:rsidRDefault="009E04A5" w:rsidP="008E4AD5">
      <w:r>
        <w:separator/>
      </w:r>
    </w:p>
  </w:endnote>
  <w:endnote w:type="continuationSeparator" w:id="0">
    <w:p w14:paraId="6C0A12F3" w14:textId="77777777" w:rsidR="009E04A5" w:rsidRDefault="009E04A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08DA9" w14:textId="77777777" w:rsidR="009E04A5" w:rsidRDefault="009E04A5" w:rsidP="008E4AD5">
      <w:r>
        <w:separator/>
      </w:r>
    </w:p>
  </w:footnote>
  <w:footnote w:type="continuationSeparator" w:id="0">
    <w:p w14:paraId="2BBE4D6F" w14:textId="77777777" w:rsidR="009E04A5" w:rsidRDefault="009E04A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6279768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D73D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B605D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000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0BA6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6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73DC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788B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16E7"/>
    <w:rsid w:val="009D5468"/>
    <w:rsid w:val="009E04A5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48B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82402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0F4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49E3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66D4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2301"/>
    <w:rsid w:val="00FA3C86"/>
    <w:rsid w:val="00FB0771"/>
    <w:rsid w:val="00FB2B3F"/>
    <w:rsid w:val="00FE0999"/>
    <w:rsid w:val="00FE4BFE"/>
    <w:rsid w:val="00FF05F7"/>
    <w:rsid w:val="00FF0728"/>
    <w:rsid w:val="00FF190B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Sýkorová Kateřina Bc.</cp:lastModifiedBy>
  <cp:revision>14</cp:revision>
  <cp:lastPrinted>2012-03-30T11:12:00Z</cp:lastPrinted>
  <dcterms:created xsi:type="dcterms:W3CDTF">2025-03-25T09:00:00Z</dcterms:created>
  <dcterms:modified xsi:type="dcterms:W3CDTF">2025-03-26T09:05:00Z</dcterms:modified>
</cp:coreProperties>
</file>