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E0C3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5185EC0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2F7B149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90E289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3590693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95E1310" w14:textId="46AE6ED2" w:rsidR="0019479C" w:rsidRPr="00F03ACD" w:rsidRDefault="00F03AC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03ACD">
              <w:rPr>
                <w:rFonts w:ascii="Arial" w:hAnsi="Arial" w:cs="Arial"/>
                <w:b/>
                <w:bCs/>
                <w:sz w:val="22"/>
                <w:szCs w:val="22"/>
              </w:rPr>
              <w:t>Zajištění podpory provozu aplikací Centrální dlužník, Ostatní pohledávky a Evidence vymáhaných pohledávek v letech 2025-2027</w:t>
            </w:r>
          </w:p>
        </w:tc>
      </w:tr>
      <w:tr w:rsidR="0019479C" w:rsidRPr="00037712" w14:paraId="070B9A3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3862FA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139F227" w14:textId="3AFD1E8B" w:rsidR="0019479C" w:rsidRPr="00F03ACD" w:rsidRDefault="00F03AC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03ACD">
              <w:rPr>
                <w:rFonts w:ascii="Arial" w:hAnsi="Arial" w:cs="Arial"/>
                <w:b/>
                <w:bCs/>
              </w:rPr>
              <w:t>SZ SPU 022803/2025</w:t>
            </w:r>
          </w:p>
        </w:tc>
      </w:tr>
    </w:tbl>
    <w:p w14:paraId="6327CD80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9039712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72951A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9C752C5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EBF49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F606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EE0BB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90616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79AC60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E65863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DBD58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4F1CD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ABC04D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2FD27E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8F580C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56FB2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2EEA9D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F1F743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5B3C6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9D00E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EFD8A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BB291E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253F6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46CA8E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FB6A8DD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78FCC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58543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E3ECFD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799231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E46D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60372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B8446C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A25AA7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20A73A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A458C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5C12C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488C91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C97C4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3319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55BF4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552E96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8D12B66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80B186C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B7AC21E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F75DF7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F8ABB0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B4BD8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CD8AD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33191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34FF6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3653A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5A80BF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56336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7FF3BD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49EF87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DEC5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F52C0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150086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AE87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DBC5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C1143C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60838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FA3DA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54B86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D6219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76C1B0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3F869B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233F6E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92E21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817041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FC77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8B24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AE6EA6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0565D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82191E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C16759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BABC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ED6A5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1514DB" w14:textId="77777777" w:rsidR="00FF677D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2EA5D57" w14:textId="77777777" w:rsidR="00F03ACD" w:rsidRPr="00037712" w:rsidRDefault="00F03AC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ACDEFB3" w14:textId="19F7B261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F03ACD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0C349D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9716D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7779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7DD96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80A287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8BE8A0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D87E0A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EF3FE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175FAC4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21FB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0B891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3B54E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56F1E2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C1C2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45FE5A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DF9EC3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7E6FA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31D48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C9148D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2E4F2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277A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9A4910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5C6E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02E8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B1438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CA3E8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15779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9902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20914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15C72E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183DD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578D8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11D3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EC0CF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0BB8C9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60E7E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29CC49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E08F0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0C477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1F69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20C99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874C4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6CAC7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32E11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53A44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D34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60DA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153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3EA09E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5632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EAC6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D17B93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D7EA5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A967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8B3AC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C5B169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D7FB74A" w14:textId="77777777" w:rsidR="00BA7E8C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DC75B02" w14:textId="77777777" w:rsidR="00F03ACD" w:rsidRDefault="00F03ACD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A5949C9" w14:textId="77777777" w:rsidR="00F03ACD" w:rsidRPr="00037712" w:rsidRDefault="00F03ACD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7A7707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D9181BB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22AC53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DDD9AF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98FAFFC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85F0261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FEB270C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5315" w14:textId="77777777" w:rsidR="00561870" w:rsidRDefault="00561870" w:rsidP="008E4AD5">
      <w:r>
        <w:separator/>
      </w:r>
    </w:p>
  </w:endnote>
  <w:endnote w:type="continuationSeparator" w:id="0">
    <w:p w14:paraId="435792D2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8F0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93F0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9FC315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6776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A8BD" w14:textId="77777777" w:rsidR="00561870" w:rsidRDefault="00561870" w:rsidP="008E4AD5">
      <w:r>
        <w:separator/>
      </w:r>
    </w:p>
  </w:footnote>
  <w:footnote w:type="continuationSeparator" w:id="0">
    <w:p w14:paraId="429E17F5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A2A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C270" w14:textId="77777777" w:rsidR="00F34DD4" w:rsidRDefault="00F34DD4">
    <w:pPr>
      <w:pStyle w:val="Zhlav"/>
    </w:pPr>
  </w:p>
  <w:p w14:paraId="261D2CE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E52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34538461">
    <w:abstractNumId w:val="30"/>
  </w:num>
  <w:num w:numId="2" w16cid:durableId="387145404">
    <w:abstractNumId w:val="41"/>
  </w:num>
  <w:num w:numId="3" w16cid:durableId="369309786">
    <w:abstractNumId w:val="29"/>
  </w:num>
  <w:num w:numId="4" w16cid:durableId="1528445835">
    <w:abstractNumId w:val="33"/>
  </w:num>
  <w:num w:numId="5" w16cid:durableId="695888766">
    <w:abstractNumId w:val="27"/>
  </w:num>
  <w:num w:numId="6" w16cid:durableId="1540556237">
    <w:abstractNumId w:val="12"/>
  </w:num>
  <w:num w:numId="7" w16cid:durableId="2083552901">
    <w:abstractNumId w:val="35"/>
  </w:num>
  <w:num w:numId="8" w16cid:durableId="259797740">
    <w:abstractNumId w:val="19"/>
  </w:num>
  <w:num w:numId="9" w16cid:durableId="1683582472">
    <w:abstractNumId w:val="15"/>
  </w:num>
  <w:num w:numId="10" w16cid:durableId="1060903803">
    <w:abstractNumId w:val="40"/>
  </w:num>
  <w:num w:numId="11" w16cid:durableId="1324702641">
    <w:abstractNumId w:val="39"/>
  </w:num>
  <w:num w:numId="12" w16cid:durableId="1014960911">
    <w:abstractNumId w:val="4"/>
  </w:num>
  <w:num w:numId="13" w16cid:durableId="10531190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6643427">
    <w:abstractNumId w:val="28"/>
  </w:num>
  <w:num w:numId="15" w16cid:durableId="2037122681">
    <w:abstractNumId w:val="17"/>
  </w:num>
  <w:num w:numId="16" w16cid:durableId="1657104686">
    <w:abstractNumId w:val="24"/>
  </w:num>
  <w:num w:numId="17" w16cid:durableId="1135637402">
    <w:abstractNumId w:val="43"/>
  </w:num>
  <w:num w:numId="18" w16cid:durableId="1280261059">
    <w:abstractNumId w:val="37"/>
  </w:num>
  <w:num w:numId="19" w16cid:durableId="1092773177">
    <w:abstractNumId w:val="14"/>
  </w:num>
  <w:num w:numId="20" w16cid:durableId="1546143251">
    <w:abstractNumId w:val="9"/>
  </w:num>
  <w:num w:numId="21" w16cid:durableId="1806508096">
    <w:abstractNumId w:val="8"/>
  </w:num>
  <w:num w:numId="22" w16cid:durableId="82910504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1728332">
    <w:abstractNumId w:val="5"/>
  </w:num>
  <w:num w:numId="24" w16cid:durableId="637149644">
    <w:abstractNumId w:val="18"/>
  </w:num>
  <w:num w:numId="25" w16cid:durableId="426311779">
    <w:abstractNumId w:val="11"/>
  </w:num>
  <w:num w:numId="26" w16cid:durableId="184364615">
    <w:abstractNumId w:val="16"/>
  </w:num>
  <w:num w:numId="27" w16cid:durableId="1527862563">
    <w:abstractNumId w:val="10"/>
  </w:num>
  <w:num w:numId="28" w16cid:durableId="1463890626">
    <w:abstractNumId w:val="7"/>
  </w:num>
  <w:num w:numId="29" w16cid:durableId="676418534">
    <w:abstractNumId w:val="3"/>
  </w:num>
  <w:num w:numId="30" w16cid:durableId="452678058">
    <w:abstractNumId w:val="36"/>
  </w:num>
  <w:num w:numId="31" w16cid:durableId="1750997209">
    <w:abstractNumId w:val="32"/>
  </w:num>
  <w:num w:numId="32" w16cid:durableId="1830439043">
    <w:abstractNumId w:val="25"/>
  </w:num>
  <w:num w:numId="33" w16cid:durableId="1340624611">
    <w:abstractNumId w:val="13"/>
  </w:num>
  <w:num w:numId="34" w16cid:durableId="1594972190">
    <w:abstractNumId w:val="23"/>
  </w:num>
  <w:num w:numId="35" w16cid:durableId="951667454">
    <w:abstractNumId w:val="0"/>
  </w:num>
  <w:num w:numId="36" w16cid:durableId="71202837">
    <w:abstractNumId w:val="2"/>
  </w:num>
  <w:num w:numId="37" w16cid:durableId="1751346285">
    <w:abstractNumId w:val="21"/>
  </w:num>
  <w:num w:numId="38" w16cid:durableId="2000769702">
    <w:abstractNumId w:val="22"/>
  </w:num>
  <w:num w:numId="39" w16cid:durableId="1259362005">
    <w:abstractNumId w:val="6"/>
  </w:num>
  <w:num w:numId="40" w16cid:durableId="601956877">
    <w:abstractNumId w:val="45"/>
  </w:num>
  <w:num w:numId="41" w16cid:durableId="1412123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87258591">
    <w:abstractNumId w:val="42"/>
  </w:num>
  <w:num w:numId="43" w16cid:durableId="140734449">
    <w:abstractNumId w:val="20"/>
  </w:num>
  <w:num w:numId="44" w16cid:durableId="518204957">
    <w:abstractNumId w:val="38"/>
  </w:num>
  <w:num w:numId="45" w16cid:durableId="1920482896">
    <w:abstractNumId w:val="26"/>
  </w:num>
  <w:num w:numId="46" w16cid:durableId="1373651841">
    <w:abstractNumId w:val="31"/>
  </w:num>
  <w:num w:numId="47" w16cid:durableId="1027366358">
    <w:abstractNumId w:val="1"/>
  </w:num>
  <w:num w:numId="48" w16cid:durableId="1671327892">
    <w:abstractNumId w:val="34"/>
  </w:num>
  <w:num w:numId="49" w16cid:durableId="176989091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2B6F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3ACD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7591F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B498E8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Worofková Veronika Ing.</cp:lastModifiedBy>
  <cp:revision>9</cp:revision>
  <cp:lastPrinted>2012-03-30T11:12:00Z</cp:lastPrinted>
  <dcterms:created xsi:type="dcterms:W3CDTF">2018-02-07T11:30:00Z</dcterms:created>
  <dcterms:modified xsi:type="dcterms:W3CDTF">2025-03-11T09:16:00Z</dcterms:modified>
</cp:coreProperties>
</file>