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86B2" w14:textId="77777777" w:rsidR="00076714" w:rsidRDefault="00AF2646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13CA8716" wp14:editId="13CA8717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eastAsia="Arial" w:hAnsi="Arial" w:cs="Arial"/>
          <w:noProof/>
          <w:sz w:val="18"/>
          <w:szCs w:val="18"/>
          <w:lang w:eastAsia="cs-CZ"/>
        </w:rPr>
        <w:pict w14:anchorId="13CA871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13CA86B3" w14:textId="77777777" w:rsidR="00076714" w:rsidRDefault="00AF2646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13CA86B4" w14:textId="77777777" w:rsidR="00076714" w:rsidRDefault="00AF2646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Královéhradecký kraj, Pobočka Náchod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3CA86B5" w14:textId="77777777" w:rsidR="00076714" w:rsidRDefault="00AF2646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Palachova 1303, 547 01 Náchod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3CA86B6" w14:textId="77777777" w:rsidR="00076714" w:rsidRDefault="00000000">
      <w:pPr>
        <w:rPr>
          <w:rFonts w:ascii="Arial" w:eastAsia="Arial" w:hAnsi="Arial" w:cs="Arial"/>
          <w:sz w:val="18"/>
          <w:szCs w:val="18"/>
        </w:rPr>
      </w:pPr>
      <w:r>
        <w:pict w14:anchorId="13CA871A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13CA8730" w14:textId="77777777" w:rsidR="00076714" w:rsidRDefault="00076714"/>
              </w:txbxContent>
            </v:textbox>
            <w10:wrap anchorx="margin"/>
          </v:shape>
        </w:pict>
      </w:r>
    </w:p>
    <w:p w14:paraId="13CA86B7" w14:textId="77777777" w:rsidR="00076714" w:rsidRDefault="0007671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13CA86B8" w14:textId="13BFEE19" w:rsidR="00076714" w:rsidRDefault="009A008A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CSpinus, s.r.o.</w:t>
      </w:r>
    </w:p>
    <w:p w14:paraId="2A67D56A" w14:textId="2C6972BB" w:rsidR="009A008A" w:rsidRDefault="009A008A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Vítězná 897/7</w:t>
      </w:r>
    </w:p>
    <w:p w14:paraId="4EE9EFEC" w14:textId="62DCFB96" w:rsidR="009A008A" w:rsidRDefault="009A008A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568 02 Svitavy</w:t>
      </w:r>
    </w:p>
    <w:p w14:paraId="13CA86B9" w14:textId="77777777" w:rsidR="00076714" w:rsidRDefault="00076714">
      <w:pPr>
        <w:rPr>
          <w:rFonts w:ascii="Arial" w:eastAsia="Arial" w:hAnsi="Arial" w:cs="Arial"/>
          <w:sz w:val="18"/>
          <w:szCs w:val="18"/>
        </w:rPr>
      </w:pPr>
    </w:p>
    <w:p w14:paraId="13CA86BA" w14:textId="77777777" w:rsidR="00076714" w:rsidRDefault="00AF2646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%%%nevyplněno%%%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3CA86BB" w14:textId="77777777" w:rsidR="00076714" w:rsidRDefault="00AF264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%%%nevyplněno%%%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3CA86BC" w14:textId="77777777" w:rsidR="00076714" w:rsidRDefault="00AF264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090322/2025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3CA86BD" w14:textId="77777777" w:rsidR="00076714" w:rsidRDefault="00AF264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spudms00000015359393</w:t>
      </w:r>
      <w:r>
        <w:rPr>
          <w:rFonts w:ascii="Arial" w:hAnsi="Arial" w:cs="Arial"/>
          <w:sz w:val="18"/>
          <w:szCs w:val="18"/>
        </w:rPr>
        <w:fldChar w:fldCharType="end"/>
      </w:r>
    </w:p>
    <w:p w14:paraId="13CA86BE" w14:textId="77777777" w:rsidR="00076714" w:rsidRDefault="00AF264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SP2442/2025-514203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3CA86BF" w14:textId="77777777" w:rsidR="00076714" w:rsidRDefault="00076714">
      <w:pPr>
        <w:rPr>
          <w:rFonts w:ascii="Arial" w:eastAsia="Arial" w:hAnsi="Arial" w:cs="Arial"/>
          <w:sz w:val="18"/>
          <w:szCs w:val="18"/>
        </w:rPr>
      </w:pPr>
    </w:p>
    <w:p w14:paraId="13CA86C0" w14:textId="77777777" w:rsidR="00076714" w:rsidRDefault="00AF264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Jana Hynková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3CA86C1" w14:textId="77777777" w:rsidR="00076714" w:rsidRDefault="00AF264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702126659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13CA86C2" w14:textId="77777777" w:rsidR="00076714" w:rsidRDefault="00AF264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13CA86C3" w14:textId="77777777" w:rsidR="00076714" w:rsidRDefault="00AF264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jana.hynkova@spu.gov.cz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3CA86C4" w14:textId="77777777" w:rsidR="00076714" w:rsidRDefault="00AF2646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13CA86C5" w14:textId="77777777" w:rsidR="00076714" w:rsidRDefault="00AF264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13CA871B" wp14:editId="13CA871C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13. 3. 2025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3CA86C6" w14:textId="77777777" w:rsidR="00076714" w:rsidRDefault="00076714">
      <w:pPr>
        <w:rPr>
          <w:rFonts w:ascii="Arial" w:eastAsia="Arial" w:hAnsi="Arial" w:cs="Arial"/>
          <w:sz w:val="22"/>
          <w:szCs w:val="22"/>
        </w:rPr>
      </w:pPr>
    </w:p>
    <w:p w14:paraId="13CA86C7" w14:textId="77777777" w:rsidR="00076714" w:rsidRDefault="00076714">
      <w:pPr>
        <w:rPr>
          <w:rFonts w:ascii="Arial" w:eastAsia="Arial" w:hAnsi="Arial" w:cs="Arial"/>
          <w:sz w:val="22"/>
          <w:szCs w:val="22"/>
        </w:rPr>
      </w:pPr>
    </w:p>
    <w:p w14:paraId="13CA86C8" w14:textId="77777777" w:rsidR="00076714" w:rsidRDefault="00076714">
      <w:pPr>
        <w:rPr>
          <w:rFonts w:ascii="Arial" w:eastAsia="Arial" w:hAnsi="Arial" w:cs="Arial"/>
          <w:sz w:val="22"/>
          <w:szCs w:val="22"/>
        </w:rPr>
      </w:pPr>
    </w:p>
    <w:p w14:paraId="13CA86C9" w14:textId="77777777" w:rsidR="00076714" w:rsidRDefault="00076714">
      <w:pPr>
        <w:rPr>
          <w:rFonts w:ascii="Arial" w:eastAsia="Arial" w:hAnsi="Arial" w:cs="Arial"/>
          <w:sz w:val="22"/>
          <w:szCs w:val="22"/>
        </w:rPr>
      </w:pPr>
    </w:p>
    <w:p w14:paraId="13CA86CA" w14:textId="77777777" w:rsidR="00076714" w:rsidRDefault="00076714">
      <w:pPr>
        <w:rPr>
          <w:rFonts w:ascii="Arial" w:eastAsia="Arial" w:hAnsi="Arial" w:cs="Arial"/>
          <w:sz w:val="22"/>
          <w:szCs w:val="22"/>
        </w:rPr>
      </w:pPr>
    </w:p>
    <w:p w14:paraId="13CA86CB" w14:textId="77777777" w:rsidR="00076714" w:rsidRDefault="00076714">
      <w:pPr>
        <w:rPr>
          <w:rFonts w:ascii="Arial" w:eastAsia="Arial" w:hAnsi="Arial" w:cs="Arial"/>
          <w:sz w:val="22"/>
          <w:szCs w:val="22"/>
        </w:rPr>
      </w:pPr>
    </w:p>
    <w:p w14:paraId="13CA86CC" w14:textId="77777777" w:rsidR="00076714" w:rsidRDefault="00076714">
      <w:pPr>
        <w:rPr>
          <w:rFonts w:ascii="Arial" w:eastAsia="Arial" w:hAnsi="Arial" w:cs="Arial"/>
          <w:sz w:val="22"/>
          <w:szCs w:val="22"/>
        </w:rPr>
      </w:pPr>
    </w:p>
    <w:p w14:paraId="13CA86CD" w14:textId="77777777" w:rsidR="00076714" w:rsidRDefault="00AF264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biologického hodnocení pro rybník Dubovec v k.ú. Chvalkovice v Čechách</w:t>
      </w:r>
      <w:r>
        <w:rPr>
          <w:rFonts w:ascii="Arial" w:eastAsia="Arial" w:hAnsi="Arial" w:cs="Arial"/>
          <w:b/>
        </w:rPr>
        <w:fldChar w:fldCharType="end"/>
      </w:r>
    </w:p>
    <w:p w14:paraId="13CA86CE" w14:textId="77777777" w:rsidR="00076714" w:rsidRDefault="00076714">
      <w:pPr>
        <w:rPr>
          <w:rFonts w:ascii="Arial" w:eastAsia="Arial" w:hAnsi="Arial" w:cs="Arial"/>
          <w:sz w:val="22"/>
          <w:szCs w:val="22"/>
        </w:rPr>
      </w:pPr>
    </w:p>
    <w:p w14:paraId="13CA86CF" w14:textId="77777777" w:rsidR="00076714" w:rsidRDefault="00076714">
      <w:pPr>
        <w:rPr>
          <w:rFonts w:ascii="Arial" w:eastAsia="Arial" w:hAnsi="Arial" w:cs="Arial"/>
          <w:sz w:val="22"/>
          <w:szCs w:val="22"/>
        </w:rPr>
      </w:pPr>
    </w:p>
    <w:p w14:paraId="13CA86D0" w14:textId="77777777" w:rsidR="00076714" w:rsidRDefault="00AF2646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Objednatel:</w:t>
      </w:r>
    </w:p>
    <w:p w14:paraId="13CA86D1" w14:textId="77777777" w:rsidR="00076714" w:rsidRDefault="00AF264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Česká republika-Státní pozemkový úřad</w:t>
      </w:r>
    </w:p>
    <w:p w14:paraId="13CA86D2" w14:textId="77777777" w:rsidR="00076714" w:rsidRDefault="00AF264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Sídlo: Husinecká 1024/11a, 130 00 Praha 3</w:t>
      </w:r>
    </w:p>
    <w:p w14:paraId="13CA86D3" w14:textId="77777777" w:rsidR="00076714" w:rsidRDefault="00AF2646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Krajský pozemkový úřad pro Královéhradecký kraj, Pobočka Náchod</w:t>
      </w:r>
    </w:p>
    <w:p w14:paraId="13CA86D4" w14:textId="77777777" w:rsidR="00076714" w:rsidRDefault="00AF2646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Adresa: Palachova 1303, 547 01 Náchod</w:t>
      </w:r>
    </w:p>
    <w:p w14:paraId="13CA86D5" w14:textId="77777777" w:rsidR="00076714" w:rsidRDefault="00AF264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01312774</w:t>
      </w:r>
    </w:p>
    <w:p w14:paraId="13CA86D6" w14:textId="77777777" w:rsidR="00076714" w:rsidRDefault="00076714">
      <w:pPr>
        <w:rPr>
          <w:rFonts w:ascii="Arial" w:eastAsia="Arial" w:hAnsi="Arial" w:cs="Arial"/>
          <w:sz w:val="22"/>
          <w:szCs w:val="22"/>
        </w:rPr>
      </w:pPr>
    </w:p>
    <w:p w14:paraId="13CA86D7" w14:textId="77777777" w:rsidR="00076714" w:rsidRDefault="00AF2646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Zhotovitel:</w:t>
      </w:r>
    </w:p>
    <w:p w14:paraId="13CA86D8" w14:textId="77777777" w:rsidR="00076714" w:rsidRDefault="00AF2646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CSpinus, s.r.o.</w:t>
      </w:r>
    </w:p>
    <w:p w14:paraId="13CA86D9" w14:textId="77777777" w:rsidR="00076714" w:rsidRDefault="00AF264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Vítězná 897/7, 568 02 Svitavy</w:t>
      </w:r>
    </w:p>
    <w:p w14:paraId="13CA86DA" w14:textId="77777777" w:rsidR="00076714" w:rsidRDefault="00AF264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05554969</w:t>
      </w:r>
    </w:p>
    <w:p w14:paraId="13CA86DB" w14:textId="77777777" w:rsidR="00076714" w:rsidRDefault="00076714">
      <w:pPr>
        <w:rPr>
          <w:rFonts w:ascii="Arial" w:eastAsia="Arial" w:hAnsi="Arial" w:cs="Arial"/>
          <w:sz w:val="22"/>
          <w:szCs w:val="22"/>
        </w:rPr>
      </w:pPr>
    </w:p>
    <w:p w14:paraId="13CA86DC" w14:textId="77777777" w:rsidR="00076714" w:rsidRDefault="00076714">
      <w:pPr>
        <w:rPr>
          <w:rFonts w:ascii="Arial" w:eastAsia="Arial" w:hAnsi="Arial" w:cs="Arial"/>
          <w:sz w:val="18"/>
          <w:szCs w:val="18"/>
        </w:rPr>
      </w:pPr>
    </w:p>
    <w:p w14:paraId="13CA86DD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Objednáváme u Vás:</w:t>
      </w:r>
    </w:p>
    <w:p w14:paraId="13CA86DE" w14:textId="77777777" w:rsidR="00076714" w:rsidRDefault="00076714">
      <w:pPr>
        <w:jc w:val="both"/>
        <w:rPr>
          <w:rFonts w:ascii="Arial" w:eastAsia="Arial" w:hAnsi="Arial" w:cs="Arial"/>
          <w:sz w:val="22"/>
          <w:szCs w:val="22"/>
        </w:rPr>
      </w:pPr>
    </w:p>
    <w:p w14:paraId="13CA86DF" w14:textId="77777777" w:rsidR="00076714" w:rsidRDefault="00AF2646">
      <w:pPr>
        <w:pStyle w:val="Odstavecseseznamem"/>
        <w:numPr>
          <w:ilvl w:val="0"/>
          <w:numId w:val="29"/>
        </w:numPr>
        <w:ind w:left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Hodnocení podle § 67 zákona č. 114/1992 Sb., o ochraně přírody a krajiny, v rozsahu vyhlášky č. 142/2018 Sb., a zajištění žádosti o výjimku ze základních ochranných podmínek zvláště chráněných druhů dle § 56 zákona č. 114/1992 Sb., o ochraně přírody a krajiny, v platném znění</w:t>
      </w:r>
    </w:p>
    <w:p w14:paraId="13CA86E0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(pro rybník Dubovec v k.ú. Chvalkovice v Čechách, p.p.č. 1185, 1160 a 1187)</w:t>
      </w:r>
    </w:p>
    <w:p w14:paraId="13CA86E1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celkem za 76 000,00 Kč</w:t>
      </w:r>
    </w:p>
    <w:p w14:paraId="13CA86E2" w14:textId="77777777" w:rsidR="00076714" w:rsidRDefault="00076714">
      <w:pPr>
        <w:jc w:val="both"/>
        <w:rPr>
          <w:rFonts w:ascii="Arial" w:eastAsia="Arial" w:hAnsi="Arial" w:cs="Arial"/>
          <w:sz w:val="22"/>
          <w:szCs w:val="22"/>
        </w:rPr>
      </w:pPr>
    </w:p>
    <w:p w14:paraId="13CA86E3" w14:textId="77777777" w:rsidR="00076714" w:rsidRDefault="00AF2646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Celková cena: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  <w:t>76 000,00 Kč (firma není plátce DPH)</w:t>
      </w:r>
    </w:p>
    <w:p w14:paraId="13CA86E4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(slovy: sedmdesát šest tisíc korun českých)</w:t>
      </w:r>
    </w:p>
    <w:p w14:paraId="13CA86E5" w14:textId="77777777" w:rsidR="00076714" w:rsidRDefault="00076714">
      <w:pPr>
        <w:jc w:val="both"/>
        <w:rPr>
          <w:rFonts w:ascii="Arial" w:eastAsia="Arial" w:hAnsi="Arial" w:cs="Arial"/>
          <w:sz w:val="22"/>
          <w:szCs w:val="22"/>
        </w:rPr>
      </w:pPr>
    </w:p>
    <w:p w14:paraId="13CA86E6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je konečná, nejvýše přípustná a obsahuje veškeré náklady spojené s plněním předmětu.</w:t>
      </w:r>
    </w:p>
    <w:p w14:paraId="13CA86E7" w14:textId="77777777" w:rsidR="00076714" w:rsidRDefault="00076714">
      <w:pPr>
        <w:jc w:val="both"/>
        <w:rPr>
          <w:rFonts w:ascii="Arial" w:eastAsia="Arial" w:hAnsi="Arial" w:cs="Arial"/>
          <w:sz w:val="22"/>
          <w:szCs w:val="22"/>
        </w:rPr>
      </w:pPr>
    </w:p>
    <w:p w14:paraId="13CA86E8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plnění: březen–listopad 2025</w:t>
      </w:r>
    </w:p>
    <w:p w14:paraId="13CA86E9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odevzdání: 10. 11. 2025</w:t>
      </w:r>
    </w:p>
    <w:p w14:paraId="13CA86EA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Místo dodání: Pobočka Náchod, Palachova 1303, 547 01 Náchod nebo na e-mail: </w:t>
      </w:r>
      <w:hyperlink r:id="rId10" w:history="1">
        <w:r>
          <w:rPr>
            <w:rStyle w:val="Hypertextovodkaz"/>
            <w:rFonts w:ascii="Arial" w:eastAsia="Arial" w:hAnsi="Arial" w:cs="Arial"/>
            <w:sz w:val="22"/>
            <w:szCs w:val="22"/>
          </w:rPr>
          <w:t>stepan.melichar@spu.gov.cz.</w:t>
        </w:r>
      </w:hyperlink>
    </w:p>
    <w:p w14:paraId="13CA86EB" w14:textId="77777777" w:rsidR="00076714" w:rsidRDefault="00076714">
      <w:pPr>
        <w:jc w:val="both"/>
        <w:rPr>
          <w:rFonts w:ascii="Arial" w:eastAsia="Arial" w:hAnsi="Arial" w:cs="Arial"/>
          <w:sz w:val="22"/>
          <w:szCs w:val="22"/>
        </w:rPr>
      </w:pPr>
    </w:p>
    <w:p w14:paraId="13CA86EC" w14:textId="77777777" w:rsidR="00076714" w:rsidRDefault="00AF2646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Fakturace a platební podmínky:</w:t>
      </w:r>
    </w:p>
    <w:p w14:paraId="13CA86ED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Fakturace bude provedena na základě jedné faktury (daňového dokladu), která bude vystavena.</w:t>
      </w:r>
    </w:p>
    <w:p w14:paraId="13CA86EE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faktury je 30 kalendářních dnů od jejího doručení na adresu Státní pozemkový úřad, Pobočka Náchod, Palachova 1303, 547 01 Náchod nebo na e-mail: </w:t>
      </w:r>
      <w:hyperlink r:id="rId11" w:history="1">
        <w:r>
          <w:rPr>
            <w:rStyle w:val="Hypertextovodkaz"/>
            <w:rFonts w:ascii="Arial" w:eastAsia="Arial" w:hAnsi="Arial" w:cs="Arial"/>
            <w:sz w:val="22"/>
            <w:szCs w:val="22"/>
          </w:rPr>
          <w:t>stepan.melichar@spu.gov.cz</w:t>
        </w:r>
      </w:hyperlink>
      <w:r>
        <w:rPr>
          <w:rFonts w:ascii="Arial" w:eastAsia="Arial" w:hAnsi="Arial" w:cs="Arial"/>
          <w:sz w:val="22"/>
          <w:szCs w:val="22"/>
        </w:rPr>
        <w:t xml:space="preserve">.  </w:t>
      </w:r>
    </w:p>
    <w:p w14:paraId="13CA86EF" w14:textId="77777777" w:rsidR="00076714" w:rsidRDefault="00076714">
      <w:pPr>
        <w:jc w:val="both"/>
        <w:rPr>
          <w:rFonts w:ascii="Arial" w:eastAsia="Arial" w:hAnsi="Arial" w:cs="Arial"/>
          <w:sz w:val="22"/>
          <w:szCs w:val="22"/>
        </w:rPr>
      </w:pPr>
    </w:p>
    <w:p w14:paraId="13CA86F0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Fakturační údaje (obligatorní náležitosti faktury):</w:t>
      </w:r>
    </w:p>
    <w:p w14:paraId="13CA86F1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Obchodní firma zhotovitele</w:t>
      </w:r>
    </w:p>
    <w:p w14:paraId="13CA86F2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Celková cena</w:t>
      </w:r>
    </w:p>
    <w:p w14:paraId="13CA86F3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 zhotovitele</w:t>
      </w:r>
    </w:p>
    <w:p w14:paraId="13CA86F4" w14:textId="77777777" w:rsidR="00076714" w:rsidRDefault="00076714">
      <w:pPr>
        <w:jc w:val="both"/>
        <w:rPr>
          <w:rFonts w:ascii="Arial" w:eastAsia="Arial" w:hAnsi="Arial" w:cs="Arial"/>
          <w:sz w:val="22"/>
          <w:szCs w:val="22"/>
        </w:rPr>
      </w:pPr>
    </w:p>
    <w:p w14:paraId="13CA86F5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Fakturační adresa: Státní pozemkový úřad</w:t>
      </w:r>
    </w:p>
    <w:p w14:paraId="13CA86F6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Husinecká 1024/11a</w:t>
      </w:r>
    </w:p>
    <w:p w14:paraId="13CA86F7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130 00 Praha 3</w:t>
      </w:r>
    </w:p>
    <w:p w14:paraId="13CA86F8" w14:textId="77777777" w:rsidR="00076714" w:rsidRDefault="00076714">
      <w:pPr>
        <w:jc w:val="both"/>
        <w:rPr>
          <w:rFonts w:ascii="Arial" w:eastAsia="Arial" w:hAnsi="Arial" w:cs="Arial"/>
          <w:sz w:val="22"/>
          <w:szCs w:val="22"/>
        </w:rPr>
      </w:pPr>
    </w:p>
    <w:p w14:paraId="13CA86F9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Dodací adresa: Státní pozemkový úřad, Pobočka Náchod</w:t>
      </w:r>
    </w:p>
    <w:p w14:paraId="13CA86FA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Palachova 1303,</w:t>
      </w:r>
    </w:p>
    <w:p w14:paraId="13CA86FB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547 01 Náchod</w:t>
      </w:r>
    </w:p>
    <w:p w14:paraId="13CA86FC" w14:textId="77777777" w:rsidR="00076714" w:rsidRDefault="00076714">
      <w:pPr>
        <w:jc w:val="both"/>
        <w:rPr>
          <w:rFonts w:ascii="Arial" w:eastAsia="Arial" w:hAnsi="Arial" w:cs="Arial"/>
          <w:sz w:val="22"/>
          <w:szCs w:val="22"/>
        </w:rPr>
      </w:pPr>
    </w:p>
    <w:p w14:paraId="13CA86FD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 musí obsahovat veškeré náležitosti účetního dokladu stanovené v § 28 zákona č. 235/2004 Sb., o dani z přidané hodnoty, ve znění pozdějších předpisů.</w:t>
      </w:r>
    </w:p>
    <w:p w14:paraId="13CA86FE" w14:textId="77777777" w:rsidR="00076714" w:rsidRDefault="00AF26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Nebude-li faktura obsahovat stanovené náležitosti, je objednatel oprávněn ji dodavateli vrátit k přepracování. V tomto případě neplatí původní lhůta splatnosti, ale lhůta splatnosti běží znovu ode dne doručení nově vystavené faktury.</w:t>
      </w:r>
    </w:p>
    <w:p w14:paraId="13CA86FF" w14:textId="77777777" w:rsidR="00076714" w:rsidRDefault="00076714">
      <w:pPr>
        <w:ind w:right="621"/>
        <w:rPr>
          <w:rFonts w:ascii="Arial" w:eastAsia="Arial" w:hAnsi="Arial" w:cs="Arial"/>
          <w:sz w:val="22"/>
          <w:szCs w:val="22"/>
        </w:rPr>
      </w:pPr>
    </w:p>
    <w:p w14:paraId="13CA8700" w14:textId="77777777" w:rsidR="00076714" w:rsidRDefault="00AF2646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elektronicky podepsáno“</w:t>
      </w:r>
    </w:p>
    <w:p w14:paraId="13CA8701" w14:textId="77777777" w:rsidR="00076714" w:rsidRDefault="00076714">
      <w:pPr>
        <w:ind w:right="621"/>
        <w:rPr>
          <w:rFonts w:ascii="Arial" w:eastAsia="Arial" w:hAnsi="Arial" w:cs="Arial"/>
          <w:sz w:val="22"/>
          <w:szCs w:val="22"/>
        </w:rPr>
      </w:pPr>
    </w:p>
    <w:p w14:paraId="13CA8702" w14:textId="77777777" w:rsidR="00076714" w:rsidRDefault="00AF2646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Štěpán Melichar</w:t>
      </w:r>
    </w:p>
    <w:p w14:paraId="13CA8703" w14:textId="77777777" w:rsidR="00076714" w:rsidRDefault="00AF2646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Náchod</w:t>
      </w:r>
    </w:p>
    <w:p w14:paraId="13CA8704" w14:textId="77777777" w:rsidR="00076714" w:rsidRDefault="00AF2646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13CA8705" w14:textId="6BD054C8" w:rsidR="00076714" w:rsidRDefault="00AF2646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13CA8706" w14:textId="77777777" w:rsidR="00076714" w:rsidRDefault="00076714">
      <w:pPr>
        <w:rPr>
          <w:rFonts w:ascii="Arial" w:eastAsia="Arial" w:hAnsi="Arial" w:cs="Arial"/>
          <w:sz w:val="22"/>
          <w:szCs w:val="22"/>
        </w:rPr>
      </w:pPr>
    </w:p>
    <w:p w14:paraId="13CA8707" w14:textId="77777777" w:rsidR="00076714" w:rsidRDefault="00076714">
      <w:pPr>
        <w:rPr>
          <w:rFonts w:ascii="Arial" w:eastAsia="Arial" w:hAnsi="Arial" w:cs="Arial"/>
          <w:b/>
          <w:sz w:val="22"/>
          <w:szCs w:val="22"/>
        </w:rPr>
      </w:pPr>
    </w:p>
    <w:p w14:paraId="13CA8708" w14:textId="77777777" w:rsidR="00076714" w:rsidRDefault="00AF2646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Žádáme Vás o akceptaci objednávky:</w:t>
      </w:r>
    </w:p>
    <w:p w14:paraId="13CA8709" w14:textId="77777777" w:rsidR="00076714" w:rsidRDefault="00AF2646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Osoba oprávněná jednat za zhotovitele svým podpisem stvrzuje přijetí objednávky a souhlasí s provedením objednaného plnění.</w:t>
      </w:r>
    </w:p>
    <w:p w14:paraId="13CA870A" w14:textId="77777777" w:rsidR="00076714" w:rsidRDefault="00076714">
      <w:pPr>
        <w:rPr>
          <w:rFonts w:ascii="Arial" w:eastAsia="Arial" w:hAnsi="Arial" w:cs="Arial"/>
          <w:bCs/>
          <w:sz w:val="22"/>
          <w:szCs w:val="22"/>
        </w:rPr>
      </w:pPr>
    </w:p>
    <w:p w14:paraId="13CA870B" w14:textId="6CE1D961" w:rsidR="00076714" w:rsidRDefault="00AF2646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Ve Svitavách dne </w:t>
      </w:r>
      <w:r w:rsidR="00E3241F">
        <w:rPr>
          <w:rFonts w:ascii="Arial" w:eastAsia="Arial" w:hAnsi="Arial" w:cs="Arial"/>
          <w:bCs/>
          <w:sz w:val="22"/>
          <w:szCs w:val="22"/>
        </w:rPr>
        <w:t>18.3.2025</w:t>
      </w:r>
    </w:p>
    <w:p w14:paraId="13CA870C" w14:textId="77777777" w:rsidR="00076714" w:rsidRDefault="00076714">
      <w:pPr>
        <w:rPr>
          <w:rFonts w:ascii="Arial" w:eastAsia="Arial" w:hAnsi="Arial" w:cs="Arial"/>
          <w:bCs/>
          <w:sz w:val="22"/>
          <w:szCs w:val="22"/>
        </w:rPr>
      </w:pPr>
    </w:p>
    <w:p w14:paraId="13CA870D" w14:textId="77777777" w:rsidR="00076714" w:rsidRDefault="00076714">
      <w:pPr>
        <w:rPr>
          <w:rFonts w:ascii="Arial" w:eastAsia="Arial" w:hAnsi="Arial" w:cs="Arial"/>
          <w:bCs/>
          <w:sz w:val="22"/>
          <w:szCs w:val="22"/>
        </w:rPr>
      </w:pPr>
    </w:p>
    <w:p w14:paraId="13CA870E" w14:textId="77777777" w:rsidR="00076714" w:rsidRDefault="00076714">
      <w:pPr>
        <w:rPr>
          <w:rFonts w:ascii="Arial" w:eastAsia="Arial" w:hAnsi="Arial" w:cs="Arial"/>
          <w:bCs/>
          <w:sz w:val="22"/>
          <w:szCs w:val="22"/>
        </w:rPr>
      </w:pPr>
    </w:p>
    <w:p w14:paraId="13CA870F" w14:textId="77777777" w:rsidR="00076714" w:rsidRDefault="00076714">
      <w:pPr>
        <w:rPr>
          <w:rFonts w:ascii="Arial" w:eastAsia="Arial" w:hAnsi="Arial" w:cs="Arial"/>
          <w:bCs/>
          <w:sz w:val="22"/>
          <w:szCs w:val="22"/>
        </w:rPr>
      </w:pPr>
    </w:p>
    <w:p w14:paraId="13CA8710" w14:textId="77777777" w:rsidR="00076714" w:rsidRDefault="00076714">
      <w:pPr>
        <w:rPr>
          <w:rFonts w:ascii="Arial" w:eastAsia="Arial" w:hAnsi="Arial" w:cs="Arial"/>
          <w:bCs/>
          <w:sz w:val="22"/>
          <w:szCs w:val="22"/>
        </w:rPr>
      </w:pPr>
    </w:p>
    <w:p w14:paraId="13CA8711" w14:textId="77777777" w:rsidR="00076714" w:rsidRDefault="00AF2646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……………………………………….</w:t>
      </w:r>
    </w:p>
    <w:p w14:paraId="13CA8712" w14:textId="77777777" w:rsidR="00076714" w:rsidRDefault="00AF264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Mgr. Stanislava Čížková</w:t>
      </w:r>
    </w:p>
    <w:p w14:paraId="13CA8713" w14:textId="77777777" w:rsidR="00076714" w:rsidRDefault="00AF264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jednatelka firmy</w:t>
      </w:r>
    </w:p>
    <w:p w14:paraId="13CA8714" w14:textId="77777777" w:rsidR="00076714" w:rsidRDefault="00AF264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>CSpinus, s.r.o.</w:t>
      </w:r>
    </w:p>
    <w:p w14:paraId="13CA8715" w14:textId="77777777" w:rsidR="00076714" w:rsidRDefault="00076714">
      <w:pPr>
        <w:rPr>
          <w:rFonts w:ascii="Arial" w:eastAsia="Arial" w:hAnsi="Arial" w:cs="Arial"/>
          <w:b/>
          <w:sz w:val="22"/>
          <w:szCs w:val="22"/>
        </w:rPr>
      </w:pPr>
    </w:p>
    <w:sectPr w:rsidR="0007671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3025" w14:textId="77777777" w:rsidR="00682142" w:rsidRDefault="00682142">
      <w:r>
        <w:separator/>
      </w:r>
    </w:p>
  </w:endnote>
  <w:endnote w:type="continuationSeparator" w:id="0">
    <w:p w14:paraId="2499AAFC" w14:textId="77777777" w:rsidR="00682142" w:rsidRDefault="0068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871F" w14:textId="77777777" w:rsidR="00076714" w:rsidRDefault="00AF2646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3CA8720" w14:textId="77777777" w:rsidR="00076714" w:rsidRDefault="00076714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8722" w14:textId="77777777" w:rsidR="00076714" w:rsidRDefault="00AF2646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3CA8723" w14:textId="77777777" w:rsidR="00076714" w:rsidRDefault="00AF2646">
    <w:pPr>
      <w:pStyle w:val="Zpat"/>
    </w:pPr>
    <w:r>
      <w:rPr>
        <w:noProof/>
        <w:lang w:eastAsia="cs-CZ"/>
      </w:rPr>
      <w:drawing>
        <wp:inline distT="0" distB="0" distL="0" distR="0" wp14:anchorId="13CA872E" wp14:editId="13CA872F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D08B" w14:textId="77777777" w:rsidR="00682142" w:rsidRDefault="00682142">
      <w:r>
        <w:separator/>
      </w:r>
    </w:p>
  </w:footnote>
  <w:footnote w:type="continuationSeparator" w:id="0">
    <w:p w14:paraId="2359AFF1" w14:textId="77777777" w:rsidR="00682142" w:rsidRDefault="0068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871D" w14:textId="55E10FDB" w:rsidR="00076714" w:rsidRDefault="00AF2646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13CA8725" wp14:editId="13CA87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13CA8727" wp14:editId="13CA87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13CA8729" wp14:editId="13CA87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871E" w14:textId="362A1ABB" w:rsidR="00076714" w:rsidRDefault="00000000">
    <w:pPr>
      <w:pStyle w:val="Zhlav"/>
    </w:pPr>
    <w:r>
      <w:pict w14:anchorId="13CA872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13CA8731" w14:textId="77777777" w:rsidR="00076714" w:rsidRDefault="00076714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8721" w14:textId="03119DD8" w:rsidR="00076714" w:rsidRDefault="00076714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B73AB8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8F041D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8564DA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F07081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8C3663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1B641D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6A688A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54001C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1DE2DE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17F2FF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F56856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E0E677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36AA9F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B33A55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94C6F6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A1CEDC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DD8616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3D067C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7292E5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0BB0E5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60C605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5B0A2B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0BFC15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B7745D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8812A4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6BF64C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833899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78DAB8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7C45E07"/>
    <w:multiLevelType w:val="multilevel"/>
    <w:tmpl w:val="5DBC7D8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016688"/>
    <w:multiLevelType w:val="multilevel"/>
    <w:tmpl w:val="CDBE95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CC85990"/>
    <w:multiLevelType w:val="multilevel"/>
    <w:tmpl w:val="C34607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726566521">
    <w:abstractNumId w:val="0"/>
  </w:num>
  <w:num w:numId="2" w16cid:durableId="1434326910">
    <w:abstractNumId w:val="1"/>
  </w:num>
  <w:num w:numId="3" w16cid:durableId="487212766">
    <w:abstractNumId w:val="2"/>
  </w:num>
  <w:num w:numId="4" w16cid:durableId="48699671">
    <w:abstractNumId w:val="3"/>
  </w:num>
  <w:num w:numId="5" w16cid:durableId="196939180">
    <w:abstractNumId w:val="4"/>
  </w:num>
  <w:num w:numId="6" w16cid:durableId="1634024508">
    <w:abstractNumId w:val="5"/>
  </w:num>
  <w:num w:numId="7" w16cid:durableId="1075737953">
    <w:abstractNumId w:val="6"/>
  </w:num>
  <w:num w:numId="8" w16cid:durableId="649482387">
    <w:abstractNumId w:val="7"/>
  </w:num>
  <w:num w:numId="9" w16cid:durableId="1588927336">
    <w:abstractNumId w:val="8"/>
  </w:num>
  <w:num w:numId="10" w16cid:durableId="300884715">
    <w:abstractNumId w:val="9"/>
  </w:num>
  <w:num w:numId="11" w16cid:durableId="1491680547">
    <w:abstractNumId w:val="10"/>
  </w:num>
  <w:num w:numId="12" w16cid:durableId="1943103514">
    <w:abstractNumId w:val="11"/>
  </w:num>
  <w:num w:numId="13" w16cid:durableId="146016175">
    <w:abstractNumId w:val="12"/>
  </w:num>
  <w:num w:numId="14" w16cid:durableId="450974535">
    <w:abstractNumId w:val="13"/>
  </w:num>
  <w:num w:numId="15" w16cid:durableId="1359038322">
    <w:abstractNumId w:val="14"/>
  </w:num>
  <w:num w:numId="16" w16cid:durableId="1223104594">
    <w:abstractNumId w:val="15"/>
  </w:num>
  <w:num w:numId="17" w16cid:durableId="265887641">
    <w:abstractNumId w:val="16"/>
  </w:num>
  <w:num w:numId="18" w16cid:durableId="441340428">
    <w:abstractNumId w:val="17"/>
  </w:num>
  <w:num w:numId="19" w16cid:durableId="210963802">
    <w:abstractNumId w:val="18"/>
  </w:num>
  <w:num w:numId="20" w16cid:durableId="1538548291">
    <w:abstractNumId w:val="19"/>
  </w:num>
  <w:num w:numId="21" w16cid:durableId="715935545">
    <w:abstractNumId w:val="20"/>
  </w:num>
  <w:num w:numId="22" w16cid:durableId="1788622833">
    <w:abstractNumId w:val="21"/>
  </w:num>
  <w:num w:numId="23" w16cid:durableId="98379244">
    <w:abstractNumId w:val="22"/>
  </w:num>
  <w:num w:numId="24" w16cid:durableId="364404904">
    <w:abstractNumId w:val="23"/>
  </w:num>
  <w:num w:numId="25" w16cid:durableId="1855143415">
    <w:abstractNumId w:val="24"/>
  </w:num>
  <w:num w:numId="26" w16cid:durableId="1748113412">
    <w:abstractNumId w:val="25"/>
  </w:num>
  <w:num w:numId="27" w16cid:durableId="1569146318">
    <w:abstractNumId w:val="26"/>
  </w:num>
  <w:num w:numId="28" w16cid:durableId="1972903797">
    <w:abstractNumId w:val="27"/>
  </w:num>
  <w:num w:numId="29" w16cid:durableId="1577934279">
    <w:abstractNumId w:val="28"/>
  </w:num>
  <w:num w:numId="30" w16cid:durableId="342364708">
    <w:abstractNumId w:val="29"/>
  </w:num>
  <w:num w:numId="31" w16cid:durableId="169295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784797189SPU 090322/2025"/>
    <w:docVar w:name="dms_cj" w:val="SPU 090322/2025"/>
    <w:docVar w:name="dms_datum" w:val="13. 3. 2025"/>
    <w:docVar w:name="dms_datum_textem" w:val="čtvrtek 13. března 2025"/>
    <w:docVar w:name="dms_datum_vzniku" w:val="7. 3. 2025 7:04:15"/>
    <w:docVar w:name="dms_nadrizeny_reditel" w:val="Ing. Svatava Maradová, M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Štěpán Melichar_x000d__x000a_vedoucí Pobočky Náchod_x000a_Státní pozemkový úřad"/>
    <w:docVar w:name="dms_podpisova_dolozka_funkce" w:val="vedoucí Pobočky Náchod_x000a_Státní pozemkový úřad"/>
    <w:docVar w:name="dms_podpisova_dolozka_jmeno" w:val="Ing. Štěpán Melichar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SP2442/2025-514203"/>
    <w:docVar w:name="dms_spravce_jmeno" w:val="Ing. Jana Hynková"/>
    <w:docVar w:name="dms_spravce_mail" w:val="jana.hynkova@spu.gov.cz"/>
    <w:docVar w:name="dms_spravce_telefon" w:val="702126659"/>
    <w:docVar w:name="dms_statni_symbol" w:val="statni_symbol"/>
    <w:docVar w:name="dms_SZSSpravce" w:val="%%%nevyplněno%%%"/>
    <w:docVar w:name="dms_text" w:val="%%%nevyplněno%%%"/>
    <w:docVar w:name="dms_uid" w:val="spudms00000015359393"/>
    <w:docVar w:name="dms_utvar_adresa" w:val="Palachova 1303, 547 01 Náchod"/>
    <w:docVar w:name="dms_utvar_cislo" w:val="514203"/>
    <w:docVar w:name="dms_utvar_nazev" w:val="Pobočka Náchod"/>
    <w:docVar w:name="dms_utvar_nazev_adresa" w:val="514203 - Pobočka Náchod_x000d__x000a_Palachova 1303_x000d__x000a_547 01 Náchod"/>
    <w:docVar w:name="dms_utvar_nazev_do_dopisu" w:val="Krajský pozemkový úřad pro Královéhradecký kraj, Pobočka Náchod"/>
    <w:docVar w:name="dms_vec" w:val="Objednávka biologického hodnocení pro rybník Dubovec v k.ú. Chvalkovice v Čechách"/>
    <w:docVar w:name="dms_VNVSpravce" w:val="%%%nevyplněno%%%"/>
    <w:docVar w:name="dms_zpracoval_jmeno" w:val="Ing. Jana Hynková"/>
    <w:docVar w:name="dms_zpracoval_mail" w:val="jana.hynkova@spu.gov.cz"/>
    <w:docVar w:name="dms_zpracoval_telefon" w:val="702126659"/>
  </w:docVars>
  <w:rsids>
    <w:rsidRoot w:val="00076714"/>
    <w:rsid w:val="00076714"/>
    <w:rsid w:val="004B3A4D"/>
    <w:rsid w:val="004F52FE"/>
    <w:rsid w:val="00594CE7"/>
    <w:rsid w:val="005A024B"/>
    <w:rsid w:val="005E4490"/>
    <w:rsid w:val="00682142"/>
    <w:rsid w:val="00945372"/>
    <w:rsid w:val="009A008A"/>
    <w:rsid w:val="00AF2646"/>
    <w:rsid w:val="00E24E0C"/>
    <w:rsid w:val="00E3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7"/>
    <o:shapelayout v:ext="edit">
      <o:idmap v:ext="edit" data="2,3"/>
      <o:rules v:ext="edit">
        <o:r id="V:Rule1" type="connector" idref="#_x0000_s3076"/>
      </o:rules>
    </o:shapelayout>
  </w:shapeDefaults>
  <w:decimalSymbol w:val=","/>
  <w:listSeparator w:val=";"/>
  <w14:docId w14:val="13CA86B2"/>
  <w15:docId w15:val="{6D147DCD-9D53-4D3A-9339-C98B5CD5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pan.melichar@spu.gov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epan.melichar@spu.gov.cz.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Hynková Jana Ing.</cp:lastModifiedBy>
  <cp:revision>10</cp:revision>
  <cp:lastPrinted>2025-03-18T13:01:00Z</cp:lastPrinted>
  <dcterms:created xsi:type="dcterms:W3CDTF">2025-03-13T13:41:00Z</dcterms:created>
  <dcterms:modified xsi:type="dcterms:W3CDTF">2025-03-19T06:37:00Z</dcterms:modified>
</cp:coreProperties>
</file>