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1958DB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F3F22" w:rsidRPr="00FF3F22">
        <w:rPr>
          <w:rFonts w:cs="Arial"/>
          <w:b/>
          <w:szCs w:val="22"/>
        </w:rPr>
        <w:t>Údržba a úklid pozemků ve správě KPÚ pro Středočeský kraj a hl. m. Praha na rok 2025</w:t>
      </w:r>
    </w:p>
    <w:p w14:paraId="33661A81" w14:textId="18D1483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A17C9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0651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5309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19085">
    <w:abstractNumId w:val="5"/>
  </w:num>
  <w:num w:numId="2" w16cid:durableId="1791051133">
    <w:abstractNumId w:val="6"/>
  </w:num>
  <w:num w:numId="3" w16cid:durableId="210658343">
    <w:abstractNumId w:val="4"/>
  </w:num>
  <w:num w:numId="4" w16cid:durableId="762605524">
    <w:abstractNumId w:val="2"/>
  </w:num>
  <w:num w:numId="5" w16cid:durableId="1500655308">
    <w:abstractNumId w:val="1"/>
  </w:num>
  <w:num w:numId="6" w16cid:durableId="1406493515">
    <w:abstractNumId w:val="3"/>
  </w:num>
  <w:num w:numId="7" w16cid:durableId="749157975">
    <w:abstractNumId w:val="3"/>
  </w:num>
  <w:num w:numId="8" w16cid:durableId="177956868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309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7C9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3F2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16</cp:revision>
  <cp:lastPrinted>2022-02-09T07:14:00Z</cp:lastPrinted>
  <dcterms:created xsi:type="dcterms:W3CDTF">2022-02-20T09:23:00Z</dcterms:created>
  <dcterms:modified xsi:type="dcterms:W3CDTF">2025-01-16T07:30:00Z</dcterms:modified>
</cp:coreProperties>
</file>