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CAE9CCF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A15DF5" w:rsidRPr="00A15DF5">
        <w:rPr>
          <w:rFonts w:cs="Arial"/>
          <w:b/>
          <w:szCs w:val="22"/>
        </w:rPr>
        <w:t xml:space="preserve">Komplexní pozemkové úpravy v k. ú. </w:t>
      </w:r>
      <w:r w:rsidR="00564354" w:rsidRPr="00564354">
        <w:rPr>
          <w:rFonts w:cs="Arial"/>
          <w:b/>
          <w:szCs w:val="22"/>
        </w:rPr>
        <w:t>Jalubí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E32B9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</w:t>
      </w:r>
      <w:r w:rsidR="007F6632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898">
    <w:abstractNumId w:val="4"/>
  </w:num>
  <w:num w:numId="2" w16cid:durableId="2091462449">
    <w:abstractNumId w:val="5"/>
  </w:num>
  <w:num w:numId="3" w16cid:durableId="1834907105">
    <w:abstractNumId w:val="3"/>
  </w:num>
  <w:num w:numId="4" w16cid:durableId="2073652000">
    <w:abstractNumId w:val="2"/>
  </w:num>
  <w:num w:numId="5" w16cid:durableId="1055469813">
    <w:abstractNumId w:val="0"/>
  </w:num>
  <w:num w:numId="6" w16cid:durableId="9234166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354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632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D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2024-08-19T09:20:00Z</dcterms:modified>
</cp:coreProperties>
</file>