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69705AE"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1885B071" w14:textId="53912E18" w:rsidR="006615F7" w:rsidRPr="00800EE4" w:rsidRDefault="00390366" w:rsidP="00324CFD">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800EE4">
        <w:rPr>
          <w:rFonts w:ascii="Arial" w:eastAsia="Times New Roman" w:hAnsi="Arial" w:cs="Arial"/>
          <w:bCs/>
          <w:lang w:eastAsia="cs-CZ"/>
        </w:rPr>
        <w:t>zavřená</w:t>
      </w:r>
      <w:r>
        <w:rPr>
          <w:rFonts w:ascii="Arial" w:eastAsia="Times New Roman" w:hAnsi="Arial" w:cs="Arial"/>
          <w:lang w:eastAsia="cs-CZ"/>
        </w:rPr>
        <w:t xml:space="preserve"> </w:t>
      </w:r>
      <w:r w:rsidR="006615F7"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r w:rsidR="00324CFD">
        <w:rPr>
          <w:rFonts w:ascii="Arial" w:eastAsia="Times New Roman" w:hAnsi="Arial" w:cs="Arial"/>
          <w:lang w:eastAsia="cs-CZ"/>
        </w:rPr>
        <w:t xml:space="preserve"> </w:t>
      </w:r>
      <w:r w:rsidR="006615F7"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5F417FC9" w14:textId="77777777" w:rsidR="00E96FC5" w:rsidRDefault="00E96FC5" w:rsidP="00E96FC5">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6ED01D94" w14:textId="77777777" w:rsidR="00E96FC5" w:rsidRPr="00594BBC" w:rsidRDefault="00E96FC5" w:rsidP="00E96FC5">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410BB59F" w14:textId="77777777" w:rsidR="00E96FC5" w:rsidRDefault="00E96FC5" w:rsidP="00E96FC5">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
          <w:lang w:eastAsia="cs-CZ"/>
        </w:rPr>
        <w:t xml:space="preserve"> pro Zlínský kraj</w:t>
      </w:r>
    </w:p>
    <w:p w14:paraId="79435C2A" w14:textId="77777777" w:rsidR="00E96FC5" w:rsidRPr="00594BBC" w:rsidRDefault="00E96FC5" w:rsidP="00E96FC5">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 41 Zlín</w:t>
      </w:r>
    </w:p>
    <w:p w14:paraId="2833BB6F" w14:textId="77777777" w:rsidR="00E96FC5" w:rsidRPr="00594BBC" w:rsidRDefault="00E96FC5" w:rsidP="00E96FC5">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 xml:space="preserve">Ing. Mladou Augustinovou, ředitelkou KPÚ </w:t>
      </w:r>
    </w:p>
    <w:p w14:paraId="63AA54AF" w14:textId="77777777" w:rsidR="00E96FC5" w:rsidRPr="00594BBC" w:rsidRDefault="00E96FC5" w:rsidP="00E96FC5">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Pr="00C829A8">
        <w:rPr>
          <w:rFonts w:ascii="Arial" w:eastAsia="Lucida Sans Unicode" w:hAnsi="Arial" w:cs="Arial"/>
        </w:rPr>
        <w:t>Ing. Mlada Augustinová, ředitelka KPÚ</w:t>
      </w:r>
    </w:p>
    <w:p w14:paraId="187FA2BB" w14:textId="77777777" w:rsidR="00E96FC5" w:rsidRPr="00C829A8" w:rsidRDefault="00E96FC5" w:rsidP="00E96FC5">
      <w:pPr>
        <w:widowControl w:val="0"/>
        <w:tabs>
          <w:tab w:val="left" w:pos="4536"/>
        </w:tabs>
        <w:suppressAutoHyphens/>
        <w:spacing w:after="0" w:line="240" w:lineRule="auto"/>
        <w:ind w:left="4950" w:hanging="4950"/>
        <w:jc w:val="both"/>
        <w:rPr>
          <w:rFonts w:ascii="Arial" w:eastAsia="Lucida Sans Unicode" w:hAnsi="Arial" w:cs="Arial"/>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Pr="00C829A8">
        <w:rPr>
          <w:rFonts w:ascii="Arial" w:eastAsia="Lucida Sans Unicode" w:hAnsi="Arial" w:cs="Arial"/>
          <w:snapToGrid w:val="0"/>
        </w:rPr>
        <w:t xml:space="preserve">Ing. </w:t>
      </w:r>
      <w:r>
        <w:rPr>
          <w:rFonts w:ascii="Arial" w:eastAsia="Lucida Sans Unicode" w:hAnsi="Arial" w:cs="Arial"/>
          <w:snapToGrid w:val="0"/>
        </w:rPr>
        <w:t>Renata Němejcová</w:t>
      </w:r>
      <w:r w:rsidRPr="00C829A8">
        <w:rPr>
          <w:rFonts w:ascii="Arial" w:eastAsia="Lucida Sans Unicode" w:hAnsi="Arial" w:cs="Arial"/>
          <w:snapToGrid w:val="0"/>
        </w:rPr>
        <w:t xml:space="preserve">, vedoucí pobočky </w:t>
      </w:r>
      <w:r>
        <w:rPr>
          <w:rFonts w:ascii="Arial" w:eastAsia="Lucida Sans Unicode" w:hAnsi="Arial" w:cs="Arial"/>
          <w:snapToGrid w:val="0"/>
        </w:rPr>
        <w:t>Vsetín</w:t>
      </w:r>
      <w:r w:rsidRPr="00C829A8">
        <w:rPr>
          <w:rFonts w:ascii="Arial" w:eastAsia="Lucida Sans Unicode" w:hAnsi="Arial" w:cs="Arial"/>
        </w:rPr>
        <w:t xml:space="preserve"> </w:t>
      </w:r>
    </w:p>
    <w:p w14:paraId="73929BA6" w14:textId="77777777" w:rsidR="00E96FC5" w:rsidRPr="0025575A" w:rsidRDefault="00E96FC5" w:rsidP="00E96FC5">
      <w:pPr>
        <w:widowControl w:val="0"/>
        <w:tabs>
          <w:tab w:val="left" w:pos="4536"/>
        </w:tabs>
        <w:suppressAutoHyphens/>
        <w:spacing w:after="0" w:line="240" w:lineRule="auto"/>
        <w:ind w:left="4950" w:hanging="4950"/>
        <w:jc w:val="both"/>
        <w:rPr>
          <w:rFonts w:ascii="Arial" w:eastAsia="Lucida Sans Unicode" w:hAnsi="Arial" w:cs="Arial"/>
          <w:snapToGrid w:val="0"/>
        </w:rPr>
      </w:pPr>
      <w:r w:rsidRPr="00C829A8">
        <w:rPr>
          <w:rFonts w:ascii="Arial" w:eastAsia="Lucida Sans Unicode" w:hAnsi="Arial" w:cs="Arial"/>
        </w:rPr>
        <w:tab/>
      </w:r>
      <w:r w:rsidRPr="00C829A8">
        <w:rPr>
          <w:rFonts w:ascii="Arial" w:eastAsia="Lucida Sans Unicode" w:hAnsi="Arial" w:cs="Arial"/>
        </w:rPr>
        <w:tab/>
        <w:t xml:space="preserve">Ing. </w:t>
      </w:r>
      <w:r>
        <w:rPr>
          <w:rFonts w:ascii="Arial" w:eastAsia="Lucida Sans Unicode" w:hAnsi="Arial" w:cs="Arial"/>
        </w:rPr>
        <w:t>Petr Nedoma</w:t>
      </w:r>
      <w:r w:rsidRPr="00C829A8">
        <w:rPr>
          <w:rFonts w:ascii="Arial" w:eastAsia="Lucida Sans Unicode" w:hAnsi="Arial" w:cs="Arial"/>
        </w:rPr>
        <w:t xml:space="preserve">, odborný rada pobočky </w:t>
      </w:r>
      <w:r>
        <w:rPr>
          <w:rFonts w:ascii="Arial" w:eastAsia="Lucida Sans Unicode" w:hAnsi="Arial" w:cs="Arial"/>
        </w:rPr>
        <w:t>Vsetín</w:t>
      </w:r>
      <w:r w:rsidRPr="00594BBC">
        <w:rPr>
          <w:rFonts w:ascii="Arial" w:eastAsia="Lucida Sans Unicode" w:hAnsi="Arial" w:cs="Arial"/>
        </w:rPr>
        <w:tab/>
      </w:r>
      <w:r w:rsidRPr="00594BBC">
        <w:rPr>
          <w:rFonts w:ascii="Arial" w:eastAsia="Lucida Sans Unicode" w:hAnsi="Arial" w:cs="Arial"/>
        </w:rPr>
        <w:tab/>
      </w:r>
      <w:r w:rsidRPr="00594BBC">
        <w:rPr>
          <w:rFonts w:ascii="Arial" w:eastAsia="Lucida Sans Unicode" w:hAnsi="Arial" w:cs="Arial"/>
        </w:rPr>
        <w:tab/>
        <w:t xml:space="preserve">  </w:t>
      </w:r>
      <w:r w:rsidRPr="00594BBC">
        <w:rPr>
          <w:rFonts w:ascii="Arial" w:eastAsia="Lucida Sans Unicode" w:hAnsi="Arial" w:cs="Arial"/>
        </w:rPr>
        <w:tab/>
      </w:r>
    </w:p>
    <w:p w14:paraId="5A6A2697" w14:textId="77777777" w:rsidR="00E96FC5" w:rsidRDefault="00E96FC5" w:rsidP="00E96FC5">
      <w:pPr>
        <w:widowControl w:val="0"/>
        <w:tabs>
          <w:tab w:val="left" w:pos="4536"/>
        </w:tabs>
        <w:suppressAutoHyphens/>
        <w:spacing w:after="0" w:line="240" w:lineRule="auto"/>
        <w:ind w:left="426" w:hanging="426"/>
        <w:rPr>
          <w:rFonts w:ascii="Arial" w:eastAsia="Lucida Sans Unicode" w:hAnsi="Arial" w:cs="Arial"/>
        </w:rPr>
      </w:pPr>
      <w:r w:rsidRPr="00594BBC">
        <w:rPr>
          <w:rFonts w:ascii="Arial" w:eastAsia="Lucida Sans Unicode" w:hAnsi="Arial" w:cs="Arial"/>
        </w:rPr>
        <w:t xml:space="preserve">      Tel.:</w:t>
      </w:r>
      <w:r w:rsidRPr="00594BBC">
        <w:rPr>
          <w:rFonts w:ascii="Arial" w:eastAsia="Lucida Sans Unicode" w:hAnsi="Arial" w:cs="Arial"/>
        </w:rPr>
        <w:tab/>
      </w:r>
      <w:r>
        <w:rPr>
          <w:rFonts w:ascii="Arial" w:eastAsia="Lucida Sans Unicode" w:hAnsi="Arial" w:cs="Arial"/>
        </w:rPr>
        <w:tab/>
      </w:r>
      <w:r w:rsidRPr="00594BBC">
        <w:rPr>
          <w:rFonts w:ascii="Arial" w:eastAsia="Lucida Sans Unicode" w:hAnsi="Arial" w:cs="Arial"/>
        </w:rPr>
        <w:t>+420</w:t>
      </w:r>
      <w:r>
        <w:rPr>
          <w:rFonts w:ascii="Arial" w:eastAsia="Lucida Sans Unicode" w:hAnsi="Arial" w:cs="Arial"/>
        </w:rPr>
        <w:t> 702 153 018   /   +420</w:t>
      </w:r>
      <w:r w:rsidRPr="00594BBC">
        <w:rPr>
          <w:rFonts w:ascii="Arial" w:eastAsia="Lucida Sans Unicode" w:hAnsi="Arial" w:cs="Arial"/>
        </w:rPr>
        <w:tab/>
      </w:r>
      <w:r>
        <w:rPr>
          <w:rFonts w:ascii="Arial" w:eastAsia="Lucida Sans Unicode" w:hAnsi="Arial" w:cs="Arial"/>
        </w:rPr>
        <w:t xml:space="preserve">727 956 486   </w:t>
      </w:r>
      <w:r w:rsidRPr="00594BBC">
        <w:rPr>
          <w:rFonts w:ascii="Arial" w:eastAsia="Lucida Sans Unicode" w:hAnsi="Arial" w:cs="Arial"/>
        </w:rPr>
        <w:t>E-mail:</w:t>
      </w:r>
      <w:r w:rsidRPr="00594BBC">
        <w:rPr>
          <w:rFonts w:ascii="Arial" w:eastAsia="Lucida Sans Unicode" w:hAnsi="Arial" w:cs="Arial"/>
        </w:rPr>
        <w:tab/>
      </w:r>
      <w:r>
        <w:rPr>
          <w:rFonts w:ascii="Arial" w:eastAsia="Lucida Sans Unicode" w:hAnsi="Arial" w:cs="Arial"/>
        </w:rPr>
        <w:t xml:space="preserve">       </w:t>
      </w:r>
      <w:r w:rsidRPr="00BB66AC">
        <w:rPr>
          <w:rFonts w:ascii="Arial" w:eastAsia="Lucida Sans Unicode" w:hAnsi="Arial" w:cs="Arial"/>
        </w:rPr>
        <w:t>r.nemejcova@spucr.cz</w:t>
      </w:r>
      <w:r>
        <w:rPr>
          <w:rFonts w:ascii="Arial" w:eastAsia="Lucida Sans Unicode" w:hAnsi="Arial" w:cs="Arial"/>
        </w:rPr>
        <w:t xml:space="preserve">          </w:t>
      </w:r>
    </w:p>
    <w:p w14:paraId="35574F4A" w14:textId="77777777" w:rsidR="00E96FC5" w:rsidRPr="008B0DB5" w:rsidRDefault="00E96FC5" w:rsidP="00E96FC5">
      <w:pPr>
        <w:widowControl w:val="0"/>
        <w:tabs>
          <w:tab w:val="left" w:pos="4997"/>
        </w:tabs>
        <w:suppressAutoHyphens/>
        <w:spacing w:after="0" w:line="240" w:lineRule="auto"/>
        <w:ind w:left="708" w:hanging="708"/>
        <w:rPr>
          <w:rFonts w:ascii="Arial" w:eastAsia="Lucida Sans Unicode" w:hAnsi="Arial" w:cs="Arial"/>
        </w:rPr>
      </w:pPr>
      <w:r>
        <w:rPr>
          <w:rFonts w:ascii="Arial" w:eastAsia="Lucida Sans Unicode" w:hAnsi="Arial" w:cs="Arial"/>
        </w:rPr>
        <w:tab/>
      </w:r>
      <w:r>
        <w:rPr>
          <w:rFonts w:ascii="Arial" w:eastAsia="Lucida Sans Unicode" w:hAnsi="Arial" w:cs="Arial"/>
        </w:rPr>
        <w:tab/>
      </w:r>
      <w:hyperlink r:id="rId13" w:history="1">
        <w:r w:rsidRPr="008B0DB5">
          <w:rPr>
            <w:rStyle w:val="Hypertextovodkaz"/>
            <w:rFonts w:ascii="Arial" w:eastAsia="Lucida Sans Unicode" w:hAnsi="Arial" w:cs="Arial"/>
            <w:color w:val="auto"/>
            <w:u w:val="none"/>
          </w:rPr>
          <w:t>p.nedoma@spucr.cz</w:t>
        </w:r>
      </w:hyperlink>
    </w:p>
    <w:p w14:paraId="71899AF4" w14:textId="77777777" w:rsidR="00E96FC5" w:rsidRDefault="00E96FC5" w:rsidP="00E96FC5">
      <w:pPr>
        <w:widowControl w:val="0"/>
        <w:tabs>
          <w:tab w:val="left" w:pos="4997"/>
        </w:tabs>
        <w:suppressAutoHyphens/>
        <w:spacing w:after="0" w:line="240" w:lineRule="auto"/>
        <w:rPr>
          <w:rFonts w:ascii="Arial" w:eastAsia="Lucida Sans Unicode" w:hAnsi="Arial" w:cs="Arial"/>
        </w:rPr>
      </w:pPr>
      <w:r>
        <w:rPr>
          <w:rFonts w:ascii="Arial" w:eastAsia="Lucida Sans Unicode" w:hAnsi="Arial" w:cs="Arial"/>
        </w:rPr>
        <w:t xml:space="preserve">      Administrátor veřejné zakázky:</w:t>
      </w:r>
      <w:r>
        <w:rPr>
          <w:rFonts w:ascii="Arial" w:eastAsia="Lucida Sans Unicode" w:hAnsi="Arial" w:cs="Arial"/>
        </w:rPr>
        <w:tab/>
        <w:t>Lada Košutová</w:t>
      </w:r>
    </w:p>
    <w:p w14:paraId="470A7103" w14:textId="77777777" w:rsidR="00E96FC5" w:rsidRPr="00594BBC" w:rsidRDefault="00E96FC5" w:rsidP="00E96FC5">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z49per3</w:t>
      </w:r>
    </w:p>
    <w:p w14:paraId="769E48FE" w14:textId="77777777" w:rsidR="00E96FC5" w:rsidRPr="00594BBC" w:rsidRDefault="00E96FC5" w:rsidP="00E96FC5">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 xml:space="preserve">ČNB </w:t>
      </w:r>
      <w:r w:rsidRPr="00594BBC">
        <w:rPr>
          <w:rFonts w:ascii="Arial" w:eastAsia="Lucida Sans Unicode" w:hAnsi="Arial" w:cs="Arial"/>
          <w:lang w:eastAsia="cs-CZ"/>
        </w:rPr>
        <w:tab/>
      </w:r>
    </w:p>
    <w:p w14:paraId="31632E5D" w14:textId="77777777" w:rsidR="00E96FC5" w:rsidRPr="00594BBC" w:rsidRDefault="00E96FC5" w:rsidP="00E96FC5">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3723001/0710</w:t>
      </w:r>
    </w:p>
    <w:p w14:paraId="44F66373" w14:textId="77777777" w:rsidR="00E96FC5" w:rsidRPr="00594BBC" w:rsidRDefault="00E96FC5" w:rsidP="00E96FC5">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3B521F6D" w14:textId="77777777" w:rsidR="00E96FC5" w:rsidRPr="00594BBC" w:rsidRDefault="00E96FC5" w:rsidP="00E96FC5">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588C5A9C" w14:textId="77777777" w:rsidR="00E96FC5" w:rsidRPr="00594BBC" w:rsidRDefault="00E96FC5" w:rsidP="00E96FC5">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1EAA938D" w14:textId="77777777" w:rsidR="00460692" w:rsidRPr="00F73473" w:rsidRDefault="00460692" w:rsidP="00460692">
      <w:pPr>
        <w:tabs>
          <w:tab w:val="left" w:pos="4253"/>
        </w:tabs>
        <w:spacing w:after="120" w:line="288" w:lineRule="auto"/>
        <w:jc w:val="both"/>
        <w:rPr>
          <w:rFonts w:ascii="Arial" w:eastAsia="Times New Roman" w:hAnsi="Arial" w:cs="Arial"/>
          <w:b/>
          <w:lang w:eastAsia="cs-CZ"/>
        </w:rPr>
      </w:pPr>
      <w:proofErr w:type="gramStart"/>
      <w:r w:rsidRPr="00800EE4">
        <w:rPr>
          <w:rFonts w:ascii="Arial" w:eastAsia="Times New Roman" w:hAnsi="Arial" w:cs="Arial"/>
          <w:b/>
          <w:lang w:eastAsia="cs-CZ"/>
        </w:rPr>
        <w:t xml:space="preserve">Zhotovitel:   </w:t>
      </w:r>
      <w:proofErr w:type="gramEnd"/>
      <w:r>
        <w:rPr>
          <w:rFonts w:ascii="Arial" w:eastAsia="Times New Roman" w:hAnsi="Arial" w:cs="Arial"/>
          <w:b/>
          <w:lang w:eastAsia="cs-CZ"/>
        </w:rPr>
        <w:tab/>
      </w:r>
      <w:r>
        <w:rPr>
          <w:rFonts w:ascii="Arial" w:eastAsia="Times New Roman" w:hAnsi="Arial" w:cs="Arial"/>
          <w:b/>
          <w:lang w:eastAsia="cs-CZ"/>
        </w:rPr>
        <w:tab/>
      </w:r>
      <w:r w:rsidRPr="00800EE4">
        <w:rPr>
          <w:rFonts w:ascii="Arial" w:eastAsia="Times New Roman" w:hAnsi="Arial" w:cs="Arial"/>
          <w:b/>
          <w:bCs/>
          <w:snapToGrid w:val="0"/>
          <w:highlight w:val="yellow"/>
          <w:lang w:val="en-US" w:eastAsia="cs-CZ"/>
        </w:rPr>
        <w:t>[DOPLNIT]</w:t>
      </w:r>
    </w:p>
    <w:p w14:paraId="10EB5793" w14:textId="77777777" w:rsidR="00460692" w:rsidRPr="00544432" w:rsidRDefault="00460692" w:rsidP="00460692">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Pr="00800EE4">
        <w:rPr>
          <w:rFonts w:ascii="Arial" w:eastAsia="Times New Roman" w:hAnsi="Arial" w:cs="Arial"/>
          <w:b/>
          <w:lang w:eastAsia="cs-CZ"/>
        </w:rPr>
        <w:tab/>
      </w:r>
      <w:r>
        <w:rPr>
          <w:rFonts w:ascii="Arial" w:eastAsia="Times New Roman" w:hAnsi="Arial" w:cs="Arial"/>
          <w:b/>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2F8B6397" w14:textId="77777777" w:rsidR="00460692" w:rsidRPr="00544432" w:rsidRDefault="00460692" w:rsidP="00460692">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117872BF" w14:textId="68409CDE" w:rsidR="00460692" w:rsidRPr="00800EE4" w:rsidRDefault="00460692" w:rsidP="00460692">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54D6C986" w14:textId="77777777" w:rsidR="00460692" w:rsidRPr="00800EE4" w:rsidRDefault="00460692" w:rsidP="00460692">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4EFE061A" w14:textId="77777777" w:rsidR="00460692" w:rsidRPr="00800EE4" w:rsidRDefault="00460692" w:rsidP="00460692">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23CE6EB" w14:textId="77777777" w:rsidR="00460692" w:rsidRPr="00800EE4" w:rsidRDefault="00460692" w:rsidP="00460692">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7573862E" w14:textId="77777777" w:rsidR="00460692" w:rsidRPr="00800EE4" w:rsidRDefault="00460692" w:rsidP="00460692">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6BEF977C" w14:textId="77777777" w:rsidR="00460692" w:rsidRPr="00800EE4" w:rsidRDefault="00460692" w:rsidP="00460692">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61935BDE" w14:textId="77777777" w:rsidR="00460692" w:rsidRPr="00800EE4" w:rsidRDefault="00460692" w:rsidP="00460692">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6D383C2C" w14:textId="77777777" w:rsidR="00460692" w:rsidRPr="00800EE4" w:rsidRDefault="00460692" w:rsidP="00460692">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21694CBD" w14:textId="77777777" w:rsidR="00460692" w:rsidRPr="00800EE4" w:rsidRDefault="00460692" w:rsidP="00460692">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FB19FBD" w14:textId="77777777" w:rsidR="00460692" w:rsidRPr="00800EE4" w:rsidRDefault="00460692" w:rsidP="00460692">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Pr>
          <w:rFonts w:ascii="Arial" w:eastAsia="Times New Roman" w:hAnsi="Arial" w:cs="Arial"/>
          <w:b/>
          <w:bCs/>
          <w:snapToGrid w:val="0"/>
          <w:highlight w:val="yellow"/>
          <w:lang w:val="en-US" w:eastAsia="cs-CZ"/>
        </w:rPr>
        <w:t xml:space="preserve"> </w:t>
      </w:r>
      <w:bookmarkStart w:id="1" w:name="_Hlk13050098"/>
      <w:r>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28BFEBC0" w14:textId="25D06DE0" w:rsidR="006615F7" w:rsidRDefault="006615F7" w:rsidP="00460692">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7EB4BE1D" w14:textId="77777777" w:rsidR="00A70036" w:rsidRPr="00800EE4" w:rsidRDefault="00A70036" w:rsidP="00460692">
      <w:pPr>
        <w:overflowPunct w:val="0"/>
        <w:autoSpaceDE w:val="0"/>
        <w:autoSpaceDN w:val="0"/>
        <w:adjustRightInd w:val="0"/>
        <w:spacing w:after="0"/>
        <w:jc w:val="both"/>
        <w:textAlignment w:val="baseline"/>
        <w:rPr>
          <w:rFonts w:ascii="Arial" w:eastAsia="Times New Roman" w:hAnsi="Arial" w:cs="Arial"/>
          <w:lang w:eastAsia="cs-CZ"/>
        </w:rPr>
      </w:pPr>
    </w:p>
    <w:p w14:paraId="29950957" w14:textId="39E80D39" w:rsidR="0079317F" w:rsidRPr="00460692"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0B1ED8CB" w14:textId="4F4F2FA3" w:rsidR="001947C1" w:rsidRDefault="006615F7" w:rsidP="00A4662B">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A4662B" w:rsidRPr="00FC7772">
        <w:rPr>
          <w:rFonts w:ascii="Arial" w:eastAsia="Times New Roman" w:hAnsi="Arial" w:cs="Arial"/>
          <w:b/>
          <w:bCs/>
          <w:snapToGrid w:val="0"/>
          <w:highlight w:val="yellow"/>
          <w:lang w:eastAsia="cs-CZ"/>
        </w:rPr>
        <w:t>[</w:t>
      </w:r>
      <w:r w:rsidR="00A4662B">
        <w:rPr>
          <w:rFonts w:ascii="Arial" w:eastAsia="Times New Roman" w:hAnsi="Arial" w:cs="Arial"/>
          <w:b/>
          <w:bCs/>
          <w:snapToGrid w:val="0"/>
          <w:highlight w:val="yellow"/>
          <w:lang w:eastAsia="cs-CZ"/>
        </w:rPr>
        <w:t xml:space="preserve">BUDE </w:t>
      </w:r>
      <w:r w:rsidR="00A4662B" w:rsidRPr="00FC7772">
        <w:rPr>
          <w:rFonts w:ascii="Arial" w:eastAsia="Times New Roman" w:hAnsi="Arial" w:cs="Arial"/>
          <w:b/>
          <w:bCs/>
          <w:snapToGrid w:val="0"/>
          <w:highlight w:val="yellow"/>
          <w:lang w:eastAsia="cs-CZ"/>
        </w:rPr>
        <w:t>DOPLN</w:t>
      </w:r>
      <w:r w:rsidR="00A4662B">
        <w:rPr>
          <w:rFonts w:ascii="Arial" w:eastAsia="Times New Roman" w:hAnsi="Arial" w:cs="Arial"/>
          <w:b/>
          <w:bCs/>
          <w:snapToGrid w:val="0"/>
          <w:highlight w:val="yellow"/>
          <w:lang w:eastAsia="cs-CZ"/>
        </w:rPr>
        <w:t>ĚNO</w:t>
      </w:r>
      <w:r w:rsidR="00A4662B" w:rsidRPr="00FC7772">
        <w:rPr>
          <w:rFonts w:ascii="Arial" w:eastAsia="Times New Roman" w:hAnsi="Arial" w:cs="Arial"/>
          <w:b/>
          <w:bCs/>
          <w:snapToGrid w:val="0"/>
          <w:highlight w:val="yellow"/>
          <w:lang w:eastAsia="cs-CZ"/>
        </w:rPr>
        <w:t>]</w:t>
      </w:r>
    </w:p>
    <w:p w14:paraId="4E0DC538" w14:textId="77777777" w:rsidR="00A4662B" w:rsidRPr="00A4662B" w:rsidRDefault="00A4662B" w:rsidP="00A4662B">
      <w:pPr>
        <w:spacing w:after="120" w:line="288" w:lineRule="auto"/>
        <w:jc w:val="both"/>
        <w:rPr>
          <w:rFonts w:ascii="Arial" w:eastAsia="Times New Roman" w:hAnsi="Arial" w:cs="Arial"/>
          <w:lang w:eastAsia="cs-CZ"/>
        </w:rPr>
      </w:pPr>
    </w:p>
    <w:p w14:paraId="396F97D2" w14:textId="77777777" w:rsidR="000246D6" w:rsidRPr="00800EE4" w:rsidRDefault="00D6259E" w:rsidP="001216DB">
      <w:pPr>
        <w:jc w:val="center"/>
        <w:rPr>
          <w:rFonts w:ascii="Arial" w:hAnsi="Arial" w:cs="Arial"/>
          <w:b/>
          <w:u w:val="single"/>
        </w:rPr>
      </w:pPr>
      <w:proofErr w:type="spellStart"/>
      <w:proofErr w:type="gramStart"/>
      <w:r w:rsidRPr="00800EE4">
        <w:rPr>
          <w:rFonts w:ascii="Arial" w:hAnsi="Arial" w:cs="Arial"/>
          <w:b/>
          <w:u w:val="single"/>
        </w:rPr>
        <w:t>Čl</w:t>
      </w:r>
      <w:r w:rsidR="001216DB" w:rsidRPr="00800EE4">
        <w:rPr>
          <w:rFonts w:ascii="Arial" w:hAnsi="Arial" w:cs="Arial"/>
          <w:b/>
          <w:u w:val="single"/>
        </w:rPr>
        <w:t>.I</w:t>
      </w:r>
      <w:proofErr w:type="spellEnd"/>
      <w:proofErr w:type="gram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3016E201"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proofErr w:type="spellStart"/>
      <w:r w:rsidRPr="00800EE4">
        <w:rPr>
          <w:rFonts w:ascii="Arial" w:hAnsi="Arial" w:cs="Arial"/>
        </w:rPr>
        <w:t>ých</w:t>
      </w:r>
      <w:proofErr w:type="spellEnd"/>
      <w:r w:rsidRPr="00800EE4">
        <w:rPr>
          <w:rFonts w:ascii="Arial" w:hAnsi="Arial" w:cs="Arial"/>
          <w:lang w:val="x-none"/>
        </w:rPr>
        <w:t xml:space="preserve"> úprav </w:t>
      </w:r>
      <w:r w:rsidR="009B35EA" w:rsidRPr="00800EE4">
        <w:rPr>
          <w:rFonts w:ascii="Arial" w:hAnsi="Arial" w:cs="Arial"/>
          <w:lang w:val="x-none"/>
        </w:rPr>
        <w:t xml:space="preserve">v </w:t>
      </w:r>
      <w:proofErr w:type="spellStart"/>
      <w:r w:rsidR="009B35EA">
        <w:rPr>
          <w:rFonts w:ascii="Arial" w:hAnsi="Arial" w:cs="Arial"/>
        </w:rPr>
        <w:t>k.ú</w:t>
      </w:r>
      <w:proofErr w:type="spellEnd"/>
      <w:r w:rsidR="009B35EA">
        <w:rPr>
          <w:rFonts w:ascii="Arial" w:hAnsi="Arial" w:cs="Arial"/>
        </w:rPr>
        <w:t xml:space="preserve">. Prostřední Bečva </w:t>
      </w:r>
      <w:r w:rsidRPr="00800EE4">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 </w:t>
      </w:r>
      <w:r w:rsidR="005736A3" w:rsidRPr="00005C11">
        <w:rPr>
          <w:rFonts w:ascii="Arial" w:hAnsi="Arial" w:cs="Arial"/>
        </w:rPr>
        <w:t xml:space="preserve">Realizace ochranné meze OM1 s interakčním prvkem IP1 v </w:t>
      </w:r>
      <w:proofErr w:type="spellStart"/>
      <w:r w:rsidR="005736A3" w:rsidRPr="00005C11">
        <w:rPr>
          <w:rFonts w:ascii="Arial" w:hAnsi="Arial" w:cs="Arial"/>
        </w:rPr>
        <w:t>k.ú</w:t>
      </w:r>
      <w:proofErr w:type="spellEnd"/>
      <w:r w:rsidR="005736A3" w:rsidRPr="00005C11">
        <w:rPr>
          <w:rFonts w:ascii="Arial" w:hAnsi="Arial" w:cs="Arial"/>
        </w:rPr>
        <w:t>. Prostřední Bečva</w:t>
      </w:r>
      <w:r w:rsidR="00AC013F"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5D8D1968"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7C7E2C">
        <w:rPr>
          <w:rFonts w:ascii="Arial" w:hAnsi="Arial" w:cs="Arial"/>
        </w:rPr>
        <w:br/>
      </w:r>
      <w:r w:rsidRPr="00800EE4">
        <w:rPr>
          <w:rFonts w:ascii="Arial" w:hAnsi="Arial" w:cs="Arial"/>
        </w:rPr>
        <w:t xml:space="preserve">a závazných podmínek stanovených pro provedení díla objednatelem v podmínkách </w:t>
      </w:r>
      <w:r w:rsidR="008560A6" w:rsidRPr="005736A3">
        <w:rPr>
          <w:rFonts w:ascii="Arial" w:hAnsi="Arial" w:cs="Arial"/>
        </w:rPr>
        <w:t>výběrového</w:t>
      </w:r>
      <w:r w:rsidRPr="00800EE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15C55336" w14:textId="644A50D1" w:rsidR="00A26E5C" w:rsidRPr="005736A3" w:rsidRDefault="00D6259E" w:rsidP="005736A3">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D6FD68F" w14:textId="77777777" w:rsidR="00D24049" w:rsidRPr="00D9780F" w:rsidRDefault="00D24049" w:rsidP="00D24049">
      <w:pPr>
        <w:spacing w:after="0"/>
        <w:ind w:left="2268" w:hanging="1908"/>
        <w:jc w:val="both"/>
        <w:rPr>
          <w:rFonts w:ascii="Arial" w:hAnsi="Arial" w:cs="Arial"/>
          <w:b/>
        </w:rPr>
      </w:pPr>
      <w:r w:rsidRPr="00D9780F">
        <w:rPr>
          <w:rFonts w:ascii="Arial" w:hAnsi="Arial" w:cs="Arial"/>
          <w:lang w:val="x-none"/>
        </w:rPr>
        <w:lastRenderedPageBreak/>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Pr>
          <w:rFonts w:ascii="Arial" w:hAnsi="Arial" w:cs="Arial"/>
          <w:b/>
        </w:rPr>
        <w:t xml:space="preserve"> </w:t>
      </w:r>
      <w:r>
        <w:rPr>
          <w:rFonts w:ascii="Arial" w:eastAsia="Arial" w:hAnsi="Arial" w:cs="Arial"/>
          <w:b/>
          <w:bCs/>
        </w:rPr>
        <w:t xml:space="preserve">Realizace ochranné meze OM1 s interakčním prvkem IP1 v </w:t>
      </w:r>
      <w:proofErr w:type="spellStart"/>
      <w:r>
        <w:rPr>
          <w:rFonts w:ascii="Arial" w:eastAsia="Arial" w:hAnsi="Arial" w:cs="Arial"/>
          <w:b/>
          <w:bCs/>
        </w:rPr>
        <w:t>k.ú</w:t>
      </w:r>
      <w:proofErr w:type="spellEnd"/>
      <w:r>
        <w:rPr>
          <w:rFonts w:ascii="Arial" w:eastAsia="Arial" w:hAnsi="Arial" w:cs="Arial"/>
          <w:b/>
          <w:bCs/>
        </w:rPr>
        <w:t xml:space="preserve">.   Prostřední </w:t>
      </w:r>
      <w:r w:rsidRPr="002C0E65">
        <w:rPr>
          <w:rFonts w:ascii="Arial" w:eastAsia="Arial" w:hAnsi="Arial" w:cs="Arial"/>
          <w:b/>
          <w:bCs/>
        </w:rPr>
        <w:t>Bečva</w:t>
      </w:r>
      <w:r w:rsidRPr="00D9780F">
        <w:rPr>
          <w:rFonts w:ascii="Arial" w:hAnsi="Arial" w:cs="Arial"/>
          <w:b/>
          <w:lang w:val="x-none"/>
        </w:rPr>
        <w:t xml:space="preserve"> </w:t>
      </w:r>
    </w:p>
    <w:p w14:paraId="1686DB9B" w14:textId="77777777" w:rsidR="00D24049" w:rsidRPr="00FC7772" w:rsidRDefault="00D24049" w:rsidP="00D24049">
      <w:pPr>
        <w:ind w:firstLine="360"/>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Pr>
          <w:rFonts w:ascii="Arial" w:hAnsi="Arial" w:cs="Arial"/>
        </w:rPr>
        <w:tab/>
      </w:r>
      <w:r w:rsidRPr="00D9780F">
        <w:rPr>
          <w:rFonts w:ascii="Arial" w:hAnsi="Arial" w:cs="Arial"/>
        </w:rPr>
        <w:t xml:space="preserve"> </w:t>
      </w:r>
      <w:r>
        <w:rPr>
          <w:rFonts w:ascii="Arial" w:hAnsi="Arial" w:cs="Arial"/>
        </w:rPr>
        <w:t xml:space="preserve"> </w:t>
      </w:r>
      <w:proofErr w:type="spellStart"/>
      <w:r>
        <w:rPr>
          <w:rFonts w:ascii="Arial" w:hAnsi="Arial" w:cs="Arial"/>
          <w:b/>
          <w:bCs/>
        </w:rPr>
        <w:t>k.ú</w:t>
      </w:r>
      <w:proofErr w:type="spellEnd"/>
      <w:r>
        <w:rPr>
          <w:rFonts w:ascii="Arial" w:hAnsi="Arial" w:cs="Arial"/>
          <w:b/>
          <w:bCs/>
        </w:rPr>
        <w:t>. Prostřední Bečva, okres Vsetín, Zlínský kraj</w:t>
      </w:r>
    </w:p>
    <w:p w14:paraId="4359C5E9" w14:textId="64368B08" w:rsidR="00D6259E" w:rsidRPr="00800EE4" w:rsidRDefault="00D6259E" w:rsidP="00D6259E">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proofErr w:type="spellStart"/>
      <w:r w:rsidR="000F63E7" w:rsidRPr="00F13386">
        <w:rPr>
          <w:rFonts w:ascii="Arial" w:hAnsi="Arial" w:cs="Arial"/>
        </w:rPr>
        <w:t>Lesprojekt</w:t>
      </w:r>
      <w:proofErr w:type="spellEnd"/>
      <w:r w:rsidR="000F63E7" w:rsidRPr="00F13386">
        <w:rPr>
          <w:rFonts w:ascii="Arial" w:hAnsi="Arial" w:cs="Arial"/>
        </w:rPr>
        <w:t xml:space="preserve"> Krnov s.r.o., sídlem Revoluční 76, 794 02 Krnov, IČ 4796250, pod zakázkovým číslem 44153 v říjnu 2023</w:t>
      </w:r>
      <w:r w:rsidR="000F63E7">
        <w:rPr>
          <w:rFonts w:ascii="Arial" w:hAnsi="Arial" w:cs="Arial"/>
        </w:rPr>
        <w:t xml:space="preserve">. </w:t>
      </w:r>
      <w:r w:rsidRPr="00800EE4">
        <w:rPr>
          <w:rFonts w:ascii="Arial" w:hAnsi="Arial" w:cs="Arial"/>
          <w:lang w:val="x-none"/>
        </w:rPr>
        <w:t xml:space="preserve">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proofErr w:type="spellStart"/>
      <w:r w:rsidRPr="00800EE4">
        <w:rPr>
          <w:rFonts w:ascii="Arial" w:hAnsi="Arial" w:cs="Arial"/>
          <w:lang w:val="x-none"/>
        </w:rPr>
        <w:t>eodetické</w:t>
      </w:r>
      <w:proofErr w:type="spellEnd"/>
      <w:r w:rsidRPr="00800EE4">
        <w:rPr>
          <w:rFonts w:ascii="Arial" w:hAnsi="Arial" w:cs="Arial"/>
          <w:lang w:val="x-none"/>
        </w:rPr>
        <w:t xml:space="preserve">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4" w:history="1">
        <w:r w:rsidRPr="00800EE4">
          <w:rPr>
            <w:rStyle w:val="Hypertextovodkaz"/>
            <w:rFonts w:ascii="Arial" w:hAnsi="Arial" w:cs="Arial"/>
          </w:rPr>
          <w:t>www.eagri,cz/prv</w:t>
        </w:r>
      </w:hyperlink>
      <w:r w:rsidRPr="00800EE4">
        <w:rPr>
          <w:rFonts w:ascii="Arial" w:hAnsi="Arial" w:cs="Arial"/>
        </w:rPr>
        <w:t xml:space="preserve">  a  </w:t>
      </w:r>
      <w:hyperlink r:id="rId15" w:history="1">
        <w:r w:rsidRPr="00800EE4">
          <w:rPr>
            <w:rStyle w:val="Hypertextovodkaz"/>
            <w:rFonts w:ascii="Arial" w:hAnsi="Arial" w:cs="Arial"/>
          </w:rPr>
          <w:t>www.szif.cz</w:t>
        </w:r>
      </w:hyperlink>
      <w:r w:rsidRPr="00800EE4">
        <w:rPr>
          <w:rFonts w:ascii="Arial" w:hAnsi="Arial" w:cs="Arial"/>
        </w:rPr>
        <w:t>.</w:t>
      </w:r>
    </w:p>
    <w:p w14:paraId="7C6A9373" w14:textId="3CA7CADF"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 zajistí</w:t>
      </w:r>
      <w:r w:rsidR="00E220BC">
        <w:rPr>
          <w:rFonts w:ascii="Arial" w:hAnsi="Arial" w:cs="Arial"/>
        </w:rPr>
        <w:t xml:space="preserve"> </w:t>
      </w:r>
      <w:r w:rsidRPr="00800EE4">
        <w:rPr>
          <w:rFonts w:ascii="Arial" w:hAnsi="Arial" w:cs="Arial"/>
        </w:rPr>
        <w:t>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173E6D94" w:rsidR="0087762F" w:rsidRPr="008902D2"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xml:space="preserve">, nebo novým samostatným </w:t>
      </w:r>
      <w:r w:rsidR="0087762F" w:rsidRPr="0086286B">
        <w:rPr>
          <w:rFonts w:ascii="Arial" w:hAnsi="Arial" w:cs="Arial"/>
        </w:rPr>
        <w:t>výběrovým řízením.</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lastRenderedPageBreak/>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6A6C77E" w14:textId="0DDD8EBA" w:rsidR="001947C1" w:rsidRPr="0042620A" w:rsidRDefault="00D6259E" w:rsidP="0042620A">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6E3CEC12"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t>Celková cena za provedení díla</w:t>
      </w:r>
      <w:r w:rsidR="00E6175B" w:rsidRPr="00800EE4">
        <w:rPr>
          <w:rFonts w:ascii="Arial" w:hAnsi="Arial" w:cs="Arial"/>
        </w:rPr>
        <w:t>:</w:t>
      </w:r>
    </w:p>
    <w:p w14:paraId="214BD745" w14:textId="5D747A76"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77777777"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1AB3D0E0" w14:textId="70BB5338" w:rsidR="003A5F38" w:rsidRPr="0042620A" w:rsidRDefault="003A5F38" w:rsidP="0042620A">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bookmarkStart w:id="5" w:name="_Hlk18668301"/>
    </w:p>
    <w:p w14:paraId="483BCE8D" w14:textId="10021804"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3B600CF2" w14:textId="77777777" w:rsidR="002C1CE7" w:rsidRPr="002C1CE7" w:rsidRDefault="002C1CE7" w:rsidP="002C1CE7">
      <w:pPr>
        <w:pStyle w:val="Odstavecseseznamem"/>
        <w:jc w:val="both"/>
        <w:rPr>
          <w:rFonts w:ascii="Arial" w:hAnsi="Arial" w:cs="Arial"/>
          <w:bCs/>
        </w:rPr>
      </w:pPr>
    </w:p>
    <w:p w14:paraId="65C859A4" w14:textId="7B26F255" w:rsidR="001947C1" w:rsidRDefault="007D1ABF" w:rsidP="0042620A">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42294B3E" w14:textId="77777777" w:rsidR="0042620A" w:rsidRPr="0042620A" w:rsidRDefault="0042620A" w:rsidP="0042620A">
      <w:pPr>
        <w:pStyle w:val="Odstavecseseznamem"/>
        <w:jc w:val="both"/>
        <w:rPr>
          <w:rFonts w:ascii="Arial" w:hAnsi="Arial" w:cs="Arial"/>
          <w:bCs/>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lastRenderedPageBreak/>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448A7F64" w14:textId="6D8F41E7" w:rsidR="00D05F3E" w:rsidRPr="00093D5E" w:rsidRDefault="00D05F3E" w:rsidP="00093D5E">
      <w:pPr>
        <w:pStyle w:val="Odstavecseseznamem"/>
        <w:numPr>
          <w:ilvl w:val="0"/>
          <w:numId w:val="12"/>
        </w:numPr>
        <w:jc w:val="both"/>
        <w:rPr>
          <w:rFonts w:ascii="Arial" w:hAnsi="Arial" w:cs="Arial"/>
          <w:b/>
          <w:iCs/>
        </w:rPr>
      </w:pPr>
      <w:bookmarkStart w:id="8" w:name="_Hlk130984087"/>
      <w:r>
        <w:rPr>
          <w:rFonts w:ascii="Arial" w:eastAsiaTheme="minorEastAsia" w:hAnsi="Arial" w:cs="Arial"/>
          <w:iCs/>
          <w:lang w:eastAsia="cs-CZ"/>
        </w:rPr>
        <w:t xml:space="preserve">Zhotovitel je oprávněn vystavit fakturu za provedení díla nebo jeho jednotlivých částí </w:t>
      </w:r>
      <w:r>
        <w:rPr>
          <w:rFonts w:ascii="Arial" w:hAnsi="Arial" w:cs="Arial"/>
        </w:rPr>
        <w:t xml:space="preserve"> </w:t>
      </w:r>
      <w:r>
        <w:rPr>
          <w:rFonts w:ascii="Arial" w:eastAsiaTheme="minorEastAsia" w:hAnsi="Arial" w:cs="Arial"/>
          <w:iCs/>
          <w:lang w:eastAsia="cs-CZ"/>
        </w:rPr>
        <w:t xml:space="preserve"> poté, co </w:t>
      </w:r>
      <w:r w:rsidR="0009123B">
        <w:rPr>
          <w:rFonts w:ascii="Arial" w:eastAsiaTheme="minorEastAsia" w:hAnsi="Arial" w:cs="Arial"/>
          <w:iCs/>
          <w:lang w:eastAsia="cs-CZ"/>
        </w:rPr>
        <w:t xml:space="preserve">řádně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dílo</w:t>
      </w:r>
      <w:r w:rsidR="00D56F7A">
        <w:rPr>
          <w:rFonts w:ascii="Arial" w:eastAsiaTheme="minorEastAsia" w:hAnsi="Arial" w:cs="Arial"/>
          <w:iCs/>
          <w:lang w:eastAsia="cs-CZ"/>
        </w:rPr>
        <w:t xml:space="preserve"> </w:t>
      </w:r>
      <w:r w:rsidR="00D56F7A" w:rsidRPr="00E4231F">
        <w:rPr>
          <w:rFonts w:ascii="Arial" w:eastAsiaTheme="minorEastAsia" w:hAnsi="Arial" w:cs="Arial"/>
          <w:iCs/>
          <w:lang w:eastAsia="cs-CZ"/>
        </w:rPr>
        <w:t>nebo jeho část</w:t>
      </w:r>
      <w:r>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8F1A3E">
        <w:rPr>
          <w:rFonts w:ascii="Arial" w:eastAsiaTheme="minorEastAsia" w:hAnsi="Arial" w:cs="Arial"/>
          <w:iCs/>
          <w:lang w:eastAsia="cs-CZ"/>
        </w:rPr>
        <w:t>2</w:t>
      </w:r>
      <w:r w:rsidR="00E43AB1">
        <w:rPr>
          <w:rFonts w:ascii="Arial" w:eastAsiaTheme="minorEastAsia" w:hAnsi="Arial" w:cs="Arial"/>
          <w:iCs/>
          <w:lang w:eastAsia="cs-CZ"/>
        </w:rPr>
        <w:t xml:space="preserve">0. 11. </w:t>
      </w:r>
      <w:r>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bookmarkStart w:id="9" w:name="_Hlk130992003"/>
      <w:r w:rsidRPr="003F0C18">
        <w:rPr>
          <w:rFonts w:ascii="Arial" w:eastAsiaTheme="minorEastAsia" w:hAnsi="Arial" w:cs="Arial"/>
          <w:iCs/>
          <w:lang w:eastAsia="cs-CZ"/>
        </w:rPr>
        <w:t>V případě dílčí fakturace bude zhotovitelem každá faktura označena textem „dílčí“ s označením fakturačního celku.</w:t>
      </w:r>
      <w:r w:rsidRPr="00EE2072">
        <w:rPr>
          <w:rFonts w:ascii="Arial" w:eastAsiaTheme="minorEastAsia" w:hAnsi="Arial" w:cs="Arial"/>
          <w:iCs/>
          <w:lang w:eastAsia="cs-CZ"/>
        </w:rPr>
        <w:t xml:space="preserve"> </w:t>
      </w:r>
      <w:bookmarkEnd w:id="9"/>
    </w:p>
    <w:p w14:paraId="68D92841" w14:textId="44634C5E"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B37F9A">
        <w:rPr>
          <w:rFonts w:ascii="Arial" w:eastAsiaTheme="minorEastAsia" w:hAnsi="Arial" w:cs="Arial"/>
          <w:iCs/>
          <w:lang w:eastAsia="cs-CZ"/>
        </w:rPr>
        <w:br/>
      </w:r>
      <w:r>
        <w:rPr>
          <w:rFonts w:ascii="Arial" w:eastAsiaTheme="minorEastAsia" w:hAnsi="Arial" w:cs="Arial"/>
          <w:iCs/>
          <w:lang w:eastAsia="cs-CZ"/>
        </w:rPr>
        <w:t xml:space="preserve">a převzetí díla dle této smlouvy. Tato faktura bude doručena objednateli </w:t>
      </w:r>
      <w:r w:rsidR="00D56F7A" w:rsidRPr="00E4231F">
        <w:rPr>
          <w:rFonts w:ascii="Arial" w:eastAsiaTheme="minorEastAsia" w:hAnsi="Arial" w:cs="Arial"/>
          <w:iCs/>
          <w:lang w:eastAsia="cs-CZ"/>
        </w:rPr>
        <w:t>nejpozději</w:t>
      </w:r>
      <w:r w:rsidR="00D56F7A">
        <w:rPr>
          <w:rFonts w:ascii="Arial" w:eastAsiaTheme="minorEastAsia" w:hAnsi="Arial" w:cs="Arial"/>
          <w:iCs/>
          <w:lang w:eastAsia="cs-CZ"/>
        </w:rPr>
        <w:t xml:space="preserve"> </w:t>
      </w:r>
      <w:r>
        <w:rPr>
          <w:rFonts w:ascii="Arial" w:eastAsiaTheme="minorEastAsia" w:hAnsi="Arial" w:cs="Arial"/>
          <w:iCs/>
          <w:lang w:eastAsia="cs-CZ"/>
        </w:rPr>
        <w:t xml:space="preserve">do </w:t>
      </w:r>
      <w:r w:rsidR="00B37F9A">
        <w:rPr>
          <w:rFonts w:ascii="Arial" w:eastAsiaTheme="minorEastAsia" w:hAnsi="Arial" w:cs="Arial"/>
          <w:iCs/>
          <w:lang w:eastAsia="cs-CZ"/>
        </w:rPr>
        <w:t xml:space="preserve">30. 11. </w:t>
      </w:r>
      <w:r>
        <w:rPr>
          <w:rFonts w:ascii="Arial" w:eastAsiaTheme="minorEastAsia" w:hAnsi="Arial" w:cs="Arial"/>
          <w:iCs/>
          <w:lang w:eastAsia="cs-CZ"/>
        </w:rPr>
        <w:t xml:space="preserve">příslušného roku a bude označena textem „konečná“. </w:t>
      </w:r>
      <w:r w:rsidRPr="002B2D7E">
        <w:rPr>
          <w:rFonts w:ascii="Arial" w:eastAsiaTheme="minorEastAsia" w:hAnsi="Arial" w:cs="Arial"/>
          <w:iCs/>
          <w:lang w:eastAsia="cs-CZ"/>
        </w:rPr>
        <w:t xml:space="preserve">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sidR="00445CBD">
        <w:rPr>
          <w:rFonts w:ascii="Arial" w:eastAsiaTheme="minorEastAsia" w:hAnsi="Arial" w:cs="Arial"/>
          <w:iCs/>
          <w:lang w:eastAsia="cs-CZ"/>
        </w:rPr>
        <w:t xml:space="preserve"> </w:t>
      </w:r>
      <w:r w:rsidRPr="002B2D7E">
        <w:rPr>
          <w:rFonts w:ascii="Arial" w:eastAsiaTheme="minorEastAsia" w:hAnsi="Arial" w:cs="Arial"/>
          <w:iCs/>
          <w:lang w:eastAsia="cs-CZ"/>
        </w:rPr>
        <w:t xml:space="preserve">bude také kopie protokolu o předání </w:t>
      </w:r>
      <w:r w:rsidR="00E46219">
        <w:rPr>
          <w:rFonts w:ascii="Arial" w:eastAsiaTheme="minorEastAsia" w:hAnsi="Arial" w:cs="Arial"/>
          <w:iCs/>
          <w:lang w:eastAsia="cs-CZ"/>
        </w:rPr>
        <w:br/>
      </w:r>
      <w:r w:rsidRPr="002B2D7E">
        <w:rPr>
          <w:rFonts w:ascii="Arial" w:eastAsiaTheme="minorEastAsia" w:hAnsi="Arial" w:cs="Arial"/>
          <w:iCs/>
          <w:lang w:eastAsia="cs-CZ"/>
        </w:rPr>
        <w:t xml:space="preserve">a převzetí celého díla, s podpisy obou smluvních stran. Převzaté práce budou oceněny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8"/>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10"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10"/>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1"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11"/>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524A4717" w14:textId="77777777" w:rsidR="00093E52" w:rsidRDefault="00CC70FE" w:rsidP="00093E52">
      <w:pPr>
        <w:pStyle w:val="Odstavecseseznamem"/>
        <w:jc w:val="both"/>
        <w:rPr>
          <w:rFonts w:ascii="Arial" w:hAnsi="Arial" w:cs="Arial"/>
          <w:bCs/>
          <w:lang w:val="en-US"/>
        </w:rPr>
      </w:pPr>
      <w:r w:rsidRPr="00800EE4">
        <w:rPr>
          <w:rFonts w:ascii="Arial" w:hAnsi="Arial" w:cs="Arial"/>
        </w:rPr>
        <w:t xml:space="preserve">Konečný příjemce: </w:t>
      </w:r>
      <w:r w:rsidR="00093E52" w:rsidRPr="0047672D">
        <w:rPr>
          <w:rFonts w:ascii="Arial" w:hAnsi="Arial" w:cs="Arial"/>
          <w:lang w:val="x-none"/>
        </w:rPr>
        <w:t>Státní pozemkový úřad, Krajský pozemkový úřad pr</w:t>
      </w:r>
      <w:r w:rsidR="00093E52" w:rsidRPr="0047672D">
        <w:rPr>
          <w:rFonts w:ascii="Arial" w:hAnsi="Arial" w:cs="Arial"/>
        </w:rPr>
        <w:t>o Zlínský kraj</w:t>
      </w:r>
      <w:r w:rsidR="00093E52" w:rsidRPr="0047672D">
        <w:rPr>
          <w:rFonts w:ascii="Arial" w:hAnsi="Arial" w:cs="Arial"/>
          <w:bCs/>
          <w:lang w:val="en-US"/>
        </w:rPr>
        <w:t xml:space="preserve">, Pobočka </w:t>
      </w:r>
      <w:proofErr w:type="spellStart"/>
      <w:r w:rsidR="00093E52" w:rsidRPr="0047672D">
        <w:rPr>
          <w:rFonts w:ascii="Arial" w:hAnsi="Arial" w:cs="Arial"/>
          <w:bCs/>
          <w:lang w:val="en-US"/>
        </w:rPr>
        <w:t>Vsetín</w:t>
      </w:r>
      <w:proofErr w:type="spellEnd"/>
      <w:r w:rsidR="00093E52" w:rsidRPr="0047672D">
        <w:rPr>
          <w:rFonts w:ascii="Arial" w:hAnsi="Arial" w:cs="Arial"/>
          <w:bCs/>
          <w:lang w:val="en-US"/>
        </w:rPr>
        <w:t xml:space="preserve">, 4. </w:t>
      </w:r>
      <w:proofErr w:type="spellStart"/>
      <w:r w:rsidR="00093E52" w:rsidRPr="0047672D">
        <w:rPr>
          <w:rFonts w:ascii="Arial" w:hAnsi="Arial" w:cs="Arial"/>
          <w:bCs/>
          <w:lang w:val="en-US"/>
        </w:rPr>
        <w:t>května</w:t>
      </w:r>
      <w:proofErr w:type="spellEnd"/>
      <w:r w:rsidR="00093E52" w:rsidRPr="0047672D">
        <w:rPr>
          <w:rFonts w:ascii="Arial" w:hAnsi="Arial" w:cs="Arial"/>
          <w:bCs/>
          <w:lang w:val="en-US"/>
        </w:rPr>
        <w:t xml:space="preserve"> 287, 755 01 </w:t>
      </w:r>
      <w:proofErr w:type="spellStart"/>
      <w:r w:rsidR="00093E52" w:rsidRPr="0047672D">
        <w:rPr>
          <w:rFonts w:ascii="Arial" w:hAnsi="Arial" w:cs="Arial"/>
          <w:bCs/>
          <w:lang w:val="en-US"/>
        </w:rPr>
        <w:t>Vsetín</w:t>
      </w:r>
      <w:proofErr w:type="spellEnd"/>
      <w:r w:rsidR="00093E52" w:rsidRPr="0047672D">
        <w:rPr>
          <w:rFonts w:ascii="Arial" w:hAnsi="Arial" w:cs="Arial"/>
          <w:bCs/>
          <w:lang w:val="en-US"/>
        </w:rPr>
        <w:t>.</w:t>
      </w:r>
      <w:r w:rsidR="00093E52">
        <w:rPr>
          <w:rFonts w:ascii="Arial" w:hAnsi="Arial" w:cs="Arial"/>
          <w:bCs/>
          <w:lang w:val="en-US"/>
        </w:rPr>
        <w:t xml:space="preserve"> </w:t>
      </w:r>
    </w:p>
    <w:p w14:paraId="08FE9DFE" w14:textId="6EDDE941" w:rsidR="00CC70FE" w:rsidRPr="00800EE4" w:rsidRDefault="00CC70FE" w:rsidP="00093E52">
      <w:pPr>
        <w:pStyle w:val="Odstavecseseznamem"/>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lastRenderedPageBreak/>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2"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2"/>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3"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3"/>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E08A2C0" w14:textId="08B6CDA9" w:rsidR="001947C1" w:rsidRPr="00093E52" w:rsidRDefault="004A6E93" w:rsidP="00093E52">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0C589757"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D9993B0" w14:textId="255DE13E" w:rsidR="004A6E93" w:rsidRPr="00093E52" w:rsidRDefault="004A6E93" w:rsidP="00093E52">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w:t>
      </w:r>
      <w:r w:rsidRPr="00357769">
        <w:rPr>
          <w:rFonts w:ascii="Arial" w:hAnsi="Arial" w:cs="Arial"/>
        </w:rPr>
        <w:lastRenderedPageBreak/>
        <w:t>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7D6932FE" w14:textId="77777777" w:rsidR="00E65D0E" w:rsidRPr="00AB1CA0" w:rsidRDefault="00E65D0E" w:rsidP="00E65D0E">
      <w:pPr>
        <w:numPr>
          <w:ilvl w:val="0"/>
          <w:numId w:val="36"/>
        </w:numPr>
        <w:contextualSpacing/>
        <w:rPr>
          <w:rFonts w:ascii="Arial" w:eastAsiaTheme="minorEastAsia" w:hAnsi="Arial" w:cs="Arial"/>
          <w:lang w:eastAsia="cs-CZ"/>
        </w:rPr>
      </w:pPr>
      <w:r w:rsidRPr="00AB1CA0">
        <w:rPr>
          <w:rFonts w:ascii="Arial" w:eastAsiaTheme="minorEastAsia" w:hAnsi="Arial" w:cs="Arial"/>
          <w:lang w:eastAsia="cs-CZ"/>
        </w:rPr>
        <w:t xml:space="preserve">Lhůta pro předání a převzetí místa plnění: </w:t>
      </w:r>
    </w:p>
    <w:p w14:paraId="47D640FF" w14:textId="4F975B84" w:rsidR="00E65D0E" w:rsidRPr="00AB1CA0" w:rsidRDefault="00E65D0E" w:rsidP="00E65D0E">
      <w:pPr>
        <w:ind w:left="2880"/>
        <w:contextualSpacing/>
        <w:rPr>
          <w:rFonts w:ascii="Arial" w:eastAsiaTheme="minorEastAsia" w:hAnsi="Arial" w:cs="Arial"/>
          <w:lang w:eastAsia="cs-CZ"/>
        </w:rPr>
      </w:pPr>
      <w:r w:rsidRPr="00AB1CA0">
        <w:rPr>
          <w:rFonts w:ascii="Arial" w:eastAsiaTheme="minorEastAsia" w:hAnsi="Arial" w:cs="Arial"/>
          <w:lang w:eastAsia="cs-CZ"/>
        </w:rPr>
        <w:t xml:space="preserve">5 </w:t>
      </w:r>
      <w:bookmarkStart w:id="14" w:name="_Hlk96425213"/>
      <w:r w:rsidRPr="00AB1CA0">
        <w:rPr>
          <w:rFonts w:ascii="Arial" w:eastAsiaTheme="minorEastAsia" w:hAnsi="Arial" w:cs="Arial"/>
          <w:lang w:eastAsia="cs-CZ"/>
        </w:rPr>
        <w:t>dnů od nabytí účinnosti smlouvy.</w:t>
      </w:r>
      <w:bookmarkEnd w:id="14"/>
      <w:r w:rsidRPr="00AB1CA0">
        <w:rPr>
          <w:rFonts w:ascii="Arial" w:eastAsiaTheme="minorEastAsia" w:hAnsi="Arial" w:cs="Arial"/>
          <w:lang w:eastAsia="cs-CZ"/>
        </w:rPr>
        <w:t xml:space="preserve">  </w:t>
      </w:r>
      <w:r w:rsidRPr="00AB1CA0">
        <w:rPr>
          <w:rFonts w:ascii="Arial" w:eastAsiaTheme="minorEastAsia" w:hAnsi="Arial" w:cs="Arial"/>
          <w:lang w:eastAsia="cs-CZ"/>
        </w:rPr>
        <w:tab/>
      </w:r>
      <w:r w:rsidRPr="00AB1CA0">
        <w:rPr>
          <w:rFonts w:ascii="Arial" w:eastAsiaTheme="minorEastAsia" w:hAnsi="Arial" w:cs="Arial"/>
          <w:lang w:eastAsia="cs-CZ"/>
        </w:rPr>
        <w:tab/>
      </w:r>
    </w:p>
    <w:p w14:paraId="018840E5" w14:textId="77777777" w:rsidR="00E65D0E" w:rsidRPr="00AB1CA0" w:rsidRDefault="00E65D0E" w:rsidP="00E65D0E">
      <w:pPr>
        <w:ind w:left="2880"/>
        <w:contextualSpacing/>
        <w:rPr>
          <w:rFonts w:ascii="Arial" w:eastAsiaTheme="minorEastAsia" w:hAnsi="Arial" w:cs="Arial"/>
          <w:lang w:eastAsia="cs-CZ"/>
        </w:rPr>
      </w:pPr>
    </w:p>
    <w:p w14:paraId="632E44E4" w14:textId="77777777" w:rsidR="00E65D0E" w:rsidRPr="00AB1CA0" w:rsidRDefault="00E65D0E" w:rsidP="00E65D0E">
      <w:pPr>
        <w:numPr>
          <w:ilvl w:val="0"/>
          <w:numId w:val="36"/>
        </w:numPr>
        <w:contextualSpacing/>
        <w:rPr>
          <w:rFonts w:ascii="Arial" w:eastAsiaTheme="minorEastAsia" w:hAnsi="Arial" w:cs="Arial"/>
          <w:lang w:eastAsia="cs-CZ"/>
        </w:rPr>
      </w:pPr>
      <w:r w:rsidRPr="00AB1CA0">
        <w:rPr>
          <w:rFonts w:ascii="Arial" w:eastAsiaTheme="minorEastAsia" w:hAnsi="Arial" w:cs="Arial"/>
          <w:lang w:eastAsia="cs-CZ"/>
        </w:rPr>
        <w:t xml:space="preserve">Lhůta pro zahájení díla: </w:t>
      </w:r>
    </w:p>
    <w:p w14:paraId="0115C569" w14:textId="77777777" w:rsidR="00E65D0E" w:rsidRPr="00AB1CA0" w:rsidRDefault="00E65D0E" w:rsidP="00E65D0E">
      <w:pPr>
        <w:ind w:left="2880"/>
        <w:contextualSpacing/>
        <w:rPr>
          <w:rFonts w:ascii="Arial" w:eastAsiaTheme="minorEastAsia" w:hAnsi="Arial" w:cs="Arial"/>
          <w:lang w:eastAsia="cs-CZ"/>
        </w:rPr>
      </w:pPr>
      <w:r w:rsidRPr="00AB1CA0">
        <w:rPr>
          <w:rFonts w:ascii="Arial" w:eastAsiaTheme="minorEastAsia" w:hAnsi="Arial" w:cs="Arial"/>
          <w:lang w:eastAsia="cs-CZ"/>
        </w:rPr>
        <w:t xml:space="preserve">10 </w:t>
      </w:r>
      <w:bookmarkStart w:id="15" w:name="_Hlk96425248"/>
      <w:r w:rsidRPr="00AB1CA0">
        <w:rPr>
          <w:rFonts w:ascii="Arial" w:eastAsiaTheme="minorEastAsia" w:hAnsi="Arial" w:cs="Arial"/>
          <w:lang w:eastAsia="cs-CZ"/>
        </w:rPr>
        <w:t xml:space="preserve">dnů od nabytí účinnosti smlouvy.  </w:t>
      </w:r>
      <w:bookmarkEnd w:id="15"/>
    </w:p>
    <w:p w14:paraId="3B42FF46" w14:textId="77777777" w:rsidR="00E65D0E" w:rsidRPr="00AB1CA0" w:rsidRDefault="00E65D0E" w:rsidP="00E65D0E">
      <w:pPr>
        <w:ind w:left="2880"/>
        <w:contextualSpacing/>
        <w:rPr>
          <w:rFonts w:ascii="Arial" w:eastAsiaTheme="minorEastAsia" w:hAnsi="Arial" w:cs="Arial"/>
          <w:lang w:eastAsia="cs-CZ"/>
        </w:rPr>
      </w:pPr>
    </w:p>
    <w:p w14:paraId="4E2ADB22" w14:textId="59DB6C08" w:rsidR="004A6E93" w:rsidRPr="00AB1CA0" w:rsidRDefault="00E65D0E" w:rsidP="00961D71">
      <w:pPr>
        <w:numPr>
          <w:ilvl w:val="0"/>
          <w:numId w:val="36"/>
        </w:numPr>
        <w:contextualSpacing/>
        <w:rPr>
          <w:rFonts w:ascii="Arial" w:eastAsiaTheme="minorEastAsia" w:hAnsi="Arial" w:cs="Arial"/>
          <w:lang w:eastAsia="cs-CZ"/>
        </w:rPr>
      </w:pPr>
      <w:r w:rsidRPr="00AB1CA0">
        <w:rPr>
          <w:rFonts w:ascii="Arial" w:eastAsiaTheme="minorEastAsia" w:hAnsi="Arial" w:cs="Arial"/>
          <w:lang w:eastAsia="cs-CZ"/>
        </w:rPr>
        <w:t xml:space="preserve">Lhůta pro dokončení výsadby: </w:t>
      </w:r>
      <w:r w:rsidR="00AB1CA0" w:rsidRPr="00AB1CA0">
        <w:rPr>
          <w:rFonts w:ascii="Arial" w:eastAsiaTheme="minorEastAsia" w:hAnsi="Arial" w:cs="Arial"/>
          <w:lang w:eastAsia="cs-CZ"/>
        </w:rPr>
        <w:t>15. 11. 2024</w:t>
      </w:r>
    </w:p>
    <w:p w14:paraId="5033F29E" w14:textId="77777777" w:rsidR="00961D71" w:rsidRPr="00961D71" w:rsidRDefault="00961D71" w:rsidP="00961D71">
      <w:pPr>
        <w:contextualSpacing/>
        <w:rPr>
          <w:rFonts w:ascii="Arial" w:eastAsiaTheme="minorEastAsia" w:hAnsi="Arial" w:cs="Arial"/>
          <w:highlight w:val="yellow"/>
          <w:lang w:eastAsia="cs-CZ"/>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5538ACA2" w14:textId="42D2AF62" w:rsidR="001947C1" w:rsidRPr="00961D71" w:rsidRDefault="009A6F40" w:rsidP="00A92686">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6"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6"/>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7"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7"/>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8"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8"/>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9"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9"/>
      <w:r w:rsidRPr="00800EE4">
        <w:rPr>
          <w:rFonts w:ascii="Arial" w:hAnsi="Arial" w:cs="Arial"/>
          <w:lang w:val="x-none"/>
        </w:rPr>
        <w:t>,</w:t>
      </w:r>
      <w:r w:rsidRPr="00800EE4">
        <w:rPr>
          <w:rFonts w:ascii="Arial" w:hAnsi="Arial" w:cs="Arial"/>
        </w:rPr>
        <w:t xml:space="preserve"> </w:t>
      </w:r>
      <w:bookmarkStart w:id="20" w:name="_Hlk136608781"/>
      <w:r w:rsidRPr="00800EE4">
        <w:rPr>
          <w:rFonts w:ascii="Arial" w:hAnsi="Arial" w:cs="Arial"/>
          <w:lang w:val="x-none"/>
        </w:rPr>
        <w:t xml:space="preserve">a zajistí dodržování právních předpisů v oblasti protipožární ochrany. </w:t>
      </w:r>
    </w:p>
    <w:bookmarkEnd w:id="20"/>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lastRenderedPageBreak/>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3A83274F"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F6B99">
        <w:rPr>
          <w:rFonts w:ascii="Arial" w:hAnsi="Arial" w:cs="Arial"/>
        </w:rPr>
        <w:t xml:space="preserve">350 000 Kč.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1"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21"/>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lastRenderedPageBreak/>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22"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22"/>
    </w:p>
    <w:p w14:paraId="468EA839" w14:textId="66BA8A99" w:rsidR="009812A0" w:rsidRPr="00F143C7" w:rsidRDefault="00943F4A" w:rsidP="009812A0">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92F03EF" w14:textId="0CA85A5A" w:rsidR="001947C1" w:rsidRPr="00F143C7" w:rsidRDefault="009812A0" w:rsidP="00F143C7">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3"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07BE787C" w:rsidR="00C275E5" w:rsidRPr="00357769" w:rsidRDefault="00C275E5" w:rsidP="00C275E5">
      <w:pPr>
        <w:pStyle w:val="Odstavecseseznamem"/>
        <w:numPr>
          <w:ilvl w:val="0"/>
          <w:numId w:val="32"/>
        </w:numPr>
        <w:jc w:val="both"/>
        <w:rPr>
          <w:rFonts w:ascii="Arial" w:hAnsi="Arial" w:cs="Arial"/>
          <w:lang w:val="x-none"/>
        </w:rPr>
      </w:pPr>
      <w:bookmarkStart w:id="24"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 xml:space="preserve">a převzetí místa plnění vyhotoví objednatel písemný protokol, který obě smluvní strany </w:t>
      </w:r>
      <w:proofErr w:type="gramStart"/>
      <w:r w:rsidRPr="00357769">
        <w:rPr>
          <w:rFonts w:ascii="Arial" w:hAnsi="Arial" w:cs="Arial"/>
        </w:rPr>
        <w:t>podepíší</w:t>
      </w:r>
      <w:proofErr w:type="gramEnd"/>
      <w:r w:rsidRPr="00357769">
        <w:rPr>
          <w:rFonts w:ascii="Arial" w:hAnsi="Arial" w:cs="Arial"/>
        </w:rPr>
        <w:t>. Za den předání a převzetí místa plnění se považuje den, kdy dojde k oboustrannému podpisu příslušného protokolu.</w:t>
      </w:r>
    </w:p>
    <w:bookmarkEnd w:id="24"/>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36499201" w14:textId="0DF78C23" w:rsidR="002C4BD8" w:rsidRDefault="0086685B" w:rsidP="00F143C7">
      <w:pPr>
        <w:pStyle w:val="Odstavecseseznamem"/>
        <w:numPr>
          <w:ilvl w:val="0"/>
          <w:numId w:val="32"/>
        </w:numPr>
        <w:jc w:val="both"/>
        <w:rPr>
          <w:rFonts w:ascii="Arial" w:hAnsi="Arial" w:cs="Arial"/>
        </w:rPr>
      </w:pPr>
      <w:r w:rsidRPr="00800EE4">
        <w:rPr>
          <w:rFonts w:ascii="Arial" w:hAnsi="Arial" w:cs="Arial"/>
        </w:rPr>
        <w:lastRenderedPageBreak/>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1BD569F3" w14:textId="77777777" w:rsidR="00F143C7" w:rsidRPr="00F143C7" w:rsidRDefault="00F143C7" w:rsidP="00F143C7">
      <w:pPr>
        <w:pStyle w:val="Odstavecseseznamem"/>
        <w:jc w:val="both"/>
        <w:rPr>
          <w:rFonts w:ascii="Arial" w:hAnsi="Arial" w:cs="Arial"/>
        </w:rPr>
      </w:pPr>
    </w:p>
    <w:p w14:paraId="25873404" w14:textId="4432D539" w:rsidR="002C1CE7" w:rsidRPr="00F143C7" w:rsidRDefault="00C93D07" w:rsidP="00F143C7">
      <w:pPr>
        <w:pStyle w:val="Odstavecseseznamem"/>
        <w:jc w:val="both"/>
        <w:rPr>
          <w:rFonts w:ascii="Arial" w:hAnsi="Arial" w:cs="Arial"/>
          <w:u w:val="single"/>
        </w:rPr>
      </w:pPr>
      <w:r w:rsidRPr="00800EE4">
        <w:rPr>
          <w:rFonts w:ascii="Arial" w:hAnsi="Arial" w:cs="Arial"/>
          <w:u w:val="single"/>
        </w:rPr>
        <w:t>Zahájení prací</w:t>
      </w: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B2B2C33" w14:textId="0EA9D74A" w:rsidR="00B22AED" w:rsidRPr="00F143C7" w:rsidRDefault="00C93D07" w:rsidP="00F143C7">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128BA7A" w14:textId="36B17BEF" w:rsidR="002C1CE7" w:rsidRPr="00F143C7" w:rsidRDefault="001216DB" w:rsidP="00F143C7">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51EC4103" w:rsidR="0086685B" w:rsidRPr="00800EE4" w:rsidRDefault="0086685B" w:rsidP="00862749">
      <w:pPr>
        <w:pStyle w:val="Odstavecseseznamem"/>
        <w:jc w:val="both"/>
        <w:rPr>
          <w:rFonts w:ascii="Arial" w:hAnsi="Arial" w:cs="Arial"/>
        </w:rPr>
      </w:pPr>
    </w:p>
    <w:p w14:paraId="4D796E1D" w14:textId="520D44DA" w:rsidR="002C1CE7" w:rsidRPr="00F143C7" w:rsidRDefault="007958B9" w:rsidP="00F143C7">
      <w:pPr>
        <w:pStyle w:val="Odstavecseseznamem"/>
        <w:jc w:val="both"/>
        <w:rPr>
          <w:rFonts w:ascii="Arial" w:hAnsi="Arial" w:cs="Arial"/>
          <w:u w:val="single"/>
        </w:rPr>
      </w:pPr>
      <w:r w:rsidRPr="00800EE4">
        <w:rPr>
          <w:rFonts w:ascii="Arial" w:hAnsi="Arial" w:cs="Arial"/>
          <w:u w:val="single"/>
        </w:rPr>
        <w:t>Kontrolní dny</w:t>
      </w: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1D72E3D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9E76F7B" w14:textId="31856F34" w:rsidR="006B54C6" w:rsidRDefault="007958B9" w:rsidP="00F143C7">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38446C45" w14:textId="77777777" w:rsidR="00F143C7" w:rsidRPr="00F143C7" w:rsidRDefault="00F143C7" w:rsidP="00F143C7">
      <w:pPr>
        <w:pStyle w:val="Odstavecseseznamem"/>
        <w:jc w:val="both"/>
        <w:rPr>
          <w:rFonts w:ascii="Arial" w:hAnsi="Arial" w:cs="Arial"/>
        </w:rPr>
      </w:pPr>
    </w:p>
    <w:p w14:paraId="0880A19A" w14:textId="2977563A" w:rsidR="002C1CE7" w:rsidRPr="00F143C7" w:rsidRDefault="00A355F7" w:rsidP="00F143C7">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7F7E19F3"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lastRenderedPageBreak/>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 provedení výsadby zeleně a následně k</w:t>
      </w:r>
      <w:r w:rsidR="00AD4B7A">
        <w:rPr>
          <w:rFonts w:ascii="Arial" w:hAnsi="Arial" w:cs="Arial"/>
        </w:rPr>
        <w:t> </w:t>
      </w:r>
      <w:r w:rsidR="00030FFC">
        <w:rPr>
          <w:rFonts w:ascii="Arial" w:hAnsi="Arial" w:cs="Arial"/>
        </w:rPr>
        <w:t xml:space="preserve">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AD4B7A">
        <w:rPr>
          <w:rFonts w:ascii="Arial" w:hAnsi="Arial" w:cs="Arial"/>
        </w:rPr>
        <w:t>.</w:t>
      </w:r>
      <w:r w:rsidR="00030FFC">
        <w:rPr>
          <w:rFonts w:ascii="Arial" w:hAnsi="Arial" w:cs="Arial"/>
        </w:rPr>
        <w:t xml:space="preserve"> </w:t>
      </w:r>
      <w:r w:rsidR="003D21B7" w:rsidRPr="00800EE4">
        <w:rPr>
          <w:rFonts w:ascii="Arial" w:hAnsi="Arial" w:cs="Arial"/>
        </w:rPr>
        <w:t xml:space="preserve">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w:t>
      </w:r>
      <w:r w:rsidR="00C4788D" w:rsidRPr="0047672D">
        <w:rPr>
          <w:rFonts w:ascii="Arial" w:hAnsi="Arial" w:cs="Arial"/>
          <w:lang w:val="x-none"/>
        </w:rPr>
        <w:t>Státní pozemkový úřad, Krajský pozemkový úřad pr</w:t>
      </w:r>
      <w:r w:rsidR="00C4788D" w:rsidRPr="0047672D">
        <w:rPr>
          <w:rFonts w:ascii="Arial" w:hAnsi="Arial" w:cs="Arial"/>
        </w:rPr>
        <w:t>o Zlínský kraj</w:t>
      </w:r>
      <w:r w:rsidR="00C4788D" w:rsidRPr="0047672D">
        <w:rPr>
          <w:rFonts w:ascii="Arial" w:hAnsi="Arial" w:cs="Arial"/>
          <w:bCs/>
          <w:lang w:val="en-US"/>
        </w:rPr>
        <w:t xml:space="preserve">, Pobočka </w:t>
      </w:r>
      <w:proofErr w:type="spellStart"/>
      <w:r w:rsidR="00C4788D" w:rsidRPr="0047672D">
        <w:rPr>
          <w:rFonts w:ascii="Arial" w:hAnsi="Arial" w:cs="Arial"/>
          <w:bCs/>
          <w:lang w:val="en-US"/>
        </w:rPr>
        <w:t>Vsetín</w:t>
      </w:r>
      <w:proofErr w:type="spellEnd"/>
      <w:r w:rsidR="00C4788D" w:rsidRPr="0047672D">
        <w:rPr>
          <w:rFonts w:ascii="Arial" w:hAnsi="Arial" w:cs="Arial"/>
          <w:bCs/>
          <w:lang w:val="en-US"/>
        </w:rPr>
        <w:t xml:space="preserve">, 4. </w:t>
      </w:r>
      <w:proofErr w:type="spellStart"/>
      <w:r w:rsidR="00C4788D" w:rsidRPr="0047672D">
        <w:rPr>
          <w:rFonts w:ascii="Arial" w:hAnsi="Arial" w:cs="Arial"/>
          <w:bCs/>
          <w:lang w:val="en-US"/>
        </w:rPr>
        <w:t>května</w:t>
      </w:r>
      <w:proofErr w:type="spellEnd"/>
      <w:r w:rsidR="00C4788D" w:rsidRPr="0047672D">
        <w:rPr>
          <w:rFonts w:ascii="Arial" w:hAnsi="Arial" w:cs="Arial"/>
          <w:bCs/>
          <w:lang w:val="en-US"/>
        </w:rPr>
        <w:t xml:space="preserve"> 287, 755 01 </w:t>
      </w:r>
      <w:proofErr w:type="spellStart"/>
      <w:r w:rsidR="00C4788D" w:rsidRPr="0047672D">
        <w:rPr>
          <w:rFonts w:ascii="Arial" w:hAnsi="Arial" w:cs="Arial"/>
          <w:bCs/>
          <w:lang w:val="en-US"/>
        </w:rPr>
        <w:t>Vsetín</w:t>
      </w:r>
      <w:proofErr w:type="spellEnd"/>
      <w:r w:rsidR="00C4788D" w:rsidRPr="0047672D">
        <w:rPr>
          <w:rFonts w:ascii="Arial" w:hAnsi="Arial" w:cs="Arial"/>
          <w:bCs/>
          <w:lang w:val="en-US"/>
        </w:rPr>
        <w:t>.</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F143C7">
      <w:pPr>
        <w:pStyle w:val="Odstavecseseznamem"/>
        <w:numPr>
          <w:ilvl w:val="0"/>
          <w:numId w:val="32"/>
        </w:numPr>
        <w:spacing w:after="0" w:line="240" w:lineRule="auto"/>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F143C7">
      <w:pPr>
        <w:pStyle w:val="TSlneksmlouvy"/>
        <w:keepNext w:val="0"/>
        <w:numPr>
          <w:ilvl w:val="2"/>
          <w:numId w:val="32"/>
        </w:numPr>
        <w:spacing w:before="120" w:after="0" w:line="240" w:lineRule="auto"/>
        <w:ind w:left="993" w:hanging="142"/>
        <w:jc w:val="both"/>
        <w:rPr>
          <w:rFonts w:cs="Arial"/>
          <w:b w:val="0"/>
          <w:szCs w:val="22"/>
          <w:u w:val="none"/>
        </w:rPr>
      </w:pPr>
      <w:bookmarkStart w:id="25"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5"/>
    </w:p>
    <w:p w14:paraId="3DB678D0" w14:textId="11CA41E9" w:rsidR="00E23E3E" w:rsidRPr="006C7FA1" w:rsidRDefault="00E23E3E" w:rsidP="00F143C7">
      <w:pPr>
        <w:pStyle w:val="TSlneksmlouvy"/>
        <w:keepNext w:val="0"/>
        <w:numPr>
          <w:ilvl w:val="2"/>
          <w:numId w:val="32"/>
        </w:numPr>
        <w:spacing w:before="120" w:after="0" w:line="240"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6"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6"/>
      <w:r w:rsidRPr="00800EE4">
        <w:rPr>
          <w:rFonts w:cs="Arial"/>
          <w:b w:val="0"/>
          <w:szCs w:val="22"/>
          <w:u w:val="none"/>
          <w:lang w:val="cs-CZ"/>
        </w:rPr>
        <w:t>V protokolu o předání a převzetí díla bude uvedeno zejména:</w:t>
      </w:r>
    </w:p>
    <w:p w14:paraId="5EAB2AA2" w14:textId="7D4BAFDF" w:rsidR="006C7FA1" w:rsidRPr="006C7FA1" w:rsidRDefault="00E23E3E" w:rsidP="00F143C7">
      <w:pPr>
        <w:pStyle w:val="TSTextlnkuslovan"/>
        <w:spacing w:after="0" w:line="240" w:lineRule="auto"/>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F143C7">
      <w:pPr>
        <w:pStyle w:val="TSlneksmlouvy"/>
        <w:keepNext w:val="0"/>
        <w:numPr>
          <w:ilvl w:val="2"/>
          <w:numId w:val="32"/>
        </w:numPr>
        <w:spacing w:before="120" w:after="0" w:line="240"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F143C7">
      <w:pPr>
        <w:pStyle w:val="TSlneksmlouvy"/>
        <w:keepNext w:val="0"/>
        <w:numPr>
          <w:ilvl w:val="3"/>
          <w:numId w:val="32"/>
        </w:numPr>
        <w:spacing w:before="120" w:after="0" w:line="240"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rsidP="00F143C7">
      <w:pPr>
        <w:pStyle w:val="TSlneksmlouvy"/>
        <w:keepNext w:val="0"/>
        <w:numPr>
          <w:ilvl w:val="3"/>
          <w:numId w:val="32"/>
        </w:numPr>
        <w:spacing w:before="120" w:after="0" w:line="240"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F143C7">
      <w:pPr>
        <w:pStyle w:val="TSlneksmlouvy"/>
        <w:keepNext w:val="0"/>
        <w:numPr>
          <w:ilvl w:val="3"/>
          <w:numId w:val="32"/>
        </w:numPr>
        <w:spacing w:before="120" w:after="0" w:line="240"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F143C7">
      <w:pPr>
        <w:pStyle w:val="TSlneksmlouvy"/>
        <w:keepNext w:val="0"/>
        <w:numPr>
          <w:ilvl w:val="3"/>
          <w:numId w:val="32"/>
        </w:numPr>
        <w:spacing w:before="120" w:after="0" w:line="240"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0CB8F75E" w14:textId="4D17C6F8" w:rsidR="001947C1" w:rsidRPr="00DB313B" w:rsidRDefault="00395F22" w:rsidP="00D71AEB">
      <w:pPr>
        <w:pStyle w:val="Odstavecseseznamem"/>
        <w:numPr>
          <w:ilvl w:val="0"/>
          <w:numId w:val="32"/>
        </w:numPr>
        <w:jc w:val="both"/>
        <w:rPr>
          <w:rFonts w:ascii="Arial" w:hAnsi="Arial" w:cs="Arial"/>
        </w:rPr>
      </w:pPr>
      <w:r w:rsidRPr="00800EE4">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1F79A4E4" w14:textId="5B365CF1" w:rsidR="001947C1" w:rsidRPr="00DB313B" w:rsidRDefault="007637B1" w:rsidP="00DB313B">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452F1731"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w:t>
      </w:r>
      <w:r w:rsidR="00ED6238">
        <w:rPr>
          <w:rFonts w:ascii="Arial" w:hAnsi="Arial" w:cs="Arial"/>
        </w:rPr>
        <w:t xml:space="preserve">v </w:t>
      </w:r>
      <w:r w:rsidR="00213BF8" w:rsidRPr="00B64318">
        <w:rPr>
          <w:rFonts w:ascii="Arial" w:hAnsi="Arial" w:cs="Arial"/>
          <w:lang w:val="x-none"/>
        </w:rPr>
        <w:t xml:space="preserve">délce </w:t>
      </w:r>
      <w:r w:rsidR="00213BF8" w:rsidRPr="00B64318">
        <w:rPr>
          <w:rFonts w:ascii="Arial" w:hAnsi="Arial" w:cs="Arial"/>
        </w:rPr>
        <w:t xml:space="preserve">60 </w:t>
      </w:r>
      <w:r w:rsidR="00213BF8" w:rsidRPr="00B64318">
        <w:rPr>
          <w:rFonts w:ascii="Arial" w:hAnsi="Arial" w:cs="Arial"/>
          <w:lang w:val="x-none"/>
        </w:rPr>
        <w:t>měsíců</w:t>
      </w:r>
      <w:r w:rsidR="00213BF8" w:rsidRPr="00F5793D">
        <w:rPr>
          <w:rFonts w:ascii="Arial" w:hAnsi="Arial" w:cs="Arial"/>
          <w:lang w:val="x-none"/>
        </w:rPr>
        <w:t xml:space="preserve"> </w:t>
      </w:r>
      <w:r w:rsidRPr="00800EE4">
        <w:rPr>
          <w:rFonts w:ascii="Arial" w:hAnsi="Arial" w:cs="Arial"/>
          <w:lang w:val="x-none"/>
        </w:rPr>
        <w:t xml:space="preserve">ode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 xml:space="preserve">objednatelem bezodkladně, nejpozději však do 30 kalendářních dnů od doručení reklamace, pokud se smluvní strany nedohodnou jinak. Na odstraněné vady se rovněž </w:t>
      </w:r>
      <w:r w:rsidRPr="00800EE4">
        <w:rPr>
          <w:rFonts w:ascii="Arial" w:hAnsi="Arial" w:cs="Arial"/>
          <w:lang w:val="x-none"/>
        </w:rPr>
        <w:lastRenderedPageBreak/>
        <w:t>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E61C57E" w:rsidR="00502776" w:rsidRPr="00800EE4" w:rsidRDefault="00502776" w:rsidP="00EF6D19">
      <w:pPr>
        <w:pStyle w:val="Odstavecseseznamem"/>
        <w:numPr>
          <w:ilvl w:val="0"/>
          <w:numId w:val="31"/>
        </w:numPr>
        <w:jc w:val="both"/>
        <w:rPr>
          <w:rFonts w:ascii="Arial" w:hAnsi="Arial" w:cs="Arial"/>
          <w:lang w:val="x-none"/>
        </w:rPr>
      </w:pPr>
      <w:bookmarkStart w:id="27"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7"/>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8"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8"/>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CBD044A"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Za porušení povinnosti mlčenlivosti dle této smlouvy je zhotovitel povinen zaplatit objednateli smluvní pokutu ve výši 10</w:t>
      </w:r>
      <w:r w:rsidR="00213BF8">
        <w:rPr>
          <w:rFonts w:ascii="Arial" w:hAnsi="Arial" w:cs="Arial"/>
        </w:rPr>
        <w:t xml:space="preserve"> </w:t>
      </w:r>
      <w:r w:rsidRPr="00800EE4">
        <w:rPr>
          <w:rFonts w:ascii="Arial" w:hAnsi="Arial" w:cs="Arial"/>
          <w:lang w:val="x-none"/>
        </w:rPr>
        <w:t>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1E27FE7" w:rsidR="00853DD1" w:rsidRPr="009030C0" w:rsidRDefault="00FC4F37" w:rsidP="008B75C6">
      <w:pPr>
        <w:pStyle w:val="Odstavecseseznamem"/>
        <w:numPr>
          <w:ilvl w:val="0"/>
          <w:numId w:val="31"/>
        </w:numPr>
        <w:jc w:val="both"/>
        <w:rPr>
          <w:rFonts w:ascii="Arial" w:hAnsi="Arial" w:cs="Arial"/>
          <w:lang w:val="x-none"/>
        </w:rPr>
      </w:pPr>
      <w:bookmarkStart w:id="29" w:name="_Hlk18575330"/>
      <w:bookmarkStart w:id="30"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9"/>
    </w:p>
    <w:bookmarkEnd w:id="30"/>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5BD3541D" w14:textId="72DE92FC" w:rsidR="001947C1" w:rsidRDefault="0049146B" w:rsidP="00EC525C">
      <w:pPr>
        <w:pStyle w:val="Odstavecseseznamem"/>
        <w:numPr>
          <w:ilvl w:val="0"/>
          <w:numId w:val="31"/>
        </w:numPr>
        <w:jc w:val="both"/>
        <w:rPr>
          <w:rFonts w:ascii="Arial" w:hAnsi="Arial" w:cs="Arial"/>
          <w:lang w:val="x-none"/>
        </w:rPr>
      </w:pPr>
      <w:bookmarkStart w:id="31" w:name="_Hlk130910950"/>
      <w:r w:rsidRPr="00942E95">
        <w:rPr>
          <w:rFonts w:ascii="Arial" w:hAnsi="Arial" w:cs="Arial"/>
          <w:lang w:val="x-none"/>
        </w:rPr>
        <w:t xml:space="preserve">Pokud zhotovitel využije k plnění předmětu této smlouvy poddodavatele v rozporu </w:t>
      </w:r>
      <w:r w:rsidR="00340FBE">
        <w:rPr>
          <w:rFonts w:ascii="Arial" w:hAnsi="Arial" w:cs="Arial"/>
          <w:lang w:val="x-none"/>
        </w:rPr>
        <w:br/>
      </w:r>
      <w:r w:rsidRPr="00942E95">
        <w:rPr>
          <w:rFonts w:ascii="Arial" w:hAnsi="Arial" w:cs="Arial"/>
          <w:lang w:val="x-none"/>
        </w:rPr>
        <w:t>s nabídk</w:t>
      </w:r>
      <w:r w:rsidRPr="00EC525C">
        <w:rPr>
          <w:rFonts w:ascii="Arial" w:hAnsi="Arial" w:cs="Arial"/>
          <w:lang w:val="x-none"/>
        </w:rPr>
        <w:t xml:space="preserve">ou zhotovitele v rámci </w:t>
      </w:r>
      <w:r w:rsidR="008560A6" w:rsidRPr="00EC525C">
        <w:rPr>
          <w:rFonts w:ascii="Arial" w:hAnsi="Arial" w:cs="Arial"/>
        </w:rPr>
        <w:t>výběrového</w:t>
      </w:r>
      <w:r w:rsidRPr="00EC525C">
        <w:rPr>
          <w:rFonts w:ascii="Arial" w:hAnsi="Arial" w:cs="Arial"/>
          <w:lang w:val="x-none"/>
        </w:rPr>
        <w:t xml:space="preserve"> řízení na veřejnou zakázku nebo bez předchozího souhlasu objednatele, kdy vyjde najevo, že zhotovitel uvedl v rámci </w:t>
      </w:r>
      <w:r w:rsidR="008560A6" w:rsidRPr="00EC525C">
        <w:rPr>
          <w:rFonts w:ascii="Arial" w:hAnsi="Arial" w:cs="Arial"/>
        </w:rPr>
        <w:t>výběrového</w:t>
      </w:r>
      <w:r w:rsidRPr="00942E95">
        <w:rPr>
          <w:rFonts w:ascii="Arial" w:hAnsi="Arial" w:cs="Arial"/>
          <w:lang w:val="x-none"/>
        </w:rPr>
        <w:t xml:space="preserve"> řízení nepravdivé či zkreslené informace, které by měly zřejmý vliv na výběr zhotovitele pro uzavření této smlouvy je objednatel oprávněn po zhotoviteli požadovat smluvní pokutu ve výši 10</w:t>
      </w:r>
      <w:r w:rsidR="00EC525C">
        <w:rPr>
          <w:rFonts w:ascii="Arial" w:hAnsi="Arial" w:cs="Arial"/>
        </w:rPr>
        <w:t xml:space="preserve"> </w:t>
      </w:r>
      <w:r w:rsidRPr="00942E95">
        <w:rPr>
          <w:rFonts w:ascii="Arial" w:hAnsi="Arial" w:cs="Arial"/>
          <w:lang w:val="x-none"/>
        </w:rPr>
        <w:t>000 Kč za každý jednotlivý případ porušení povinnosti.</w:t>
      </w:r>
      <w:bookmarkEnd w:id="31"/>
    </w:p>
    <w:p w14:paraId="73BB6BA7" w14:textId="77777777" w:rsidR="00EC525C" w:rsidRPr="00EC525C" w:rsidRDefault="00EC525C" w:rsidP="00EC525C">
      <w:pPr>
        <w:pStyle w:val="Odstavecseseznamem"/>
        <w:jc w:val="both"/>
        <w:rPr>
          <w:rFonts w:ascii="Arial" w:hAnsi="Arial" w:cs="Arial"/>
          <w:lang w:val="x-non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lastRenderedPageBreak/>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304750D5"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008560A6" w:rsidRPr="00EC525C">
        <w:rPr>
          <w:rFonts w:ascii="Arial" w:hAnsi="Arial" w:cs="Arial"/>
        </w:rPr>
        <w:t>výběrového</w:t>
      </w:r>
      <w:r w:rsidRPr="00800EE4">
        <w:rPr>
          <w:rFonts w:ascii="Arial" w:hAnsi="Arial" w:cs="Arial"/>
          <w:lang w:val="x-none"/>
        </w:rPr>
        <w:t xml:space="preserve"> řízení na </w:t>
      </w:r>
      <w:r w:rsidR="0049146B">
        <w:rPr>
          <w:rFonts w:ascii="Arial" w:hAnsi="Arial" w:cs="Arial"/>
        </w:rPr>
        <w:t>v</w:t>
      </w:r>
      <w:proofErr w:type="spellStart"/>
      <w:r w:rsidRPr="00800EE4">
        <w:rPr>
          <w:rFonts w:ascii="Arial" w:hAnsi="Arial" w:cs="Arial"/>
          <w:lang w:val="x-none"/>
        </w:rPr>
        <w:t>eřejnou</w:t>
      </w:r>
      <w:proofErr w:type="spellEnd"/>
      <w:r w:rsidRPr="00800EE4">
        <w:rPr>
          <w:rFonts w:ascii="Arial" w:hAnsi="Arial" w:cs="Arial"/>
          <w:lang w:val="x-none"/>
        </w:rPr>
        <w:t xml:space="preserve"> zakázku nebo bez předchozího souhlasu objednatele </w:t>
      </w:r>
      <w:r w:rsidR="0049146B" w:rsidRPr="00942E95">
        <w:rPr>
          <w:rFonts w:ascii="Arial" w:hAnsi="Arial" w:cs="Arial"/>
          <w:lang w:val="x-none"/>
        </w:rPr>
        <w:t>a nebude-li sjednána náprava</w:t>
      </w:r>
      <w:r w:rsidR="0049146B" w:rsidRPr="00F5793D">
        <w:rPr>
          <w:rFonts w:ascii="Arial" w:hAnsi="Arial" w:cs="Arial"/>
          <w:lang w:val="x-none"/>
        </w:rPr>
        <w:t>,</w:t>
      </w:r>
    </w:p>
    <w:p w14:paraId="14C8FB3F" w14:textId="5D8D980C"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kdy vyjde najevo, že zhotovitel uvedl v rámci </w:t>
      </w:r>
      <w:r w:rsidR="008560A6" w:rsidRPr="00357769">
        <w:rPr>
          <w:rFonts w:ascii="Arial" w:hAnsi="Arial" w:cs="Arial"/>
        </w:rPr>
        <w:t>výběrového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729A4F2" w14:textId="42CD4D4B" w:rsidR="001947C1" w:rsidRPr="00EC525C" w:rsidRDefault="0086088C" w:rsidP="00EC525C">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03A99BE1"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lang w:val="x-none"/>
        </w:rPr>
        <w:t>Povinnost mlčenlivosti a ochrana informací</w:t>
      </w:r>
    </w:p>
    <w:p w14:paraId="1CCDB08D" w14:textId="29DFC0E2" w:rsidR="00943F4A" w:rsidRPr="00357769" w:rsidRDefault="00943F4A" w:rsidP="00EF6D19">
      <w:pPr>
        <w:pStyle w:val="Odstavecseseznamem"/>
        <w:numPr>
          <w:ilvl w:val="0"/>
          <w:numId w:val="21"/>
        </w:numPr>
        <w:jc w:val="both"/>
        <w:rPr>
          <w:rFonts w:ascii="Arial" w:hAnsi="Arial" w:cs="Arial"/>
          <w:highlight w:val="yellow"/>
          <w:lang w:val="x-none"/>
        </w:rPr>
      </w:pPr>
      <w:r w:rsidRPr="00800EE4">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Pr>
          <w:rFonts w:ascii="Arial" w:hAnsi="Arial" w:cs="Arial"/>
          <w:lang w:val="x-none"/>
        </w:rPr>
        <w:br/>
      </w:r>
      <w:r w:rsidRPr="00800EE4">
        <w:rPr>
          <w:rFonts w:ascii="Arial" w:hAnsi="Arial" w:cs="Arial"/>
          <w:lang w:val="x-none"/>
        </w:rPr>
        <w:t xml:space="preserve">a důvěrných informací ve smyslu § 1730 občanského zákoníku (dále jen „Důvěrné informace“). Tím není dotčena možnost zhotovitele uvádět činnost podle této smlouvy </w:t>
      </w:r>
      <w:r w:rsidRPr="00800EE4">
        <w:rPr>
          <w:rFonts w:ascii="Arial" w:hAnsi="Arial" w:cs="Arial"/>
          <w:lang w:val="x-none"/>
        </w:rPr>
        <w:lastRenderedPageBreak/>
        <w:t xml:space="preserve">jako svou referenci ve svých nabídkách v zákonem stanoveném rozsahu, popřípadě rozsahu stanoveném zadavatelem či organizátorem konkrétního </w:t>
      </w:r>
      <w:r w:rsidRPr="00EC525C">
        <w:rPr>
          <w:rFonts w:ascii="Arial" w:hAnsi="Arial" w:cs="Arial"/>
          <w:lang w:val="x-none"/>
        </w:rPr>
        <w:t>výběrového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2" w:name="_Hlk16768800"/>
      <w:r w:rsidR="00937C89" w:rsidRPr="00937C89">
        <w:rPr>
          <w:rFonts w:ascii="Arial" w:hAnsi="Arial" w:cs="Arial"/>
          <w:lang w:val="x-none"/>
        </w:rPr>
        <w:t>nařízení Evropského parlamentu a Rady EU 2016/679 („GDPR“) a zákona č. 110/2019 Sb., o zpracování osobních údajů</w:t>
      </w:r>
      <w:bookmarkEnd w:id="32"/>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F9942EE" w14:textId="02C86757" w:rsidR="00562BBC" w:rsidRPr="00EC525C" w:rsidRDefault="00943F4A" w:rsidP="00EC525C">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3"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3"/>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93473BF" w14:textId="77777777" w:rsidR="006F4747" w:rsidRPr="008377B5" w:rsidRDefault="006F4747" w:rsidP="006F4747">
      <w:pPr>
        <w:spacing w:after="120"/>
        <w:ind w:left="372" w:firstLine="348"/>
        <w:jc w:val="both"/>
        <w:rPr>
          <w:rFonts w:ascii="Arial" w:hAnsi="Arial" w:cs="Arial"/>
        </w:rPr>
      </w:pPr>
      <w:r w:rsidRPr="008377B5">
        <w:rPr>
          <w:rFonts w:ascii="Arial" w:hAnsi="Arial" w:cs="Arial"/>
        </w:rPr>
        <w:t>Za objednatele:</w:t>
      </w:r>
    </w:p>
    <w:p w14:paraId="2C494699" w14:textId="77777777" w:rsidR="006F4747" w:rsidRPr="008377B5" w:rsidRDefault="006F4747" w:rsidP="006F4747">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r>
      <w:r>
        <w:rPr>
          <w:rFonts w:ascii="Arial" w:hAnsi="Arial" w:cs="Arial"/>
        </w:rPr>
        <w:tab/>
        <w:t>Ing. Petr Nedoma</w:t>
      </w:r>
      <w:r w:rsidRPr="008377B5">
        <w:rPr>
          <w:rFonts w:ascii="Arial" w:hAnsi="Arial" w:cs="Arial"/>
        </w:rPr>
        <w:tab/>
      </w:r>
    </w:p>
    <w:p w14:paraId="122617C1" w14:textId="77777777" w:rsidR="006F4747" w:rsidRPr="008377B5" w:rsidRDefault="006F4747" w:rsidP="006F4747">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hAnsi="Arial" w:cs="Arial"/>
        </w:rPr>
        <w:tab/>
        <w:t>+420 727 956 486</w:t>
      </w:r>
    </w:p>
    <w:p w14:paraId="5A69F51E" w14:textId="77777777" w:rsidR="006F4747" w:rsidRPr="008377B5" w:rsidRDefault="006F4747" w:rsidP="006F474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r>
        <w:rPr>
          <w:rFonts w:ascii="Arial" w:hAnsi="Arial" w:cs="Arial"/>
        </w:rPr>
        <w:tab/>
        <w:t>p.nedoma@spucr.cz</w:t>
      </w:r>
    </w:p>
    <w:p w14:paraId="2DED6DF8" w14:textId="77777777" w:rsidR="006F4747" w:rsidRPr="008377B5" w:rsidRDefault="006F4747" w:rsidP="006F4747">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8A0966B" w14:textId="77777777" w:rsidR="006F4747" w:rsidRPr="008377B5" w:rsidRDefault="006F4747" w:rsidP="006F4747">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p>
    <w:p w14:paraId="13B739C0" w14:textId="77777777" w:rsidR="006F4747" w:rsidRPr="008377B5" w:rsidRDefault="006F4747" w:rsidP="006F4747">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p>
    <w:p w14:paraId="67937097" w14:textId="443C41EE" w:rsidR="001947C1" w:rsidRDefault="006F4747" w:rsidP="006F4747">
      <w:pPr>
        <w:spacing w:after="0"/>
        <w:ind w:left="426" w:firstLine="282"/>
        <w:jc w:val="both"/>
        <w:rPr>
          <w:rFonts w:ascii="Arial" w:eastAsia="Times New Roman" w:hAnsi="Arial" w:cs="Arial"/>
          <w:b/>
          <w:bCs/>
          <w:snapToGrid w:val="0"/>
          <w:lang w:eastAsia="cs-CZ"/>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p>
    <w:p w14:paraId="57BF6F08" w14:textId="77777777" w:rsidR="00405CBB" w:rsidRDefault="00405CBB" w:rsidP="006F4747">
      <w:pPr>
        <w:spacing w:after="0"/>
        <w:ind w:left="426" w:firstLine="282"/>
        <w:jc w:val="both"/>
        <w:rPr>
          <w:rFonts w:ascii="Arial" w:hAnsi="Arial" w:cs="Arial"/>
        </w:rPr>
      </w:pPr>
    </w:p>
    <w:p w14:paraId="0F9ABC14" w14:textId="77777777" w:rsidR="00405CBB" w:rsidRPr="006F4747" w:rsidRDefault="00405CBB" w:rsidP="006F4747">
      <w:pPr>
        <w:spacing w:after="0"/>
        <w:ind w:left="426" w:firstLine="282"/>
        <w:jc w:val="both"/>
        <w:rPr>
          <w:rFonts w:ascii="Arial" w:hAnsi="Arial" w:cs="Arial"/>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lastRenderedPageBreak/>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7556066"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23259248"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CF3234">
        <w:rPr>
          <w:rFonts w:ascii="Arial" w:hAnsi="Arial" w:cs="Arial"/>
        </w:rPr>
        <w:t xml:space="preserve"> </w:t>
      </w:r>
      <w:r w:rsidR="00943F4A" w:rsidRPr="00800EE4">
        <w:rPr>
          <w:rFonts w:ascii="Arial" w:hAnsi="Arial" w:cs="Arial"/>
          <w:lang w:val="x-none"/>
        </w:rPr>
        <w:t xml:space="preserve">či dalších osob, jejichž prostřednictvím zhotovitel prokazoval jakoukoliv část kvalifikace </w:t>
      </w:r>
      <w:r w:rsidR="00943F4A" w:rsidRPr="00A1029E">
        <w:rPr>
          <w:rFonts w:ascii="Arial" w:hAnsi="Arial" w:cs="Arial"/>
          <w:lang w:val="x-none"/>
        </w:rPr>
        <w:t>v</w:t>
      </w:r>
      <w:r w:rsidR="008560A6" w:rsidRPr="00A1029E">
        <w:rPr>
          <w:rFonts w:ascii="Arial" w:hAnsi="Arial" w:cs="Arial"/>
          <w:lang w:val="x-none"/>
        </w:rPr>
        <w:t> </w:t>
      </w:r>
      <w:r w:rsidR="00943F4A" w:rsidRPr="00A1029E">
        <w:rPr>
          <w:rFonts w:ascii="Arial" w:hAnsi="Arial" w:cs="Arial"/>
          <w:lang w:val="x-none"/>
        </w:rPr>
        <w:t xml:space="preserve">zadávacím řízení vedoucí k uzavření této smlouvy, je zhotovitel oprávněn po písemném odsouhlasení ze strany objednatele </w:t>
      </w:r>
      <w:r w:rsidR="009350C5" w:rsidRPr="00A1029E">
        <w:rPr>
          <w:rFonts w:ascii="Arial" w:hAnsi="Arial" w:cs="Arial"/>
          <w:lang w:val="x-none"/>
        </w:rPr>
        <w:br/>
      </w:r>
      <w:r w:rsidR="00943F4A" w:rsidRPr="00A1029E">
        <w:rPr>
          <w:rFonts w:ascii="Arial" w:hAnsi="Arial" w:cs="Arial"/>
          <w:lang w:val="x-none"/>
        </w:rPr>
        <w:t>a za předpokladu</w:t>
      </w:r>
      <w:r w:rsidRPr="00A1029E">
        <w:rPr>
          <w:rFonts w:ascii="Arial" w:hAnsi="Arial" w:cs="Arial"/>
          <w:lang w:val="x-none"/>
        </w:rPr>
        <w:t xml:space="preserve">, že každý náhradní </w:t>
      </w:r>
      <w:r w:rsidR="002E412F" w:rsidRPr="00A1029E">
        <w:rPr>
          <w:rFonts w:ascii="Arial" w:hAnsi="Arial" w:cs="Arial"/>
        </w:rPr>
        <w:t xml:space="preserve">poddodavatel </w:t>
      </w:r>
      <w:r w:rsidRPr="00A1029E">
        <w:rPr>
          <w:rFonts w:ascii="Arial" w:hAnsi="Arial" w:cs="Arial"/>
        </w:rPr>
        <w:t>l</w:t>
      </w:r>
      <w:r w:rsidR="00943F4A" w:rsidRPr="00A1029E">
        <w:rPr>
          <w:rFonts w:ascii="Arial" w:hAnsi="Arial" w:cs="Arial"/>
          <w:lang w:val="x-none"/>
        </w:rPr>
        <w:t xml:space="preserve"> či osoba bude splňovat požadovanou část kvalifikace jako </w:t>
      </w:r>
      <w:r w:rsidR="002E412F" w:rsidRPr="00A1029E">
        <w:rPr>
          <w:rFonts w:ascii="Arial" w:hAnsi="Arial" w:cs="Arial"/>
        </w:rPr>
        <w:t>poddodavatel</w:t>
      </w:r>
      <w:r w:rsidR="00CF3234" w:rsidRPr="00A1029E">
        <w:rPr>
          <w:rFonts w:ascii="Arial" w:hAnsi="Arial" w:cs="Arial"/>
        </w:rPr>
        <w:t xml:space="preserve"> </w:t>
      </w:r>
      <w:r w:rsidR="00943F4A" w:rsidRPr="00A1029E">
        <w:rPr>
          <w:rFonts w:ascii="Arial" w:hAnsi="Arial" w:cs="Arial"/>
          <w:lang w:val="x-none"/>
        </w:rPr>
        <w:t>či osoba předchozí, a to ve stejném nebo větším rozsahu.</w:t>
      </w:r>
      <w:r w:rsidR="00922B4E" w:rsidRPr="00A1029E">
        <w:rPr>
          <w:rFonts w:ascii="Arial" w:hAnsi="Arial" w:cs="Arial"/>
        </w:rPr>
        <w:t xml:space="preserve"> Nový </w:t>
      </w:r>
      <w:r w:rsidR="002E412F" w:rsidRPr="00A1029E">
        <w:rPr>
          <w:rFonts w:ascii="Arial" w:hAnsi="Arial" w:cs="Arial"/>
        </w:rPr>
        <w:t xml:space="preserve">poddodavatel </w:t>
      </w:r>
      <w:r w:rsidR="00922B4E" w:rsidRPr="00A1029E">
        <w:rPr>
          <w:rFonts w:ascii="Arial" w:hAnsi="Arial" w:cs="Arial"/>
        </w:rPr>
        <w:t>l musí splňovat kvalifikaci minimálně v rozsahu, v jakém byla prokázána v</w:t>
      </w:r>
      <w:r w:rsidR="008560A6" w:rsidRPr="00A1029E">
        <w:rPr>
          <w:rFonts w:ascii="Arial" w:hAnsi="Arial" w:cs="Arial"/>
        </w:rPr>
        <w:t> </w:t>
      </w:r>
      <w:r w:rsidR="00922B4E" w:rsidRPr="00A1029E">
        <w:rPr>
          <w:rFonts w:ascii="Arial" w:hAnsi="Arial" w:cs="Arial"/>
        </w:rPr>
        <w:t>zadávacím</w:t>
      </w:r>
      <w:r w:rsidR="00922B4E" w:rsidRPr="00800EE4">
        <w:rPr>
          <w:rFonts w:ascii="Arial" w:hAnsi="Arial" w:cs="Arial"/>
        </w:rPr>
        <w:t xml:space="preserve"> řízení</w:t>
      </w:r>
      <w:r w:rsidR="00D71AEB">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4"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4"/>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419BD6B9" w14:textId="17ED9640" w:rsidR="002C4BD8" w:rsidRPr="00A1029E" w:rsidRDefault="00943F4A" w:rsidP="00943F4A">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w:t>
      </w:r>
      <w:r w:rsidRPr="00800EE4">
        <w:rPr>
          <w:rFonts w:ascii="Arial" w:hAnsi="Arial" w:cs="Arial"/>
        </w:rPr>
        <w:lastRenderedPageBreak/>
        <w:t xml:space="preserve">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5"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0C16CAF9"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ve formátu</w:t>
      </w:r>
      <w:r w:rsidR="00A01A4E">
        <w:rPr>
          <w:rFonts w:ascii="Arial" w:hAnsi="Arial" w:cs="Arial"/>
        </w:rPr>
        <w:t xml:space="preserve"> </w:t>
      </w:r>
      <w:proofErr w:type="spellStart"/>
      <w:r w:rsidR="002E412F" w:rsidRPr="00370FCA">
        <w:rPr>
          <w:rFonts w:ascii="Arial" w:hAnsi="Arial" w:cs="Arial"/>
        </w:rPr>
        <w:t>unixml</w:t>
      </w:r>
      <w:proofErr w:type="spellEnd"/>
      <w:r w:rsidR="002E412F" w:rsidRPr="000A58E0">
        <w:rPr>
          <w:rFonts w:ascii="Arial" w:hAnsi="Arial" w:cs="Arial"/>
        </w:rPr>
        <w:t xml:space="preserve"> (specifikace na </w:t>
      </w:r>
      <w:hyperlink r:id="rId16"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každou </w:t>
      </w:r>
      <w:r w:rsidR="00735A29" w:rsidRPr="00CA3895">
        <w:rPr>
          <w:rFonts w:ascii="Arial" w:hAnsi="Arial" w:cs="Arial"/>
        </w:rPr>
        <w:t>část</w:t>
      </w:r>
      <w:r w:rsidR="00735A29">
        <w:rPr>
          <w:rFonts w:ascii="Arial" w:hAnsi="Arial" w:cs="Arial"/>
        </w:rPr>
        <w:t xml:space="preserve"> </w:t>
      </w:r>
      <w:r w:rsidRPr="00B24C0A">
        <w:rPr>
          <w:rFonts w:ascii="Arial" w:hAnsi="Arial" w:cs="Arial"/>
        </w:rPr>
        <w:t xml:space="preserve">(stavební objekt) zvlášť. </w:t>
      </w:r>
    </w:p>
    <w:p w14:paraId="7E2B469D" w14:textId="5770AD91" w:rsidR="00800EE4" w:rsidRPr="00370FCA" w:rsidRDefault="002E412F" w:rsidP="001216DB">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370FCA">
        <w:rPr>
          <w:rFonts w:ascii="Arial" w:hAnsi="Arial" w:cs="Arial"/>
        </w:rPr>
        <w:lastRenderedPageBreak/>
        <w:t>výběrové</w:t>
      </w:r>
      <w:r w:rsidRPr="00D641A1">
        <w:rPr>
          <w:rFonts w:ascii="Arial" w:hAnsi="Arial" w:cs="Arial"/>
        </w:rPr>
        <w:t xml:space="preserve"> řízení. Podmínky pro tuto změnu a způsob určení nového </w:t>
      </w:r>
      <w:r>
        <w:rPr>
          <w:rFonts w:ascii="Arial" w:hAnsi="Arial" w:cs="Arial"/>
        </w:rPr>
        <w:t>z</w:t>
      </w:r>
      <w:r w:rsidRPr="00D641A1">
        <w:rPr>
          <w:rFonts w:ascii="Arial" w:hAnsi="Arial" w:cs="Arial"/>
        </w:rPr>
        <w:t>hotovitele je jednoznačně vymezen v Zadávací dokumentaci.</w:t>
      </w:r>
      <w:bookmarkEnd w:id="35"/>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15C32A54"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Přílohou č. 1 této smlouvy je specifikace díla</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lastRenderedPageBreak/>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6"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6"/>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p w14:paraId="2E58943C" w14:textId="77777777" w:rsidR="00833ED3" w:rsidRDefault="00833ED3" w:rsidP="00800EE4">
      <w:pPr>
        <w:pStyle w:val="Odstavecseseznamem"/>
        <w:jc w:val="both"/>
        <w:rPr>
          <w:rFonts w:ascii="Arial" w:hAnsi="Arial" w:cs="Arial"/>
          <w:lang w:val="x-none"/>
        </w:rPr>
      </w:pPr>
    </w:p>
    <w:p w14:paraId="173B93D9" w14:textId="77777777" w:rsidR="00833ED3" w:rsidRPr="00800EE4" w:rsidRDefault="00833ED3" w:rsidP="00800EE4">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AD1C64" w:rsidRPr="00800EE4" w14:paraId="73EB338D" w14:textId="77777777" w:rsidTr="000849D6">
        <w:tc>
          <w:tcPr>
            <w:tcW w:w="4536" w:type="dxa"/>
            <w:shd w:val="clear" w:color="auto" w:fill="auto"/>
          </w:tcPr>
          <w:p w14:paraId="61C252E8" w14:textId="77777777" w:rsidR="00AD1C64" w:rsidRPr="00800EE4" w:rsidRDefault="00AD1C64" w:rsidP="000849D6">
            <w:pPr>
              <w:rPr>
                <w:rFonts w:ascii="Arial" w:hAnsi="Arial" w:cs="Arial"/>
              </w:rPr>
            </w:pPr>
            <w:r w:rsidRPr="00D9780F">
              <w:rPr>
                <w:rFonts w:ascii="Arial" w:hAnsi="Arial" w:cs="Arial"/>
              </w:rPr>
              <w:t>V</w:t>
            </w:r>
            <w:r>
              <w:rPr>
                <w:rFonts w:ascii="Arial" w:hAnsi="Arial" w:cs="Arial"/>
              </w:rPr>
              <w:t>e Zlíně</w:t>
            </w:r>
            <w:r w:rsidRPr="00D9780F">
              <w:rPr>
                <w:rFonts w:ascii="Arial" w:hAnsi="Arial" w:cs="Arial"/>
              </w:rPr>
              <w:t xml:space="preserve"> dne</w:t>
            </w:r>
            <w:r>
              <w:rPr>
                <w:rFonts w:ascii="Arial" w:hAnsi="Arial" w:cs="Arial"/>
              </w:rPr>
              <w:t>: dle el. podpisu</w:t>
            </w:r>
          </w:p>
        </w:tc>
        <w:tc>
          <w:tcPr>
            <w:tcW w:w="4536" w:type="dxa"/>
            <w:shd w:val="clear" w:color="auto" w:fill="auto"/>
          </w:tcPr>
          <w:p w14:paraId="76F36EB6" w14:textId="77777777" w:rsidR="00AD1C64" w:rsidRPr="00800EE4" w:rsidRDefault="00AD1C64" w:rsidP="000849D6">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r>
              <w:rPr>
                <w:rFonts w:ascii="Arial" w:hAnsi="Arial" w:cs="Arial"/>
              </w:rPr>
              <w:t>: dle el. podpisu</w:t>
            </w:r>
          </w:p>
        </w:tc>
      </w:tr>
      <w:tr w:rsidR="00AD1C64" w:rsidRPr="00800EE4" w14:paraId="39FC6FCE" w14:textId="77777777" w:rsidTr="000849D6">
        <w:tc>
          <w:tcPr>
            <w:tcW w:w="4536" w:type="dxa"/>
            <w:shd w:val="clear" w:color="auto" w:fill="auto"/>
          </w:tcPr>
          <w:p w14:paraId="212596BE" w14:textId="77777777" w:rsidR="00AD1C64" w:rsidRDefault="00AD1C64" w:rsidP="000849D6">
            <w:pPr>
              <w:rPr>
                <w:rFonts w:ascii="Arial" w:hAnsi="Arial" w:cs="Arial"/>
              </w:rPr>
            </w:pPr>
          </w:p>
          <w:p w14:paraId="3A14CDDE" w14:textId="77777777" w:rsidR="00AD1C64" w:rsidRDefault="00AD1C64" w:rsidP="000849D6">
            <w:pPr>
              <w:rPr>
                <w:rFonts w:ascii="Arial" w:hAnsi="Arial" w:cs="Arial"/>
              </w:rPr>
            </w:pPr>
          </w:p>
          <w:p w14:paraId="4B2A8521" w14:textId="77777777" w:rsidR="00AD1C64" w:rsidRPr="00800EE4" w:rsidRDefault="00AD1C64" w:rsidP="000849D6">
            <w:pPr>
              <w:rPr>
                <w:rFonts w:ascii="Arial" w:hAnsi="Arial" w:cs="Arial"/>
              </w:rPr>
            </w:pPr>
          </w:p>
        </w:tc>
        <w:tc>
          <w:tcPr>
            <w:tcW w:w="4536" w:type="dxa"/>
            <w:shd w:val="clear" w:color="auto" w:fill="auto"/>
          </w:tcPr>
          <w:p w14:paraId="394227C4" w14:textId="77777777" w:rsidR="00AD1C64" w:rsidRPr="00800EE4" w:rsidRDefault="00AD1C64" w:rsidP="000849D6">
            <w:pPr>
              <w:rPr>
                <w:rFonts w:ascii="Arial" w:hAnsi="Arial" w:cs="Arial"/>
              </w:rPr>
            </w:pPr>
          </w:p>
        </w:tc>
      </w:tr>
      <w:tr w:rsidR="00AD1C64" w:rsidRPr="00800EE4" w14:paraId="2521F7A7" w14:textId="77777777" w:rsidTr="000849D6">
        <w:trPr>
          <w:trHeight w:val="226"/>
        </w:trPr>
        <w:tc>
          <w:tcPr>
            <w:tcW w:w="4536" w:type="dxa"/>
            <w:shd w:val="clear" w:color="auto" w:fill="auto"/>
          </w:tcPr>
          <w:p w14:paraId="245A175E" w14:textId="77777777" w:rsidR="00AD1C64" w:rsidRPr="00800EE4" w:rsidRDefault="00AD1C64" w:rsidP="000849D6">
            <w:pPr>
              <w:rPr>
                <w:rFonts w:ascii="Arial" w:hAnsi="Arial" w:cs="Arial"/>
              </w:rPr>
            </w:pPr>
            <w:r w:rsidRPr="00D9780F">
              <w:rPr>
                <w:rFonts w:ascii="Arial" w:hAnsi="Arial" w:cs="Arial"/>
              </w:rPr>
              <w:t>……………………………………</w:t>
            </w:r>
          </w:p>
        </w:tc>
        <w:tc>
          <w:tcPr>
            <w:tcW w:w="4536" w:type="dxa"/>
            <w:shd w:val="clear" w:color="auto" w:fill="auto"/>
          </w:tcPr>
          <w:p w14:paraId="2F3F2959" w14:textId="77777777" w:rsidR="00AD1C64" w:rsidRPr="00800EE4" w:rsidRDefault="00AD1C64" w:rsidP="000849D6">
            <w:pPr>
              <w:rPr>
                <w:rFonts w:ascii="Arial" w:hAnsi="Arial" w:cs="Arial"/>
              </w:rPr>
            </w:pPr>
            <w:r w:rsidRPr="00D9780F">
              <w:rPr>
                <w:rFonts w:ascii="Arial" w:hAnsi="Arial" w:cs="Arial"/>
              </w:rPr>
              <w:t>……………………………………</w:t>
            </w:r>
          </w:p>
        </w:tc>
      </w:tr>
      <w:tr w:rsidR="00AD1C64" w:rsidRPr="00800EE4" w14:paraId="3BA988C1" w14:textId="77777777" w:rsidTr="000849D6">
        <w:tc>
          <w:tcPr>
            <w:tcW w:w="4536" w:type="dxa"/>
            <w:shd w:val="clear" w:color="auto" w:fill="auto"/>
          </w:tcPr>
          <w:p w14:paraId="23267D9D" w14:textId="77777777" w:rsidR="00AD1C64" w:rsidRPr="003A486D" w:rsidRDefault="00AD1C64" w:rsidP="000849D6">
            <w:pPr>
              <w:spacing w:after="0"/>
              <w:rPr>
                <w:rFonts w:ascii="Arial" w:hAnsi="Arial" w:cs="Arial"/>
              </w:rPr>
            </w:pPr>
            <w:r w:rsidRPr="003A486D">
              <w:rPr>
                <w:rFonts w:ascii="Arial" w:hAnsi="Arial" w:cs="Arial"/>
              </w:rPr>
              <w:t>Česká republika – Státní pozemkový úřad</w:t>
            </w:r>
          </w:p>
          <w:p w14:paraId="16ADAF81" w14:textId="77777777" w:rsidR="00AD1C64" w:rsidRPr="003A486D" w:rsidRDefault="00AD1C64" w:rsidP="000849D6">
            <w:pPr>
              <w:spacing w:after="0"/>
              <w:rPr>
                <w:rFonts w:ascii="Arial" w:hAnsi="Arial" w:cs="Arial"/>
              </w:rPr>
            </w:pPr>
            <w:r w:rsidRPr="003A486D">
              <w:rPr>
                <w:rFonts w:ascii="Arial" w:hAnsi="Arial" w:cs="Arial"/>
              </w:rPr>
              <w:t>Krajský pozemkový úřad pro Zlínský kraj</w:t>
            </w:r>
          </w:p>
          <w:p w14:paraId="20329592" w14:textId="77777777" w:rsidR="00AD1C64" w:rsidRPr="003A486D" w:rsidRDefault="00AD1C64" w:rsidP="000849D6">
            <w:pPr>
              <w:spacing w:after="0"/>
              <w:rPr>
                <w:rFonts w:ascii="Arial" w:hAnsi="Arial" w:cs="Arial"/>
              </w:rPr>
            </w:pPr>
            <w:r w:rsidRPr="003A486D">
              <w:rPr>
                <w:rFonts w:ascii="Arial" w:hAnsi="Arial" w:cs="Arial"/>
              </w:rPr>
              <w:t>Ing. Mlada Augustinová</w:t>
            </w:r>
          </w:p>
          <w:p w14:paraId="4FA0D43C" w14:textId="77777777" w:rsidR="00AD1C64" w:rsidRPr="003A486D" w:rsidRDefault="00AD1C64" w:rsidP="000849D6">
            <w:pPr>
              <w:rPr>
                <w:rFonts w:ascii="Arial" w:hAnsi="Arial" w:cs="Arial"/>
              </w:rPr>
            </w:pPr>
            <w:r w:rsidRPr="003A486D">
              <w:rPr>
                <w:rFonts w:ascii="Arial" w:hAnsi="Arial" w:cs="Arial"/>
              </w:rPr>
              <w:t>ředitelka</w:t>
            </w:r>
          </w:p>
          <w:p w14:paraId="67FAE599" w14:textId="77777777" w:rsidR="00AD1C64" w:rsidRPr="00800EE4" w:rsidRDefault="00AD1C64" w:rsidP="000849D6">
            <w:pPr>
              <w:rPr>
                <w:rFonts w:ascii="Arial" w:hAnsi="Arial" w:cs="Arial"/>
                <w:b/>
              </w:rPr>
            </w:pPr>
          </w:p>
        </w:tc>
        <w:tc>
          <w:tcPr>
            <w:tcW w:w="4536" w:type="dxa"/>
            <w:shd w:val="clear" w:color="auto" w:fill="auto"/>
          </w:tcPr>
          <w:p w14:paraId="1F471CB0" w14:textId="77777777" w:rsidR="00AD1C64" w:rsidRPr="00AD1C64" w:rsidRDefault="00AD1C64" w:rsidP="000849D6">
            <w:pPr>
              <w:rPr>
                <w:rFonts w:ascii="Arial" w:hAnsi="Arial" w:cs="Arial"/>
              </w:rPr>
            </w:pPr>
            <w:r w:rsidRPr="00AD1C64">
              <w:rPr>
                <w:rFonts w:ascii="Arial" w:hAnsi="Arial" w:cs="Arial"/>
              </w:rPr>
              <w:t>zhotovitel</w:t>
            </w:r>
          </w:p>
          <w:p w14:paraId="06245A51" w14:textId="77777777" w:rsidR="00AD1C64" w:rsidRPr="00800EE4" w:rsidRDefault="00AD1C64" w:rsidP="000849D6">
            <w:pPr>
              <w:rPr>
                <w:rFonts w:ascii="Arial" w:hAnsi="Arial" w:cs="Arial"/>
                <w:b/>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D0905DD" w14:textId="77777777" w:rsidR="005B4750" w:rsidRPr="00800EE4" w:rsidRDefault="005B4750" w:rsidP="009B3B28">
      <w:pPr>
        <w:rPr>
          <w:rFonts w:ascii="Arial" w:hAnsi="Arial" w:cs="Arial"/>
        </w:rPr>
      </w:pPr>
    </w:p>
    <w:p w14:paraId="5E32E9F1" w14:textId="77777777" w:rsidR="005B4750" w:rsidRPr="00800EE4" w:rsidRDefault="005B4750" w:rsidP="009B3B28">
      <w:pPr>
        <w:rPr>
          <w:rFonts w:ascii="Arial" w:hAnsi="Arial" w:cs="Arial"/>
        </w:rPr>
      </w:pPr>
    </w:p>
    <w:p w14:paraId="6245A9BA" w14:textId="77777777" w:rsidR="005B4750" w:rsidRDefault="005B4750" w:rsidP="009B3B28">
      <w:pPr>
        <w:rPr>
          <w:rFonts w:ascii="Arial" w:hAnsi="Arial" w:cs="Arial"/>
        </w:rPr>
      </w:pPr>
    </w:p>
    <w:p w14:paraId="2C186ED9" w14:textId="77777777" w:rsidR="006F62FE" w:rsidRDefault="006F62FE" w:rsidP="009B3B28">
      <w:pPr>
        <w:rPr>
          <w:rFonts w:ascii="Arial" w:hAnsi="Arial" w:cs="Arial"/>
        </w:rPr>
      </w:pPr>
    </w:p>
    <w:p w14:paraId="70872154" w14:textId="77777777" w:rsidR="006F62FE" w:rsidRDefault="006F62FE" w:rsidP="009B3B28">
      <w:pPr>
        <w:rPr>
          <w:rFonts w:ascii="Arial" w:hAnsi="Arial" w:cs="Arial"/>
        </w:rPr>
      </w:pPr>
    </w:p>
    <w:p w14:paraId="7811BAEC" w14:textId="77777777" w:rsidR="006F62FE" w:rsidRDefault="006F62FE" w:rsidP="009B3B28">
      <w:pPr>
        <w:rPr>
          <w:rFonts w:ascii="Arial" w:hAnsi="Arial" w:cs="Arial"/>
        </w:rPr>
      </w:pPr>
    </w:p>
    <w:p w14:paraId="48D99DDF" w14:textId="77777777" w:rsidR="006F62FE" w:rsidRDefault="006F62FE" w:rsidP="009B3B28">
      <w:pPr>
        <w:rPr>
          <w:rFonts w:ascii="Arial" w:hAnsi="Arial" w:cs="Arial"/>
        </w:rPr>
      </w:pPr>
    </w:p>
    <w:p w14:paraId="593B05F5" w14:textId="77777777" w:rsidR="006F62FE" w:rsidRDefault="006F62FE" w:rsidP="009B3B28">
      <w:pPr>
        <w:rPr>
          <w:rFonts w:ascii="Arial" w:hAnsi="Arial" w:cs="Arial"/>
        </w:rPr>
      </w:pPr>
    </w:p>
    <w:p w14:paraId="0D180E10" w14:textId="77777777" w:rsidR="006F62FE" w:rsidRDefault="006F62FE" w:rsidP="006F62F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 xml:space="preserve">Příloha č. 1 </w:t>
      </w:r>
    </w:p>
    <w:p w14:paraId="6EE04551" w14:textId="77777777" w:rsidR="006F62FE" w:rsidRDefault="006F62FE" w:rsidP="006F62F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Specifikace díla:</w:t>
      </w:r>
    </w:p>
    <w:p w14:paraId="2CD01589" w14:textId="77777777" w:rsidR="006F62FE" w:rsidRPr="007F488E" w:rsidRDefault="006F62FE" w:rsidP="006F62FE">
      <w:pPr>
        <w:spacing w:after="120"/>
        <w:jc w:val="both"/>
        <w:rPr>
          <w:rFonts w:ascii="Arial" w:hAnsi="Arial" w:cs="Arial"/>
        </w:rPr>
      </w:pPr>
      <w:r w:rsidRPr="004524A8">
        <w:rPr>
          <w:rFonts w:ascii="Arial" w:hAnsi="Arial" w:cs="Arial"/>
        </w:rPr>
        <w:t xml:space="preserve">Předmět veřejné zakázky je projektovou dokumentací členěn na následující stavební objekty a provozní soubory: </w:t>
      </w:r>
    </w:p>
    <w:p w14:paraId="45D6EBD5" w14:textId="77777777" w:rsidR="006F62FE" w:rsidRPr="00A071ED" w:rsidRDefault="006F62FE" w:rsidP="006F62FE">
      <w:pPr>
        <w:autoSpaceDE w:val="0"/>
        <w:autoSpaceDN w:val="0"/>
        <w:adjustRightInd w:val="0"/>
        <w:spacing w:after="0" w:line="240" w:lineRule="auto"/>
        <w:jc w:val="both"/>
        <w:rPr>
          <w:rFonts w:ascii="Arial" w:hAnsi="Arial" w:cs="Arial"/>
          <w:u w:val="single"/>
        </w:rPr>
      </w:pPr>
      <w:r w:rsidRPr="00A071ED">
        <w:rPr>
          <w:rFonts w:ascii="Arial" w:hAnsi="Arial" w:cs="Arial"/>
          <w:u w:val="single"/>
        </w:rPr>
        <w:t>SO 102 – Interakční prvek IP1</w:t>
      </w:r>
    </w:p>
    <w:p w14:paraId="612213A8" w14:textId="77777777" w:rsidR="006F62FE" w:rsidRPr="00A071ED" w:rsidRDefault="006F62FE" w:rsidP="006F62FE">
      <w:pPr>
        <w:autoSpaceDE w:val="0"/>
        <w:autoSpaceDN w:val="0"/>
        <w:adjustRightInd w:val="0"/>
        <w:spacing w:after="0" w:line="240" w:lineRule="auto"/>
        <w:jc w:val="both"/>
        <w:rPr>
          <w:rFonts w:ascii="Arial" w:hAnsi="Arial" w:cs="Arial"/>
        </w:rPr>
      </w:pPr>
      <w:r>
        <w:rPr>
          <w:rFonts w:ascii="Arial" w:hAnsi="Arial" w:cs="Arial"/>
        </w:rPr>
        <w:t>Jedná se o</w:t>
      </w:r>
      <w:r w:rsidRPr="00A071ED">
        <w:rPr>
          <w:rFonts w:ascii="Arial" w:hAnsi="Arial" w:cs="Arial"/>
        </w:rPr>
        <w:t xml:space="preserve"> skupinov</w:t>
      </w:r>
      <w:r>
        <w:rPr>
          <w:rFonts w:ascii="Arial" w:hAnsi="Arial" w:cs="Arial"/>
        </w:rPr>
        <w:t>ou</w:t>
      </w:r>
      <w:r w:rsidRPr="00A071ED">
        <w:rPr>
          <w:rFonts w:ascii="Arial" w:hAnsi="Arial" w:cs="Arial"/>
        </w:rPr>
        <w:t xml:space="preserve"> keřov</w:t>
      </w:r>
      <w:r>
        <w:rPr>
          <w:rFonts w:ascii="Arial" w:hAnsi="Arial" w:cs="Arial"/>
        </w:rPr>
        <w:t>ou</w:t>
      </w:r>
      <w:r w:rsidRPr="00A071ED">
        <w:rPr>
          <w:rFonts w:ascii="Arial" w:hAnsi="Arial" w:cs="Arial"/>
        </w:rPr>
        <w:t xml:space="preserve"> výsadb</w:t>
      </w:r>
      <w:r>
        <w:rPr>
          <w:rFonts w:ascii="Arial" w:hAnsi="Arial" w:cs="Arial"/>
        </w:rPr>
        <w:t>u</w:t>
      </w:r>
      <w:r w:rsidRPr="00A071ED">
        <w:rPr>
          <w:rFonts w:ascii="Arial" w:hAnsi="Arial" w:cs="Arial"/>
        </w:rPr>
        <w:t xml:space="preserve"> v celé délce </w:t>
      </w:r>
      <w:r>
        <w:rPr>
          <w:rFonts w:ascii="Arial" w:hAnsi="Arial" w:cs="Arial"/>
        </w:rPr>
        <w:t>ochranné meze</w:t>
      </w:r>
      <w:r w:rsidRPr="00A071ED">
        <w:rPr>
          <w:rFonts w:ascii="Arial" w:hAnsi="Arial" w:cs="Arial"/>
        </w:rPr>
        <w:t>. Celkem bude vysázeno 5 druhů keřů v celkovém počtu 150 ks. Na konci meze bude vysazen jeden solitérní listnatý strom.</w:t>
      </w:r>
    </w:p>
    <w:p w14:paraId="73590698" w14:textId="77777777" w:rsidR="006F62FE" w:rsidRPr="003E10DB" w:rsidRDefault="006F62FE" w:rsidP="006F62FE">
      <w:pPr>
        <w:autoSpaceDE w:val="0"/>
        <w:autoSpaceDN w:val="0"/>
        <w:adjustRightInd w:val="0"/>
        <w:spacing w:after="0" w:line="240" w:lineRule="auto"/>
        <w:jc w:val="both"/>
        <w:rPr>
          <w:rFonts w:ascii="Arial" w:hAnsi="Arial" w:cs="Arial"/>
        </w:rPr>
      </w:pPr>
      <w:r w:rsidRPr="003E10DB">
        <w:rPr>
          <w:rFonts w:ascii="Arial" w:hAnsi="Arial" w:cs="Arial"/>
        </w:rPr>
        <w:t>NP1 – Následná péče 1. rok</w:t>
      </w:r>
    </w:p>
    <w:p w14:paraId="395EEB02" w14:textId="77777777" w:rsidR="006F62FE" w:rsidRPr="003E10DB" w:rsidRDefault="006F62FE" w:rsidP="006F62FE">
      <w:pPr>
        <w:autoSpaceDE w:val="0"/>
        <w:autoSpaceDN w:val="0"/>
        <w:adjustRightInd w:val="0"/>
        <w:spacing w:after="0" w:line="240" w:lineRule="auto"/>
        <w:jc w:val="both"/>
        <w:rPr>
          <w:rFonts w:ascii="Arial" w:hAnsi="Arial" w:cs="Arial"/>
        </w:rPr>
      </w:pPr>
      <w:r w:rsidRPr="003E10DB">
        <w:rPr>
          <w:rFonts w:ascii="Arial" w:hAnsi="Arial" w:cs="Arial"/>
        </w:rPr>
        <w:t>První rok péče o výsadbu – 2 x ročně vyžínání kolem sazenic a 2 x ročně zálivka v době vláhového nedostatku.</w:t>
      </w:r>
    </w:p>
    <w:p w14:paraId="096A73E3" w14:textId="77777777" w:rsidR="006F62FE" w:rsidRPr="003E10DB" w:rsidRDefault="006F62FE" w:rsidP="006F62FE">
      <w:pPr>
        <w:autoSpaceDE w:val="0"/>
        <w:autoSpaceDN w:val="0"/>
        <w:adjustRightInd w:val="0"/>
        <w:spacing w:after="0" w:line="240" w:lineRule="auto"/>
        <w:jc w:val="both"/>
        <w:rPr>
          <w:rFonts w:ascii="Arial" w:hAnsi="Arial" w:cs="Arial"/>
        </w:rPr>
      </w:pPr>
      <w:r w:rsidRPr="003E10DB">
        <w:rPr>
          <w:rFonts w:ascii="Arial" w:hAnsi="Arial" w:cs="Arial"/>
        </w:rPr>
        <w:t>NP2 – Následná péče 2. rok</w:t>
      </w:r>
    </w:p>
    <w:p w14:paraId="53EC7BDE" w14:textId="77777777" w:rsidR="006F62FE" w:rsidRPr="003E10DB" w:rsidRDefault="006F62FE" w:rsidP="006F62FE">
      <w:pPr>
        <w:autoSpaceDE w:val="0"/>
        <w:autoSpaceDN w:val="0"/>
        <w:adjustRightInd w:val="0"/>
        <w:spacing w:after="0" w:line="240" w:lineRule="auto"/>
        <w:jc w:val="both"/>
        <w:rPr>
          <w:rFonts w:ascii="Arial" w:hAnsi="Arial" w:cs="Arial"/>
        </w:rPr>
      </w:pPr>
      <w:r w:rsidRPr="003E10DB">
        <w:rPr>
          <w:rFonts w:ascii="Arial" w:hAnsi="Arial" w:cs="Arial"/>
        </w:rPr>
        <w:t>Druhý rok péče o výsadbu – 2 x ročně vyžínání kolem sazenic a 2 x ročně zálivka v době vláhového nedostatku.</w:t>
      </w:r>
    </w:p>
    <w:p w14:paraId="3258DA87" w14:textId="77777777" w:rsidR="006F62FE" w:rsidRPr="003E10DB" w:rsidRDefault="006F62FE" w:rsidP="006F62FE">
      <w:pPr>
        <w:autoSpaceDE w:val="0"/>
        <w:autoSpaceDN w:val="0"/>
        <w:adjustRightInd w:val="0"/>
        <w:spacing w:after="0" w:line="240" w:lineRule="auto"/>
        <w:jc w:val="both"/>
        <w:rPr>
          <w:rFonts w:ascii="Arial" w:hAnsi="Arial" w:cs="Arial"/>
        </w:rPr>
      </w:pPr>
      <w:r w:rsidRPr="003E10DB">
        <w:rPr>
          <w:rFonts w:ascii="Arial" w:hAnsi="Arial" w:cs="Arial"/>
        </w:rPr>
        <w:t>NP3 – Následná péče 3. rok</w:t>
      </w:r>
    </w:p>
    <w:p w14:paraId="15C42F95" w14:textId="77777777" w:rsidR="006F62FE" w:rsidRPr="00A071ED" w:rsidRDefault="006F62FE" w:rsidP="006F62FE">
      <w:pPr>
        <w:autoSpaceDE w:val="0"/>
        <w:autoSpaceDN w:val="0"/>
        <w:adjustRightInd w:val="0"/>
        <w:spacing w:after="0" w:line="240" w:lineRule="auto"/>
        <w:jc w:val="both"/>
        <w:rPr>
          <w:rFonts w:ascii="Arial" w:hAnsi="Arial" w:cs="Arial"/>
        </w:rPr>
      </w:pPr>
      <w:r w:rsidRPr="00A071ED">
        <w:rPr>
          <w:rFonts w:ascii="Arial" w:hAnsi="Arial" w:cs="Arial"/>
        </w:rPr>
        <w:t>Druhý rok péče o výsadbu – 2 x ročně vyžínání kolem sazenic, 2 x ročně zálivka v době vláhového nedostatku a odstranění kůlů a pletiva.</w:t>
      </w:r>
    </w:p>
    <w:p w14:paraId="390B99CD" w14:textId="77777777" w:rsidR="006F62FE" w:rsidRPr="00800EE4" w:rsidRDefault="006F62FE" w:rsidP="009B3B28">
      <w:pPr>
        <w:rPr>
          <w:rFonts w:ascii="Arial" w:hAnsi="Arial" w:cs="Arial"/>
        </w:rPr>
      </w:pPr>
    </w:p>
    <w:sectPr w:rsidR="006F62FE" w:rsidRPr="00800EE4"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B8D92" w14:textId="77777777" w:rsidR="00CE473C" w:rsidRDefault="00CE473C" w:rsidP="006C3D15">
      <w:pPr>
        <w:spacing w:after="0" w:line="240" w:lineRule="auto"/>
      </w:pPr>
      <w:r>
        <w:separator/>
      </w:r>
    </w:p>
  </w:endnote>
  <w:endnote w:type="continuationSeparator" w:id="0">
    <w:p w14:paraId="12DDB890" w14:textId="77777777" w:rsidR="00CE473C" w:rsidRDefault="00CE473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2DE2FECF"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971331">
          <w:rPr>
            <w:rFonts w:ascii="Arial" w:hAnsi="Arial" w:cs="Arial"/>
          </w:rPr>
          <w:t>3</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10C4F" w14:textId="77777777" w:rsidR="00CE473C" w:rsidRDefault="00CE473C" w:rsidP="006C3D15">
      <w:pPr>
        <w:spacing w:after="0" w:line="240" w:lineRule="auto"/>
      </w:pPr>
      <w:r>
        <w:separator/>
      </w:r>
    </w:p>
  </w:footnote>
  <w:footnote w:type="continuationSeparator" w:id="0">
    <w:p w14:paraId="08655F43" w14:textId="77777777" w:rsidR="00CE473C" w:rsidRDefault="00CE473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2BC992CC" w:rsidR="00C6775C" w:rsidRPr="00800EE4" w:rsidRDefault="00C6775C">
    <w:pPr>
      <w:pStyle w:val="Zhlav"/>
      <w:rPr>
        <w:rFonts w:ascii="Arial" w:hAnsi="Arial" w:cs="Arial"/>
      </w:rPr>
    </w:pPr>
    <w:r>
      <w:tab/>
    </w:r>
    <w:r>
      <w:tab/>
    </w:r>
  </w:p>
  <w:p w14:paraId="626141CC" w14:textId="1F2E1431"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0DD49" w14:textId="77777777" w:rsidR="00390366" w:rsidRPr="00D9780F" w:rsidRDefault="00C6775C" w:rsidP="00390366">
    <w:pPr>
      <w:pStyle w:val="Zhlav"/>
      <w:ind w:left="5664"/>
      <w:rPr>
        <w:rFonts w:ascii="Arial" w:hAnsi="Arial" w:cs="Arial"/>
      </w:rPr>
    </w:pPr>
    <w:r w:rsidRPr="00800EE4">
      <w:rPr>
        <w:rFonts w:ascii="Arial" w:hAnsi="Arial" w:cs="Arial"/>
      </w:rPr>
      <w:t xml:space="preserve">                                                                                                                                                                                                                             </w:t>
    </w:r>
    <w:r w:rsidR="00390366" w:rsidRPr="00D9780F">
      <w:rPr>
        <w:rFonts w:ascii="Arial" w:hAnsi="Arial" w:cs="Arial"/>
      </w:rPr>
      <w:t>Č</w:t>
    </w:r>
    <w:r w:rsidR="00390366">
      <w:rPr>
        <w:rFonts w:ascii="Arial" w:hAnsi="Arial" w:cs="Arial"/>
      </w:rPr>
      <w:t>íslo smlouvy</w:t>
    </w:r>
    <w:r w:rsidR="00390366" w:rsidRPr="00D9780F">
      <w:rPr>
        <w:rFonts w:ascii="Arial" w:hAnsi="Arial" w:cs="Arial"/>
      </w:rPr>
      <w:t xml:space="preserve"> objednatele</w:t>
    </w:r>
    <w:r w:rsidR="00390366">
      <w:rPr>
        <w:rFonts w:ascii="Arial" w:hAnsi="Arial" w:cs="Arial"/>
      </w:rPr>
      <w:t xml:space="preserve"> / UID</w:t>
    </w:r>
    <w:r w:rsidR="00390366" w:rsidRPr="00D9780F">
      <w:rPr>
        <w:rFonts w:ascii="Arial" w:hAnsi="Arial" w:cs="Arial"/>
      </w:rPr>
      <w:t>:</w:t>
    </w:r>
  </w:p>
  <w:p w14:paraId="18B5FB9C" w14:textId="77777777" w:rsidR="00390366" w:rsidRPr="00D9780F" w:rsidRDefault="00390366" w:rsidP="00390366">
    <w:pPr>
      <w:pStyle w:val="Zhlav"/>
      <w:rPr>
        <w:rFonts w:ascii="Arial" w:hAnsi="Arial" w:cs="Arial"/>
      </w:rPr>
    </w:pPr>
    <w:r w:rsidRPr="00D9780F">
      <w:rPr>
        <w:rFonts w:ascii="Arial" w:hAnsi="Arial" w:cs="Arial"/>
      </w:rPr>
      <w:tab/>
    </w:r>
    <w:r w:rsidRPr="00D9780F">
      <w:rPr>
        <w:rFonts w:ascii="Arial" w:hAnsi="Arial" w:cs="Arial"/>
      </w:rPr>
      <w:tab/>
      <w:t>Č</w:t>
    </w:r>
    <w:r>
      <w:rPr>
        <w:rFonts w:ascii="Arial" w:hAnsi="Arial" w:cs="Arial"/>
      </w:rPr>
      <w:t>íslo smlouvy</w:t>
    </w:r>
    <w:r w:rsidRPr="00D9780F">
      <w:rPr>
        <w:rFonts w:ascii="Arial" w:hAnsi="Arial" w:cs="Arial"/>
      </w:rPr>
      <w:t xml:space="preserve"> zhotovitele:</w:t>
    </w:r>
  </w:p>
  <w:p w14:paraId="63294095" w14:textId="18824B18" w:rsidR="00C6775C" w:rsidRDefault="00C6775C" w:rsidP="003903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46D6"/>
    <w:rsid w:val="00024F9B"/>
    <w:rsid w:val="00030FFC"/>
    <w:rsid w:val="00031BB1"/>
    <w:rsid w:val="00034FEC"/>
    <w:rsid w:val="000354FC"/>
    <w:rsid w:val="00042CAC"/>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EA6"/>
    <w:rsid w:val="0009123B"/>
    <w:rsid w:val="00092614"/>
    <w:rsid w:val="00093D5E"/>
    <w:rsid w:val="00093E52"/>
    <w:rsid w:val="0009437F"/>
    <w:rsid w:val="00095434"/>
    <w:rsid w:val="000A37DE"/>
    <w:rsid w:val="000C176D"/>
    <w:rsid w:val="000C24AB"/>
    <w:rsid w:val="000F63E7"/>
    <w:rsid w:val="000F7B11"/>
    <w:rsid w:val="00120499"/>
    <w:rsid w:val="001216DB"/>
    <w:rsid w:val="001339B7"/>
    <w:rsid w:val="00137C2B"/>
    <w:rsid w:val="0014133A"/>
    <w:rsid w:val="0014530C"/>
    <w:rsid w:val="001470A4"/>
    <w:rsid w:val="001508D8"/>
    <w:rsid w:val="001529B2"/>
    <w:rsid w:val="00154381"/>
    <w:rsid w:val="001617A9"/>
    <w:rsid w:val="00166C7E"/>
    <w:rsid w:val="001700D0"/>
    <w:rsid w:val="00174642"/>
    <w:rsid w:val="00180B58"/>
    <w:rsid w:val="001838C4"/>
    <w:rsid w:val="00185C73"/>
    <w:rsid w:val="00186C57"/>
    <w:rsid w:val="001947C1"/>
    <w:rsid w:val="001A46FA"/>
    <w:rsid w:val="001A54C6"/>
    <w:rsid w:val="001C0619"/>
    <w:rsid w:val="001C5C37"/>
    <w:rsid w:val="001E2B5B"/>
    <w:rsid w:val="001E3AD2"/>
    <w:rsid w:val="001F057D"/>
    <w:rsid w:val="001F0AFC"/>
    <w:rsid w:val="001F7F5E"/>
    <w:rsid w:val="00212C43"/>
    <w:rsid w:val="00213302"/>
    <w:rsid w:val="00213BF8"/>
    <w:rsid w:val="00214F17"/>
    <w:rsid w:val="002233A6"/>
    <w:rsid w:val="00225620"/>
    <w:rsid w:val="00233C77"/>
    <w:rsid w:val="0024003C"/>
    <w:rsid w:val="002449A1"/>
    <w:rsid w:val="00244C1D"/>
    <w:rsid w:val="00245C7B"/>
    <w:rsid w:val="00246F6F"/>
    <w:rsid w:val="0026468F"/>
    <w:rsid w:val="00267CC8"/>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412F"/>
    <w:rsid w:val="002E7397"/>
    <w:rsid w:val="002F55E4"/>
    <w:rsid w:val="002F5E5D"/>
    <w:rsid w:val="003014E2"/>
    <w:rsid w:val="00312ED6"/>
    <w:rsid w:val="0031483F"/>
    <w:rsid w:val="00324CFD"/>
    <w:rsid w:val="00325832"/>
    <w:rsid w:val="00332612"/>
    <w:rsid w:val="00340FBE"/>
    <w:rsid w:val="00346559"/>
    <w:rsid w:val="003503E4"/>
    <w:rsid w:val="00350B9E"/>
    <w:rsid w:val="0035501F"/>
    <w:rsid w:val="00357769"/>
    <w:rsid w:val="00360125"/>
    <w:rsid w:val="00370FCA"/>
    <w:rsid w:val="00381351"/>
    <w:rsid w:val="0038344C"/>
    <w:rsid w:val="00390366"/>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E2"/>
    <w:rsid w:val="003E578B"/>
    <w:rsid w:val="003F0C18"/>
    <w:rsid w:val="003F5EE0"/>
    <w:rsid w:val="00405CBB"/>
    <w:rsid w:val="00411666"/>
    <w:rsid w:val="00414852"/>
    <w:rsid w:val="0042192D"/>
    <w:rsid w:val="00423C70"/>
    <w:rsid w:val="0042620A"/>
    <w:rsid w:val="00426945"/>
    <w:rsid w:val="00427BAD"/>
    <w:rsid w:val="00433C9B"/>
    <w:rsid w:val="004449CC"/>
    <w:rsid w:val="00445CBD"/>
    <w:rsid w:val="00446E5D"/>
    <w:rsid w:val="00460692"/>
    <w:rsid w:val="0046199C"/>
    <w:rsid w:val="00462662"/>
    <w:rsid w:val="00463206"/>
    <w:rsid w:val="00463DA1"/>
    <w:rsid w:val="00472302"/>
    <w:rsid w:val="00475B1D"/>
    <w:rsid w:val="00484897"/>
    <w:rsid w:val="00486CA2"/>
    <w:rsid w:val="0049146B"/>
    <w:rsid w:val="00495A8D"/>
    <w:rsid w:val="004A5A45"/>
    <w:rsid w:val="004A6E93"/>
    <w:rsid w:val="004B0D74"/>
    <w:rsid w:val="004B3892"/>
    <w:rsid w:val="004C5C46"/>
    <w:rsid w:val="004C5E36"/>
    <w:rsid w:val="004D19FE"/>
    <w:rsid w:val="004D7F5C"/>
    <w:rsid w:val="004F0679"/>
    <w:rsid w:val="00502776"/>
    <w:rsid w:val="005133F9"/>
    <w:rsid w:val="00517061"/>
    <w:rsid w:val="00522DF6"/>
    <w:rsid w:val="00526154"/>
    <w:rsid w:val="005441B7"/>
    <w:rsid w:val="0054451D"/>
    <w:rsid w:val="00546663"/>
    <w:rsid w:val="005554DA"/>
    <w:rsid w:val="005614E4"/>
    <w:rsid w:val="00561D72"/>
    <w:rsid w:val="00562BBC"/>
    <w:rsid w:val="00563034"/>
    <w:rsid w:val="005643D1"/>
    <w:rsid w:val="005736A3"/>
    <w:rsid w:val="00576629"/>
    <w:rsid w:val="00576CB0"/>
    <w:rsid w:val="00577472"/>
    <w:rsid w:val="00583A1E"/>
    <w:rsid w:val="00585E44"/>
    <w:rsid w:val="00586738"/>
    <w:rsid w:val="005904FF"/>
    <w:rsid w:val="00597BAF"/>
    <w:rsid w:val="005A400F"/>
    <w:rsid w:val="005B192F"/>
    <w:rsid w:val="005B23C2"/>
    <w:rsid w:val="005B4750"/>
    <w:rsid w:val="005C58A5"/>
    <w:rsid w:val="005D18F8"/>
    <w:rsid w:val="005D520F"/>
    <w:rsid w:val="005E1935"/>
    <w:rsid w:val="005E61C9"/>
    <w:rsid w:val="005E64B9"/>
    <w:rsid w:val="00607C37"/>
    <w:rsid w:val="00614F3B"/>
    <w:rsid w:val="00616722"/>
    <w:rsid w:val="00616E93"/>
    <w:rsid w:val="00621F11"/>
    <w:rsid w:val="00630CB4"/>
    <w:rsid w:val="00643104"/>
    <w:rsid w:val="006445FC"/>
    <w:rsid w:val="00645032"/>
    <w:rsid w:val="00646665"/>
    <w:rsid w:val="0064675F"/>
    <w:rsid w:val="006615F7"/>
    <w:rsid w:val="00661ABF"/>
    <w:rsid w:val="0066399B"/>
    <w:rsid w:val="0066443B"/>
    <w:rsid w:val="006670C1"/>
    <w:rsid w:val="00670E95"/>
    <w:rsid w:val="006815D8"/>
    <w:rsid w:val="00693320"/>
    <w:rsid w:val="006A3B14"/>
    <w:rsid w:val="006A6983"/>
    <w:rsid w:val="006B54C6"/>
    <w:rsid w:val="006C11C1"/>
    <w:rsid w:val="006C3D15"/>
    <w:rsid w:val="006C7FA1"/>
    <w:rsid w:val="006E2A1A"/>
    <w:rsid w:val="006E4154"/>
    <w:rsid w:val="006F4416"/>
    <w:rsid w:val="006F4747"/>
    <w:rsid w:val="006F4EEA"/>
    <w:rsid w:val="006F62FE"/>
    <w:rsid w:val="00710CD1"/>
    <w:rsid w:val="007220A5"/>
    <w:rsid w:val="0073434C"/>
    <w:rsid w:val="00735A29"/>
    <w:rsid w:val="007454E6"/>
    <w:rsid w:val="00745CF0"/>
    <w:rsid w:val="00755995"/>
    <w:rsid w:val="007637B1"/>
    <w:rsid w:val="00774494"/>
    <w:rsid w:val="00775C8E"/>
    <w:rsid w:val="007862B9"/>
    <w:rsid w:val="00786CBA"/>
    <w:rsid w:val="0079317F"/>
    <w:rsid w:val="00794114"/>
    <w:rsid w:val="007958B9"/>
    <w:rsid w:val="00795C77"/>
    <w:rsid w:val="007A1D38"/>
    <w:rsid w:val="007B10E1"/>
    <w:rsid w:val="007B22A5"/>
    <w:rsid w:val="007B5508"/>
    <w:rsid w:val="007B6C8C"/>
    <w:rsid w:val="007C4870"/>
    <w:rsid w:val="007C5465"/>
    <w:rsid w:val="007C5F1F"/>
    <w:rsid w:val="007C7E2C"/>
    <w:rsid w:val="007D0CEC"/>
    <w:rsid w:val="007D1ABF"/>
    <w:rsid w:val="007D3EAB"/>
    <w:rsid w:val="007D4883"/>
    <w:rsid w:val="007E03E7"/>
    <w:rsid w:val="007E0C22"/>
    <w:rsid w:val="007E7265"/>
    <w:rsid w:val="007E7C9C"/>
    <w:rsid w:val="007F2533"/>
    <w:rsid w:val="007F6229"/>
    <w:rsid w:val="007F68C4"/>
    <w:rsid w:val="00800EE4"/>
    <w:rsid w:val="008025DB"/>
    <w:rsid w:val="00807293"/>
    <w:rsid w:val="0081462E"/>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60A6"/>
    <w:rsid w:val="0086048A"/>
    <w:rsid w:val="0086088C"/>
    <w:rsid w:val="008613B9"/>
    <w:rsid w:val="008620D5"/>
    <w:rsid w:val="00862749"/>
    <w:rsid w:val="0086286B"/>
    <w:rsid w:val="008633F8"/>
    <w:rsid w:val="0086685B"/>
    <w:rsid w:val="008727C9"/>
    <w:rsid w:val="008756DA"/>
    <w:rsid w:val="0087762F"/>
    <w:rsid w:val="00882B62"/>
    <w:rsid w:val="008902D2"/>
    <w:rsid w:val="00892B2A"/>
    <w:rsid w:val="008940A4"/>
    <w:rsid w:val="008A0D93"/>
    <w:rsid w:val="008A2AD7"/>
    <w:rsid w:val="008A3D9A"/>
    <w:rsid w:val="008B6A3A"/>
    <w:rsid w:val="008B75C6"/>
    <w:rsid w:val="008B7DE9"/>
    <w:rsid w:val="008C2596"/>
    <w:rsid w:val="008C2DF0"/>
    <w:rsid w:val="008C4B3D"/>
    <w:rsid w:val="008C602E"/>
    <w:rsid w:val="008D27B1"/>
    <w:rsid w:val="008D4E02"/>
    <w:rsid w:val="008E3E17"/>
    <w:rsid w:val="008E6DC0"/>
    <w:rsid w:val="008F1A3E"/>
    <w:rsid w:val="008F463B"/>
    <w:rsid w:val="008F6D4A"/>
    <w:rsid w:val="009030C0"/>
    <w:rsid w:val="00904DA9"/>
    <w:rsid w:val="00912759"/>
    <w:rsid w:val="00922B4E"/>
    <w:rsid w:val="0092400A"/>
    <w:rsid w:val="00925587"/>
    <w:rsid w:val="009269A7"/>
    <w:rsid w:val="00930EAC"/>
    <w:rsid w:val="009350C5"/>
    <w:rsid w:val="00935DCD"/>
    <w:rsid w:val="00937C89"/>
    <w:rsid w:val="00943F4A"/>
    <w:rsid w:val="009501C9"/>
    <w:rsid w:val="00954797"/>
    <w:rsid w:val="00961A82"/>
    <w:rsid w:val="00961D71"/>
    <w:rsid w:val="0096668B"/>
    <w:rsid w:val="00971331"/>
    <w:rsid w:val="009725BB"/>
    <w:rsid w:val="00972E6C"/>
    <w:rsid w:val="00973A5E"/>
    <w:rsid w:val="0097548C"/>
    <w:rsid w:val="00975F46"/>
    <w:rsid w:val="009812A0"/>
    <w:rsid w:val="00987059"/>
    <w:rsid w:val="00996C21"/>
    <w:rsid w:val="009A0055"/>
    <w:rsid w:val="009A2D08"/>
    <w:rsid w:val="009A6F40"/>
    <w:rsid w:val="009B35EA"/>
    <w:rsid w:val="009B3B28"/>
    <w:rsid w:val="009B6F8D"/>
    <w:rsid w:val="009C3DEA"/>
    <w:rsid w:val="009C7747"/>
    <w:rsid w:val="009D7F89"/>
    <w:rsid w:val="009E69C2"/>
    <w:rsid w:val="009F6B99"/>
    <w:rsid w:val="00A01A4E"/>
    <w:rsid w:val="00A02BF6"/>
    <w:rsid w:val="00A05DAF"/>
    <w:rsid w:val="00A1029E"/>
    <w:rsid w:val="00A24CAD"/>
    <w:rsid w:val="00A26E5C"/>
    <w:rsid w:val="00A305C7"/>
    <w:rsid w:val="00A32BEE"/>
    <w:rsid w:val="00A33E28"/>
    <w:rsid w:val="00A34426"/>
    <w:rsid w:val="00A355F7"/>
    <w:rsid w:val="00A4210F"/>
    <w:rsid w:val="00A42CB0"/>
    <w:rsid w:val="00A44246"/>
    <w:rsid w:val="00A4662B"/>
    <w:rsid w:val="00A62B0B"/>
    <w:rsid w:val="00A662AA"/>
    <w:rsid w:val="00A70036"/>
    <w:rsid w:val="00A70C19"/>
    <w:rsid w:val="00A74DC0"/>
    <w:rsid w:val="00A92686"/>
    <w:rsid w:val="00A95446"/>
    <w:rsid w:val="00AA0B7B"/>
    <w:rsid w:val="00AA1804"/>
    <w:rsid w:val="00AA229E"/>
    <w:rsid w:val="00AA5B34"/>
    <w:rsid w:val="00AB1CA0"/>
    <w:rsid w:val="00AB31C2"/>
    <w:rsid w:val="00AB34FD"/>
    <w:rsid w:val="00AB4746"/>
    <w:rsid w:val="00AC013F"/>
    <w:rsid w:val="00AC6C17"/>
    <w:rsid w:val="00AD1C64"/>
    <w:rsid w:val="00AD4B7A"/>
    <w:rsid w:val="00AF549E"/>
    <w:rsid w:val="00B04178"/>
    <w:rsid w:val="00B22AED"/>
    <w:rsid w:val="00B23ECB"/>
    <w:rsid w:val="00B24C0A"/>
    <w:rsid w:val="00B2555E"/>
    <w:rsid w:val="00B3223D"/>
    <w:rsid w:val="00B329D2"/>
    <w:rsid w:val="00B37F9A"/>
    <w:rsid w:val="00B4470E"/>
    <w:rsid w:val="00B45A40"/>
    <w:rsid w:val="00B70D14"/>
    <w:rsid w:val="00B73875"/>
    <w:rsid w:val="00B75150"/>
    <w:rsid w:val="00B751C5"/>
    <w:rsid w:val="00B87525"/>
    <w:rsid w:val="00B90E36"/>
    <w:rsid w:val="00B955AD"/>
    <w:rsid w:val="00BA3B77"/>
    <w:rsid w:val="00BB4203"/>
    <w:rsid w:val="00BE1F7D"/>
    <w:rsid w:val="00BE4568"/>
    <w:rsid w:val="00BF24FE"/>
    <w:rsid w:val="00BF2B19"/>
    <w:rsid w:val="00BF3D2C"/>
    <w:rsid w:val="00BF5C9A"/>
    <w:rsid w:val="00BF62ED"/>
    <w:rsid w:val="00C13FD0"/>
    <w:rsid w:val="00C1509C"/>
    <w:rsid w:val="00C17469"/>
    <w:rsid w:val="00C203B8"/>
    <w:rsid w:val="00C23E83"/>
    <w:rsid w:val="00C241A3"/>
    <w:rsid w:val="00C242C6"/>
    <w:rsid w:val="00C2561A"/>
    <w:rsid w:val="00C275E5"/>
    <w:rsid w:val="00C32DE0"/>
    <w:rsid w:val="00C4071F"/>
    <w:rsid w:val="00C446FB"/>
    <w:rsid w:val="00C4788D"/>
    <w:rsid w:val="00C54433"/>
    <w:rsid w:val="00C6775C"/>
    <w:rsid w:val="00C67A38"/>
    <w:rsid w:val="00C67B4A"/>
    <w:rsid w:val="00C70C20"/>
    <w:rsid w:val="00C8483D"/>
    <w:rsid w:val="00C8524F"/>
    <w:rsid w:val="00C9020E"/>
    <w:rsid w:val="00C91D36"/>
    <w:rsid w:val="00C93D07"/>
    <w:rsid w:val="00CA3895"/>
    <w:rsid w:val="00CA485A"/>
    <w:rsid w:val="00CA5587"/>
    <w:rsid w:val="00CA6541"/>
    <w:rsid w:val="00CB01DF"/>
    <w:rsid w:val="00CC2DAF"/>
    <w:rsid w:val="00CC3134"/>
    <w:rsid w:val="00CC70FE"/>
    <w:rsid w:val="00CD29B7"/>
    <w:rsid w:val="00CD3479"/>
    <w:rsid w:val="00CE473C"/>
    <w:rsid w:val="00CE68AA"/>
    <w:rsid w:val="00CF3234"/>
    <w:rsid w:val="00D05F3E"/>
    <w:rsid w:val="00D118A4"/>
    <w:rsid w:val="00D1443A"/>
    <w:rsid w:val="00D24049"/>
    <w:rsid w:val="00D25F6F"/>
    <w:rsid w:val="00D37274"/>
    <w:rsid w:val="00D431E0"/>
    <w:rsid w:val="00D457A1"/>
    <w:rsid w:val="00D56F7A"/>
    <w:rsid w:val="00D61822"/>
    <w:rsid w:val="00D61C3D"/>
    <w:rsid w:val="00D6259E"/>
    <w:rsid w:val="00D654B4"/>
    <w:rsid w:val="00D71AEB"/>
    <w:rsid w:val="00D83393"/>
    <w:rsid w:val="00D83B48"/>
    <w:rsid w:val="00D956C3"/>
    <w:rsid w:val="00DA255B"/>
    <w:rsid w:val="00DA6EB8"/>
    <w:rsid w:val="00DB0CBA"/>
    <w:rsid w:val="00DB313B"/>
    <w:rsid w:val="00DC4C72"/>
    <w:rsid w:val="00DC4E6A"/>
    <w:rsid w:val="00DC585A"/>
    <w:rsid w:val="00DD3251"/>
    <w:rsid w:val="00DD36B5"/>
    <w:rsid w:val="00DD68E3"/>
    <w:rsid w:val="00DD6C36"/>
    <w:rsid w:val="00DD6C3C"/>
    <w:rsid w:val="00DD7BC3"/>
    <w:rsid w:val="00DF4C82"/>
    <w:rsid w:val="00DF5C29"/>
    <w:rsid w:val="00DF6A24"/>
    <w:rsid w:val="00E01390"/>
    <w:rsid w:val="00E0363B"/>
    <w:rsid w:val="00E05E6B"/>
    <w:rsid w:val="00E220BC"/>
    <w:rsid w:val="00E234E7"/>
    <w:rsid w:val="00E23E3E"/>
    <w:rsid w:val="00E2422B"/>
    <w:rsid w:val="00E30146"/>
    <w:rsid w:val="00E350AF"/>
    <w:rsid w:val="00E4231F"/>
    <w:rsid w:val="00E43AB1"/>
    <w:rsid w:val="00E46219"/>
    <w:rsid w:val="00E50958"/>
    <w:rsid w:val="00E51C2C"/>
    <w:rsid w:val="00E52A2C"/>
    <w:rsid w:val="00E6175B"/>
    <w:rsid w:val="00E65D0E"/>
    <w:rsid w:val="00E713BB"/>
    <w:rsid w:val="00E73632"/>
    <w:rsid w:val="00E842DC"/>
    <w:rsid w:val="00E95AB1"/>
    <w:rsid w:val="00E96FC5"/>
    <w:rsid w:val="00EA4879"/>
    <w:rsid w:val="00EB2645"/>
    <w:rsid w:val="00EC525C"/>
    <w:rsid w:val="00ED2025"/>
    <w:rsid w:val="00ED6238"/>
    <w:rsid w:val="00EF6D19"/>
    <w:rsid w:val="00EF7BC6"/>
    <w:rsid w:val="00F01DB3"/>
    <w:rsid w:val="00F02DE9"/>
    <w:rsid w:val="00F05046"/>
    <w:rsid w:val="00F05B5A"/>
    <w:rsid w:val="00F1111B"/>
    <w:rsid w:val="00F143C7"/>
    <w:rsid w:val="00F26DA0"/>
    <w:rsid w:val="00F323EE"/>
    <w:rsid w:val="00F33377"/>
    <w:rsid w:val="00F33F95"/>
    <w:rsid w:val="00F37354"/>
    <w:rsid w:val="00F5095A"/>
    <w:rsid w:val="00F5177A"/>
    <w:rsid w:val="00F52265"/>
    <w:rsid w:val="00F6292D"/>
    <w:rsid w:val="00F6302C"/>
    <w:rsid w:val="00F66571"/>
    <w:rsid w:val="00F8737C"/>
    <w:rsid w:val="00F90189"/>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nedom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22</Pages>
  <Words>9100</Words>
  <Characters>53690</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Košutová Lada</cp:lastModifiedBy>
  <cp:revision>42</cp:revision>
  <cp:lastPrinted>2016-02-25T13:17:00Z</cp:lastPrinted>
  <dcterms:created xsi:type="dcterms:W3CDTF">2024-03-18T11:35:00Z</dcterms:created>
  <dcterms:modified xsi:type="dcterms:W3CDTF">2024-06-12T08:15:00Z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