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612500F3" w:rsidR="006615F7" w:rsidRPr="002010AD"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2010AD">
        <w:rPr>
          <w:rFonts w:ascii="Arial" w:eastAsia="Times New Roman" w:hAnsi="Arial" w:cs="Arial"/>
          <w:b/>
          <w:iCs/>
          <w:sz w:val="24"/>
          <w:szCs w:val="24"/>
          <w:lang w:val="x-none" w:eastAsia="x-none"/>
        </w:rPr>
        <w:t xml:space="preserve">SMLOUVA O DÍLO NA </w:t>
      </w:r>
      <w:r w:rsidRPr="002010AD">
        <w:rPr>
          <w:rFonts w:ascii="Arial" w:eastAsia="Times New Roman" w:hAnsi="Arial" w:cs="Arial"/>
          <w:b/>
          <w:iCs/>
          <w:sz w:val="24"/>
          <w:szCs w:val="24"/>
          <w:lang w:eastAsia="x-none"/>
        </w:rPr>
        <w:t>ZHOTOVENÍ STAVBY (PRV)</w:t>
      </w:r>
      <w:r w:rsidRPr="002010AD">
        <w:rPr>
          <w:rFonts w:ascii="Arial" w:eastAsia="Times New Roman" w:hAnsi="Arial" w:cs="Arial"/>
          <w:b/>
          <w:iCs/>
          <w:sz w:val="24"/>
          <w:szCs w:val="24"/>
          <w:lang w:val="x-none" w:eastAsia="x-none"/>
        </w:rPr>
        <w:t xml:space="preserve"> </w:t>
      </w:r>
    </w:p>
    <w:p w14:paraId="1F41173B" w14:textId="6E56842C" w:rsidR="006615F7" w:rsidRPr="002010AD" w:rsidRDefault="006615F7" w:rsidP="002010AD">
      <w:pPr>
        <w:keepLines/>
        <w:spacing w:before="200" w:after="120" w:line="288" w:lineRule="auto"/>
        <w:jc w:val="center"/>
        <w:outlineLvl w:val="8"/>
        <w:rPr>
          <w:rFonts w:ascii="Arial" w:eastAsia="Times New Roman" w:hAnsi="Arial" w:cs="Arial"/>
          <w:i/>
          <w:iCs/>
          <w:lang w:val="x-none" w:eastAsia="x-none"/>
        </w:rPr>
      </w:pPr>
      <w:r w:rsidRPr="002010AD">
        <w:rPr>
          <w:rFonts w:ascii="Arial" w:eastAsia="Times New Roman" w:hAnsi="Arial" w:cs="Arial"/>
          <w:b/>
          <w:i/>
          <w:iCs/>
          <w:lang w:val="x-none" w:eastAsia="x-none"/>
        </w:rPr>
        <w:t>(dále jen „smlouva“</w:t>
      </w:r>
      <w:r w:rsidR="008E089A" w:rsidRPr="002010AD">
        <w:rPr>
          <w:rFonts w:ascii="Arial" w:eastAsia="Times New Roman" w:hAnsi="Arial" w:cs="Arial"/>
          <w:b/>
          <w:i/>
          <w:iCs/>
          <w:lang w:eastAsia="x-none"/>
        </w:rPr>
        <w:t xml:space="preserve"> nebo „</w:t>
      </w:r>
      <w:proofErr w:type="spellStart"/>
      <w:r w:rsidR="008E089A" w:rsidRPr="002010AD">
        <w:rPr>
          <w:rFonts w:ascii="Arial" w:eastAsia="Times New Roman" w:hAnsi="Arial" w:cs="Arial"/>
          <w:b/>
          <w:i/>
          <w:iCs/>
          <w:lang w:eastAsia="x-none"/>
        </w:rPr>
        <w:t>SoD</w:t>
      </w:r>
      <w:proofErr w:type="spellEnd"/>
      <w:r w:rsidR="008E089A" w:rsidRPr="002010AD">
        <w:rPr>
          <w:rFonts w:ascii="Arial" w:eastAsia="Times New Roman" w:hAnsi="Arial" w:cs="Arial"/>
          <w:b/>
          <w:i/>
          <w:iCs/>
          <w:lang w:eastAsia="x-none"/>
        </w:rPr>
        <w:t>“</w:t>
      </w:r>
      <w:r w:rsidRPr="002010AD">
        <w:rPr>
          <w:rFonts w:ascii="Arial" w:eastAsia="Times New Roman" w:hAnsi="Arial" w:cs="Arial"/>
          <w:b/>
          <w:i/>
          <w:iCs/>
          <w:lang w:val="x-none" w:eastAsia="x-none"/>
        </w:rPr>
        <w:t>)</w:t>
      </w:r>
    </w:p>
    <w:p w14:paraId="33A655F3" w14:textId="115B52A4" w:rsidR="002B3206" w:rsidRPr="002010AD" w:rsidRDefault="002B3206" w:rsidP="006615F7">
      <w:pPr>
        <w:spacing w:after="120" w:line="288" w:lineRule="auto"/>
        <w:jc w:val="center"/>
        <w:rPr>
          <w:rFonts w:ascii="Arial" w:eastAsia="Times New Roman" w:hAnsi="Arial" w:cs="Arial"/>
          <w:b/>
          <w:lang w:eastAsia="cs-CZ"/>
        </w:rPr>
      </w:pPr>
      <w:r w:rsidRPr="002010AD">
        <w:rPr>
          <w:rFonts w:ascii="Arial" w:eastAsia="Times New Roman" w:hAnsi="Arial" w:cs="Arial"/>
          <w:b/>
          <w:lang w:eastAsia="cs-CZ"/>
        </w:rPr>
        <w:t xml:space="preserve">Hlavní polní cesta HC3 v k. </w:t>
      </w:r>
      <w:proofErr w:type="spellStart"/>
      <w:r w:rsidRPr="002010AD">
        <w:rPr>
          <w:rFonts w:ascii="Arial" w:eastAsia="Times New Roman" w:hAnsi="Arial" w:cs="Arial"/>
          <w:b/>
          <w:lang w:eastAsia="cs-CZ"/>
        </w:rPr>
        <w:t>ú.</w:t>
      </w:r>
      <w:proofErr w:type="spellEnd"/>
      <w:r w:rsidRPr="002010AD">
        <w:rPr>
          <w:rFonts w:ascii="Arial" w:eastAsia="Times New Roman" w:hAnsi="Arial" w:cs="Arial"/>
          <w:b/>
          <w:lang w:eastAsia="cs-CZ"/>
        </w:rPr>
        <w:t xml:space="preserve"> Třebětice</w:t>
      </w:r>
    </w:p>
    <w:p w14:paraId="0DAD80E1" w14:textId="452AA167" w:rsidR="006615F7" w:rsidRPr="00821086" w:rsidRDefault="00660A78" w:rsidP="006615F7">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821086">
        <w:rPr>
          <w:rFonts w:ascii="Arial" w:eastAsia="Times New Roman" w:hAnsi="Arial" w:cs="Arial"/>
          <w:bCs/>
          <w:lang w:eastAsia="cs-CZ"/>
        </w:rPr>
        <w:t>zavřená</w:t>
      </w:r>
      <w:r w:rsidR="00713EFD">
        <w:rPr>
          <w:rFonts w:ascii="Arial" w:eastAsia="Times New Roman" w:hAnsi="Arial" w:cs="Arial"/>
          <w:bCs/>
          <w:lang w:eastAsia="cs-CZ"/>
        </w:rPr>
        <w:t xml:space="preserve"> </w:t>
      </w:r>
      <w:r w:rsidR="006615F7" w:rsidRPr="00821086">
        <w:rPr>
          <w:rFonts w:ascii="Arial" w:eastAsia="Times New Roman" w:hAnsi="Arial" w:cs="Arial"/>
          <w:lang w:eastAsia="cs-CZ"/>
        </w:rPr>
        <w:t xml:space="preserve">podle § 2586 a násl. zákona č. 89/2012 Sb., občanský zákoník, </w:t>
      </w:r>
      <w:r w:rsidR="00810331" w:rsidRPr="00821086">
        <w:rPr>
          <w:rFonts w:ascii="Arial" w:eastAsia="Times New Roman" w:hAnsi="Arial" w:cs="Arial"/>
          <w:lang w:eastAsia="cs-CZ"/>
        </w:rPr>
        <w:t>ve znění pozdějších předpisů</w:t>
      </w:r>
      <w:r w:rsidR="00646F7B">
        <w:rPr>
          <w:rFonts w:ascii="Arial" w:eastAsia="Times New Roman" w:hAnsi="Arial" w:cs="Arial"/>
          <w:lang w:eastAsia="cs-CZ"/>
        </w:rPr>
        <w:t xml:space="preserve"> </w:t>
      </w:r>
      <w:r w:rsidR="006615F7" w:rsidRPr="00821086">
        <w:rPr>
          <w:rFonts w:ascii="Arial" w:eastAsia="Times New Roman" w:hAnsi="Arial" w:cs="Arial"/>
          <w:lang w:eastAsia="cs-CZ"/>
        </w:rPr>
        <w:t>(dále jen „občanský zákoník“)</w:t>
      </w:r>
    </w:p>
    <w:p w14:paraId="35FD3297" w14:textId="65E5A76C" w:rsidR="006615F7" w:rsidRPr="00D9780F" w:rsidRDefault="006615F7" w:rsidP="00646F7B">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 xml:space="preserve"> 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FA1B5B8" w14:textId="77777777" w:rsidR="002576D4" w:rsidRDefault="002576D4" w:rsidP="006615F7">
      <w:pPr>
        <w:tabs>
          <w:tab w:val="left" w:pos="4253"/>
        </w:tabs>
        <w:spacing w:after="0" w:line="280" w:lineRule="exact"/>
        <w:jc w:val="both"/>
        <w:rPr>
          <w:rFonts w:ascii="Arial" w:eastAsia="Times New Roman" w:hAnsi="Arial" w:cs="Arial"/>
          <w:b/>
          <w:lang w:eastAsia="cs-CZ"/>
        </w:rPr>
      </w:pPr>
    </w:p>
    <w:p w14:paraId="332AFE84" w14:textId="03835006"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DC036C1"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p>
    <w:p w14:paraId="2113D19F" w14:textId="6F63465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9C3E19" w:rsidRPr="009C3E19">
        <w:rPr>
          <w:rFonts w:ascii="Arial" w:eastAsia="Times New Roman" w:hAnsi="Arial" w:cs="Arial"/>
          <w:b/>
          <w:lang w:eastAsia="cs-CZ"/>
        </w:rPr>
        <w:t>pro Zlínský kraj</w:t>
      </w:r>
    </w:p>
    <w:p w14:paraId="42A7CE07" w14:textId="512CFB5F" w:rsidR="00F43BA2" w:rsidRPr="002010AD" w:rsidRDefault="00F43BA2" w:rsidP="00050E94">
      <w:pPr>
        <w:overflowPunct w:val="0"/>
        <w:autoSpaceDE w:val="0"/>
        <w:autoSpaceDN w:val="0"/>
        <w:adjustRightInd w:val="0"/>
        <w:spacing w:after="0"/>
        <w:jc w:val="both"/>
        <w:textAlignment w:val="baseline"/>
        <w:rPr>
          <w:rFonts w:ascii="Arial" w:eastAsia="Times New Roman" w:hAnsi="Arial" w:cs="Arial"/>
          <w:bCs/>
          <w:lang w:eastAsia="cs-CZ"/>
        </w:rPr>
      </w:pPr>
      <w:r w:rsidRPr="002010AD">
        <w:rPr>
          <w:rFonts w:ascii="Arial" w:eastAsia="Times New Roman" w:hAnsi="Arial" w:cs="Arial"/>
          <w:bCs/>
          <w:lang w:eastAsia="cs-CZ"/>
        </w:rPr>
        <w:t>Adresa: Zarámí 88, 760 41 Zlín</w:t>
      </w:r>
    </w:p>
    <w:p w14:paraId="105D9223" w14:textId="0ECB57D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F43BA2">
        <w:rPr>
          <w:rFonts w:ascii="Arial" w:eastAsia="Times New Roman" w:hAnsi="Arial" w:cs="Arial"/>
          <w:b/>
          <w:lang w:eastAsia="cs-CZ"/>
        </w:rPr>
        <w:t>Kroměříž</w:t>
      </w:r>
    </w:p>
    <w:p w14:paraId="4C35D715" w14:textId="29F56936" w:rsidR="00810331" w:rsidRPr="002010AD"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sidRPr="002010AD">
        <w:rPr>
          <w:rFonts w:ascii="Arial" w:eastAsia="Times New Roman" w:hAnsi="Arial" w:cs="Arial"/>
          <w:bCs/>
          <w:lang w:eastAsia="cs-CZ"/>
        </w:rPr>
        <w:t>Adresa:</w:t>
      </w:r>
      <w:r w:rsidR="00981BEB" w:rsidRPr="002010AD">
        <w:rPr>
          <w:rFonts w:ascii="Arial" w:eastAsia="Times New Roman" w:hAnsi="Arial" w:cs="Arial"/>
          <w:bCs/>
          <w:lang w:eastAsia="cs-CZ"/>
        </w:rPr>
        <w:t xml:space="preserve"> Riegrovo nám. 3228/22, 767 01 Kroměříž</w:t>
      </w:r>
    </w:p>
    <w:p w14:paraId="03F8F01F" w14:textId="77777777" w:rsidR="00EA0935" w:rsidRPr="00596B73" w:rsidRDefault="00EA0935" w:rsidP="00EA0935">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00207808" w14:textId="77777777" w:rsidR="00EA0935" w:rsidRPr="00596B73" w:rsidRDefault="00EA0935" w:rsidP="00EA0935">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02CCCDB2" w14:textId="579E2AF6" w:rsidR="00A70042" w:rsidRDefault="00A70042" w:rsidP="00A70042">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V</w:t>
      </w:r>
      <w:r w:rsidR="006615F7" w:rsidRPr="00D9780F">
        <w:rPr>
          <w:rFonts w:ascii="Arial" w:eastAsia="Lucida Sans Unicode" w:hAnsi="Arial" w:cs="Arial"/>
          <w:lang w:eastAsia="cs-CZ"/>
        </w:rPr>
        <w:t xml:space="preserve"> </w:t>
      </w:r>
      <w:r w:rsidR="006615F7" w:rsidRPr="00D9780F">
        <w:rPr>
          <w:rFonts w:ascii="Arial" w:eastAsia="Lucida Sans Unicode" w:hAnsi="Arial" w:cs="Arial"/>
          <w:snapToGrid w:val="0"/>
          <w:lang w:eastAsia="cs-CZ"/>
        </w:rPr>
        <w:t>technických záležitostech oprávněn jednat:</w:t>
      </w:r>
      <w:r w:rsidR="006615F7" w:rsidRPr="00D9780F">
        <w:rPr>
          <w:rFonts w:ascii="Arial" w:eastAsia="Lucida Sans Unicode" w:hAnsi="Arial" w:cs="Arial"/>
          <w:snapToGrid w:val="0"/>
          <w:lang w:eastAsia="cs-CZ"/>
        </w:rPr>
        <w:tab/>
      </w:r>
      <w:r>
        <w:rPr>
          <w:rFonts w:ascii="Arial" w:eastAsia="Lucida Sans Unicode" w:hAnsi="Arial" w:cs="Arial"/>
          <w:lang w:eastAsia="cs-CZ"/>
        </w:rPr>
        <w:t xml:space="preserve">Ing. Radka Zábojníková, Ph.D., vedoucí </w:t>
      </w:r>
      <w:r>
        <w:rPr>
          <w:rFonts w:ascii="Arial" w:eastAsia="Lucida Sans Unicode" w:hAnsi="Arial" w:cs="Arial"/>
          <w:lang w:eastAsia="cs-CZ"/>
        </w:rPr>
        <w:tab/>
        <w:t>pobočky Kroměříž</w:t>
      </w:r>
      <w:r w:rsidRPr="00B109EB">
        <w:rPr>
          <w:rFonts w:ascii="Arial" w:eastAsia="Lucida Sans Unicode" w:hAnsi="Arial" w:cs="Arial"/>
          <w:lang w:eastAsia="cs-CZ"/>
        </w:rPr>
        <w:t xml:space="preserve"> </w:t>
      </w:r>
    </w:p>
    <w:p w14:paraId="05FBCC68" w14:textId="77777777" w:rsidR="00A70042" w:rsidRPr="00B109EB" w:rsidRDefault="00A70042" w:rsidP="00A70042">
      <w:pPr>
        <w:widowControl w:val="0"/>
        <w:tabs>
          <w:tab w:val="left" w:pos="4536"/>
        </w:tabs>
        <w:suppressAutoHyphens/>
        <w:spacing w:after="0" w:line="240" w:lineRule="auto"/>
        <w:ind w:left="4536" w:hanging="4536"/>
        <w:rPr>
          <w:rFonts w:ascii="Arial" w:eastAsia="Lucida Sans Unicode" w:hAnsi="Arial" w:cs="Arial"/>
          <w:snapToGrid w:val="0"/>
          <w:lang w:eastAsia="cs-CZ"/>
        </w:rPr>
      </w:pPr>
      <w:r>
        <w:rPr>
          <w:rFonts w:ascii="Arial" w:eastAsia="Lucida Sans Unicode" w:hAnsi="Arial" w:cs="Arial"/>
          <w:lang w:eastAsia="cs-CZ"/>
        </w:rPr>
        <w:tab/>
        <w:t>Ing. Milan Vrtěl, odborný rada pobočky Kroměříž</w:t>
      </w:r>
    </w:p>
    <w:p w14:paraId="649A255A" w14:textId="77777777" w:rsidR="00B031CE" w:rsidRPr="00B109EB" w:rsidRDefault="00B031CE" w:rsidP="00B031CE">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w:t>
      </w:r>
      <w:r>
        <w:rPr>
          <w:rFonts w:ascii="Arial" w:eastAsia="Lucida Sans Unicode" w:hAnsi="Arial" w:cs="Arial"/>
          <w:snapToGrid w:val="0"/>
          <w:lang w:eastAsia="cs-CZ"/>
        </w:rPr>
        <w:t> </w:t>
      </w:r>
      <w:r w:rsidRPr="005203A2">
        <w:rPr>
          <w:rFonts w:ascii="Arial" w:eastAsia="Lucida Sans Unicode" w:hAnsi="Arial" w:cs="Arial"/>
          <w:snapToGrid w:val="0"/>
          <w:lang w:eastAsia="cs-CZ"/>
        </w:rPr>
        <w:t>725</w:t>
      </w:r>
      <w:r>
        <w:rPr>
          <w:rFonts w:ascii="Arial" w:eastAsia="Lucida Sans Unicode" w:hAnsi="Arial" w:cs="Arial"/>
          <w:snapToGrid w:val="0"/>
          <w:lang w:eastAsia="cs-CZ"/>
        </w:rPr>
        <w:t> </w:t>
      </w:r>
      <w:r w:rsidRPr="005203A2">
        <w:rPr>
          <w:rFonts w:ascii="Arial" w:eastAsia="Lucida Sans Unicode" w:hAnsi="Arial" w:cs="Arial"/>
          <w:snapToGrid w:val="0"/>
          <w:lang w:eastAsia="cs-CZ"/>
        </w:rPr>
        <w:t>970</w:t>
      </w:r>
      <w:r>
        <w:rPr>
          <w:rFonts w:ascii="Arial" w:eastAsia="Lucida Sans Unicode" w:hAnsi="Arial" w:cs="Arial"/>
          <w:snapToGrid w:val="0"/>
          <w:lang w:eastAsia="cs-CZ"/>
        </w:rPr>
        <w:t xml:space="preserve"> </w:t>
      </w:r>
      <w:r w:rsidRPr="005203A2">
        <w:rPr>
          <w:rFonts w:ascii="Arial" w:eastAsia="Lucida Sans Unicode" w:hAnsi="Arial" w:cs="Arial"/>
          <w:snapToGrid w:val="0"/>
          <w:lang w:eastAsia="cs-CZ"/>
        </w:rPr>
        <w:t xml:space="preserve">656 </w:t>
      </w:r>
      <w:r>
        <w:rPr>
          <w:rFonts w:ascii="Arial" w:eastAsia="Lucida Sans Unicode" w:hAnsi="Arial" w:cs="Arial"/>
          <w:lang w:eastAsia="cs-CZ"/>
        </w:rPr>
        <w:t>/ r.zabojnikova</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0897DBB2" w14:textId="77777777" w:rsidR="00B031CE" w:rsidRPr="00B109EB" w:rsidRDefault="00B031CE" w:rsidP="00B031CE">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w:t>
      </w:r>
      <w:r w:rsidRPr="00215AE4">
        <w:rPr>
          <w:rFonts w:ascii="Arial" w:eastAsia="Lucida Sans Unicode" w:hAnsi="Arial" w:cs="Arial"/>
          <w:snapToGrid w:val="0"/>
          <w:lang w:eastAsia="cs-CZ"/>
        </w:rPr>
        <w:t>728</w:t>
      </w:r>
      <w:r>
        <w:rPr>
          <w:rFonts w:ascii="Arial" w:eastAsia="Lucida Sans Unicode" w:hAnsi="Arial" w:cs="Arial"/>
          <w:snapToGrid w:val="0"/>
          <w:lang w:eastAsia="cs-CZ"/>
        </w:rPr>
        <w:t> </w:t>
      </w:r>
      <w:r w:rsidRPr="00215AE4">
        <w:rPr>
          <w:rFonts w:ascii="Arial" w:eastAsia="Lucida Sans Unicode" w:hAnsi="Arial" w:cs="Arial"/>
          <w:snapToGrid w:val="0"/>
          <w:lang w:eastAsia="cs-CZ"/>
        </w:rPr>
        <w:t>172</w:t>
      </w:r>
      <w:r>
        <w:rPr>
          <w:rFonts w:ascii="Arial" w:eastAsia="Lucida Sans Unicode" w:hAnsi="Arial" w:cs="Arial"/>
          <w:snapToGrid w:val="0"/>
          <w:lang w:eastAsia="cs-CZ"/>
        </w:rPr>
        <w:t xml:space="preserve"> </w:t>
      </w:r>
      <w:r w:rsidRPr="00215AE4">
        <w:rPr>
          <w:rFonts w:ascii="Arial" w:eastAsia="Lucida Sans Unicode" w:hAnsi="Arial" w:cs="Arial"/>
          <w:snapToGrid w:val="0"/>
          <w:lang w:eastAsia="cs-CZ"/>
        </w:rPr>
        <w:t xml:space="preserve">236 </w:t>
      </w:r>
      <w:r>
        <w:rPr>
          <w:rFonts w:ascii="Arial" w:eastAsia="Lucida Sans Unicode" w:hAnsi="Arial" w:cs="Arial"/>
          <w:snapToGrid w:val="0"/>
          <w:lang w:eastAsia="cs-CZ"/>
        </w:rPr>
        <w:t>/ m.vrtel</w:t>
      </w:r>
      <w:r w:rsidRPr="00FD4A4C">
        <w:rPr>
          <w:rFonts w:ascii="Arial" w:eastAsia="Lucida Sans Unicode" w:hAnsi="Arial" w:cs="Arial"/>
          <w:snapToGrid w:val="0"/>
          <w:lang w:eastAsia="cs-CZ"/>
        </w:rPr>
        <w:t>@spucr.cz</w:t>
      </w:r>
    </w:p>
    <w:p w14:paraId="44D3E1A7" w14:textId="77777777" w:rsidR="00B031CE" w:rsidRPr="00596B73" w:rsidRDefault="00B031CE" w:rsidP="00B031CE">
      <w:pPr>
        <w:widowControl w:val="0"/>
        <w:suppressAutoHyphens/>
        <w:spacing w:after="0" w:line="240" w:lineRule="auto"/>
        <w:ind w:left="4536" w:hanging="4536"/>
        <w:rPr>
          <w:rFonts w:ascii="Arial" w:eastAsia="Lucida Sans Unicode" w:hAnsi="Arial" w:cs="Arial"/>
          <w:lang w:eastAsia="cs-CZ"/>
        </w:rPr>
      </w:pPr>
      <w:r w:rsidRPr="00596B73">
        <w:rPr>
          <w:rFonts w:ascii="Arial" w:eastAsia="Lucida Sans Unicode" w:hAnsi="Arial" w:cs="Arial"/>
          <w:lang w:eastAsia="cs-CZ"/>
        </w:rPr>
        <w:t xml:space="preserve">Osoba </w:t>
      </w:r>
      <w:proofErr w:type="spellStart"/>
      <w:r w:rsidRPr="00596B73">
        <w:rPr>
          <w:rFonts w:ascii="Arial" w:eastAsia="Lucida Sans Unicode" w:hAnsi="Arial" w:cs="Arial"/>
          <w:lang w:eastAsia="cs-CZ"/>
        </w:rPr>
        <w:t>administrující</w:t>
      </w:r>
      <w:proofErr w:type="spellEnd"/>
      <w:r w:rsidRPr="00596B73">
        <w:rPr>
          <w:rFonts w:ascii="Arial" w:eastAsia="Lucida Sans Unicode" w:hAnsi="Arial" w:cs="Arial"/>
          <w:lang w:eastAsia="cs-CZ"/>
        </w:rPr>
        <w:t xml:space="preserve"> veřejnou zakázku: </w:t>
      </w:r>
      <w:r w:rsidRPr="00596B73">
        <w:rPr>
          <w:rFonts w:ascii="Arial" w:eastAsia="Lucida Sans Unicode" w:hAnsi="Arial" w:cs="Arial"/>
          <w:lang w:eastAsia="cs-CZ"/>
        </w:rPr>
        <w:tab/>
      </w:r>
      <w:r>
        <w:rPr>
          <w:rFonts w:ascii="Arial" w:eastAsia="Lucida Sans Unicode" w:hAnsi="Arial" w:cs="Arial"/>
          <w:lang w:eastAsia="cs-CZ"/>
        </w:rPr>
        <w:t>Ing. Petr Šošolík</w:t>
      </w:r>
      <w:r w:rsidRPr="0003390C" w:rsidDel="00732B45">
        <w:rPr>
          <w:rFonts w:ascii="Arial" w:eastAsia="Lucida Sans Unicode" w:hAnsi="Arial" w:cs="Arial"/>
          <w:highlight w:val="yellow"/>
          <w:lang w:eastAsia="cs-CZ"/>
        </w:rPr>
        <w:t xml:space="preserve"> </w:t>
      </w:r>
    </w:p>
    <w:p w14:paraId="0F84A108" w14:textId="77777777" w:rsidR="00B031CE" w:rsidRPr="00CE7696" w:rsidRDefault="00B031CE" w:rsidP="00B031CE">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6E226FD1" w14:textId="77777777" w:rsidR="00B031CE" w:rsidRPr="00CE7696" w:rsidRDefault="00B031CE" w:rsidP="00B031CE">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3A28A2CE" w14:textId="77777777" w:rsidR="00B031CE" w:rsidRPr="00CE7696" w:rsidRDefault="00B031CE" w:rsidP="00B031CE">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43FA98AB" w14:textId="77777777" w:rsidR="00B031CE" w:rsidRPr="00CE7696" w:rsidRDefault="00B031CE" w:rsidP="00B031CE">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lastRenderedPageBreak/>
        <w:t>IČO:</w:t>
      </w:r>
      <w:r w:rsidRPr="00CE7696">
        <w:rPr>
          <w:rFonts w:ascii="Arial" w:eastAsia="Lucida Sans Unicode" w:hAnsi="Arial" w:cs="Arial"/>
          <w:lang w:eastAsia="cs-CZ"/>
        </w:rPr>
        <w:tab/>
        <w:t>01312774</w:t>
      </w:r>
    </w:p>
    <w:p w14:paraId="7FBFBE2B" w14:textId="77777777" w:rsidR="00B031CE" w:rsidRPr="00B109EB" w:rsidRDefault="00B031CE" w:rsidP="00B031CE">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79EF86F5" w14:textId="77777777" w:rsidR="00B031CE" w:rsidRPr="00B109EB" w:rsidRDefault="00B031CE" w:rsidP="00B031CE">
      <w:pPr>
        <w:overflowPunct w:val="0"/>
        <w:autoSpaceDE w:val="0"/>
        <w:autoSpaceDN w:val="0"/>
        <w:adjustRightInd w:val="0"/>
        <w:spacing w:after="0"/>
        <w:ind w:left="4536" w:hanging="4536"/>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75195146" w14:textId="77777777" w:rsidR="00B031CE" w:rsidRPr="00B109EB" w:rsidRDefault="00B031CE" w:rsidP="00B031CE">
      <w:pPr>
        <w:tabs>
          <w:tab w:val="left" w:pos="4253"/>
        </w:tabs>
        <w:spacing w:after="0" w:line="280" w:lineRule="exact"/>
        <w:jc w:val="both"/>
        <w:rPr>
          <w:rFonts w:ascii="Arial" w:eastAsia="Times New Roman" w:hAnsi="Arial" w:cs="Arial"/>
          <w:b/>
          <w:lang w:eastAsia="cs-CZ"/>
        </w:rPr>
      </w:pPr>
    </w:p>
    <w:p w14:paraId="674FD666" w14:textId="77777777" w:rsidR="00B031CE" w:rsidRPr="00B109EB" w:rsidRDefault="00B031CE" w:rsidP="00B031CE">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7CE0FD83" w14:textId="77777777" w:rsidR="00B031CE" w:rsidRDefault="00B031CE" w:rsidP="00B031CE">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5E6A9176" w14:textId="77777777" w:rsidR="00B031CE" w:rsidRDefault="00B031CE" w:rsidP="00B031CE">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395B33E9" w14:textId="77777777" w:rsidR="00B031CE" w:rsidRPr="00B109EB" w:rsidRDefault="00B031CE" w:rsidP="00B031CE">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Pr="00A82ADA">
        <w:rPr>
          <w:rFonts w:ascii="Arial" w:eastAsia="Times New Roman" w:hAnsi="Arial" w:cs="Arial"/>
          <w:b/>
          <w:bCs/>
          <w:snapToGrid w:val="0"/>
          <w:highlight w:val="yellow"/>
          <w:lang w:eastAsia="cs-CZ"/>
        </w:rPr>
        <w:t>[DOPLNIT]</w:t>
      </w:r>
    </w:p>
    <w:p w14:paraId="7AE33587" w14:textId="77777777" w:rsidR="00B031CE" w:rsidRPr="00B109EB" w:rsidRDefault="00B031CE" w:rsidP="00B031CE">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79896B9C" w14:textId="77777777" w:rsidR="00B031CE" w:rsidRPr="00B109EB" w:rsidRDefault="00B031CE" w:rsidP="00B031C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7F22B58" w14:textId="77777777" w:rsidR="00B031CE" w:rsidRPr="00B109EB" w:rsidRDefault="00B031CE" w:rsidP="00B031CE">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1075A98F" w14:textId="77777777" w:rsidR="00B031CE" w:rsidRPr="00B109EB" w:rsidRDefault="00B031CE" w:rsidP="00B031CE">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5FD0ADFB" w14:textId="77777777" w:rsidR="00FA61DD" w:rsidRPr="00B109EB" w:rsidRDefault="00FA61DD" w:rsidP="00FA61DD">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63AF4E13" w14:textId="77777777" w:rsidR="00FA61DD" w:rsidRPr="00B109EB" w:rsidRDefault="00FA61DD" w:rsidP="00FA61D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57530B37" w14:textId="77777777" w:rsidR="00FA61DD" w:rsidRPr="00A82ADA" w:rsidRDefault="00FA61DD" w:rsidP="00FA61DD">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7E20E6E" w14:textId="77777777" w:rsidR="00FA61DD" w:rsidRPr="00B109EB" w:rsidRDefault="00FA61DD" w:rsidP="00FA61DD">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6505673" w14:textId="77777777" w:rsidR="00FA61DD" w:rsidRPr="00B109EB" w:rsidRDefault="00FA61DD" w:rsidP="00FA61D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3112E00" w14:textId="77777777" w:rsidR="00FA61DD" w:rsidRPr="00B109EB" w:rsidRDefault="00FA61DD" w:rsidP="00FA61DD">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51EA6FD" w14:textId="77777777" w:rsidR="00FA61DD" w:rsidRPr="00B109EB" w:rsidRDefault="00FA61DD" w:rsidP="00FA61DD">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33F934D1" w14:textId="77777777" w:rsidR="00FA61DD" w:rsidRPr="00B109EB" w:rsidRDefault="00FA61DD" w:rsidP="00FA61DD">
      <w:pPr>
        <w:spacing w:before="120" w:after="120" w:line="240"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21950D2E" w14:textId="729B9C3E" w:rsidR="006615F7" w:rsidRPr="00D9780F" w:rsidRDefault="00FA61DD"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77F4B7C7" w14:textId="37A0B435"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C20A30">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C20A30">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C20A30">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w:t>
      </w:r>
      <w:r w:rsidRPr="00292BB7">
        <w:rPr>
          <w:rFonts w:ascii="Arial" w:eastAsia="Times New Roman" w:hAnsi="Arial" w:cs="Arial"/>
          <w:lang w:eastAsia="cs-CZ"/>
        </w:rPr>
        <w:t xml:space="preserve">názvem </w:t>
      </w:r>
      <w:r w:rsidR="00C20A30" w:rsidRPr="002010AD">
        <w:rPr>
          <w:rFonts w:ascii="Arial" w:eastAsia="Times New Roman" w:hAnsi="Arial" w:cs="Arial"/>
          <w:b/>
          <w:bCs/>
          <w:lang w:eastAsia="cs-CZ"/>
        </w:rPr>
        <w:t xml:space="preserve">Hlavní polní cesta HC3 v k. </w:t>
      </w:r>
      <w:proofErr w:type="spellStart"/>
      <w:r w:rsidR="00C20A30" w:rsidRPr="002010AD">
        <w:rPr>
          <w:rFonts w:ascii="Arial" w:eastAsia="Times New Roman" w:hAnsi="Arial" w:cs="Arial"/>
          <w:b/>
          <w:bCs/>
          <w:lang w:eastAsia="cs-CZ"/>
        </w:rPr>
        <w:t>ú.</w:t>
      </w:r>
      <w:proofErr w:type="spellEnd"/>
      <w:r w:rsidR="00C20A30" w:rsidRPr="002010AD">
        <w:rPr>
          <w:rFonts w:ascii="Arial" w:eastAsia="Times New Roman" w:hAnsi="Arial" w:cs="Arial"/>
          <w:b/>
          <w:bCs/>
          <w:lang w:eastAsia="cs-CZ"/>
        </w:rPr>
        <w:t xml:space="preserve"> Třebětice</w:t>
      </w:r>
      <w:r w:rsidR="00C20A30" w:rsidRPr="002010AD" w:rsidDel="00C20A30">
        <w:rPr>
          <w:rFonts w:ascii="Arial" w:eastAsia="Times New Roman" w:hAnsi="Arial" w:cs="Arial"/>
          <w:lang w:eastAsia="cs-CZ"/>
        </w:rPr>
        <w:t xml:space="preserve"> </w:t>
      </w:r>
      <w:bookmarkStart w:id="1" w:name="_Hlk72414975"/>
      <w:r w:rsidRPr="002010AD">
        <w:rPr>
          <w:rFonts w:ascii="Arial" w:eastAsia="Times New Roman" w:hAnsi="Arial" w:cs="Arial"/>
          <w:bCs/>
          <w:snapToGrid w:val="0"/>
          <w:lang w:eastAsia="cs-CZ"/>
        </w:rPr>
        <w:t>(</w:t>
      </w:r>
      <w:r w:rsidRPr="002010AD">
        <w:rPr>
          <w:rFonts w:ascii="Arial" w:eastAsia="Times New Roman" w:hAnsi="Arial" w:cs="Arial"/>
          <w:bCs/>
          <w:snapToGrid w:val="0"/>
        </w:rPr>
        <w:t>dále jen „veřejná zakázka“)</w:t>
      </w:r>
      <w:r w:rsidRPr="00292BB7">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09702FD"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w:t>
      </w:r>
      <w:r w:rsidR="006256DD">
        <w:rPr>
          <w:rFonts w:ascii="Arial" w:eastAsia="Times New Roman" w:hAnsi="Arial" w:cs="Arial"/>
          <w:b/>
          <w:bCs/>
          <w:snapToGrid w:val="0"/>
          <w:highlight w:val="yellow"/>
          <w:lang w:eastAsia="cs-CZ"/>
        </w:rPr>
        <w:t xml:space="preserve">BUDE </w:t>
      </w:r>
      <w:r w:rsidRPr="00FC7772">
        <w:rPr>
          <w:rFonts w:ascii="Arial" w:eastAsia="Times New Roman" w:hAnsi="Arial" w:cs="Arial"/>
          <w:b/>
          <w:bCs/>
          <w:snapToGrid w:val="0"/>
          <w:highlight w:val="yellow"/>
          <w:lang w:eastAsia="cs-CZ"/>
        </w:rPr>
        <w:t>DOPLN</w:t>
      </w:r>
      <w:r w:rsidR="006256DD">
        <w:rPr>
          <w:rFonts w:ascii="Arial" w:eastAsia="Times New Roman" w:hAnsi="Arial" w:cs="Arial"/>
          <w:b/>
          <w:bCs/>
          <w:snapToGrid w:val="0"/>
          <w:highlight w:val="yellow"/>
          <w:lang w:eastAsia="cs-CZ"/>
        </w:rPr>
        <w:t>ĚNO</w:t>
      </w:r>
      <w:r w:rsidRPr="00FC7772">
        <w:rPr>
          <w:rFonts w:ascii="Arial" w:eastAsia="Times New Roman" w:hAnsi="Arial" w:cs="Arial"/>
          <w:b/>
          <w:bCs/>
          <w:snapToGrid w:val="0"/>
          <w:highlight w:val="yellow"/>
          <w:lang w:eastAsia="cs-CZ"/>
        </w:rPr>
        <w:t>]</w:t>
      </w:r>
    </w:p>
    <w:p w14:paraId="54BD5A6D" w14:textId="0B8E784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90051C" w:rsidRPr="002010AD">
        <w:rPr>
          <w:rFonts w:ascii="Arial" w:eastAsia="Times New Roman" w:hAnsi="Arial" w:cs="Arial"/>
          <w:snapToGrid w:val="0"/>
          <w:lang w:eastAsia="cs-CZ"/>
        </w:rPr>
        <w:t>10. 1. 2023</w:t>
      </w:r>
    </w:p>
    <w:p w14:paraId="7F42F643" w14:textId="2AEAF889" w:rsidR="000246D6" w:rsidRPr="00D9780F" w:rsidRDefault="00D6259E" w:rsidP="002010AD">
      <w:pPr>
        <w:spacing w:before="480" w:after="240" w:line="240" w:lineRule="auto"/>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4896913" w:rsidR="00D6259E" w:rsidRPr="002010AD" w:rsidRDefault="00D6259E" w:rsidP="002010AD">
      <w:pPr>
        <w:pStyle w:val="Odstavecseseznamem"/>
        <w:numPr>
          <w:ilvl w:val="0"/>
          <w:numId w:val="3"/>
        </w:numPr>
        <w:ind w:left="284" w:hanging="284"/>
        <w:jc w:val="both"/>
        <w:rPr>
          <w:rFonts w:ascii="Arial" w:hAnsi="Arial" w:cs="Arial"/>
        </w:rPr>
      </w:pPr>
      <w:r w:rsidRPr="002010AD">
        <w:rPr>
          <w:rFonts w:ascii="Arial" w:hAnsi="Arial" w:cs="Arial"/>
        </w:rPr>
        <w:t>Účelem smlouvy je zajištění realizace společných zařízení navržených v rámci komplexní</w:t>
      </w:r>
      <w:r w:rsidRPr="0000179B">
        <w:rPr>
          <w:rFonts w:ascii="Arial" w:hAnsi="Arial" w:cs="Arial"/>
        </w:rPr>
        <w:t>ch</w:t>
      </w:r>
      <w:r w:rsidRPr="002010AD">
        <w:rPr>
          <w:rFonts w:ascii="Arial" w:hAnsi="Arial" w:cs="Arial"/>
        </w:rPr>
        <w:t xml:space="preserve"> pozemkov</w:t>
      </w:r>
      <w:r w:rsidRPr="0000179B">
        <w:rPr>
          <w:rFonts w:ascii="Arial" w:hAnsi="Arial" w:cs="Arial"/>
        </w:rPr>
        <w:t>ých</w:t>
      </w:r>
      <w:r w:rsidRPr="002010AD">
        <w:rPr>
          <w:rFonts w:ascii="Arial" w:hAnsi="Arial" w:cs="Arial"/>
        </w:rPr>
        <w:t xml:space="preserve"> úprav v</w:t>
      </w:r>
      <w:r w:rsidR="008F78F8">
        <w:rPr>
          <w:rFonts w:ascii="Arial" w:hAnsi="Arial" w:cs="Arial"/>
        </w:rPr>
        <w:t xml:space="preserve"> </w:t>
      </w:r>
      <w:r w:rsidR="0000179B" w:rsidRPr="0000179B">
        <w:rPr>
          <w:rFonts w:ascii="Arial" w:hAnsi="Arial" w:cs="Arial"/>
        </w:rPr>
        <w:t>k.ú. Třebětice</w:t>
      </w:r>
      <w:r w:rsidRPr="002010AD">
        <w:rPr>
          <w:rFonts w:ascii="Arial" w:hAnsi="Arial" w:cs="Arial"/>
        </w:rPr>
        <w:t xml:space="preserve"> dle zákona č. 139/2002 Sb., o</w:t>
      </w:r>
      <w:r w:rsidR="008F78F8">
        <w:rPr>
          <w:rFonts w:ascii="Arial" w:hAnsi="Arial" w:cs="Arial"/>
        </w:rPr>
        <w:t> </w:t>
      </w:r>
      <w:r w:rsidRPr="002010AD">
        <w:rPr>
          <w:rFonts w:ascii="Arial" w:hAnsi="Arial" w:cs="Arial"/>
        </w:rPr>
        <w:t>pozemkových úpravách a pozemkových úřadech, ve znění pozdějších předpisů a</w:t>
      </w:r>
      <w:r w:rsidR="008F78F8">
        <w:rPr>
          <w:rFonts w:ascii="Arial" w:hAnsi="Arial" w:cs="Arial"/>
        </w:rPr>
        <w:t> </w:t>
      </w:r>
      <w:r w:rsidRPr="002010AD">
        <w:rPr>
          <w:rFonts w:ascii="Arial" w:hAnsi="Arial" w:cs="Arial"/>
        </w:rPr>
        <w:t>o</w:t>
      </w:r>
      <w:r w:rsidR="008F78F8">
        <w:rPr>
          <w:rFonts w:ascii="Arial" w:hAnsi="Arial" w:cs="Arial"/>
        </w:rPr>
        <w:t> </w:t>
      </w:r>
      <w:r w:rsidRPr="002010AD">
        <w:rPr>
          <w:rFonts w:ascii="Arial" w:hAnsi="Arial" w:cs="Arial"/>
        </w:rPr>
        <w:t xml:space="preserve">změně zákona č. 229/1991 Sb., o úpravě vlastnických vztahů k půdě a jinému zemědělskému majetku, ve znění pozdějších předpisů, a to v souladu se zadávací dokumentací </w:t>
      </w:r>
      <w:r w:rsidR="008E1BF3" w:rsidRPr="002010AD">
        <w:rPr>
          <w:rFonts w:ascii="Arial" w:hAnsi="Arial" w:cs="Arial"/>
        </w:rPr>
        <w:t>veřejné</w:t>
      </w:r>
      <w:r w:rsidRPr="002010AD">
        <w:rPr>
          <w:rFonts w:ascii="Arial" w:hAnsi="Arial" w:cs="Arial"/>
        </w:rPr>
        <w:t xml:space="preserve"> zakázky (dále jen „</w:t>
      </w:r>
      <w:r w:rsidRPr="002010AD">
        <w:rPr>
          <w:rFonts w:ascii="Arial" w:hAnsi="Arial" w:cs="Arial"/>
          <w:b/>
        </w:rPr>
        <w:t>Zadávací dokumentace</w:t>
      </w:r>
      <w:r w:rsidRPr="002010AD">
        <w:rPr>
          <w:rFonts w:ascii="Arial" w:hAnsi="Arial" w:cs="Arial"/>
        </w:rPr>
        <w:t xml:space="preserve">“). </w:t>
      </w:r>
    </w:p>
    <w:p w14:paraId="44CE3B6A" w14:textId="3690F258" w:rsidR="00D6259E" w:rsidRPr="00292BB7" w:rsidRDefault="00D6259E" w:rsidP="002010AD">
      <w:pPr>
        <w:pStyle w:val="Odstavecseseznamem"/>
        <w:numPr>
          <w:ilvl w:val="0"/>
          <w:numId w:val="3"/>
        </w:numPr>
        <w:ind w:left="284" w:hanging="284"/>
        <w:jc w:val="both"/>
        <w:rPr>
          <w:rFonts w:ascii="Arial" w:hAnsi="Arial" w:cs="Arial"/>
        </w:rPr>
      </w:pPr>
      <w:r w:rsidRPr="0000179B">
        <w:rPr>
          <w:rFonts w:ascii="Arial" w:hAnsi="Arial" w:cs="Arial"/>
        </w:rPr>
        <w:t xml:space="preserve">Předmětem smlouvy je provedení </w:t>
      </w:r>
      <w:r w:rsidRPr="00292BB7">
        <w:rPr>
          <w:rFonts w:ascii="Arial" w:hAnsi="Arial" w:cs="Arial"/>
        </w:rPr>
        <w:t xml:space="preserve">stavby </w:t>
      </w:r>
      <w:r w:rsidR="00433106" w:rsidRPr="00292BB7">
        <w:rPr>
          <w:rFonts w:ascii="Arial" w:hAnsi="Arial" w:cs="Arial"/>
        </w:rPr>
        <w:t xml:space="preserve">Hlavní polní cesta HC3 v k. </w:t>
      </w:r>
      <w:proofErr w:type="spellStart"/>
      <w:r w:rsidR="00433106" w:rsidRPr="00292BB7">
        <w:rPr>
          <w:rFonts w:ascii="Arial" w:hAnsi="Arial" w:cs="Arial"/>
        </w:rPr>
        <w:t>ú.</w:t>
      </w:r>
      <w:proofErr w:type="spellEnd"/>
      <w:r w:rsidR="00433106" w:rsidRPr="00292BB7">
        <w:rPr>
          <w:rFonts w:ascii="Arial" w:hAnsi="Arial" w:cs="Arial"/>
        </w:rPr>
        <w:t xml:space="preserve"> Třebětice</w:t>
      </w:r>
      <w:r w:rsidRPr="00292BB7">
        <w:rPr>
          <w:rFonts w:ascii="Arial" w:hAnsi="Arial" w:cs="Arial"/>
        </w:rPr>
        <w:t xml:space="preserve"> (dále jen „</w:t>
      </w:r>
      <w:r w:rsidRPr="00292BB7">
        <w:rPr>
          <w:rFonts w:ascii="Arial" w:hAnsi="Arial" w:cs="Arial"/>
          <w:b/>
        </w:rPr>
        <w:t>dílo</w:t>
      </w:r>
      <w:r w:rsidRPr="00292BB7">
        <w:rPr>
          <w:rFonts w:ascii="Arial" w:hAnsi="Arial" w:cs="Arial"/>
        </w:rPr>
        <w:t xml:space="preserve">“) zhotovitelem v rozsahu a za podmínek ujednaných v této smlouvě a v jejích přílohách, které jsou nedílnou součástí této smlouvy. </w:t>
      </w:r>
    </w:p>
    <w:p w14:paraId="36CA3B28" w14:textId="5BFB1A4B" w:rsidR="00D6259E" w:rsidRPr="00292BB7" w:rsidRDefault="00D6259E" w:rsidP="002010AD">
      <w:pPr>
        <w:pStyle w:val="Odstavecseseznamem"/>
        <w:numPr>
          <w:ilvl w:val="0"/>
          <w:numId w:val="3"/>
        </w:numPr>
        <w:ind w:left="284" w:hanging="284"/>
        <w:jc w:val="both"/>
        <w:rPr>
          <w:rFonts w:ascii="Arial" w:hAnsi="Arial" w:cs="Arial"/>
        </w:rPr>
      </w:pPr>
      <w:r w:rsidRPr="00292BB7">
        <w:rPr>
          <w:rFonts w:ascii="Arial" w:hAnsi="Arial" w:cs="Arial"/>
        </w:rPr>
        <w:t>Zhotovitel se zavazuje provést dílo formou kompletní dodávky při respektování projektů, příslušných technických norem, obecně závazných právních předpisů a</w:t>
      </w:r>
      <w:r w:rsidR="00433106" w:rsidRPr="00292BB7">
        <w:rPr>
          <w:rFonts w:ascii="Arial" w:hAnsi="Arial" w:cs="Arial"/>
        </w:rPr>
        <w:t> </w:t>
      </w:r>
      <w:r w:rsidRPr="00292BB7">
        <w:rPr>
          <w:rFonts w:ascii="Arial" w:hAnsi="Arial" w:cs="Arial"/>
        </w:rPr>
        <w:t xml:space="preserve">závazných podmínek stanovených pro provedení díla objednatelem v podmínkách </w:t>
      </w:r>
      <w:r w:rsidRPr="002010AD">
        <w:rPr>
          <w:rFonts w:ascii="Arial" w:hAnsi="Arial" w:cs="Arial"/>
        </w:rPr>
        <w:t>zadávacího</w:t>
      </w:r>
      <w:r w:rsidR="00B30AE2" w:rsidRPr="00292BB7">
        <w:rPr>
          <w:rFonts w:ascii="Arial" w:hAnsi="Arial" w:cs="Arial"/>
        </w:rPr>
        <w:t xml:space="preserve"> </w:t>
      </w:r>
      <w:r w:rsidRPr="00292BB7">
        <w:rPr>
          <w:rFonts w:ascii="Arial" w:hAnsi="Arial" w:cs="Arial"/>
        </w:rPr>
        <w:t xml:space="preserve">řízení </w:t>
      </w:r>
      <w:r w:rsidR="00E25F03" w:rsidRPr="00292BB7">
        <w:rPr>
          <w:rFonts w:ascii="Arial" w:hAnsi="Arial" w:cs="Arial"/>
        </w:rPr>
        <w:t>v</w:t>
      </w:r>
      <w:r w:rsidRPr="00292BB7">
        <w:rPr>
          <w:rFonts w:ascii="Arial" w:hAnsi="Arial" w:cs="Arial"/>
        </w:rPr>
        <w:t xml:space="preserve">eřejné zakázky. </w:t>
      </w:r>
    </w:p>
    <w:p w14:paraId="074C4BB8" w14:textId="6A224DB1" w:rsidR="00D6259E" w:rsidRPr="00D9780F" w:rsidRDefault="00D6259E" w:rsidP="002010AD">
      <w:pPr>
        <w:pStyle w:val="Odstavecseseznamem"/>
        <w:numPr>
          <w:ilvl w:val="0"/>
          <w:numId w:val="3"/>
        </w:numPr>
        <w:ind w:left="284" w:hanging="284"/>
        <w:jc w:val="both"/>
        <w:rPr>
          <w:rFonts w:ascii="Arial" w:hAnsi="Arial" w:cs="Arial"/>
        </w:rPr>
      </w:pPr>
      <w:r w:rsidRPr="00D9780F">
        <w:rPr>
          <w:rFonts w:ascii="Arial" w:hAnsi="Arial" w:cs="Arial"/>
        </w:rPr>
        <w:t>Práce nad rámec rozsahu předmětu díla, uvedeného v</w:t>
      </w:r>
      <w:r w:rsidR="00A04BC4">
        <w:rPr>
          <w:rFonts w:ascii="Arial" w:hAnsi="Arial" w:cs="Arial"/>
        </w:rPr>
        <w:t xml:space="preserve"> </w:t>
      </w:r>
      <w:r w:rsidRPr="00D9780F">
        <w:rPr>
          <w:rFonts w:ascii="Arial" w:hAnsi="Arial" w:cs="Arial"/>
        </w:rPr>
        <w:t>čl. II, které budou nezbytné k</w:t>
      </w:r>
      <w:r w:rsidR="00433106">
        <w:rPr>
          <w:rFonts w:ascii="Arial" w:hAnsi="Arial" w:cs="Arial"/>
        </w:rPr>
        <w:t> </w:t>
      </w:r>
      <w:r w:rsidRPr="00D9780F">
        <w:rPr>
          <w:rFonts w:ascii="Arial" w:hAnsi="Arial" w:cs="Arial"/>
        </w:rPr>
        <w:t xml:space="preserve">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D9780F">
        <w:rPr>
          <w:rFonts w:ascii="Arial" w:hAnsi="Arial" w:cs="Arial"/>
        </w:rPr>
        <w:lastRenderedPageBreak/>
        <w:t>a</w:t>
      </w:r>
      <w:r w:rsidR="00292BB7">
        <w:rPr>
          <w:rFonts w:ascii="Arial" w:hAnsi="Arial" w:cs="Arial"/>
        </w:rPr>
        <w:t> </w:t>
      </w:r>
      <w:r w:rsidRPr="00D9780F">
        <w:rPr>
          <w:rFonts w:ascii="Arial" w:hAnsi="Arial" w:cs="Arial"/>
        </w:rPr>
        <w:t>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2010AD">
      <w:pPr>
        <w:pStyle w:val="Odstavecseseznamem"/>
        <w:numPr>
          <w:ilvl w:val="0"/>
          <w:numId w:val="3"/>
        </w:numPr>
        <w:ind w:left="284" w:hanging="284"/>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2010AD">
      <w:pPr>
        <w:pStyle w:val="Odstavecseseznamem"/>
        <w:numPr>
          <w:ilvl w:val="0"/>
          <w:numId w:val="3"/>
        </w:numPr>
        <w:ind w:left="284" w:hanging="284"/>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4A2297CF" w14:textId="593A03CF" w:rsidR="00D6259E" w:rsidRPr="00D9780F" w:rsidRDefault="00D6259E" w:rsidP="002010AD">
      <w:pPr>
        <w:spacing w:before="480" w:after="240" w:line="240" w:lineRule="auto"/>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2010AD">
      <w:pPr>
        <w:pStyle w:val="Odstavecseseznamem"/>
        <w:numPr>
          <w:ilvl w:val="0"/>
          <w:numId w:val="4"/>
        </w:numPr>
        <w:ind w:left="284" w:hanging="284"/>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02B20AF" w:rsidR="00D6259E" w:rsidRPr="00D9780F" w:rsidRDefault="00D6259E" w:rsidP="002010AD">
      <w:pPr>
        <w:spacing w:after="120" w:line="240" w:lineRule="auto"/>
        <w:ind w:left="1702" w:hanging="1418"/>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405BE0">
        <w:rPr>
          <w:rFonts w:ascii="Arial" w:hAnsi="Arial" w:cs="Arial"/>
          <w:b/>
        </w:rPr>
        <w:tab/>
      </w:r>
      <w:r w:rsidR="00405BE0" w:rsidRPr="00405BE0">
        <w:rPr>
          <w:rFonts w:ascii="Arial" w:hAnsi="Arial" w:cs="Arial"/>
          <w:b/>
        </w:rPr>
        <w:t xml:space="preserve">Hlavní polní cesta HC3 v k. </w:t>
      </w:r>
      <w:proofErr w:type="spellStart"/>
      <w:r w:rsidR="00405BE0" w:rsidRPr="00405BE0">
        <w:rPr>
          <w:rFonts w:ascii="Arial" w:hAnsi="Arial" w:cs="Arial"/>
          <w:b/>
        </w:rPr>
        <w:t>ú.</w:t>
      </w:r>
      <w:proofErr w:type="spellEnd"/>
      <w:r w:rsidR="00405BE0" w:rsidRPr="00405BE0">
        <w:rPr>
          <w:rFonts w:ascii="Arial" w:hAnsi="Arial" w:cs="Arial"/>
          <w:b/>
        </w:rPr>
        <w:t xml:space="preserve"> Třebětice</w:t>
      </w:r>
      <w:r w:rsidR="00405BE0" w:rsidRPr="00405BE0">
        <w:rPr>
          <w:rFonts w:ascii="Arial" w:hAnsi="Arial" w:cs="Arial"/>
          <w:b/>
          <w:highlight w:val="yellow"/>
        </w:rPr>
        <w:t xml:space="preserve"> </w:t>
      </w:r>
    </w:p>
    <w:p w14:paraId="6BDE2724" w14:textId="7B2120FE" w:rsidR="00D6259E" w:rsidRPr="00FC7772" w:rsidRDefault="00D6259E" w:rsidP="002010AD">
      <w:pPr>
        <w:ind w:left="1701" w:hanging="1417"/>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w:t>
      </w:r>
      <w:r w:rsidR="00ED75DC">
        <w:rPr>
          <w:rFonts w:ascii="Arial" w:hAnsi="Arial" w:cs="Arial"/>
        </w:rPr>
        <w:tab/>
      </w:r>
      <w:r w:rsidR="00ED75DC" w:rsidRPr="00ED75DC">
        <w:rPr>
          <w:rFonts w:ascii="Arial" w:hAnsi="Arial" w:cs="Arial"/>
        </w:rPr>
        <w:t>k.ú. Třebětice, okres Kroměříž, Zlínský kraj</w:t>
      </w:r>
    </w:p>
    <w:p w14:paraId="44908E2F" w14:textId="586C9918" w:rsidR="00D6259E" w:rsidRPr="00D9780F" w:rsidRDefault="00C8483D" w:rsidP="002010AD">
      <w:pPr>
        <w:ind w:left="1701" w:hanging="1417"/>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19364566" w:rsidR="00D6259E" w:rsidRPr="00845461" w:rsidRDefault="00D6259E" w:rsidP="002010AD">
      <w:pPr>
        <w:ind w:left="284"/>
        <w:jc w:val="both"/>
        <w:rPr>
          <w:rFonts w:ascii="Arial" w:hAnsi="Arial" w:cs="Arial"/>
        </w:rPr>
      </w:pPr>
      <w:r w:rsidRPr="00845461">
        <w:rPr>
          <w:rFonts w:ascii="Arial" w:hAnsi="Arial" w:cs="Arial"/>
        </w:rPr>
        <w:t>Rozsah díla a jeho kvalita, včetně p</w:t>
      </w:r>
      <w:r w:rsidRPr="002010AD">
        <w:rPr>
          <w:rFonts w:ascii="Arial" w:hAnsi="Arial" w:cs="Arial"/>
        </w:rPr>
        <w:t>říslušn</w:t>
      </w:r>
      <w:r w:rsidRPr="00845461">
        <w:rPr>
          <w:rFonts w:ascii="Arial" w:hAnsi="Arial" w:cs="Arial"/>
        </w:rPr>
        <w:t>ých</w:t>
      </w:r>
      <w:r w:rsidRPr="002010AD">
        <w:rPr>
          <w:rFonts w:ascii="Arial" w:hAnsi="Arial" w:cs="Arial"/>
        </w:rPr>
        <w:t xml:space="preserve"> parcelní</w:t>
      </w:r>
      <w:r w:rsidRPr="00845461">
        <w:rPr>
          <w:rFonts w:ascii="Arial" w:hAnsi="Arial" w:cs="Arial"/>
        </w:rPr>
        <w:t>ch</w:t>
      </w:r>
      <w:r w:rsidRPr="002010AD">
        <w:rPr>
          <w:rFonts w:ascii="Arial" w:hAnsi="Arial" w:cs="Arial"/>
        </w:rPr>
        <w:t xml:space="preserve"> čís</w:t>
      </w:r>
      <w:r w:rsidRPr="00845461">
        <w:rPr>
          <w:rFonts w:ascii="Arial" w:hAnsi="Arial" w:cs="Arial"/>
        </w:rPr>
        <w:t>e</w:t>
      </w:r>
      <w:r w:rsidRPr="002010AD">
        <w:rPr>
          <w:rFonts w:ascii="Arial" w:hAnsi="Arial" w:cs="Arial"/>
        </w:rPr>
        <w:t xml:space="preserve">l </w:t>
      </w:r>
      <w:r w:rsidR="001A526D" w:rsidRPr="00845461">
        <w:rPr>
          <w:rFonts w:ascii="Arial" w:hAnsi="Arial" w:cs="Arial"/>
        </w:rPr>
        <w:t xml:space="preserve">pozemků </w:t>
      </w:r>
      <w:r w:rsidRPr="002010AD">
        <w:rPr>
          <w:rFonts w:ascii="Arial" w:hAnsi="Arial" w:cs="Arial"/>
        </w:rPr>
        <w:t>a vytyčovací</w:t>
      </w:r>
      <w:r w:rsidRPr="00845461">
        <w:rPr>
          <w:rFonts w:ascii="Arial" w:hAnsi="Arial" w:cs="Arial"/>
        </w:rPr>
        <w:t xml:space="preserve">ch </w:t>
      </w:r>
      <w:r w:rsidRPr="002010AD">
        <w:rPr>
          <w:rFonts w:ascii="Arial" w:hAnsi="Arial" w:cs="Arial"/>
        </w:rPr>
        <w:t>bod</w:t>
      </w:r>
      <w:r w:rsidRPr="00845461">
        <w:rPr>
          <w:rFonts w:ascii="Arial" w:hAnsi="Arial" w:cs="Arial"/>
        </w:rPr>
        <w:t xml:space="preserve">ů </w:t>
      </w:r>
      <w:r w:rsidRPr="002010AD">
        <w:rPr>
          <w:rFonts w:ascii="Arial" w:hAnsi="Arial" w:cs="Arial"/>
        </w:rPr>
        <w:t>j</w:t>
      </w:r>
      <w:r w:rsidRPr="00845461">
        <w:rPr>
          <w:rFonts w:ascii="Arial" w:hAnsi="Arial" w:cs="Arial"/>
        </w:rPr>
        <w:t>e</w:t>
      </w:r>
      <w:r w:rsidRPr="002010AD">
        <w:rPr>
          <w:rFonts w:ascii="Arial" w:hAnsi="Arial" w:cs="Arial"/>
        </w:rPr>
        <w:t xml:space="preserve"> </w:t>
      </w:r>
      <w:r w:rsidRPr="00845461">
        <w:rPr>
          <w:rFonts w:ascii="Arial" w:hAnsi="Arial" w:cs="Arial"/>
        </w:rPr>
        <w:t xml:space="preserve">specifikován </w:t>
      </w:r>
      <w:r w:rsidRPr="002010AD">
        <w:rPr>
          <w:rFonts w:ascii="Arial" w:hAnsi="Arial" w:cs="Arial"/>
        </w:rPr>
        <w:t>ve schválené projektové dokumentaci</w:t>
      </w:r>
      <w:r w:rsidR="00E8135E" w:rsidRPr="00845461">
        <w:rPr>
          <w:rFonts w:ascii="Arial" w:hAnsi="Arial" w:cs="Arial"/>
        </w:rPr>
        <w:t>, zpracované</w:t>
      </w:r>
      <w:r w:rsidRPr="00845461">
        <w:rPr>
          <w:rFonts w:ascii="Arial" w:hAnsi="Arial" w:cs="Arial"/>
        </w:rPr>
        <w:t xml:space="preserve"> dle vyhlášky č</w:t>
      </w:r>
      <w:r w:rsidR="00E229EC" w:rsidRPr="00845461">
        <w:rPr>
          <w:rFonts w:ascii="Arial" w:hAnsi="Arial" w:cs="Arial"/>
        </w:rPr>
        <w:t>.169/2016 Sb.</w:t>
      </w:r>
      <w:r w:rsidRPr="002010AD">
        <w:rPr>
          <w:rFonts w:ascii="Arial" w:hAnsi="Arial" w:cs="Arial"/>
        </w:rPr>
        <w:t xml:space="preserve"> projekční společnost</w:t>
      </w:r>
      <w:r w:rsidR="00E8135E" w:rsidRPr="00845461">
        <w:rPr>
          <w:rFonts w:ascii="Arial" w:hAnsi="Arial" w:cs="Arial"/>
        </w:rPr>
        <w:t>í</w:t>
      </w:r>
      <w:r w:rsidRPr="002010AD">
        <w:rPr>
          <w:rFonts w:ascii="Arial" w:hAnsi="Arial" w:cs="Arial"/>
        </w:rPr>
        <w:t xml:space="preserve"> </w:t>
      </w:r>
      <w:r w:rsidR="004F5993" w:rsidRPr="004F5993">
        <w:rPr>
          <w:rFonts w:ascii="Arial" w:hAnsi="Arial" w:cs="Arial"/>
        </w:rPr>
        <w:t>AGPOL s. r. o., Jungmannova 153/12, 779 00 Olomouc, IČ 28597044, pod zakázkovým číslem 2978/040</w:t>
      </w:r>
      <w:r w:rsidRPr="00845461">
        <w:rPr>
          <w:rFonts w:ascii="Arial" w:hAnsi="Arial" w:cs="Arial"/>
        </w:rPr>
        <w:t>.</w:t>
      </w:r>
      <w:r w:rsidRPr="002010AD">
        <w:rPr>
          <w:rFonts w:ascii="Arial" w:hAnsi="Arial" w:cs="Arial"/>
        </w:rPr>
        <w:t xml:space="preserve"> Uvedená </w:t>
      </w:r>
      <w:r w:rsidR="008660D6" w:rsidRPr="00845461">
        <w:rPr>
          <w:rFonts w:ascii="Arial" w:hAnsi="Arial" w:cs="Arial"/>
        </w:rPr>
        <w:t>p</w:t>
      </w:r>
      <w:r w:rsidRPr="002010AD">
        <w:rPr>
          <w:rFonts w:ascii="Arial" w:hAnsi="Arial" w:cs="Arial"/>
        </w:rPr>
        <w:t>rojektová dokumentace b</w:t>
      </w:r>
      <w:r w:rsidRPr="00845461">
        <w:rPr>
          <w:rFonts w:ascii="Arial" w:hAnsi="Arial" w:cs="Arial"/>
        </w:rPr>
        <w:t>ude</w:t>
      </w:r>
      <w:r w:rsidRPr="002010AD">
        <w:rPr>
          <w:rFonts w:ascii="Arial" w:hAnsi="Arial" w:cs="Arial"/>
        </w:rPr>
        <w:t xml:space="preserve"> objednatelem protokolárně předána zhotoviteli</w:t>
      </w:r>
      <w:r w:rsidRPr="00845461">
        <w:rPr>
          <w:rFonts w:ascii="Arial" w:hAnsi="Arial" w:cs="Arial"/>
        </w:rPr>
        <w:t xml:space="preserve"> nejpozději při předání staveniště.</w:t>
      </w:r>
    </w:p>
    <w:p w14:paraId="63E24856" w14:textId="77777777" w:rsidR="00D6259E" w:rsidRPr="002010AD" w:rsidRDefault="00D6259E" w:rsidP="002010AD">
      <w:pPr>
        <w:pStyle w:val="Odstavecseseznamem"/>
        <w:numPr>
          <w:ilvl w:val="0"/>
          <w:numId w:val="4"/>
        </w:numPr>
        <w:ind w:left="284" w:hanging="284"/>
        <w:jc w:val="both"/>
        <w:rPr>
          <w:rFonts w:ascii="Arial" w:hAnsi="Arial" w:cs="Arial"/>
        </w:rPr>
      </w:pPr>
      <w:r w:rsidRPr="00845461">
        <w:rPr>
          <w:rFonts w:ascii="Arial" w:hAnsi="Arial" w:cs="Arial"/>
        </w:rPr>
        <w:t>Součástí realizace díla jsou tyto činnosti</w:t>
      </w:r>
      <w:r w:rsidRPr="002010AD">
        <w:rPr>
          <w:rFonts w:ascii="Arial" w:hAnsi="Arial" w:cs="Arial"/>
        </w:rPr>
        <w:t>:</w:t>
      </w:r>
    </w:p>
    <w:p w14:paraId="7AFDF15E" w14:textId="4558F8A3" w:rsidR="00D6259E" w:rsidRPr="002010AD" w:rsidRDefault="00D6259E" w:rsidP="002010AD">
      <w:pPr>
        <w:pStyle w:val="Odstavecseseznamem"/>
        <w:numPr>
          <w:ilvl w:val="0"/>
          <w:numId w:val="5"/>
        </w:numPr>
        <w:ind w:left="709" w:hanging="425"/>
        <w:jc w:val="both"/>
        <w:rPr>
          <w:rFonts w:ascii="Arial" w:hAnsi="Arial" w:cs="Arial"/>
        </w:rPr>
      </w:pPr>
      <w:r w:rsidRPr="00DB730A">
        <w:rPr>
          <w:rFonts w:ascii="Arial" w:hAnsi="Arial" w:cs="Arial"/>
        </w:rPr>
        <w:t>Z</w:t>
      </w:r>
      <w:r w:rsidRPr="002010AD">
        <w:rPr>
          <w:rFonts w:ascii="Arial" w:hAnsi="Arial" w:cs="Arial"/>
        </w:rPr>
        <w:t>ajištění dodávek materiálů a zařízení nezbytných pro řádné dokončení díla</w:t>
      </w:r>
      <w:r w:rsidRPr="00DB730A">
        <w:rPr>
          <w:rFonts w:ascii="Arial" w:hAnsi="Arial" w:cs="Arial"/>
        </w:rPr>
        <w:t xml:space="preserve">. </w:t>
      </w:r>
    </w:p>
    <w:p w14:paraId="7B219317" w14:textId="0147698C" w:rsidR="00D6259E" w:rsidRPr="002010AD" w:rsidRDefault="00D6259E" w:rsidP="002010AD">
      <w:pPr>
        <w:pStyle w:val="Odstavecseseznamem"/>
        <w:numPr>
          <w:ilvl w:val="0"/>
          <w:numId w:val="5"/>
        </w:numPr>
        <w:ind w:left="709" w:hanging="425"/>
        <w:jc w:val="both"/>
        <w:rPr>
          <w:rFonts w:ascii="Arial" w:hAnsi="Arial" w:cs="Arial"/>
        </w:rPr>
      </w:pPr>
      <w:r w:rsidRPr="00845461">
        <w:rPr>
          <w:rFonts w:ascii="Arial" w:hAnsi="Arial" w:cs="Arial"/>
        </w:rPr>
        <w:t>P</w:t>
      </w:r>
      <w:r w:rsidRPr="002010AD">
        <w:rPr>
          <w:rFonts w:ascii="Arial" w:hAnsi="Arial" w:cs="Arial"/>
        </w:rPr>
        <w:t xml:space="preserve">rovedení všech činností souvisejících s provedením </w:t>
      </w:r>
      <w:r w:rsidRPr="00845461">
        <w:rPr>
          <w:rFonts w:ascii="Arial" w:hAnsi="Arial" w:cs="Arial"/>
        </w:rPr>
        <w:t>díla</w:t>
      </w:r>
      <w:r w:rsidRPr="002010AD">
        <w:rPr>
          <w:rFonts w:ascii="Arial" w:hAnsi="Arial" w:cs="Arial"/>
        </w:rPr>
        <w:t xml:space="preserve"> nezbytných pro řádné dokončení díla (</w:t>
      </w:r>
      <w:r w:rsidRPr="00845461">
        <w:rPr>
          <w:rFonts w:ascii="Arial" w:hAnsi="Arial" w:cs="Arial"/>
        </w:rPr>
        <w:t>dodáv</w:t>
      </w:r>
      <w:r w:rsidR="001A526D" w:rsidRPr="00845461">
        <w:rPr>
          <w:rFonts w:ascii="Arial" w:hAnsi="Arial" w:cs="Arial"/>
        </w:rPr>
        <w:t>ky</w:t>
      </w:r>
      <w:r w:rsidRPr="00845461">
        <w:rPr>
          <w:rFonts w:ascii="Arial" w:hAnsi="Arial" w:cs="Arial"/>
        </w:rPr>
        <w:t>, služ</w:t>
      </w:r>
      <w:r w:rsidR="001A526D" w:rsidRPr="00845461">
        <w:rPr>
          <w:rFonts w:ascii="Arial" w:hAnsi="Arial" w:cs="Arial"/>
        </w:rPr>
        <w:t>by</w:t>
      </w:r>
      <w:r w:rsidRPr="00845461">
        <w:rPr>
          <w:rFonts w:ascii="Arial" w:hAnsi="Arial" w:cs="Arial"/>
        </w:rPr>
        <w:t>,</w:t>
      </w:r>
      <w:r w:rsidRPr="002010AD">
        <w:rPr>
          <w:rFonts w:ascii="Arial" w:hAnsi="Arial" w:cs="Arial"/>
        </w:rPr>
        <w:t xml:space="preserve"> bezpečnostní opatření apod.), </w:t>
      </w:r>
    </w:p>
    <w:p w14:paraId="5214C194" w14:textId="6823923D" w:rsidR="00D6259E" w:rsidRPr="00845461" w:rsidRDefault="00D6259E" w:rsidP="002010AD">
      <w:pPr>
        <w:pStyle w:val="Odstavecseseznamem"/>
        <w:numPr>
          <w:ilvl w:val="0"/>
          <w:numId w:val="5"/>
        </w:numPr>
        <w:ind w:left="709" w:hanging="425"/>
        <w:jc w:val="both"/>
        <w:rPr>
          <w:rFonts w:ascii="Arial" w:hAnsi="Arial" w:cs="Arial"/>
        </w:rPr>
      </w:pPr>
      <w:r w:rsidRPr="00845461">
        <w:rPr>
          <w:rFonts w:ascii="Arial" w:hAnsi="Arial" w:cs="Arial"/>
        </w:rPr>
        <w:t>K</w:t>
      </w:r>
      <w:r w:rsidRPr="002010AD">
        <w:rPr>
          <w:rFonts w:ascii="Arial" w:hAnsi="Arial" w:cs="Arial"/>
        </w:rPr>
        <w:t>oordinac</w:t>
      </w:r>
      <w:r w:rsidR="001A526D" w:rsidRPr="00845461">
        <w:rPr>
          <w:rFonts w:ascii="Arial" w:hAnsi="Arial" w:cs="Arial"/>
        </w:rPr>
        <w:t>e</w:t>
      </w:r>
      <w:r w:rsidRPr="002010AD">
        <w:rPr>
          <w:rFonts w:ascii="Arial" w:hAnsi="Arial" w:cs="Arial"/>
        </w:rPr>
        <w:t xml:space="preserve"> veškerých činností, jež jsou součástí</w:t>
      </w:r>
      <w:r w:rsidRPr="00845461">
        <w:rPr>
          <w:rFonts w:ascii="Arial" w:hAnsi="Arial" w:cs="Arial"/>
        </w:rPr>
        <w:t xml:space="preserve"> realizace</w:t>
      </w:r>
      <w:r w:rsidRPr="002010AD">
        <w:rPr>
          <w:rFonts w:ascii="Arial" w:hAnsi="Arial" w:cs="Arial"/>
        </w:rPr>
        <w:t xml:space="preserve"> díla. </w:t>
      </w:r>
    </w:p>
    <w:p w14:paraId="01533E16" w14:textId="7F84381D" w:rsidR="00D6259E" w:rsidRPr="00845461" w:rsidRDefault="00D6259E" w:rsidP="002010AD">
      <w:pPr>
        <w:pStyle w:val="Odstavecseseznamem"/>
        <w:numPr>
          <w:ilvl w:val="0"/>
          <w:numId w:val="5"/>
        </w:numPr>
        <w:ind w:left="709" w:hanging="425"/>
        <w:jc w:val="both"/>
        <w:rPr>
          <w:rFonts w:ascii="Arial" w:hAnsi="Arial" w:cs="Arial"/>
          <w:b/>
          <w:u w:val="single"/>
        </w:rPr>
      </w:pPr>
      <w:r w:rsidRPr="00845461">
        <w:rPr>
          <w:rFonts w:ascii="Arial" w:hAnsi="Arial" w:cs="Arial"/>
        </w:rPr>
        <w:t>G</w:t>
      </w:r>
      <w:r w:rsidRPr="002010AD">
        <w:rPr>
          <w:rFonts w:ascii="Arial" w:hAnsi="Arial" w:cs="Arial"/>
        </w:rPr>
        <w:t xml:space="preserve">eodetické vytyčení pozemků </w:t>
      </w:r>
      <w:r w:rsidRPr="00845461">
        <w:rPr>
          <w:rFonts w:ascii="Arial" w:hAnsi="Arial" w:cs="Arial"/>
        </w:rPr>
        <w:t>pro stavbu</w:t>
      </w:r>
      <w:r w:rsidRPr="002010AD">
        <w:rPr>
          <w:rFonts w:ascii="Arial" w:hAnsi="Arial" w:cs="Arial"/>
        </w:rPr>
        <w:t xml:space="preserve"> před zahájením provádění díla (příslušná parcelní čísla </w:t>
      </w:r>
      <w:r w:rsidR="001A526D" w:rsidRPr="00845461">
        <w:rPr>
          <w:rFonts w:ascii="Arial" w:hAnsi="Arial" w:cs="Arial"/>
        </w:rPr>
        <w:t xml:space="preserve">pozemků </w:t>
      </w:r>
      <w:r w:rsidRPr="002010AD">
        <w:rPr>
          <w:rFonts w:ascii="Arial" w:hAnsi="Arial" w:cs="Arial"/>
        </w:rPr>
        <w:t xml:space="preserve">a vytyčovací body jsou uvedeny v projektové dokumentaci); </w:t>
      </w:r>
    </w:p>
    <w:p w14:paraId="71817402" w14:textId="2A88AD49" w:rsidR="00D6259E" w:rsidRPr="00845461" w:rsidRDefault="00D6259E" w:rsidP="002010AD">
      <w:pPr>
        <w:pStyle w:val="Odstavecseseznamem"/>
        <w:numPr>
          <w:ilvl w:val="0"/>
          <w:numId w:val="5"/>
        </w:numPr>
        <w:ind w:left="709" w:hanging="425"/>
        <w:jc w:val="both"/>
        <w:rPr>
          <w:rFonts w:ascii="Arial" w:hAnsi="Arial" w:cs="Arial"/>
        </w:rPr>
      </w:pPr>
      <w:r w:rsidRPr="00845461">
        <w:rPr>
          <w:rFonts w:ascii="Arial" w:hAnsi="Arial" w:cs="Arial"/>
        </w:rPr>
        <w:t>G</w:t>
      </w:r>
      <w:r w:rsidRPr="002010AD">
        <w:rPr>
          <w:rFonts w:ascii="Arial" w:hAnsi="Arial" w:cs="Arial"/>
        </w:rPr>
        <w:t>eodetické zaměření skutečn</w:t>
      </w:r>
      <w:r w:rsidRPr="00845461">
        <w:rPr>
          <w:rFonts w:ascii="Arial" w:hAnsi="Arial" w:cs="Arial"/>
        </w:rPr>
        <w:t>ě</w:t>
      </w:r>
      <w:r w:rsidRPr="002010AD">
        <w:rPr>
          <w:rFonts w:ascii="Arial" w:hAnsi="Arial" w:cs="Arial"/>
        </w:rPr>
        <w:t xml:space="preserve"> proveden</w:t>
      </w:r>
      <w:r w:rsidRPr="00845461">
        <w:rPr>
          <w:rFonts w:ascii="Arial" w:hAnsi="Arial" w:cs="Arial"/>
        </w:rPr>
        <w:t>ého</w:t>
      </w:r>
      <w:r w:rsidRPr="002010AD">
        <w:rPr>
          <w:rFonts w:ascii="Arial" w:hAnsi="Arial" w:cs="Arial"/>
        </w:rPr>
        <w:t xml:space="preserve"> </w:t>
      </w:r>
      <w:r w:rsidRPr="00845461">
        <w:rPr>
          <w:rFonts w:ascii="Arial" w:hAnsi="Arial" w:cs="Arial"/>
        </w:rPr>
        <w:t>díla</w:t>
      </w:r>
      <w:r w:rsidRPr="002010AD">
        <w:rPr>
          <w:rFonts w:ascii="Arial" w:hAnsi="Arial" w:cs="Arial"/>
        </w:rPr>
        <w:t xml:space="preserve"> včetně </w:t>
      </w:r>
      <w:r w:rsidRPr="00845461">
        <w:rPr>
          <w:rFonts w:ascii="Arial" w:hAnsi="Arial" w:cs="Arial"/>
        </w:rPr>
        <w:t xml:space="preserve">případných </w:t>
      </w:r>
      <w:r w:rsidRPr="002010AD">
        <w:rPr>
          <w:rFonts w:ascii="Arial" w:hAnsi="Arial" w:cs="Arial"/>
        </w:rPr>
        <w:t xml:space="preserve">geometrických plánů </w:t>
      </w:r>
      <w:r w:rsidRPr="00845461">
        <w:rPr>
          <w:rFonts w:ascii="Arial" w:hAnsi="Arial" w:cs="Arial"/>
        </w:rPr>
        <w:t>pro kolaudační řízení</w:t>
      </w:r>
      <w:r w:rsidRPr="002010AD">
        <w:rPr>
          <w:rFonts w:ascii="Arial" w:hAnsi="Arial" w:cs="Arial"/>
        </w:rPr>
        <w:t xml:space="preserve"> </w:t>
      </w:r>
      <w:r w:rsidRPr="00845461">
        <w:rPr>
          <w:rFonts w:ascii="Arial" w:hAnsi="Arial" w:cs="Arial"/>
        </w:rPr>
        <w:t xml:space="preserve">a </w:t>
      </w:r>
      <w:r w:rsidR="001A526D" w:rsidRPr="00845461">
        <w:rPr>
          <w:rFonts w:ascii="Arial" w:hAnsi="Arial" w:cs="Arial"/>
        </w:rPr>
        <w:t xml:space="preserve">zajištění </w:t>
      </w:r>
      <w:r w:rsidRPr="00845461">
        <w:rPr>
          <w:rFonts w:ascii="Arial" w:hAnsi="Arial" w:cs="Arial"/>
        </w:rPr>
        <w:t>zápis</w:t>
      </w:r>
      <w:r w:rsidR="001A526D" w:rsidRPr="00845461">
        <w:rPr>
          <w:rFonts w:ascii="Arial" w:hAnsi="Arial" w:cs="Arial"/>
        </w:rPr>
        <w:t>u</w:t>
      </w:r>
      <w:r w:rsidRPr="00845461">
        <w:rPr>
          <w:rFonts w:ascii="Arial" w:hAnsi="Arial" w:cs="Arial"/>
        </w:rPr>
        <w:t xml:space="preserve"> díla do katastru nemovitostí</w:t>
      </w:r>
      <w:r w:rsidR="001A526D" w:rsidRPr="00845461">
        <w:rPr>
          <w:rFonts w:ascii="Arial" w:hAnsi="Arial" w:cs="Arial"/>
        </w:rPr>
        <w:t xml:space="preserve"> katastrálním úřadem</w:t>
      </w:r>
      <w:r w:rsidRPr="00845461">
        <w:rPr>
          <w:rFonts w:ascii="Arial" w:hAnsi="Arial" w:cs="Arial"/>
        </w:rPr>
        <w:t>.</w:t>
      </w:r>
    </w:p>
    <w:p w14:paraId="0E4C5C67" w14:textId="3D468EF0" w:rsidR="00D6259E" w:rsidRPr="00D9780F" w:rsidRDefault="00D6259E" w:rsidP="002010AD">
      <w:pPr>
        <w:pStyle w:val="Odstavecseseznamem"/>
        <w:numPr>
          <w:ilvl w:val="0"/>
          <w:numId w:val="5"/>
        </w:numPr>
        <w:ind w:left="709" w:hanging="425"/>
        <w:jc w:val="both"/>
        <w:rPr>
          <w:rFonts w:ascii="Arial" w:hAnsi="Arial" w:cs="Arial"/>
        </w:rPr>
      </w:pPr>
      <w:r w:rsidRPr="00845461">
        <w:rPr>
          <w:rFonts w:ascii="Arial" w:hAnsi="Arial" w:cs="Arial"/>
        </w:rPr>
        <w:t xml:space="preserve">Zajištění povinné publicity dle pravidel pro publicitu Programu rozvoje venkova (dále jen </w:t>
      </w:r>
      <w:r w:rsidR="00C8483D" w:rsidRPr="00845461">
        <w:rPr>
          <w:rFonts w:ascii="Arial" w:hAnsi="Arial" w:cs="Arial"/>
          <w:b/>
        </w:rPr>
        <w:t>„</w:t>
      </w:r>
      <w:r w:rsidRPr="00845461">
        <w:rPr>
          <w:rFonts w:ascii="Arial" w:hAnsi="Arial" w:cs="Arial"/>
          <w:b/>
        </w:rPr>
        <w:t>PRV</w:t>
      </w:r>
      <w:r w:rsidR="00C8483D" w:rsidRPr="00845461">
        <w:rPr>
          <w:rFonts w:ascii="Arial" w:hAnsi="Arial" w:cs="Arial"/>
          <w:b/>
        </w:rPr>
        <w:t>“</w:t>
      </w:r>
      <w:r w:rsidRPr="00845461">
        <w:rPr>
          <w:rFonts w:ascii="Arial" w:hAnsi="Arial" w:cs="Arial"/>
        </w:rPr>
        <w:t xml:space="preserve">) 2014-2020. </w:t>
      </w:r>
      <w:r w:rsidRPr="002010AD">
        <w:rPr>
          <w:rFonts w:ascii="Arial" w:hAnsi="Arial" w:cs="Arial"/>
        </w:rPr>
        <w:t xml:space="preserve">Zhotovitel prohlašuje, že </w:t>
      </w:r>
      <w:r w:rsidRPr="00845461">
        <w:rPr>
          <w:rFonts w:ascii="Arial" w:hAnsi="Arial" w:cs="Arial"/>
        </w:rPr>
        <w:t xml:space="preserve">byl </w:t>
      </w:r>
      <w:r w:rsidRPr="002010AD">
        <w:rPr>
          <w:rFonts w:ascii="Arial" w:hAnsi="Arial" w:cs="Arial"/>
        </w:rPr>
        <w:t>s tímto závazkem objednatelem seznámen a jsou mu známy jeho podmínky</w:t>
      </w:r>
      <w:r w:rsidRPr="00845461">
        <w:rPr>
          <w:rFonts w:ascii="Arial" w:hAnsi="Arial" w:cs="Arial"/>
        </w:rPr>
        <w:t xml:space="preserve"> Údaje povinné</w:t>
      </w:r>
      <w:r w:rsidRPr="00D9780F">
        <w:rPr>
          <w:rFonts w:ascii="Arial" w:hAnsi="Arial" w:cs="Arial"/>
        </w:rPr>
        <w:t xml:space="preserve"> publicity stanoví Příručka pro publicitu PRV 2014-2020 na internetových stránkách </w:t>
      </w:r>
      <w:hyperlink r:id="rId8" w:history="1">
        <w:r w:rsidR="00CE7613" w:rsidRPr="00CE7613">
          <w:rPr>
            <w:rStyle w:val="Hypertextovodkaz"/>
            <w:rFonts w:ascii="Arial" w:hAnsi="Arial" w:cs="Arial"/>
          </w:rPr>
          <w:t>www.eagri.cz/prv</w:t>
        </w:r>
      </w:hyperlink>
      <w:r w:rsidRPr="00D9780F">
        <w:rPr>
          <w:rFonts w:ascii="Arial" w:hAnsi="Arial" w:cs="Arial"/>
        </w:rPr>
        <w:t xml:space="preserve"> a </w:t>
      </w:r>
      <w:hyperlink r:id="rId9" w:history="1">
        <w:r w:rsidR="00C242CC" w:rsidRPr="00C242CC">
          <w:rPr>
            <w:rStyle w:val="Hypertextovodkaz"/>
            <w:rFonts w:ascii="Arial" w:hAnsi="Arial" w:cs="Arial"/>
          </w:rPr>
          <w:t>www.szif.cz</w:t>
        </w:r>
      </w:hyperlink>
      <w:r w:rsidRPr="00D9780F">
        <w:rPr>
          <w:rFonts w:ascii="Arial" w:hAnsi="Arial" w:cs="Arial"/>
        </w:rPr>
        <w:t>.</w:t>
      </w:r>
    </w:p>
    <w:p w14:paraId="22819B2F" w14:textId="6B8D9EC3" w:rsidR="00D6259E" w:rsidRPr="00DB730A" w:rsidRDefault="00B90E36" w:rsidP="002010AD">
      <w:pPr>
        <w:pStyle w:val="Odstavecseseznamem"/>
        <w:numPr>
          <w:ilvl w:val="0"/>
          <w:numId w:val="5"/>
        </w:numPr>
        <w:ind w:left="709" w:hanging="425"/>
        <w:jc w:val="both"/>
        <w:rPr>
          <w:rFonts w:ascii="Arial" w:hAnsi="Arial" w:cs="Arial"/>
        </w:rPr>
      </w:pPr>
      <w:r w:rsidRPr="00DB730A">
        <w:rPr>
          <w:rFonts w:ascii="Arial" w:hAnsi="Arial" w:cs="Arial"/>
        </w:rPr>
        <w:t>Zhotovitel zajistí</w:t>
      </w:r>
      <w:r w:rsidR="00F513FA" w:rsidRPr="00DB730A">
        <w:rPr>
          <w:rFonts w:ascii="Arial" w:hAnsi="Arial" w:cs="Arial"/>
        </w:rPr>
        <w:t xml:space="preserve"> </w:t>
      </w:r>
      <w:r w:rsidRPr="00DB730A">
        <w:rPr>
          <w:rFonts w:ascii="Arial" w:hAnsi="Arial" w:cs="Arial"/>
        </w:rPr>
        <w:t>předběžný záchranný archeologický výzkum.</w:t>
      </w:r>
    </w:p>
    <w:p w14:paraId="612B23A7" w14:textId="77777777" w:rsidR="00F66571" w:rsidRPr="00D9780F" w:rsidRDefault="00D6259E" w:rsidP="002010AD">
      <w:pPr>
        <w:pStyle w:val="Odstavecseseznamem"/>
        <w:numPr>
          <w:ilvl w:val="0"/>
          <w:numId w:val="5"/>
        </w:numPr>
        <w:ind w:left="709" w:hanging="425"/>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k nepředvídaným nálezům kulturně </w:t>
      </w:r>
      <w:r w:rsidRPr="00D9780F">
        <w:rPr>
          <w:rFonts w:ascii="Arial" w:hAnsi="Arial" w:cs="Arial"/>
        </w:rPr>
        <w:lastRenderedPageBreak/>
        <w:t>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4F03A5BE" w14:textId="20E9609F" w:rsidR="00D6259E" w:rsidRPr="00D9780F" w:rsidRDefault="00F66571" w:rsidP="002010AD">
      <w:pPr>
        <w:pStyle w:val="Odstavecseseznamem"/>
        <w:numPr>
          <w:ilvl w:val="0"/>
          <w:numId w:val="5"/>
        </w:numPr>
        <w:ind w:left="709" w:hanging="425"/>
        <w:jc w:val="both"/>
        <w:rPr>
          <w:rFonts w:ascii="Arial" w:hAnsi="Arial" w:cs="Arial"/>
        </w:rPr>
      </w:pPr>
      <w:r w:rsidRPr="00D9780F">
        <w:rPr>
          <w:rFonts w:ascii="Arial" w:hAnsi="Arial" w:cs="Arial"/>
        </w:rPr>
        <w:t>Dojde-li během přípravy a realizace stavby k nepředvídaným nálezům kulturně cenných předmětů, detailů stavby nebo chráněných částí přírody anebo k </w:t>
      </w:r>
      <w:r w:rsidR="0002111E">
        <w:rPr>
          <w:rFonts w:ascii="Arial" w:hAnsi="Arial" w:cs="Arial"/>
        </w:rPr>
        <w:t>nálezům munice či</w:t>
      </w:r>
      <w:r w:rsidR="0002111E" w:rsidRPr="00B109EB">
        <w:rPr>
          <w:rFonts w:ascii="Arial" w:hAnsi="Arial" w:cs="Arial"/>
        </w:rPr>
        <w:t> </w:t>
      </w:r>
      <w:r w:rsidRPr="00D9780F">
        <w:rPr>
          <w:rFonts w:ascii="Arial" w:hAnsi="Arial" w:cs="Arial"/>
        </w:rPr>
        <w:t>archeologickým nálezům dle §176, odst.</w:t>
      </w:r>
      <w:r w:rsidR="00495A8D" w:rsidRPr="00D9780F">
        <w:rPr>
          <w:rFonts w:ascii="Arial" w:hAnsi="Arial" w:cs="Arial"/>
        </w:rPr>
        <w:t xml:space="preserve"> </w:t>
      </w:r>
      <w:r w:rsidRPr="00D9780F">
        <w:rPr>
          <w:rFonts w:ascii="Arial" w:hAnsi="Arial" w:cs="Arial"/>
        </w:rPr>
        <w:t>1 zákona č. 183/2006 Sb.</w:t>
      </w:r>
      <w:r w:rsidR="001A526D">
        <w:rPr>
          <w:rFonts w:ascii="Arial" w:hAnsi="Arial" w:cs="Arial"/>
        </w:rPr>
        <w:t xml:space="preserve"> </w:t>
      </w:r>
      <w:r w:rsidR="001A526D" w:rsidRPr="001A526D">
        <w:rPr>
          <w:rFonts w:ascii="Arial" w:hAnsi="Arial" w:cs="Arial"/>
        </w:rPr>
        <w:t>o územním plánování a stavebním řádu (dále jen „stavební zákon“)</w:t>
      </w:r>
      <w:r w:rsidRPr="00D9780F">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9FA4F53" w14:textId="330D923D" w:rsidR="00D6259E" w:rsidRPr="00D9780F"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FB27AB">
        <w:rPr>
          <w:rFonts w:ascii="Arial" w:hAnsi="Arial" w:cs="Arial"/>
        </w:rPr>
        <w:t xml:space="preserve"> </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nebo novým samostatným</w:t>
      </w:r>
      <w:r w:rsidR="00BF0BB2">
        <w:rPr>
          <w:rFonts w:ascii="Arial" w:hAnsi="Arial" w:cs="Arial"/>
        </w:rPr>
        <w:t xml:space="preserve"> zadávacím</w:t>
      </w:r>
      <w:r w:rsidR="0002111E">
        <w:rPr>
          <w:rFonts w:ascii="Arial" w:hAnsi="Arial" w:cs="Arial"/>
        </w:rPr>
        <w:t xml:space="preserve"> </w:t>
      </w:r>
      <w:r w:rsidR="0002111E" w:rsidRPr="004266FC">
        <w:rPr>
          <w:rFonts w:ascii="Arial" w:hAnsi="Arial" w:cs="Arial"/>
        </w:rPr>
        <w:t>řízením.</w:t>
      </w:r>
    </w:p>
    <w:p w14:paraId="72C2132B" w14:textId="77777777" w:rsidR="00D6259E" w:rsidRPr="00D9780F"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2AAFF0C6" w:rsidR="00D6259E" w:rsidRPr="00D9780F"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Projednání a zajištění případného zvláštního užívání komunikací a veřejných ploch, popř. dalších pozemků, včetně úhrady vyměřených poplatků a nájemného.</w:t>
      </w:r>
    </w:p>
    <w:p w14:paraId="52C3E511" w14:textId="77777777" w:rsidR="00D6259E" w:rsidRPr="00D9780F"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4D319F59" w14:textId="48F3A784" w:rsidR="001A526D" w:rsidRPr="002010AD"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 xml:space="preserve">a případných jiných právních nebo technických předpisů platných v době provádění a předání díla, kterými bude prokázáno dosažení předepsané kvality a předepsaných technických parametrů </w:t>
      </w:r>
      <w:r w:rsidRPr="0034137F">
        <w:rPr>
          <w:rFonts w:ascii="Arial" w:hAnsi="Arial" w:cs="Arial"/>
          <w:lang w:val="x-none"/>
        </w:rPr>
        <w:t>díla.</w:t>
      </w:r>
      <w:bookmarkStart w:id="4" w:name="_Hlk16500257"/>
      <w:r w:rsidR="000A3DFF" w:rsidRPr="002010AD" w:rsidDel="000A3DFF">
        <w:rPr>
          <w:rFonts w:ascii="Arial" w:hAnsi="Arial" w:cs="Arial"/>
          <w:lang w:val="x-none"/>
        </w:rPr>
        <w:t xml:space="preserve"> </w:t>
      </w:r>
      <w:r w:rsidR="00A616CE" w:rsidRPr="002010AD">
        <w:rPr>
          <w:rFonts w:ascii="Arial" w:hAnsi="Arial" w:cs="Arial"/>
        </w:rPr>
        <w:t>P</w:t>
      </w:r>
      <w:r w:rsidR="003027EE" w:rsidRPr="002010AD">
        <w:rPr>
          <w:rFonts w:ascii="Arial" w:hAnsi="Arial" w:cs="Arial"/>
        </w:rPr>
        <w:t>rověření</w:t>
      </w:r>
      <w:r w:rsidR="003027EE" w:rsidRPr="002010AD">
        <w:t xml:space="preserve"> </w:t>
      </w:r>
      <w:r w:rsidR="003027EE" w:rsidRPr="002010AD">
        <w:rPr>
          <w:rFonts w:ascii="Arial" w:hAnsi="Arial" w:cs="Arial"/>
        </w:rPr>
        <w:t xml:space="preserve">mocnosti finální vrstvy kontrolními vrty provedenými na své náklady, v </w:t>
      </w:r>
      <w:proofErr w:type="gramStart"/>
      <w:r w:rsidR="003027EE" w:rsidRPr="002010AD">
        <w:rPr>
          <w:rFonts w:ascii="Arial" w:hAnsi="Arial" w:cs="Arial"/>
        </w:rPr>
        <w:t>místech</w:t>
      </w:r>
      <w:proofErr w:type="gramEnd"/>
      <w:r w:rsidR="003027EE" w:rsidRPr="002010AD">
        <w:rPr>
          <w:rFonts w:ascii="Arial" w:hAnsi="Arial" w:cs="Arial"/>
        </w:rPr>
        <w:t xml:space="preserve"> kde určí objednatel, a to nejméně </w:t>
      </w:r>
      <w:r w:rsidR="00A616CE" w:rsidRPr="002010AD">
        <w:rPr>
          <w:rFonts w:ascii="Arial" w:hAnsi="Arial" w:cs="Arial"/>
        </w:rPr>
        <w:t xml:space="preserve">2× </w:t>
      </w:r>
      <w:r w:rsidR="003027EE" w:rsidRPr="002010AD">
        <w:rPr>
          <w:rFonts w:ascii="Arial" w:hAnsi="Arial" w:cs="Arial"/>
        </w:rPr>
        <w:t>na 500</w:t>
      </w:r>
      <w:r w:rsidR="001E0909" w:rsidRPr="002010AD">
        <w:rPr>
          <w:rFonts w:ascii="Arial" w:hAnsi="Arial" w:cs="Arial"/>
        </w:rPr>
        <w:t> </w:t>
      </w:r>
      <w:r w:rsidR="003027EE" w:rsidRPr="002010AD">
        <w:rPr>
          <w:rFonts w:ascii="Arial" w:hAnsi="Arial" w:cs="Arial"/>
        </w:rPr>
        <w:t>m délky u cest s povrchem z asfaltové směsi.</w:t>
      </w:r>
      <w:bookmarkEnd w:id="4"/>
    </w:p>
    <w:p w14:paraId="28D8C74C" w14:textId="77777777" w:rsidR="00D6259E" w:rsidRPr="00D9780F" w:rsidRDefault="00D6259E" w:rsidP="002010AD">
      <w:pPr>
        <w:pStyle w:val="Odstavecseseznamem"/>
        <w:numPr>
          <w:ilvl w:val="0"/>
          <w:numId w:val="5"/>
        </w:numPr>
        <w:ind w:left="709" w:hanging="425"/>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3288A884" w14:textId="77777777" w:rsidR="00D269ED" w:rsidRPr="002010AD" w:rsidRDefault="00D6259E" w:rsidP="00D269ED">
      <w:pPr>
        <w:pStyle w:val="Odstavecseseznamem"/>
        <w:numPr>
          <w:ilvl w:val="0"/>
          <w:numId w:val="5"/>
        </w:numPr>
        <w:ind w:left="709" w:hanging="425"/>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p>
    <w:p w14:paraId="70F6F869" w14:textId="05C07AB2" w:rsidR="00D269ED" w:rsidRPr="002010AD" w:rsidRDefault="00D269ED" w:rsidP="002010AD">
      <w:pPr>
        <w:pStyle w:val="Odstavecseseznamem"/>
        <w:numPr>
          <w:ilvl w:val="0"/>
          <w:numId w:val="5"/>
        </w:numPr>
        <w:ind w:left="709" w:hanging="425"/>
        <w:jc w:val="both"/>
        <w:rPr>
          <w:rFonts w:ascii="Arial" w:hAnsi="Arial" w:cs="Arial"/>
          <w:lang w:val="x-none"/>
        </w:rPr>
      </w:pPr>
      <w:r w:rsidRPr="002010AD">
        <w:rPr>
          <w:rFonts w:ascii="Arial" w:hAnsi="Arial" w:cs="Arial"/>
          <w:lang w:val="x-none"/>
        </w:rPr>
        <w:t xml:space="preserve">geometrický plán na vyznačení věcného břemene a za účelem majetkoprávního vypořádání částí pozemků 1464 a 1475 v k. </w:t>
      </w:r>
      <w:proofErr w:type="spellStart"/>
      <w:r w:rsidRPr="002010AD">
        <w:rPr>
          <w:rFonts w:ascii="Arial" w:hAnsi="Arial" w:cs="Arial"/>
          <w:lang w:val="x-none"/>
        </w:rPr>
        <w:t>ú.</w:t>
      </w:r>
      <w:proofErr w:type="spellEnd"/>
      <w:r w:rsidRPr="002010AD">
        <w:rPr>
          <w:rFonts w:ascii="Arial" w:hAnsi="Arial" w:cs="Arial"/>
          <w:lang w:val="x-none"/>
        </w:rPr>
        <w:t xml:space="preserve"> Třebětice, dotčených částí stavby (propustek). Pozemky jsou ve správě společnosti Povodí Moravy, s. p.</w:t>
      </w:r>
    </w:p>
    <w:p w14:paraId="072675B1" w14:textId="1E1DE8A8" w:rsidR="00F520D7" w:rsidRPr="00594BBC" w:rsidRDefault="00F520D7" w:rsidP="002010AD">
      <w:pPr>
        <w:pStyle w:val="Odstavecseseznamem"/>
        <w:numPr>
          <w:ilvl w:val="0"/>
          <w:numId w:val="4"/>
        </w:numPr>
        <w:ind w:left="284" w:hanging="284"/>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880103" w:rsidRPr="00880103">
        <w:rPr>
          <w:rFonts w:ascii="Arial" w:hAnsi="Arial" w:cs="Arial"/>
        </w:rPr>
        <w:t xml:space="preserve">Městským úřadem </w:t>
      </w:r>
      <w:r w:rsidR="00880103" w:rsidRPr="00880103">
        <w:rPr>
          <w:rFonts w:ascii="Arial" w:hAnsi="Arial" w:cs="Arial"/>
        </w:rPr>
        <w:lastRenderedPageBreak/>
        <w:t>Holešov, odborem investic</w:t>
      </w:r>
      <w:r w:rsidRPr="00594BBC">
        <w:rPr>
          <w:rFonts w:ascii="Arial" w:hAnsi="Arial" w:cs="Arial"/>
        </w:rPr>
        <w:t xml:space="preserve"> dne </w:t>
      </w:r>
      <w:r w:rsidR="00272D46" w:rsidRPr="00272D46">
        <w:rPr>
          <w:rFonts w:ascii="Arial" w:hAnsi="Arial" w:cs="Arial"/>
        </w:rPr>
        <w:t>10. 1. 2023</w:t>
      </w:r>
      <w:r w:rsidR="00CE7613">
        <w:rPr>
          <w:rFonts w:ascii="Arial" w:hAnsi="Arial" w:cs="Arial"/>
        </w:rPr>
        <w:t>,</w:t>
      </w:r>
      <w:r w:rsidR="00272D46" w:rsidRPr="00272D46">
        <w:rPr>
          <w:rFonts w:ascii="Arial" w:hAnsi="Arial" w:cs="Arial"/>
        </w:rPr>
        <w:t xml:space="preserve"> </w:t>
      </w:r>
      <w:r w:rsidRPr="00594BBC">
        <w:rPr>
          <w:rFonts w:ascii="Arial" w:hAnsi="Arial" w:cs="Arial"/>
        </w:rPr>
        <w:t xml:space="preserve">č.j. </w:t>
      </w:r>
      <w:r w:rsidR="00BF468E" w:rsidRPr="00BF468E">
        <w:rPr>
          <w:rFonts w:ascii="Arial" w:hAnsi="Arial" w:cs="Arial"/>
        </w:rPr>
        <w:t>HOL-23723/2022/ISÚ/</w:t>
      </w:r>
      <w:proofErr w:type="spellStart"/>
      <w:r w:rsidR="00BF468E" w:rsidRPr="00BF468E">
        <w:rPr>
          <w:rFonts w:ascii="Arial" w:hAnsi="Arial" w:cs="Arial"/>
        </w:rPr>
        <w:t>rs</w:t>
      </w:r>
      <w:proofErr w:type="spellEnd"/>
      <w:r w:rsidR="00BF468E" w:rsidRPr="002010AD">
        <w:rPr>
          <w:rFonts w:ascii="Arial" w:hAnsi="Arial" w:cs="Arial"/>
        </w:rPr>
        <w:t>,</w:t>
      </w:r>
      <w:r w:rsidRPr="00594BBC">
        <w:rPr>
          <w:rFonts w:ascii="Arial" w:hAnsi="Arial" w:cs="Arial"/>
        </w:rPr>
        <w:t xml:space="preserve"> které nabylo právní moci dne </w:t>
      </w:r>
      <w:r w:rsidR="008D1592" w:rsidRPr="008D1592">
        <w:rPr>
          <w:rFonts w:ascii="Arial" w:hAnsi="Arial" w:cs="Arial"/>
        </w:rPr>
        <w:t>14. 2. 2023</w:t>
      </w:r>
      <w:r w:rsidR="008D1592">
        <w:rPr>
          <w:rFonts w:ascii="Arial" w:hAnsi="Arial" w:cs="Arial"/>
        </w:rPr>
        <w:t>.</w:t>
      </w:r>
      <w:r w:rsidRPr="00594BBC">
        <w:rPr>
          <w:rFonts w:ascii="Arial" w:hAnsi="Arial" w:cs="Arial"/>
        </w:rPr>
        <w:t xml:space="preserve"> </w:t>
      </w:r>
    </w:p>
    <w:p w14:paraId="1FFEFCED" w14:textId="115D22B7" w:rsidR="00CC70FE" w:rsidRPr="002010AD" w:rsidRDefault="00D6259E" w:rsidP="002010AD">
      <w:pPr>
        <w:pStyle w:val="Odstavecseseznamem"/>
        <w:numPr>
          <w:ilvl w:val="0"/>
          <w:numId w:val="4"/>
        </w:numPr>
        <w:ind w:left="284" w:hanging="284"/>
        <w:jc w:val="both"/>
        <w:rPr>
          <w:rFonts w:ascii="Arial" w:hAnsi="Arial" w:cs="Arial"/>
          <w:b/>
          <w:u w:val="singl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2010AD">
      <w:pPr>
        <w:keepNext/>
        <w:spacing w:before="480" w:after="240" w:line="240" w:lineRule="auto"/>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D0983EC"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00AB44BD">
        <w:rPr>
          <w:rFonts w:ascii="Arial" w:hAnsi="Arial" w:cs="Arial"/>
          <w:b/>
          <w:highlight w:val="yellow"/>
        </w:rPr>
        <w:t xml:space="preserve"> </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w:t>
      </w:r>
      <w:r w:rsidR="00EF4136">
        <w:rPr>
          <w:rFonts w:ascii="Arial" w:hAnsi="Arial" w:cs="Arial"/>
        </w:rPr>
        <w:t> </w:t>
      </w:r>
      <w:r>
        <w:rPr>
          <w:rFonts w:ascii="Arial" w:hAnsi="Arial" w:cs="Arial"/>
        </w:rPr>
        <w:t>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EFEA046"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w:t>
      </w:r>
      <w:bookmarkStart w:id="7" w:name="_Hlk18659612"/>
      <w:r w:rsidR="0096514B" w:rsidRPr="00D9780F">
        <w:rPr>
          <w:rFonts w:ascii="Arial" w:hAnsi="Arial" w:cs="Arial"/>
          <w:lang w:val="x-none"/>
        </w:rPr>
        <w:t>činí</w:t>
      </w:r>
      <w:r w:rsidR="0096514B">
        <w:rPr>
          <w:rFonts w:ascii="Arial" w:hAnsi="Arial" w:cs="Arial"/>
          <w:lang w:val="x-none"/>
        </w:rPr>
        <w:tab/>
      </w:r>
      <w:r w:rsidR="0096514B">
        <w:rPr>
          <w:rFonts w:ascii="Arial" w:hAnsi="Arial" w:cs="Arial"/>
          <w:lang w:val="x-none"/>
        </w:rPr>
        <w:tab/>
      </w:r>
      <w:r w:rsidR="0096514B">
        <w:rPr>
          <w:rFonts w:ascii="Arial" w:hAnsi="Arial" w:cs="Arial"/>
          <w:lang w:val="x-none"/>
        </w:rPr>
        <w:tab/>
      </w:r>
      <w:r w:rsidR="0096514B">
        <w:rPr>
          <w:rFonts w:ascii="Arial" w:hAnsi="Arial" w:cs="Arial"/>
          <w:lang w:val="x-none"/>
        </w:rPr>
        <w:tab/>
      </w:r>
      <w:r w:rsidR="0096514B">
        <w:rPr>
          <w:rFonts w:ascii="Arial" w:hAnsi="Arial" w:cs="Arial"/>
          <w:lang w:val="x-none"/>
        </w:rPr>
        <w:tab/>
      </w:r>
      <w:r w:rsidR="0096514B">
        <w:rPr>
          <w:rFonts w:ascii="Arial" w:hAnsi="Arial" w:cs="Arial"/>
          <w:lang w:val="x-none"/>
        </w:rPr>
        <w:tab/>
      </w:r>
      <w:r w:rsidR="0096514B">
        <w:rPr>
          <w:rFonts w:ascii="Arial" w:hAnsi="Arial" w:cs="Arial"/>
          <w:lang w:val="x-none"/>
        </w:rPr>
        <w:tab/>
      </w:r>
      <w:r w:rsidRPr="00D9780F">
        <w:rPr>
          <w:rFonts w:ascii="Arial" w:hAnsi="Arial" w:cs="Arial"/>
          <w:b/>
          <w:highlight w:val="yellow"/>
          <w:lang w:val="x-none"/>
        </w:rPr>
        <w:t>[DOPLNIT]</w:t>
      </w:r>
      <w:bookmarkEnd w:id="7"/>
      <w:r w:rsidR="007C19EB">
        <w:rPr>
          <w:rFonts w:ascii="Arial" w:hAnsi="Arial" w:cs="Arial"/>
          <w:b/>
        </w:rPr>
        <w:t xml:space="preserve"> </w:t>
      </w:r>
      <w:r w:rsidRPr="00D9780F">
        <w:rPr>
          <w:rFonts w:ascii="Arial" w:hAnsi="Arial" w:cs="Arial"/>
          <w:lang w:val="x-none"/>
        </w:rPr>
        <w:t>Kč</w:t>
      </w:r>
    </w:p>
    <w:p w14:paraId="4E6CB25D" w14:textId="1C4D56C5"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r>
      <w:r w:rsidR="0096514B">
        <w:rPr>
          <w:rFonts w:ascii="Arial" w:hAnsi="Arial" w:cs="Arial"/>
          <w:lang w:val="x-none"/>
        </w:rPr>
        <w:tab/>
      </w:r>
      <w:r w:rsidR="0096514B">
        <w:rPr>
          <w:rFonts w:ascii="Arial" w:hAnsi="Arial" w:cs="Arial"/>
          <w:lang w:val="x-none"/>
        </w:rPr>
        <w:tab/>
      </w:r>
      <w:r w:rsidR="0096514B">
        <w:rPr>
          <w:rFonts w:ascii="Arial" w:hAnsi="Arial" w:cs="Arial"/>
          <w:lang w:val="x-none"/>
        </w:rPr>
        <w:tab/>
      </w:r>
      <w:r w:rsidR="0096514B">
        <w:rPr>
          <w:rFonts w:ascii="Arial" w:hAnsi="Arial" w:cs="Arial"/>
          <w:lang w:val="x-none"/>
        </w:rPr>
        <w:tab/>
      </w:r>
      <w:r w:rsidRPr="00D9780F">
        <w:rPr>
          <w:rFonts w:ascii="Arial" w:hAnsi="Arial" w:cs="Arial"/>
          <w:b/>
          <w:highlight w:val="yellow"/>
          <w:lang w:val="x-none"/>
        </w:rPr>
        <w:t>[DOPLNIT]</w:t>
      </w:r>
      <w:r w:rsidR="007C19EB">
        <w:rPr>
          <w:rFonts w:ascii="Arial" w:hAnsi="Arial" w:cs="Arial"/>
          <w:b/>
        </w:rPr>
        <w:t xml:space="preserve"> </w:t>
      </w:r>
      <w:r w:rsidRPr="00D9780F">
        <w:rPr>
          <w:rFonts w:ascii="Arial" w:hAnsi="Arial" w:cs="Arial"/>
          <w:lang w:val="x-none"/>
        </w:rPr>
        <w:t>K</w:t>
      </w:r>
      <w:r w:rsidR="00030986">
        <w:rPr>
          <w:rFonts w:ascii="Arial" w:hAnsi="Arial" w:cs="Arial"/>
        </w:rPr>
        <w:t>č</w:t>
      </w:r>
      <w:r w:rsidR="0096514B">
        <w:rPr>
          <w:rFonts w:ascii="Arial" w:hAnsi="Arial" w:cs="Arial"/>
        </w:rPr>
        <w:t xml:space="preserve"> </w:t>
      </w:r>
    </w:p>
    <w:p w14:paraId="3B038BC0" w14:textId="33E79334"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w:t>
      </w:r>
      <w:r w:rsidR="0096514B" w:rsidRPr="00D9780F">
        <w:rPr>
          <w:rFonts w:ascii="Arial" w:hAnsi="Arial" w:cs="Arial"/>
          <w:lang w:val="x-none"/>
        </w:rPr>
        <w:t xml:space="preserve">činí </w:t>
      </w:r>
      <w:r w:rsidR="0096514B">
        <w:rPr>
          <w:rFonts w:ascii="Arial" w:hAnsi="Arial" w:cs="Arial"/>
          <w:lang w:val="x-none"/>
        </w:rPr>
        <w:tab/>
      </w:r>
      <w:r w:rsidR="0096514B">
        <w:rPr>
          <w:rFonts w:ascii="Arial" w:hAnsi="Arial" w:cs="Arial"/>
          <w:lang w:val="x-none"/>
        </w:rPr>
        <w:tab/>
      </w:r>
      <w:r w:rsidRPr="00D9780F">
        <w:rPr>
          <w:rFonts w:ascii="Arial" w:hAnsi="Arial" w:cs="Arial"/>
          <w:b/>
          <w:highlight w:val="yellow"/>
          <w:lang w:val="x-none"/>
        </w:rPr>
        <w:t>[DOPLNIT]</w:t>
      </w:r>
      <w:r w:rsidR="007C19EB">
        <w:rPr>
          <w:rFonts w:ascii="Arial" w:hAnsi="Arial" w:cs="Arial"/>
          <w:b/>
        </w:rPr>
        <w:t xml:space="preserve"> </w:t>
      </w:r>
      <w:r w:rsidRPr="00D9780F">
        <w:rPr>
          <w:rFonts w:ascii="Arial" w:hAnsi="Arial" w:cs="Arial"/>
          <w:lang w:val="x-none"/>
        </w:rPr>
        <w:t>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4BF9F924" w14:textId="06FE6821" w:rsidR="005643D1" w:rsidRPr="002010AD" w:rsidRDefault="00E6175B" w:rsidP="002010AD">
      <w:pPr>
        <w:spacing w:before="480" w:after="240" w:line="240" w:lineRule="auto"/>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053463B7" w14:textId="3F0FFBF7" w:rsidR="007654D5"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7B720268" w14:textId="765DEF17" w:rsidR="00CD4C25" w:rsidRPr="002010AD" w:rsidRDefault="00CD4C25" w:rsidP="002010AD">
      <w:pPr>
        <w:pStyle w:val="Odstavecseseznamem"/>
        <w:numPr>
          <w:ilvl w:val="0"/>
          <w:numId w:val="12"/>
        </w:numPr>
        <w:spacing w:after="120" w:line="240" w:lineRule="auto"/>
        <w:ind w:left="714" w:hanging="357"/>
        <w:contextualSpacing w:val="0"/>
        <w:jc w:val="both"/>
        <w:rPr>
          <w:rFonts w:ascii="Arial" w:eastAsiaTheme="minorEastAsia" w:hAnsi="Arial" w:cs="Arial"/>
          <w:iCs/>
          <w:lang w:eastAsia="cs-CZ"/>
        </w:rPr>
      </w:pPr>
      <w:r w:rsidRPr="002010AD">
        <w:rPr>
          <w:rFonts w:ascii="Arial" w:eastAsiaTheme="minorEastAsia" w:hAnsi="Arial" w:cs="Arial"/>
          <w:iCs/>
          <w:lang w:eastAsia="cs-CZ"/>
        </w:rPr>
        <w:t xml:space="preserve">Zhotovitel je oprávněn vystavit faktury za provedení jednotlivých částí díla poté, co </w:t>
      </w:r>
      <w:proofErr w:type="gramStart"/>
      <w:r w:rsidRPr="002010AD">
        <w:rPr>
          <w:rFonts w:ascii="Arial" w:eastAsiaTheme="minorEastAsia" w:hAnsi="Arial" w:cs="Arial"/>
          <w:iCs/>
          <w:lang w:eastAsia="cs-CZ"/>
        </w:rPr>
        <w:t>dokončí</w:t>
      </w:r>
      <w:proofErr w:type="gramEnd"/>
      <w:r w:rsidRPr="002010AD">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w:t>
      </w:r>
      <w:r w:rsidRPr="002010AD">
        <w:rPr>
          <w:rFonts w:ascii="Arial" w:eastAsiaTheme="minorEastAsia" w:hAnsi="Arial" w:cs="Arial"/>
          <w:iCs/>
          <w:lang w:eastAsia="cs-CZ"/>
        </w:rPr>
        <w:lastRenderedPageBreak/>
        <w:t xml:space="preserve">schvalovacího protokolu o provedení prací,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2010AD">
        <w:rPr>
          <w:rFonts w:ascii="Arial" w:eastAsiaTheme="minorEastAsia" w:hAnsi="Arial" w:cs="Arial"/>
          <w:iCs/>
          <w:lang w:eastAsia="cs-CZ"/>
        </w:rPr>
        <w:t>označí</w:t>
      </w:r>
      <w:proofErr w:type="gramEnd"/>
      <w:r w:rsidRPr="002010AD">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Tato faktura bude doručena objednateli nejdéle do 20.11. příslušného roku a bude označena textem „konečná“.</w:t>
      </w:r>
    </w:p>
    <w:p w14:paraId="496DFFC2" w14:textId="17B99784" w:rsidR="00CD4C25" w:rsidRPr="00043076" w:rsidRDefault="00CD4C25" w:rsidP="00043076">
      <w:pPr>
        <w:spacing w:after="0"/>
        <w:ind w:left="709"/>
        <w:jc w:val="both"/>
        <w:rPr>
          <w:rFonts w:ascii="Arial" w:eastAsiaTheme="minorEastAsia" w:hAnsi="Arial" w:cs="Arial"/>
          <w:iCs/>
          <w:lang w:eastAsia="cs-CZ"/>
        </w:rPr>
      </w:pPr>
      <w:r w:rsidRPr="00043076">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77893DA1" w14:textId="6CA9E1CC" w:rsidR="0029440D" w:rsidRPr="002010AD" w:rsidRDefault="005C3360" w:rsidP="00CD4C25">
      <w:pPr>
        <w:pStyle w:val="Odstavecseseznamem"/>
        <w:numPr>
          <w:ilvl w:val="0"/>
          <w:numId w:val="12"/>
        </w:numPr>
        <w:jc w:val="both"/>
        <w:rPr>
          <w:rFonts w:ascii="Arial" w:hAnsi="Arial" w:cs="Arial"/>
          <w:lang w:val="x-none"/>
        </w:rPr>
      </w:pPr>
      <w:r w:rsidRPr="005C3360">
        <w:rPr>
          <w:rFonts w:ascii="Arial" w:hAnsi="Arial" w:cs="Arial"/>
          <w:lang w:val="x-none"/>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548F8545" w:rsidR="00CC70FE" w:rsidRPr="00D9780F" w:rsidRDefault="00CC70FE" w:rsidP="002010AD">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w:t>
      </w:r>
      <w:r w:rsidR="00691AF0">
        <w:rPr>
          <w:rFonts w:ascii="Arial" w:hAnsi="Arial" w:cs="Arial"/>
        </w:rPr>
        <w:t xml:space="preserve"> </w:t>
      </w:r>
      <w:r w:rsidR="00903788">
        <w:rPr>
          <w:rFonts w:ascii="Arial" w:hAnsi="Arial" w:cs="Arial"/>
        </w:rPr>
        <w:t>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2010AD">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2010AD">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1392D314" w:rsidR="00CD6823" w:rsidRPr="00B109EB" w:rsidRDefault="00CC70FE" w:rsidP="00CD6823">
      <w:pPr>
        <w:pStyle w:val="Odstavecseseznamem"/>
        <w:jc w:val="both"/>
        <w:rPr>
          <w:rFonts w:ascii="Arial" w:hAnsi="Arial" w:cs="Arial"/>
        </w:rPr>
      </w:pPr>
      <w:r w:rsidRPr="00D9780F">
        <w:rPr>
          <w:rFonts w:ascii="Arial" w:hAnsi="Arial" w:cs="Arial"/>
        </w:rPr>
        <w:t xml:space="preserve">Konečný </w:t>
      </w:r>
      <w:r w:rsidRPr="00A9142B">
        <w:rPr>
          <w:rFonts w:ascii="Arial" w:hAnsi="Arial" w:cs="Arial"/>
        </w:rPr>
        <w:t xml:space="preserve">příjemce: </w:t>
      </w:r>
      <w:r w:rsidR="00A40612" w:rsidRPr="00A9142B">
        <w:rPr>
          <w:rFonts w:ascii="Arial" w:hAnsi="Arial" w:cs="Arial"/>
        </w:rPr>
        <w:t>Státní pozemkový úřad, KPÚ pro Zlínský kraj, Pobočka Kroměříž, Riegrovo nám. 3228/22, 767 01 Kroměříž</w:t>
      </w:r>
      <w:r w:rsidR="00A40612" w:rsidRPr="002010AD" w:rsidDel="00A40612">
        <w:rPr>
          <w:rFonts w:ascii="Arial" w:hAnsi="Arial" w:cs="Arial"/>
        </w:rPr>
        <w:t xml:space="preserve"> </w:t>
      </w:r>
    </w:p>
    <w:p w14:paraId="076D66D2" w14:textId="77777777" w:rsidR="00CC70FE" w:rsidRPr="00D9780F" w:rsidRDefault="00CC70FE" w:rsidP="002010AD">
      <w:pPr>
        <w:pStyle w:val="Odstavecseseznamem"/>
        <w:numPr>
          <w:ilvl w:val="0"/>
          <w:numId w:val="12"/>
        </w:numPr>
        <w:jc w:val="both"/>
        <w:rPr>
          <w:rFonts w:ascii="Arial" w:hAnsi="Arial" w:cs="Arial"/>
        </w:rPr>
      </w:pPr>
      <w:r w:rsidRPr="00D9780F">
        <w:rPr>
          <w:rFonts w:ascii="Arial" w:hAnsi="Arial" w:cs="Arial"/>
          <w:lang w:val="x-none"/>
        </w:rPr>
        <w:lastRenderedPageBreak/>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2010AD">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2010AD">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6EDA2CC5" w:rsidR="00CC70FE" w:rsidRPr="00D9780F" w:rsidRDefault="00CC70FE" w:rsidP="002010AD">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142546AA" w:rsidR="00CC70FE" w:rsidRPr="00D9780F" w:rsidRDefault="00CC70FE" w:rsidP="002010AD">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proofErr w:type="spellStart"/>
      <w:r w:rsidRPr="00D9780F">
        <w:rPr>
          <w:rFonts w:ascii="Arial" w:hAnsi="Arial" w:cs="Arial"/>
        </w:rPr>
        <w:t>em</w:t>
      </w:r>
      <w:proofErr w:type="spellEnd"/>
      <w:r w:rsidRPr="00D9780F">
        <w:rPr>
          <w:rFonts w:ascii="Arial" w:hAnsi="Arial" w:cs="Arial"/>
        </w:rPr>
        <w:t xml:space="preserve"> požádáno o</w:t>
      </w:r>
      <w:r w:rsidR="0003632E">
        <w:rPr>
          <w:rFonts w:ascii="Arial" w:hAnsi="Arial" w:cs="Arial"/>
        </w:rPr>
        <w:t> </w:t>
      </w:r>
      <w:r w:rsidRPr="00D9780F">
        <w:rPr>
          <w:rFonts w:ascii="Arial" w:hAnsi="Arial" w:cs="Arial"/>
        </w:rPr>
        <w:t>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3"/>
    </w:p>
    <w:p w14:paraId="7531B183" w14:textId="7514AD4A" w:rsidR="00CC70FE" w:rsidRPr="00D9780F" w:rsidRDefault="00CC70FE" w:rsidP="00CD4C25">
      <w:pPr>
        <w:pStyle w:val="Odstavecseseznamem"/>
        <w:numPr>
          <w:ilvl w:val="1"/>
          <w:numId w:val="46"/>
        </w:numPr>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CD4C25">
      <w:pPr>
        <w:pStyle w:val="Odstavecseseznamem"/>
        <w:numPr>
          <w:ilvl w:val="1"/>
          <w:numId w:val="46"/>
        </w:numPr>
        <w:jc w:val="both"/>
        <w:rPr>
          <w:rFonts w:ascii="Arial" w:hAnsi="Arial" w:cs="Arial"/>
          <w:lang w:val="x-none"/>
        </w:rPr>
      </w:pPr>
      <w:bookmarkStart w:id="1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CD4C25">
      <w:pPr>
        <w:pStyle w:val="Odstavecseseznamem"/>
        <w:numPr>
          <w:ilvl w:val="1"/>
          <w:numId w:val="46"/>
        </w:numPr>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2010AD">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2010AD">
      <w:pPr>
        <w:pStyle w:val="Odstavecseseznamem"/>
        <w:numPr>
          <w:ilvl w:val="0"/>
          <w:numId w:val="12"/>
        </w:numPr>
        <w:contextualSpacing w:val="0"/>
        <w:jc w:val="both"/>
        <w:rPr>
          <w:rFonts w:ascii="Arial" w:hAnsi="Arial" w:cs="Arial"/>
        </w:rPr>
      </w:pPr>
      <w:r>
        <w:rPr>
          <w:rFonts w:ascii="Arial" w:hAnsi="Arial" w:cs="Arial"/>
        </w:rPr>
        <w:t>Objednatel je v průběhu plnění oprávněn změnit zdroj financování.</w:t>
      </w:r>
    </w:p>
    <w:p w14:paraId="154AEC93" w14:textId="06311EED" w:rsidR="00245C7B" w:rsidRPr="00D9780F" w:rsidRDefault="00325832" w:rsidP="002010AD">
      <w:pPr>
        <w:spacing w:before="480" w:after="240" w:line="240" w:lineRule="auto"/>
        <w:jc w:val="center"/>
        <w:rPr>
          <w:rFonts w:ascii="Arial" w:hAnsi="Arial" w:cs="Arial"/>
          <w:b/>
          <w:u w:val="single"/>
        </w:rPr>
      </w:pPr>
      <w:r w:rsidRPr="00D9780F">
        <w:rPr>
          <w:rFonts w:ascii="Arial" w:hAnsi="Arial" w:cs="Arial"/>
          <w:b/>
          <w:u w:val="single"/>
        </w:rPr>
        <w:t>Čl.</w:t>
      </w:r>
      <w:r w:rsidR="00DD2587">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lastRenderedPageBreak/>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5B613AE1" w14:textId="77777777" w:rsidR="00440A46" w:rsidRDefault="00E31966">
      <w:pPr>
        <w:numPr>
          <w:ilvl w:val="0"/>
          <w:numId w:val="36"/>
        </w:numPr>
        <w:ind w:left="1418" w:hanging="425"/>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p>
    <w:p w14:paraId="457827D4" w14:textId="7CB07AB3" w:rsidR="00E31966" w:rsidRPr="005C1DF4" w:rsidRDefault="00324D47" w:rsidP="002010AD">
      <w:pPr>
        <w:ind w:left="1418"/>
        <w:contextualSpacing/>
        <w:rPr>
          <w:rFonts w:ascii="Arial" w:eastAsiaTheme="minorEastAsia" w:hAnsi="Arial" w:cs="Arial"/>
          <w:lang w:eastAsia="cs-CZ"/>
        </w:rPr>
      </w:pPr>
      <w:r w:rsidRPr="002010AD">
        <w:rPr>
          <w:rFonts w:ascii="Arial" w:eastAsiaTheme="minorEastAsia" w:hAnsi="Arial" w:cs="Arial"/>
          <w:b/>
          <w:bCs/>
          <w:lang w:eastAsia="cs-CZ"/>
        </w:rPr>
        <w:t>10</w:t>
      </w:r>
      <w:r w:rsidR="00E31966" w:rsidRPr="005C1DF4">
        <w:rPr>
          <w:rFonts w:ascii="Arial" w:eastAsiaTheme="minorEastAsia" w:hAnsi="Arial" w:cs="Arial"/>
          <w:b/>
          <w:bCs/>
          <w:lang w:eastAsia="cs-CZ"/>
        </w:rPr>
        <w:t xml:space="preserve"> </w:t>
      </w:r>
      <w:bookmarkStart w:id="17" w:name="_Hlk96425213"/>
      <w:r w:rsidR="00E31966" w:rsidRPr="005C1DF4">
        <w:rPr>
          <w:rFonts w:ascii="Arial" w:eastAsiaTheme="minorEastAsia" w:hAnsi="Arial" w:cs="Arial"/>
          <w:b/>
          <w:bCs/>
          <w:lang w:eastAsia="cs-CZ"/>
        </w:rPr>
        <w:t>dnů od nabytí účinnosti smlouvy</w:t>
      </w:r>
      <w:bookmarkEnd w:id="17"/>
    </w:p>
    <w:p w14:paraId="3E40A8B6" w14:textId="77777777" w:rsidR="00440A46" w:rsidRPr="005C1DF4" w:rsidRDefault="00E31966">
      <w:pPr>
        <w:numPr>
          <w:ilvl w:val="0"/>
          <w:numId w:val="36"/>
        </w:numPr>
        <w:ind w:left="1418" w:hanging="425"/>
        <w:contextualSpacing/>
        <w:rPr>
          <w:rFonts w:ascii="Arial" w:eastAsiaTheme="minorEastAsia" w:hAnsi="Arial" w:cs="Arial"/>
          <w:lang w:eastAsia="cs-CZ"/>
        </w:rPr>
      </w:pPr>
      <w:r w:rsidRPr="005C1DF4">
        <w:rPr>
          <w:rFonts w:ascii="Arial" w:eastAsiaTheme="minorEastAsia" w:hAnsi="Arial" w:cs="Arial"/>
          <w:lang w:eastAsia="cs-CZ"/>
        </w:rPr>
        <w:t xml:space="preserve">Lhůta pro zahájení stavebních prací: </w:t>
      </w:r>
    </w:p>
    <w:p w14:paraId="2D9CC74F" w14:textId="16E8EC8C" w:rsidR="00E31966" w:rsidRPr="005C1DF4" w:rsidRDefault="00440A46" w:rsidP="002010AD">
      <w:pPr>
        <w:ind w:left="1418"/>
        <w:contextualSpacing/>
        <w:rPr>
          <w:rFonts w:ascii="Arial" w:eastAsiaTheme="minorEastAsia" w:hAnsi="Arial" w:cs="Arial"/>
          <w:lang w:eastAsia="cs-CZ"/>
        </w:rPr>
      </w:pPr>
      <w:r w:rsidRPr="002010AD">
        <w:rPr>
          <w:rFonts w:ascii="Arial" w:eastAsiaTheme="minorEastAsia" w:hAnsi="Arial" w:cs="Arial"/>
          <w:b/>
          <w:bCs/>
          <w:lang w:eastAsia="cs-CZ"/>
        </w:rPr>
        <w:t>15</w:t>
      </w:r>
      <w:r w:rsidR="00E31966" w:rsidRPr="005C1DF4">
        <w:rPr>
          <w:rFonts w:ascii="Arial" w:eastAsiaTheme="minorEastAsia" w:hAnsi="Arial" w:cs="Arial"/>
          <w:b/>
          <w:bCs/>
          <w:lang w:eastAsia="cs-CZ"/>
        </w:rPr>
        <w:t xml:space="preserve"> </w:t>
      </w:r>
      <w:bookmarkStart w:id="18" w:name="_Hlk96425248"/>
      <w:r w:rsidR="00E31966" w:rsidRPr="005C1DF4">
        <w:rPr>
          <w:rFonts w:ascii="Arial" w:eastAsiaTheme="minorEastAsia" w:hAnsi="Arial" w:cs="Arial"/>
          <w:b/>
          <w:bCs/>
          <w:lang w:eastAsia="cs-CZ"/>
        </w:rPr>
        <w:t>dnů od nabytí účinnosti smlouvy</w:t>
      </w:r>
      <w:r w:rsidR="00E31966" w:rsidRPr="005C1DF4">
        <w:rPr>
          <w:rFonts w:ascii="Arial" w:eastAsiaTheme="minorEastAsia" w:hAnsi="Arial" w:cs="Arial"/>
          <w:lang w:eastAsia="cs-CZ"/>
        </w:rPr>
        <w:t xml:space="preserve">  </w:t>
      </w:r>
      <w:bookmarkEnd w:id="18"/>
    </w:p>
    <w:p w14:paraId="7AD2D93F" w14:textId="77777777" w:rsidR="00AB0FF8" w:rsidRPr="005C1DF4" w:rsidRDefault="00E31966">
      <w:pPr>
        <w:numPr>
          <w:ilvl w:val="0"/>
          <w:numId w:val="36"/>
        </w:numPr>
        <w:ind w:left="1418" w:hanging="425"/>
        <w:contextualSpacing/>
        <w:rPr>
          <w:rFonts w:ascii="Arial" w:eastAsiaTheme="minorEastAsia" w:hAnsi="Arial" w:cs="Arial"/>
          <w:lang w:eastAsia="cs-CZ"/>
        </w:rPr>
      </w:pPr>
      <w:r w:rsidRPr="005C1DF4">
        <w:rPr>
          <w:rFonts w:ascii="Arial" w:eastAsiaTheme="minorEastAsia" w:hAnsi="Arial" w:cs="Arial"/>
          <w:lang w:eastAsia="cs-CZ"/>
        </w:rPr>
        <w:t>Lhůta pro dokončení stavebních prací:</w:t>
      </w:r>
    </w:p>
    <w:p w14:paraId="7296ECA0" w14:textId="1DB786D2" w:rsidR="00E31966" w:rsidRPr="005C1DF4" w:rsidRDefault="00AB0FF8" w:rsidP="002010AD">
      <w:pPr>
        <w:ind w:left="1418"/>
        <w:contextualSpacing/>
        <w:rPr>
          <w:rFonts w:ascii="Arial" w:eastAsiaTheme="minorEastAsia" w:hAnsi="Arial" w:cs="Arial"/>
          <w:lang w:eastAsia="cs-CZ"/>
        </w:rPr>
      </w:pPr>
      <w:r w:rsidRPr="002010AD">
        <w:rPr>
          <w:rFonts w:ascii="Arial" w:eastAsiaTheme="minorEastAsia" w:hAnsi="Arial" w:cs="Arial"/>
          <w:b/>
          <w:bCs/>
          <w:lang w:eastAsia="cs-CZ"/>
        </w:rPr>
        <w:lastRenderedPageBreak/>
        <w:t>31.</w:t>
      </w:r>
      <w:r w:rsidR="00B52EC2" w:rsidRPr="005C1DF4">
        <w:rPr>
          <w:rFonts w:ascii="Arial" w:eastAsiaTheme="minorEastAsia" w:hAnsi="Arial" w:cs="Arial"/>
          <w:b/>
          <w:bCs/>
          <w:lang w:eastAsia="cs-CZ"/>
        </w:rPr>
        <w:t xml:space="preserve"> </w:t>
      </w:r>
      <w:r w:rsidRPr="002010AD">
        <w:rPr>
          <w:rFonts w:ascii="Arial" w:eastAsiaTheme="minorEastAsia" w:hAnsi="Arial" w:cs="Arial"/>
          <w:b/>
          <w:bCs/>
          <w:lang w:eastAsia="cs-CZ"/>
        </w:rPr>
        <w:t>10.</w:t>
      </w:r>
      <w:r w:rsidR="00B52EC2" w:rsidRPr="005C1DF4">
        <w:rPr>
          <w:rFonts w:ascii="Arial" w:eastAsiaTheme="minorEastAsia" w:hAnsi="Arial" w:cs="Arial"/>
          <w:b/>
          <w:bCs/>
          <w:lang w:eastAsia="cs-CZ"/>
        </w:rPr>
        <w:t xml:space="preserve"> </w:t>
      </w:r>
      <w:r w:rsidRPr="002010AD">
        <w:rPr>
          <w:rFonts w:ascii="Arial" w:eastAsiaTheme="minorEastAsia" w:hAnsi="Arial" w:cs="Arial"/>
          <w:b/>
          <w:bCs/>
          <w:lang w:eastAsia="cs-CZ"/>
        </w:rPr>
        <w:t>2024</w:t>
      </w:r>
    </w:p>
    <w:p w14:paraId="051202C8" w14:textId="77777777" w:rsidR="001213C0" w:rsidRPr="002010AD" w:rsidRDefault="00E31966">
      <w:pPr>
        <w:numPr>
          <w:ilvl w:val="0"/>
          <w:numId w:val="36"/>
        </w:numPr>
        <w:ind w:left="1418" w:hanging="425"/>
        <w:contextualSpacing/>
        <w:rPr>
          <w:rFonts w:ascii="Arial" w:eastAsiaTheme="minorEastAsia" w:hAnsi="Arial" w:cs="Arial"/>
          <w:b/>
          <w:bCs/>
          <w:lang w:eastAsia="cs-CZ"/>
        </w:rPr>
      </w:pPr>
      <w:r w:rsidRPr="005C1DF4">
        <w:rPr>
          <w:rFonts w:ascii="Arial" w:eastAsiaTheme="minorEastAsia" w:hAnsi="Arial" w:cs="Arial"/>
          <w:lang w:eastAsia="cs-CZ"/>
        </w:rPr>
        <w:t xml:space="preserve">Lhůta pro předání a převzetí dokončeného díla: </w:t>
      </w:r>
    </w:p>
    <w:p w14:paraId="42127CD1" w14:textId="2DECE272" w:rsidR="00E31966" w:rsidRPr="002010AD" w:rsidRDefault="00BD366C" w:rsidP="002010AD">
      <w:pPr>
        <w:spacing w:after="120" w:line="240" w:lineRule="auto"/>
        <w:ind w:left="1418"/>
        <w:rPr>
          <w:rFonts w:ascii="Arial" w:eastAsiaTheme="minorEastAsia" w:hAnsi="Arial" w:cs="Arial"/>
          <w:i/>
          <w:strike/>
          <w:lang w:eastAsia="cs-CZ"/>
        </w:rPr>
      </w:pPr>
      <w:r w:rsidRPr="002010AD">
        <w:rPr>
          <w:rFonts w:ascii="Arial" w:eastAsiaTheme="minorEastAsia" w:hAnsi="Arial" w:cs="Arial"/>
          <w:b/>
          <w:bCs/>
          <w:lang w:eastAsia="cs-CZ"/>
        </w:rPr>
        <w:t>3</w:t>
      </w:r>
      <w:r w:rsidR="004C5B16" w:rsidRPr="002010AD">
        <w:rPr>
          <w:rFonts w:ascii="Arial" w:eastAsiaTheme="minorEastAsia" w:hAnsi="Arial" w:cs="Arial"/>
          <w:b/>
          <w:bCs/>
          <w:lang w:eastAsia="cs-CZ"/>
        </w:rPr>
        <w:t>1</w:t>
      </w:r>
      <w:r w:rsidRPr="002010AD">
        <w:rPr>
          <w:rFonts w:ascii="Arial" w:eastAsiaTheme="minorEastAsia" w:hAnsi="Arial" w:cs="Arial"/>
          <w:b/>
          <w:bCs/>
          <w:lang w:eastAsia="cs-CZ"/>
        </w:rPr>
        <w:t xml:space="preserve">. </w:t>
      </w:r>
      <w:r w:rsidR="004C5B16" w:rsidRPr="002010AD">
        <w:rPr>
          <w:rFonts w:ascii="Arial" w:eastAsiaTheme="minorEastAsia" w:hAnsi="Arial" w:cs="Arial"/>
          <w:b/>
          <w:bCs/>
          <w:lang w:eastAsia="cs-CZ"/>
        </w:rPr>
        <w:t>3</w:t>
      </w:r>
      <w:r w:rsidRPr="002010AD">
        <w:rPr>
          <w:rFonts w:ascii="Arial" w:eastAsiaTheme="minorEastAsia" w:hAnsi="Arial" w:cs="Arial"/>
          <w:b/>
          <w:bCs/>
          <w:lang w:eastAsia="cs-CZ"/>
        </w:rPr>
        <w:t xml:space="preserve">. </w:t>
      </w:r>
      <w:r w:rsidRPr="002010AD">
        <w:rPr>
          <w:rFonts w:ascii="Arial" w:eastAsiaTheme="minorEastAsia" w:hAnsi="Arial" w:cs="Arial"/>
          <w:b/>
          <w:bCs/>
          <w:iCs/>
          <w:lang w:eastAsia="cs-CZ"/>
        </w:rPr>
        <w:t>202</w:t>
      </w:r>
      <w:r w:rsidR="004C5B16" w:rsidRPr="002010AD">
        <w:rPr>
          <w:rFonts w:ascii="Arial" w:eastAsiaTheme="minorEastAsia" w:hAnsi="Arial" w:cs="Arial"/>
          <w:b/>
          <w:bCs/>
          <w:iCs/>
          <w:lang w:eastAsia="cs-CZ"/>
        </w:rPr>
        <w:t>5</w:t>
      </w:r>
      <w:r w:rsidRPr="002010AD">
        <w:rPr>
          <w:rFonts w:ascii="Arial" w:eastAsiaTheme="minorEastAsia" w:hAnsi="Arial" w:cs="Arial"/>
          <w:b/>
          <w:bCs/>
          <w:iCs/>
          <w:lang w:eastAsia="cs-CZ"/>
        </w:rPr>
        <w:t xml:space="preserve"> </w:t>
      </w:r>
      <w:r w:rsidR="00E31966" w:rsidRPr="002010AD">
        <w:rPr>
          <w:rFonts w:ascii="Arial" w:eastAsiaTheme="minorEastAsia" w:hAnsi="Arial" w:cs="Arial"/>
          <w:i/>
          <w:iCs/>
          <w:strike/>
          <w:lang w:eastAsia="cs-CZ"/>
        </w:rPr>
        <w:t xml:space="preserve"> </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17C3954" w14:textId="77777777" w:rsidR="00E31966" w:rsidRPr="002010AD" w:rsidRDefault="00E31966" w:rsidP="00E31966">
      <w:pPr>
        <w:spacing w:after="0"/>
        <w:ind w:left="720"/>
        <w:contextualSpacing/>
        <w:jc w:val="both"/>
        <w:rPr>
          <w:rFonts w:ascii="Arial" w:hAnsi="Arial" w:cs="Arial"/>
          <w:i/>
        </w:rPr>
      </w:pPr>
      <w:r w:rsidRPr="002010AD">
        <w:rPr>
          <w:rFonts w:ascii="Arial" w:hAnsi="Arial" w:cs="Arial"/>
          <w:i/>
        </w:rPr>
        <w:t>(nelze používat lhůty zahájení a dokončení stavebního díla, objektů.)</w:t>
      </w:r>
    </w:p>
    <w:p w14:paraId="2CC1DD58" w14:textId="5EBD406E" w:rsidR="00E31966" w:rsidRPr="00E31966" w:rsidRDefault="00E31966" w:rsidP="002010AD">
      <w:pPr>
        <w:spacing w:after="120" w:line="240" w:lineRule="auto"/>
        <w:ind w:left="720"/>
        <w:jc w:val="both"/>
        <w:rPr>
          <w:rFonts w:ascii="Arial" w:hAnsi="Arial" w:cs="Arial"/>
          <w:i/>
        </w:rPr>
      </w:pPr>
      <w:r w:rsidRPr="002010AD">
        <w:rPr>
          <w:rFonts w:ascii="Arial" w:hAnsi="Arial" w:cs="Arial"/>
          <w:i/>
        </w:rPr>
        <w:t>Uzlové body jsou</w:t>
      </w:r>
      <w:r w:rsidRPr="002010AD">
        <w:rPr>
          <w:rFonts w:ascii="Arial" w:eastAsiaTheme="minorEastAsia" w:hAnsi="Arial" w:cs="Arial"/>
          <w:i/>
          <w:lang w:eastAsia="cs-CZ"/>
        </w:rPr>
        <w:t xml:space="preserve"> klíčové milníky provádění díla. Vzhledem k tomu, že dokončení plnění dle uzlových bodů je podmínkou fakturace, měly by být uzlové body vymezeny tak, aby bylo zřejmé, které plnění dle příloh je předmětem jednotlivých uzlových bodů. </w:t>
      </w: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739F572F" w14:textId="2E679BAF" w:rsidR="00E31966" w:rsidRPr="00E31966" w:rsidRDefault="00E31966" w:rsidP="002010AD">
      <w:pPr>
        <w:spacing w:after="120" w:line="240" w:lineRule="auto"/>
        <w:ind w:left="720"/>
        <w:jc w:val="both"/>
        <w:rPr>
          <w:rFonts w:ascii="Arial" w:eastAsiaTheme="minorEastAsia" w:hAnsi="Arial" w:cs="Arial"/>
          <w:lang w:eastAsia="cs-CZ"/>
        </w:rPr>
      </w:pPr>
      <w:r w:rsidRPr="00E31966">
        <w:rPr>
          <w:rFonts w:ascii="Arial" w:eastAsiaTheme="minorEastAsia" w:hAnsi="Arial" w:cs="Arial"/>
          <w:b/>
          <w:bCs/>
          <w:highlight w:val="yellow"/>
          <w:lang w:val="en-US" w:eastAsia="cs-CZ"/>
        </w:rPr>
        <w:t>[</w:t>
      </w:r>
      <w:bookmarkStart w:id="19" w:name="_Hlk126320212"/>
      <w:r w:rsidRPr="00E31966">
        <w:rPr>
          <w:rFonts w:ascii="Arial" w:eastAsiaTheme="minorEastAsia" w:hAnsi="Arial" w:cs="Arial"/>
          <w:b/>
          <w:bCs/>
          <w:highlight w:val="yellow"/>
          <w:lang w:val="en-US" w:eastAsia="cs-CZ"/>
        </w:rPr>
        <w:t>FÁZ</w:t>
      </w:r>
      <w:r w:rsidR="008D4A88">
        <w:rPr>
          <w:rFonts w:ascii="Arial" w:eastAsiaTheme="minorEastAsia" w:hAnsi="Arial" w:cs="Arial"/>
          <w:b/>
          <w:bCs/>
          <w:highlight w:val="yellow"/>
          <w:lang w:val="en-US" w:eastAsia="cs-CZ"/>
        </w:rPr>
        <w:t>E</w:t>
      </w:r>
      <w:r w:rsidRPr="00E31966">
        <w:rPr>
          <w:rFonts w:ascii="Arial" w:eastAsiaTheme="minorEastAsia" w:hAnsi="Arial" w:cs="Arial"/>
          <w:b/>
          <w:bCs/>
          <w:highlight w:val="yellow"/>
          <w:lang w:val="en-US" w:eastAsia="cs-CZ"/>
        </w:rPr>
        <w:t xml:space="preserve"> </w:t>
      </w:r>
      <w:proofErr w:type="gramStart"/>
      <w:r w:rsidRPr="00E31966">
        <w:rPr>
          <w:rFonts w:ascii="Arial" w:eastAsiaTheme="minorEastAsia" w:hAnsi="Arial" w:cs="Arial"/>
          <w:b/>
          <w:bCs/>
          <w:highlight w:val="yellow"/>
          <w:lang w:val="en-US" w:eastAsia="cs-CZ"/>
        </w:rPr>
        <w:t>VÝSTAVBY</w:t>
      </w:r>
      <w:bookmarkEnd w:id="19"/>
      <w:r w:rsidRPr="00E31966">
        <w:rPr>
          <w:rFonts w:ascii="Arial" w:eastAsiaTheme="minorEastAsia" w:hAnsi="Arial" w:cs="Arial"/>
          <w:b/>
          <w:bCs/>
          <w:highlight w:val="yellow"/>
          <w:lang w:val="en-US" w:eastAsia="cs-CZ"/>
        </w:rPr>
        <w:t>]</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 smlouvy</w:t>
      </w:r>
    </w:p>
    <w:p w14:paraId="275C47D4" w14:textId="59DBBF95" w:rsidR="00E31966" w:rsidRPr="002010AD" w:rsidRDefault="00E31966" w:rsidP="002010AD">
      <w:pPr>
        <w:spacing w:after="120" w:line="240" w:lineRule="auto"/>
        <w:ind w:left="720"/>
        <w:jc w:val="both"/>
        <w:rPr>
          <w:rFonts w:ascii="Arial" w:hAnsi="Arial" w:cs="Arial"/>
          <w:strike/>
        </w:rPr>
      </w:pPr>
      <w:r w:rsidRPr="00E31966">
        <w:rPr>
          <w:rFonts w:ascii="Arial" w:eastAsiaTheme="minorEastAsia" w:hAnsi="Arial" w:cs="Arial"/>
          <w:b/>
          <w:bCs/>
          <w:highlight w:val="yellow"/>
          <w:lang w:val="en-US" w:eastAsia="cs-CZ"/>
        </w:rPr>
        <w:t>[FÁZ</w:t>
      </w:r>
      <w:r w:rsidR="008D4A88">
        <w:rPr>
          <w:rFonts w:ascii="Arial" w:eastAsiaTheme="minorEastAsia" w:hAnsi="Arial" w:cs="Arial"/>
          <w:b/>
          <w:bCs/>
          <w:highlight w:val="yellow"/>
          <w:lang w:val="en-US" w:eastAsia="cs-CZ"/>
        </w:rPr>
        <w:t>E</w:t>
      </w:r>
      <w:r w:rsidR="00A61851">
        <w:rPr>
          <w:rFonts w:ascii="Arial" w:eastAsiaTheme="minorEastAsia" w:hAnsi="Arial" w:cs="Arial"/>
          <w:b/>
          <w:bCs/>
          <w:highlight w:val="yellow"/>
          <w:lang w:val="en-US" w:eastAsia="cs-CZ"/>
        </w:rPr>
        <w:t xml:space="preserve"> </w:t>
      </w:r>
      <w:proofErr w:type="gramStart"/>
      <w:r w:rsidR="00A61851">
        <w:rPr>
          <w:rFonts w:ascii="Arial" w:eastAsiaTheme="minorEastAsia" w:hAnsi="Arial" w:cs="Arial"/>
          <w:b/>
          <w:bCs/>
          <w:highlight w:val="yellow"/>
          <w:lang w:val="en-US" w:eastAsia="cs-CZ"/>
        </w:rPr>
        <w:t>VÝSTA</w:t>
      </w:r>
      <w:r w:rsidRPr="00E31966">
        <w:rPr>
          <w:rFonts w:ascii="Arial" w:eastAsiaTheme="minorEastAsia" w:hAnsi="Arial" w:cs="Arial"/>
          <w:b/>
          <w:bCs/>
          <w:highlight w:val="yellow"/>
          <w:lang w:val="en-US" w:eastAsia="cs-CZ"/>
        </w:rPr>
        <w:t>VBY]</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355B6931" w14:textId="2D453955" w:rsidR="00E31966" w:rsidRPr="00B60B34" w:rsidRDefault="00E31966" w:rsidP="00B60B34">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5"/>
    <w:bookmarkEnd w:id="16"/>
    <w:p w14:paraId="5F09FA9A" w14:textId="26C6348A" w:rsidR="009B3B28" w:rsidRPr="002010AD" w:rsidRDefault="00E6175B" w:rsidP="002010AD">
      <w:pPr>
        <w:spacing w:before="480" w:after="240" w:line="240" w:lineRule="auto"/>
        <w:jc w:val="center"/>
        <w:rPr>
          <w:rFonts w:ascii="Arial" w:hAnsi="Arial" w:cs="Arial"/>
          <w:b/>
          <w:u w:val="single"/>
        </w:rPr>
      </w:pPr>
      <w:r w:rsidRPr="00D9780F">
        <w:rPr>
          <w:rFonts w:ascii="Arial" w:hAnsi="Arial" w:cs="Arial"/>
          <w:b/>
          <w:u w:val="single"/>
        </w:rPr>
        <w:t>Čl.</w:t>
      </w:r>
      <w:r w:rsidR="00704696">
        <w:rPr>
          <w:rFonts w:ascii="Arial" w:hAnsi="Arial" w:cs="Arial"/>
          <w:b/>
          <w:u w:val="single"/>
        </w:rPr>
        <w:t xml:space="preserve"> </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7431AF65"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kteří působí současně na stavbě, a v závislosti na důležitosti projednávaných úkolů a z nich vyplývajících povinností jednotlivých účastníků výstavby. Projednávané úkoly se zaznamenávají do zápisu z kontrolního dne.</w:t>
      </w:r>
    </w:p>
    <w:p w14:paraId="0867A60D" w14:textId="3289C472" w:rsidR="00050E94" w:rsidRPr="00B60B34" w:rsidRDefault="009A6F40" w:rsidP="00B60B34">
      <w:pPr>
        <w:pStyle w:val="Odstavecseseznamem"/>
        <w:numPr>
          <w:ilvl w:val="0"/>
          <w:numId w:val="15"/>
        </w:numPr>
        <w:jc w:val="both"/>
        <w:rPr>
          <w:rFonts w:ascii="Arial" w:hAnsi="Arial" w:cs="Arial"/>
          <w:lang w:val="x-none"/>
        </w:rPr>
      </w:pPr>
      <w:r w:rsidRPr="00D9780F">
        <w:rPr>
          <w:rFonts w:ascii="Arial" w:hAnsi="Arial" w:cs="Arial"/>
          <w:lang w:val="x-none"/>
        </w:rPr>
        <w:t>Objednatel poskytne zhotoviteli součinnost nezbytnou k provedení díla.</w:t>
      </w:r>
    </w:p>
    <w:p w14:paraId="0B59FF84" w14:textId="31229AD9" w:rsidR="00646665" w:rsidRPr="00D9780F" w:rsidRDefault="003E578B" w:rsidP="002010AD">
      <w:pPr>
        <w:spacing w:before="480" w:after="240" w:line="240" w:lineRule="auto"/>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179B32B4"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rozsahu vyhlášky č. 499/2006 Sb. o dokumentaci staveb</w:t>
      </w:r>
      <w:r w:rsidR="00672633">
        <w:rPr>
          <w:rFonts w:ascii="Arial" w:hAnsi="Arial" w:cs="Arial"/>
        </w:rPr>
        <w:t>,</w:t>
      </w:r>
      <w:r w:rsidR="00672633" w:rsidRPr="00672633">
        <w:rPr>
          <w:rFonts w:ascii="Arial" w:hAnsi="Arial" w:cs="Arial"/>
          <w:lang w:val="x-none"/>
        </w:rPr>
        <w:t xml:space="preserve">ve znění pozdějších předpisů (dále jen „vyhláška č. 499/2006 Sb.“).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37F4DBE3"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153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4869C4">
        <w:rPr>
          <w:rFonts w:ascii="Arial" w:hAnsi="Arial" w:cs="Arial"/>
        </w:rPr>
        <w:t xml:space="preserve"> </w:t>
      </w:r>
      <w:r w:rsidRPr="00D9780F">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lastRenderedPageBreak/>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09C2DDDB"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w:t>
      </w:r>
      <w:r w:rsidR="00AC4A45">
        <w:rPr>
          <w:rFonts w:ascii="Arial" w:hAnsi="Arial" w:cs="Arial"/>
        </w:rPr>
        <w:t> </w:t>
      </w:r>
      <w:r w:rsidRPr="00D9780F">
        <w:rPr>
          <w:rFonts w:ascii="Arial" w:hAnsi="Arial" w:cs="Arial"/>
        </w:rPr>
        <w:t>převzetí díla soubor certifikátů, či jiných průvodních dokladů rozhodujících materiálů užitých k vybudování díla.</w:t>
      </w:r>
    </w:p>
    <w:p w14:paraId="3893018C" w14:textId="24DCC3A3" w:rsidR="00080D4E" w:rsidRDefault="00080D4E" w:rsidP="001216DB">
      <w:pPr>
        <w:pStyle w:val="Odstavecseseznamem"/>
        <w:numPr>
          <w:ilvl w:val="0"/>
          <w:numId w:val="16"/>
        </w:numPr>
        <w:jc w:val="both"/>
        <w:rPr>
          <w:rFonts w:ascii="Arial" w:hAnsi="Arial" w:cs="Arial"/>
        </w:rPr>
      </w:pPr>
      <w:r w:rsidRPr="00D9780F">
        <w:rPr>
          <w:rFonts w:ascii="Arial" w:hAnsi="Arial" w:cs="Arial"/>
        </w:rPr>
        <w:lastRenderedPageBreak/>
        <w:t xml:space="preserve">Zhotovitel je povinen provést zápis o učiněném nálezu a z něho vyplývajícím přerušení prací do stavebního deníku, jak stanoví příloha č. </w:t>
      </w:r>
      <w:r w:rsidR="00D86D3D">
        <w:rPr>
          <w:rFonts w:ascii="Arial" w:hAnsi="Arial" w:cs="Arial"/>
        </w:rPr>
        <w:t>16 B bod 2 písm. y)</w:t>
      </w:r>
      <w:r w:rsidRPr="00D9780F">
        <w:rPr>
          <w:rFonts w:ascii="Arial" w:hAnsi="Arial" w:cs="Arial"/>
        </w:rPr>
        <w:t xml:space="preserve"> vyhl</w:t>
      </w:r>
      <w:r w:rsidR="00D86D3D">
        <w:rPr>
          <w:rFonts w:ascii="Arial" w:hAnsi="Arial" w:cs="Arial"/>
        </w:rPr>
        <w:t>ášky</w:t>
      </w:r>
      <w:r w:rsidRPr="00D9780F">
        <w:rPr>
          <w:rFonts w:ascii="Arial" w:hAnsi="Arial" w:cs="Arial"/>
        </w:rPr>
        <w:t xml:space="preserve"> č. 499/2006 Sb</w:t>
      </w:r>
      <w:r w:rsidR="00D86D3D">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010AD">
      <w:pPr>
        <w:pStyle w:val="Odstavecseseznamem"/>
        <w:numPr>
          <w:ilvl w:val="0"/>
          <w:numId w:val="40"/>
        </w:numPr>
        <w:spacing w:after="0"/>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010AD">
      <w:pPr>
        <w:pStyle w:val="Odstavecseseznamem"/>
        <w:numPr>
          <w:ilvl w:val="0"/>
          <w:numId w:val="40"/>
        </w:numPr>
        <w:spacing w:after="0"/>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010AD">
      <w:pPr>
        <w:pStyle w:val="Odstavecseseznamem"/>
        <w:numPr>
          <w:ilvl w:val="0"/>
          <w:numId w:val="40"/>
        </w:numPr>
        <w:spacing w:after="0"/>
        <w:ind w:left="141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010AD">
      <w:pPr>
        <w:pStyle w:val="Odstavecseseznamem"/>
        <w:numPr>
          <w:ilvl w:val="0"/>
          <w:numId w:val="40"/>
        </w:numPr>
        <w:spacing w:after="0"/>
        <w:ind w:left="141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28FBE24F" w14:textId="7C62F86D" w:rsidR="00646665" w:rsidRPr="004B086E" w:rsidRDefault="00943F4A" w:rsidP="00B60B34">
      <w:pPr>
        <w:keepNext/>
        <w:spacing w:before="360"/>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3A55E494"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A61851">
        <w:rPr>
          <w:rFonts w:ascii="Arial" w:hAnsi="Arial" w:cs="Arial"/>
        </w:rPr>
        <w:t xml:space="preserve">ve výši </w:t>
      </w:r>
      <w:r w:rsidR="00551524" w:rsidRPr="00A61851">
        <w:rPr>
          <w:rFonts w:ascii="Arial" w:hAnsi="Arial" w:cs="Arial"/>
        </w:rPr>
        <w:t>1</w:t>
      </w:r>
      <w:r w:rsidR="00DF2F1C" w:rsidRPr="002010AD">
        <w:rPr>
          <w:rFonts w:ascii="Arial" w:hAnsi="Arial" w:cs="Arial"/>
        </w:rPr>
        <w:t>5</w:t>
      </w:r>
      <w:r w:rsidR="00551524" w:rsidRPr="00A61851">
        <w:rPr>
          <w:rFonts w:ascii="Arial" w:hAnsi="Arial" w:cs="Arial"/>
        </w:rPr>
        <w:t> 000 000</w:t>
      </w:r>
      <w:r w:rsidR="00690FD7" w:rsidRPr="002010AD">
        <w:rPr>
          <w:rFonts w:ascii="Arial" w:hAnsi="Arial" w:cs="Arial"/>
          <w:b/>
        </w:rPr>
        <w:t xml:space="preserve"> </w:t>
      </w:r>
      <w:r w:rsidRPr="002010AD">
        <w:rPr>
          <w:rFonts w:ascii="Arial" w:hAnsi="Arial" w:cs="Arial"/>
        </w:rPr>
        <w:t>Kč.</w:t>
      </w:r>
      <w:r w:rsidRPr="00A61851">
        <w:rPr>
          <w:rFonts w:ascii="Arial" w:hAnsi="Arial" w:cs="Arial"/>
        </w:rPr>
        <w:t xml:space="preserve"> Zhotovitel se zavazuje, že po celou dobu trvání této smlouvy bude pojištěn ve smyslu tohoto ustanovení a že nedojde ke snížení pojistné částky pod částku uvedenou</w:t>
      </w:r>
      <w:r w:rsidRPr="0054723C">
        <w:rPr>
          <w:rFonts w:ascii="Arial" w:hAnsi="Arial" w:cs="Arial"/>
        </w:rPr>
        <w:t xml:space="preserve"> v</w:t>
      </w:r>
      <w:r w:rsidR="00690FD7">
        <w:rPr>
          <w:rFonts w:ascii="Arial" w:hAnsi="Arial" w:cs="Arial"/>
        </w:rPr>
        <w:t> </w:t>
      </w:r>
      <w:r w:rsidRPr="0054723C">
        <w:rPr>
          <w:rFonts w:ascii="Arial" w:hAnsi="Arial" w:cs="Arial"/>
        </w:rPr>
        <w:t>předchozí větě. Zhotovitel se dále zavazuje, že bude pojištěn také po dobu záruky a</w:t>
      </w:r>
      <w:r w:rsidR="00690FD7">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0C2ED58A"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871699">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7BC2C574" w:rsidR="00686DE8" w:rsidRPr="00D9780F" w:rsidRDefault="00686DE8" w:rsidP="00686DE8">
      <w:pPr>
        <w:jc w:val="center"/>
        <w:rPr>
          <w:rFonts w:ascii="Arial" w:hAnsi="Arial" w:cs="Arial"/>
          <w:b/>
          <w:u w:val="single"/>
        </w:rPr>
      </w:pPr>
      <w:r w:rsidRPr="00D9780F">
        <w:rPr>
          <w:rFonts w:ascii="Arial" w:hAnsi="Arial" w:cs="Arial"/>
          <w:b/>
          <w:u w:val="single"/>
        </w:rPr>
        <w:lastRenderedPageBreak/>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2F87A043" w14:textId="57217B02" w:rsidR="000A3279" w:rsidRPr="00B60B34" w:rsidRDefault="00686DE8" w:rsidP="00B60B34">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191E03E1" w:rsidR="0086685B" w:rsidRPr="00D9780F" w:rsidRDefault="009A6F40" w:rsidP="00B60B34">
      <w:pPr>
        <w:spacing w:before="360"/>
        <w:jc w:val="center"/>
        <w:rPr>
          <w:rFonts w:ascii="Arial" w:hAnsi="Arial" w:cs="Arial"/>
        </w:rPr>
      </w:pPr>
      <w:r w:rsidRPr="00D9780F">
        <w:rPr>
          <w:rFonts w:ascii="Arial" w:hAnsi="Arial" w:cs="Arial"/>
          <w:b/>
          <w:u w:val="single"/>
        </w:rPr>
        <w:lastRenderedPageBreak/>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164774D9" w:rsidR="00F90189" w:rsidRPr="002010AD" w:rsidRDefault="00C36BCF" w:rsidP="002010AD">
      <w:pPr>
        <w:pStyle w:val="Odstavecseseznamem"/>
        <w:numPr>
          <w:ilvl w:val="0"/>
          <w:numId w:val="32"/>
        </w:numPr>
        <w:jc w:val="both"/>
        <w:rPr>
          <w:rFonts w:ascii="Arial" w:hAnsi="Arial" w:cs="Arial"/>
          <w:lang w:val="x-none"/>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w:t>
      </w:r>
      <w:r w:rsidR="008620D5" w:rsidRPr="000A3279">
        <w:rPr>
          <w:rFonts w:ascii="Arial" w:hAnsi="Arial" w:cs="Arial"/>
        </w:rPr>
        <w:t xml:space="preserve">staveniště vyhotoví objednatel písemný protokol, který obě smluvní strany </w:t>
      </w:r>
      <w:proofErr w:type="gramStart"/>
      <w:r w:rsidR="008620D5" w:rsidRPr="000A3279">
        <w:rPr>
          <w:rFonts w:ascii="Arial" w:hAnsi="Arial" w:cs="Arial"/>
        </w:rPr>
        <w:t>podepíší</w:t>
      </w:r>
      <w:proofErr w:type="gramEnd"/>
      <w:r w:rsidR="008620D5" w:rsidRPr="000A3279">
        <w:rPr>
          <w:rFonts w:ascii="Arial" w:hAnsi="Arial" w:cs="Arial"/>
        </w:rPr>
        <w:t xml:space="preserve">. </w:t>
      </w:r>
      <w:r w:rsidR="00E31966" w:rsidRPr="000A3279">
        <w:rPr>
          <w:rFonts w:ascii="Arial" w:hAnsi="Arial" w:cs="Arial"/>
        </w:rPr>
        <w:t xml:space="preserve">Součástí protokolu bude zhotovitelem zpracovaný časový harmonogram, který bude </w:t>
      </w:r>
      <w:r w:rsidR="00E31966" w:rsidRPr="002010AD">
        <w:rPr>
          <w:rFonts w:ascii="Arial" w:hAnsi="Arial" w:cs="Arial"/>
        </w:rPr>
        <w:t>datumově</w:t>
      </w:r>
      <w:r w:rsidR="00E31966" w:rsidRPr="000A3279">
        <w:rPr>
          <w:rFonts w:ascii="Arial" w:hAnsi="Arial" w:cs="Arial"/>
        </w:rPr>
        <w:t xml:space="preserve"> konkretizovat lhůty jednotlivých fází stavby uvedené v čl. V</w:t>
      </w:r>
      <w:r w:rsidR="0085342A" w:rsidRPr="000A3279">
        <w:rPr>
          <w:rFonts w:ascii="Arial" w:hAnsi="Arial" w:cs="Arial"/>
        </w:rPr>
        <w:t> </w:t>
      </w:r>
      <w:r w:rsidR="00E31966" w:rsidRPr="000A3279">
        <w:rPr>
          <w:rFonts w:ascii="Arial" w:hAnsi="Arial" w:cs="Arial"/>
        </w:rPr>
        <w:t>odst</w:t>
      </w:r>
      <w:r w:rsidR="0085342A" w:rsidRPr="000A3279">
        <w:rPr>
          <w:rFonts w:ascii="Arial" w:hAnsi="Arial" w:cs="Arial"/>
        </w:rPr>
        <w:t>.</w:t>
      </w:r>
      <w:r w:rsidR="00E31966" w:rsidRPr="000A3279">
        <w:rPr>
          <w:rFonts w:ascii="Arial" w:hAnsi="Arial" w:cs="Arial"/>
        </w:rPr>
        <w:t xml:space="preserve"> 5. Za den předání a převzetí staveniště se považuje den, kdy dojde k oboustrannému podpisu příslušného protokolu.</w:t>
      </w:r>
    </w:p>
    <w:p w14:paraId="0AD087CD" w14:textId="4E5A7496" w:rsidR="0086685B" w:rsidRPr="00D511D5" w:rsidRDefault="0086685B" w:rsidP="00D511D5">
      <w:pPr>
        <w:pStyle w:val="Odstavecseseznamem"/>
        <w:numPr>
          <w:ilvl w:val="0"/>
          <w:numId w:val="32"/>
        </w:numPr>
        <w:jc w:val="both"/>
        <w:rPr>
          <w:rFonts w:ascii="Arial" w:hAnsi="Arial" w:cs="Arial"/>
          <w:lang w:val="x-none"/>
        </w:rPr>
      </w:pPr>
      <w:r w:rsidRPr="000A3279">
        <w:rPr>
          <w:rFonts w:ascii="Arial" w:hAnsi="Arial" w:cs="Arial"/>
          <w:lang w:val="x-none"/>
        </w:rPr>
        <w:t>Zařízení staveniště včetně odběru všech energií, vodného a stočného si zabezpečuje zhotovitel na</w:t>
      </w:r>
      <w:r w:rsidRPr="00D9780F">
        <w:rPr>
          <w:rFonts w:ascii="Arial" w:hAnsi="Arial" w:cs="Arial"/>
          <w:lang w:val="x-none"/>
        </w:rPr>
        <w:t xml:space="preserve">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w:t>
      </w:r>
      <w:r w:rsidRPr="00D9780F">
        <w:rPr>
          <w:rFonts w:ascii="Arial" w:hAnsi="Arial" w:cs="Arial"/>
        </w:rPr>
        <w:lastRenderedPageBreak/>
        <w:t xml:space="preserve">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7F376A77" w:rsidR="006B54C6" w:rsidRDefault="001216DB" w:rsidP="0086088C">
      <w:pPr>
        <w:pStyle w:val="Odstavecseseznamem"/>
        <w:jc w:val="both"/>
        <w:rPr>
          <w:rFonts w:ascii="Arial" w:hAnsi="Arial" w:cs="Arial"/>
          <w:u w:val="single"/>
        </w:rPr>
      </w:pPr>
      <w:r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0BFC5E7B"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6BC142E9"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w:t>
      </w:r>
      <w:r w:rsidR="0085342A" w:rsidRPr="00D9780F">
        <w:rPr>
          <w:rFonts w:ascii="Arial" w:hAnsi="Arial" w:cs="Arial"/>
        </w:rPr>
        <w:t>1</w:t>
      </w:r>
      <w:r w:rsidR="0085342A">
        <w:rPr>
          <w:rFonts w:ascii="Arial" w:hAnsi="Arial" w:cs="Arial"/>
        </w:rPr>
        <w:t>×</w:t>
      </w:r>
      <w:r w:rsidR="0085342A" w:rsidRPr="00D9780F">
        <w:rPr>
          <w:rFonts w:ascii="Arial" w:hAnsi="Arial" w:cs="Arial"/>
        </w:rPr>
        <w:t xml:space="preserve"> </w:t>
      </w:r>
      <w:r w:rsidRPr="00D9780F">
        <w:rPr>
          <w:rFonts w:ascii="Arial" w:hAnsi="Arial" w:cs="Arial"/>
        </w:rPr>
        <w:t xml:space="preserve">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22A56D18" w:rsidR="00414852" w:rsidRPr="00AA3327" w:rsidRDefault="00414852" w:rsidP="00AA3327">
      <w:pPr>
        <w:pStyle w:val="Odstavecseseznamem"/>
        <w:numPr>
          <w:ilvl w:val="0"/>
          <w:numId w:val="32"/>
        </w:numPr>
        <w:jc w:val="both"/>
        <w:rPr>
          <w:rFonts w:ascii="Arial" w:hAnsi="Arial" w:cs="Arial"/>
        </w:rPr>
      </w:pPr>
      <w:r w:rsidRPr="00AA3327">
        <w:rPr>
          <w:rFonts w:ascii="Arial" w:hAnsi="Arial" w:cs="Arial"/>
          <w:lang w:val="x-none"/>
        </w:rPr>
        <w:t>Zhotovitel je povinen písemně oznámit objednateli nejpozději 7 pracovních dnů před</w:t>
      </w:r>
      <w:r w:rsidR="00300B64" w:rsidRPr="00AA3327">
        <w:rPr>
          <w:rFonts w:ascii="Arial" w:hAnsi="Arial" w:cs="Arial"/>
        </w:rPr>
        <w:t xml:space="preserve"> uplynutím lhůty</w:t>
      </w:r>
      <w:r w:rsidRPr="00AA3327">
        <w:rPr>
          <w:rFonts w:ascii="Arial" w:hAnsi="Arial" w:cs="Arial"/>
          <w:lang w:val="x-none"/>
        </w:rPr>
        <w:t xml:space="preserve"> </w:t>
      </w:r>
      <w:r w:rsidR="00300B64" w:rsidRPr="00AA3327">
        <w:rPr>
          <w:rFonts w:ascii="Arial" w:hAnsi="Arial" w:cs="Arial"/>
        </w:rPr>
        <w:t>pro</w:t>
      </w:r>
      <w:r w:rsidRPr="00AA3327">
        <w:rPr>
          <w:rFonts w:ascii="Arial" w:hAnsi="Arial" w:cs="Arial"/>
          <w:lang w:val="x-none"/>
        </w:rPr>
        <w:t>ukončení prací a k tomuto termínu předložit objednateli veškeré doklady</w:t>
      </w:r>
      <w:r w:rsidRPr="00AA3327">
        <w:rPr>
          <w:rFonts w:ascii="Arial" w:hAnsi="Arial" w:cs="Arial"/>
        </w:rPr>
        <w:t xml:space="preserve"> </w:t>
      </w:r>
      <w:r w:rsidRPr="00AA3327">
        <w:rPr>
          <w:rFonts w:ascii="Arial" w:hAnsi="Arial" w:cs="Arial"/>
          <w:lang w:val="x-none"/>
        </w:rPr>
        <w:t xml:space="preserve">nezbytné k předání a převzetí díla </w:t>
      </w:r>
      <w:r w:rsidR="00C91C3A" w:rsidRPr="00AA3327">
        <w:rPr>
          <w:rFonts w:ascii="Arial" w:hAnsi="Arial" w:cs="Arial"/>
        </w:rPr>
        <w:t xml:space="preserve">případně </w:t>
      </w:r>
      <w:r w:rsidRPr="00AA3327">
        <w:rPr>
          <w:rFonts w:ascii="Arial" w:hAnsi="Arial" w:cs="Arial"/>
          <w:lang w:val="x-none"/>
        </w:rPr>
        <w:t>ke kolaudaci stavby.</w:t>
      </w:r>
      <w:r w:rsidR="003D21B7" w:rsidRPr="00AA3327">
        <w:rPr>
          <w:rFonts w:ascii="Arial" w:hAnsi="Arial" w:cs="Arial"/>
        </w:rPr>
        <w:t xml:space="preserve"> Pokud není dohodnuto jinak, je místem předání místo, kde je stavba prováděna.</w:t>
      </w:r>
      <w:r w:rsidRPr="00AA3327">
        <w:rPr>
          <w:rFonts w:ascii="Arial" w:hAnsi="Arial" w:cs="Arial"/>
          <w:lang w:val="x-none"/>
        </w:rPr>
        <w:t xml:space="preserve"> Místem pro předání dokladů je </w:t>
      </w:r>
      <w:r w:rsidR="007C2CAC" w:rsidRPr="00AA3327">
        <w:rPr>
          <w:rFonts w:ascii="Arial" w:hAnsi="Arial" w:cs="Arial"/>
          <w:lang w:val="x-none"/>
        </w:rPr>
        <w:t>Krajský pozemkový úřad pro Zlínský kraj</w:t>
      </w:r>
      <w:r w:rsidR="00AA3327" w:rsidRPr="00AA3327">
        <w:rPr>
          <w:rFonts w:ascii="Arial" w:hAnsi="Arial" w:cs="Arial"/>
        </w:rPr>
        <w:t>, Pobočka Kroměříž, Riegrovo nám. 3228/22, 767 01 Kroměříž</w:t>
      </w:r>
      <w:r w:rsidR="00AA3327">
        <w:rPr>
          <w:rFonts w:ascii="Arial" w:hAnsi="Arial" w:cs="Arial"/>
          <w:bCs/>
          <w:lang w:val="en-US"/>
        </w:rPr>
        <w:t>.</w:t>
      </w:r>
      <w:r w:rsidRPr="00AA3327">
        <w:rPr>
          <w:rFonts w:ascii="Arial" w:hAnsi="Arial" w:cs="Arial"/>
          <w:lang w:val="x-none"/>
        </w:rPr>
        <w:t xml:space="preserve"> </w:t>
      </w:r>
    </w:p>
    <w:p w14:paraId="03BC0663" w14:textId="1CE2FECF" w:rsidR="00D511D5" w:rsidRPr="003027EE" w:rsidRDefault="00D511D5" w:rsidP="002010AD">
      <w:pPr>
        <w:pStyle w:val="Odstavecseseznamem"/>
        <w:keepNext/>
        <w:numPr>
          <w:ilvl w:val="0"/>
          <w:numId w:val="32"/>
        </w:numPr>
        <w:spacing w:after="120" w:line="240" w:lineRule="auto"/>
        <w:ind w:left="714" w:hanging="357"/>
        <w:contextualSpacing w:val="0"/>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44E84ABF" w14:textId="77777777" w:rsidR="00F97ED0" w:rsidRPr="00D9780F" w:rsidRDefault="00F97ED0" w:rsidP="00F97ED0">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Pr="00E06DDC">
        <w:rPr>
          <w:rFonts w:cs="Arial"/>
          <w:b w:val="0"/>
          <w:szCs w:val="22"/>
          <w:u w:val="none"/>
          <w:lang w:val="cs-CZ"/>
        </w:rPr>
        <w:t xml:space="preserve">č. 283/2021 Sb., </w:t>
      </w:r>
      <w:r>
        <w:rPr>
          <w:rFonts w:cs="Arial"/>
          <w:b w:val="0"/>
          <w:szCs w:val="22"/>
          <w:u w:val="none"/>
          <w:lang w:val="cs-CZ"/>
        </w:rPr>
        <w:t xml:space="preserve">stavební zákon, </w:t>
      </w:r>
      <w:r w:rsidRPr="0009083A">
        <w:rPr>
          <w:rFonts w:cs="Arial"/>
          <w:b w:val="0"/>
          <w:szCs w:val="22"/>
          <w:u w:val="none"/>
          <w:lang w:val="cs-CZ"/>
        </w:rPr>
        <w:t>ve znění pozdějších předpisů</w:t>
      </w:r>
      <w:r>
        <w:rPr>
          <w:rFonts w:cs="Arial"/>
          <w:b w:val="0"/>
          <w:szCs w:val="22"/>
          <w:u w:val="none"/>
          <w:lang w:val="cs-CZ"/>
        </w:rPr>
        <w:t>,</w:t>
      </w:r>
      <w:r w:rsidRPr="00D9780F">
        <w:rPr>
          <w:rFonts w:cs="Arial"/>
          <w:b w:val="0"/>
          <w:szCs w:val="22"/>
          <w:u w:val="none"/>
          <w:lang w:val="cs-CZ"/>
        </w:rPr>
        <w:t xml:space="preserve"> </w:t>
      </w:r>
    </w:p>
    <w:p w14:paraId="1E886711" w14:textId="77777777" w:rsidR="00F97ED0" w:rsidRPr="00D9780F" w:rsidRDefault="00F97ED0" w:rsidP="00F97ED0">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Pr>
          <w:rFonts w:ascii="Arial" w:hAnsi="Arial" w:cs="Arial"/>
        </w:rPr>
        <w:t>,</w:t>
      </w:r>
    </w:p>
    <w:p w14:paraId="71E6BD4E" w14:textId="77777777" w:rsidR="00F97ED0" w:rsidRPr="005C4834" w:rsidRDefault="00F97ED0" w:rsidP="00F97ED0">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Pr>
          <w:rFonts w:cs="Arial"/>
          <w:b w:val="0"/>
          <w:szCs w:val="22"/>
          <w:u w:val="none"/>
          <w:lang w:val="cs-CZ"/>
        </w:rPr>
        <w:t xml:space="preserve"> </w:t>
      </w:r>
    </w:p>
    <w:p w14:paraId="3BF95A23" w14:textId="77777777" w:rsidR="00F97ED0" w:rsidRPr="00485AD2" w:rsidRDefault="00F97ED0" w:rsidP="00F97ED0">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Pr="00E06DDC">
        <w:rPr>
          <w:rFonts w:cs="Arial"/>
          <w:b w:val="0"/>
          <w:szCs w:val="22"/>
          <w:u w:val="none"/>
        </w:rPr>
        <w:t>§</w:t>
      </w:r>
      <w:r>
        <w:rPr>
          <w:rFonts w:cs="Arial"/>
          <w:b w:val="0"/>
          <w:szCs w:val="22"/>
          <w:u w:val="none"/>
          <w:lang w:val="cs-CZ"/>
        </w:rPr>
        <w:t xml:space="preserve"> </w:t>
      </w:r>
      <w:r w:rsidRPr="00E06DDC">
        <w:rPr>
          <w:rFonts w:cs="Arial"/>
          <w:b w:val="0"/>
          <w:szCs w:val="22"/>
          <w:u w:val="none"/>
        </w:rPr>
        <w:t>167, odstavec d) stavebního zákona, č. 283/2021 Sb.,</w:t>
      </w:r>
      <w:r>
        <w:rPr>
          <w:rFonts w:cs="Arial"/>
          <w:b w:val="0"/>
          <w:szCs w:val="22"/>
          <w:u w:val="none"/>
          <w:lang w:val="cs-CZ"/>
        </w:rPr>
        <w:t xml:space="preserve"> stavební zákon, </w:t>
      </w:r>
      <w:r w:rsidRPr="0009083A">
        <w:rPr>
          <w:rFonts w:cs="Arial"/>
          <w:b w:val="0"/>
          <w:szCs w:val="22"/>
          <w:u w:val="none"/>
          <w:lang w:val="cs-CZ"/>
        </w:rPr>
        <w:t>ve znění pozdějších předpisů</w:t>
      </w:r>
      <w:r>
        <w:rPr>
          <w:rFonts w:cs="Arial"/>
          <w:b w:val="0"/>
          <w:szCs w:val="22"/>
          <w:u w:val="none"/>
          <w:lang w:val="cs-CZ"/>
        </w:rPr>
        <w:t>,</w:t>
      </w:r>
      <w:r w:rsidRPr="00E06DDC">
        <w:rPr>
          <w:rFonts w:cs="Arial"/>
          <w:b w:val="0"/>
          <w:szCs w:val="22"/>
          <w:u w:val="none"/>
        </w:rPr>
        <w:t xml:space="preserve"> </w:t>
      </w:r>
    </w:p>
    <w:p w14:paraId="6803D3D8" w14:textId="77777777" w:rsidR="00F97ED0" w:rsidRPr="00D9780F" w:rsidRDefault="00F97ED0" w:rsidP="00F97ED0">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75E2EB38" w14:textId="77777777" w:rsidR="00F97ED0" w:rsidRPr="00D9780F" w:rsidRDefault="00F97ED0" w:rsidP="00F97ED0">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D66B6D0" w14:textId="77777777" w:rsidR="00F97ED0" w:rsidRPr="00D9780F" w:rsidRDefault="00F97ED0" w:rsidP="00F97ED0">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087FF998" w14:textId="77777777" w:rsidR="00F97ED0" w:rsidRPr="00D9780F" w:rsidRDefault="00F97ED0" w:rsidP="00F97ED0">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30970041" w14:textId="77777777" w:rsidR="00F97ED0" w:rsidRPr="00D9780F" w:rsidRDefault="00F97ED0" w:rsidP="00F97ED0">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2BF194C2" w14:textId="77777777" w:rsidR="00F97ED0" w:rsidRPr="002B299F" w:rsidRDefault="00F97ED0" w:rsidP="00F97ED0">
      <w:pPr>
        <w:pStyle w:val="TSlneksmlouvy"/>
        <w:keepNext w:val="0"/>
        <w:numPr>
          <w:ilvl w:val="3"/>
          <w:numId w:val="32"/>
        </w:numPr>
        <w:spacing w:before="0" w:after="0" w:line="288" w:lineRule="auto"/>
        <w:ind w:left="1276" w:hanging="425"/>
        <w:jc w:val="both"/>
        <w:rPr>
          <w:rFonts w:cs="Arial"/>
          <w:b w:val="0"/>
          <w:szCs w:val="22"/>
          <w:u w:val="none"/>
        </w:rPr>
      </w:pPr>
      <w:r w:rsidRPr="002B299F">
        <w:rPr>
          <w:rFonts w:cs="Arial"/>
          <w:b w:val="0"/>
          <w:szCs w:val="22"/>
          <w:u w:val="none"/>
        </w:rPr>
        <w:t xml:space="preserve">zápis o odstranění případných drobných vad a nedodělků vyplývajících z protokolu o předání a převzetí díla, </w:t>
      </w:r>
    </w:p>
    <w:p w14:paraId="6DE49377" w14:textId="77777777" w:rsidR="00F97ED0" w:rsidRDefault="00F97ED0" w:rsidP="002010AD">
      <w:pPr>
        <w:pStyle w:val="TSlneksmlouvy"/>
        <w:keepNext w:val="0"/>
        <w:numPr>
          <w:ilvl w:val="3"/>
          <w:numId w:val="32"/>
        </w:numPr>
        <w:spacing w:before="0" w:after="120" w:line="240"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bookmarkEnd w:id="26"/>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2010AD">
      <w:pPr>
        <w:pStyle w:val="Odstavecseseznamem"/>
        <w:numPr>
          <w:ilvl w:val="0"/>
          <w:numId w:val="32"/>
        </w:numPr>
        <w:spacing w:after="120" w:line="240" w:lineRule="auto"/>
        <w:ind w:left="714" w:hanging="357"/>
        <w:contextualSpacing w:val="0"/>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2010AD">
      <w:pPr>
        <w:pStyle w:val="TSlneksmlouvy"/>
        <w:keepNext w:val="0"/>
        <w:numPr>
          <w:ilvl w:val="2"/>
          <w:numId w:val="32"/>
        </w:numPr>
        <w:spacing w:before="0" w:after="120" w:line="288" w:lineRule="auto"/>
        <w:ind w:left="1135" w:hanging="284"/>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lastRenderedPageBreak/>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5363B494"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213C0A08" w:rsidR="007958B9" w:rsidRPr="00D9780F" w:rsidRDefault="00083ED0" w:rsidP="006B54C6">
      <w:pPr>
        <w:pStyle w:val="Odstavecseseznamem"/>
        <w:numPr>
          <w:ilvl w:val="0"/>
          <w:numId w:val="26"/>
        </w:numPr>
        <w:jc w:val="both"/>
        <w:rPr>
          <w:rFonts w:ascii="Arial" w:hAnsi="Arial" w:cs="Arial"/>
        </w:rPr>
      </w:pPr>
      <w:r w:rsidRPr="00083ED0">
        <w:rPr>
          <w:rFonts w:ascii="Arial" w:hAnsi="Arial" w:cs="Arial"/>
        </w:rPr>
        <w:t>Zhotovitel je povinen vést ode dne předání a převzetí staveniště stavební deník v souladu s § 166 zákona č. 283/2021 Sb., stavební zákon, ve znění pozdějších předpisů. Do kterého zapisuje skutečnosti předepsané zákonem.</w:t>
      </w:r>
      <w:r w:rsidR="007637B1"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Nesouhlasí-li zhotovitel se zápisem, který učinil do stavebního deníku objednatel nebo jím pověřená osoba vykonávající funkci technického dozoru, případně osoba </w:t>
      </w:r>
      <w:r w:rsidRPr="00D9780F">
        <w:rPr>
          <w:rFonts w:ascii="Arial" w:hAnsi="Arial" w:cs="Arial"/>
        </w:rPr>
        <w:lastRenderedPageBreak/>
        <w:t>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175990A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517EC9" w:rsidRDefault="00395F22"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Zhotovitel odpovídá za vady, jež má dílo v době jeho předání a převzetí a dále odpovídá za vady díla zjištěné po celou dobu záruční lhůty (záruka za jakost</w:t>
      </w:r>
      <w:r w:rsidR="000559CD" w:rsidRPr="00517EC9">
        <w:rPr>
          <w:rFonts w:ascii="Arial" w:hAnsi="Arial" w:cs="Arial"/>
        </w:rPr>
        <w:t>)</w:t>
      </w:r>
      <w:r w:rsidR="0086088C" w:rsidRPr="00517EC9">
        <w:rPr>
          <w:rFonts w:ascii="Arial" w:hAnsi="Arial" w:cs="Arial"/>
        </w:rPr>
        <w:t>.</w:t>
      </w:r>
    </w:p>
    <w:p w14:paraId="1FE0BE6F" w14:textId="52307BCB" w:rsidR="003D21B7" w:rsidRPr="00517EC9" w:rsidRDefault="003D21B7"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lang w:val="x-none"/>
        </w:rPr>
        <w:t xml:space="preserve">Zhotovitel poskytne objednateli záruku za jakost díla v délce 60 měsíců ode dne předání a převzetí díla. Minimálně po tuto dobu </w:t>
      </w:r>
      <w:r w:rsidRPr="00517EC9">
        <w:rPr>
          <w:rFonts w:ascii="Arial" w:hAnsi="Arial" w:cs="Arial"/>
        </w:rPr>
        <w:t xml:space="preserve">zodpovídá </w:t>
      </w:r>
      <w:r w:rsidRPr="00517EC9">
        <w:rPr>
          <w:rFonts w:ascii="Arial" w:hAnsi="Arial" w:cs="Arial"/>
          <w:lang w:val="x-none"/>
        </w:rPr>
        <w:t>zhotovitel za to, že dílo bude způsobilé k</w:t>
      </w:r>
      <w:r w:rsidR="00F8737C" w:rsidRPr="00517EC9">
        <w:rPr>
          <w:rFonts w:ascii="Arial" w:hAnsi="Arial" w:cs="Arial"/>
          <w:lang w:val="x-none"/>
        </w:rPr>
        <w:t> </w:t>
      </w:r>
      <w:r w:rsidR="00F8737C" w:rsidRPr="00517EC9">
        <w:rPr>
          <w:rFonts w:ascii="Arial" w:hAnsi="Arial" w:cs="Arial"/>
        </w:rPr>
        <w:t xml:space="preserve">obvyklému účelu </w:t>
      </w:r>
      <w:r w:rsidRPr="00517EC9">
        <w:rPr>
          <w:rFonts w:ascii="Arial" w:hAnsi="Arial" w:cs="Arial"/>
          <w:lang w:val="x-none"/>
        </w:rPr>
        <w:t>, zachová si touto smlouvou stanovené vlastnosti a bude odpovídat požadavkům platných právních předpisů a norem.</w:t>
      </w:r>
    </w:p>
    <w:p w14:paraId="4465767D" w14:textId="1AD2373D" w:rsidR="00E16FDE" w:rsidRPr="00517EC9" w:rsidRDefault="00E16FDE" w:rsidP="002010AD">
      <w:pPr>
        <w:pStyle w:val="Odstavecseseznamem"/>
        <w:numPr>
          <w:ilvl w:val="0"/>
          <w:numId w:val="31"/>
        </w:numPr>
        <w:spacing w:after="120" w:line="240" w:lineRule="auto"/>
        <w:ind w:left="714" w:hanging="357"/>
        <w:contextualSpacing w:val="0"/>
        <w:jc w:val="both"/>
        <w:rPr>
          <w:rFonts w:ascii="Arial" w:hAnsi="Arial" w:cs="Arial"/>
        </w:rPr>
      </w:pPr>
      <w:bookmarkStart w:id="31" w:name="_Hlk72320353"/>
      <w:r w:rsidRPr="00517EC9">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 a to ve lhůtách počínajících dnem jejich odstranění. </w:t>
      </w:r>
    </w:p>
    <w:bookmarkEnd w:id="31"/>
    <w:p w14:paraId="06042F73" w14:textId="77777777" w:rsidR="00395F22" w:rsidRPr="00517EC9" w:rsidRDefault="00395F22"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Zhotovitel neodpovídá za vady díla, které byly způsobeny objednatelem, třetí osobou nebo vyšší mocí, případně běžným opotřebením.</w:t>
      </w:r>
    </w:p>
    <w:p w14:paraId="699CFFA1" w14:textId="77777777" w:rsidR="00395F22" w:rsidRPr="00517EC9" w:rsidRDefault="00395F22"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517EC9" w:rsidRDefault="00395F22"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08358ACF" w:rsidR="003D21B7" w:rsidRPr="00517EC9" w:rsidRDefault="003D21B7"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lang w:val="x-none"/>
        </w:rPr>
        <w:t>Nebyla-li do okamžiku</w:t>
      </w:r>
      <w:r w:rsidRPr="00517EC9">
        <w:rPr>
          <w:rFonts w:ascii="Arial" w:hAnsi="Arial" w:cs="Arial"/>
        </w:rPr>
        <w:t>, kdy objednatel uplatnil vady díla</w:t>
      </w:r>
      <w:r w:rsidRPr="00517EC9">
        <w:rPr>
          <w:rFonts w:ascii="Arial" w:hAnsi="Arial" w:cs="Arial"/>
          <w:lang w:val="x-none"/>
        </w:rPr>
        <w:t xml:space="preserve"> zaplacena cena za dílo, není ji povinen objednatel zaplatit do doby odstranění </w:t>
      </w:r>
      <w:r w:rsidRPr="00517EC9">
        <w:rPr>
          <w:rFonts w:ascii="Arial" w:hAnsi="Arial" w:cs="Arial"/>
        </w:rPr>
        <w:t>uplatněných</w:t>
      </w:r>
      <w:r w:rsidRPr="00517EC9">
        <w:rPr>
          <w:rFonts w:ascii="Arial" w:hAnsi="Arial" w:cs="Arial"/>
          <w:lang w:val="x-none"/>
        </w:rPr>
        <w:t xml:space="preserve"> vad, ledaže by zhotovitel prokázal, že reklamace nebyla oprávněná.</w:t>
      </w:r>
    </w:p>
    <w:p w14:paraId="042517C7" w14:textId="77777777" w:rsidR="003D21B7" w:rsidRPr="00517EC9" w:rsidRDefault="003D21B7"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lang w:val="x-none"/>
        </w:rPr>
        <w:t>Odstranění vad a nedodělků bude potvrzeno zápisem o jejich odstranění podepsaným zástupci smluvních stran.</w:t>
      </w:r>
    </w:p>
    <w:p w14:paraId="1E0DDADA" w14:textId="1F12DE11" w:rsidR="003D21B7" w:rsidRPr="00517EC9" w:rsidRDefault="003D21B7"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lang w:val="x-none"/>
        </w:rPr>
        <w:t>Zhotovitel se zav</w:t>
      </w:r>
      <w:r w:rsidR="00002702" w:rsidRPr="00517EC9">
        <w:rPr>
          <w:rFonts w:ascii="Arial" w:hAnsi="Arial" w:cs="Arial"/>
        </w:rPr>
        <w:t>ázal</w:t>
      </w:r>
      <w:r w:rsidRPr="00517EC9">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sidRPr="00517EC9">
        <w:rPr>
          <w:rFonts w:ascii="Arial" w:hAnsi="Arial" w:cs="Arial"/>
        </w:rPr>
        <w:t xml:space="preserve">rovněž </w:t>
      </w:r>
      <w:r w:rsidRPr="00517EC9">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17EC9">
        <w:rPr>
          <w:rFonts w:ascii="Arial" w:hAnsi="Arial" w:cs="Arial"/>
        </w:rPr>
        <w:t xml:space="preserve"> včetně vyhotovení geometrických plánů</w:t>
      </w:r>
      <w:r w:rsidRPr="00517EC9">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517EC9" w:rsidRDefault="003D21B7"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517EC9" w:rsidRDefault="00943F4A"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17EC9">
        <w:rPr>
          <w:rFonts w:ascii="Arial" w:hAnsi="Arial" w:cs="Arial"/>
        </w:rPr>
        <w:t>m spojené nese zhotovitel.</w:t>
      </w:r>
      <w:r w:rsidR="001216DB" w:rsidRPr="00517EC9">
        <w:rPr>
          <w:rFonts w:ascii="Arial" w:hAnsi="Arial" w:cs="Arial"/>
        </w:rPr>
        <w:t xml:space="preserve"> </w:t>
      </w:r>
      <w:r w:rsidRPr="00517EC9">
        <w:rPr>
          <w:rFonts w:ascii="Arial" w:hAnsi="Arial" w:cs="Arial"/>
        </w:rPr>
        <w:t>Zhotovitel odpovídá i za škodu na díle způsobenou činností těch, kteří pro něj dílo provádějí.</w:t>
      </w:r>
    </w:p>
    <w:p w14:paraId="3DDEC76E" w14:textId="77777777" w:rsidR="00943F4A" w:rsidRPr="00517EC9" w:rsidRDefault="00943F4A"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517EC9" w:rsidRDefault="00350B9E"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Záruční lhůta </w:t>
      </w:r>
      <w:proofErr w:type="gramStart"/>
      <w:r w:rsidRPr="00517EC9">
        <w:rPr>
          <w:rFonts w:ascii="Arial" w:hAnsi="Arial" w:cs="Arial"/>
        </w:rPr>
        <w:t>neběží</w:t>
      </w:r>
      <w:proofErr w:type="gramEnd"/>
      <w:r w:rsidRPr="00517EC9">
        <w:rPr>
          <w:rFonts w:ascii="Arial" w:hAnsi="Arial" w:cs="Arial"/>
        </w:rPr>
        <w:t xml:space="preserve"> po dobu, po kterou objednatel nemohl předmět díla užívat pro vady díla, za které zhotovitel odpovídá. </w:t>
      </w:r>
    </w:p>
    <w:p w14:paraId="549D11C6" w14:textId="77777777" w:rsidR="00502776"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rPr>
        <w:t xml:space="preserve">Pokud při nesplnění </w:t>
      </w:r>
      <w:r w:rsidR="00300B64" w:rsidRPr="00517EC9">
        <w:rPr>
          <w:rFonts w:ascii="Arial" w:hAnsi="Arial" w:cs="Arial"/>
        </w:rPr>
        <w:t>lhůty pro</w:t>
      </w:r>
      <w:r w:rsidRPr="00517EC9">
        <w:rPr>
          <w:rFonts w:ascii="Arial" w:hAnsi="Arial" w:cs="Arial"/>
        </w:rPr>
        <w:t xml:space="preserve"> dokončení díla a </w:t>
      </w:r>
      <w:r w:rsidR="00300B64" w:rsidRPr="00517EC9">
        <w:rPr>
          <w:rFonts w:ascii="Arial" w:hAnsi="Arial" w:cs="Arial"/>
        </w:rPr>
        <w:t>lhůty pro</w:t>
      </w:r>
      <w:r w:rsidRPr="00517EC9">
        <w:rPr>
          <w:rFonts w:ascii="Arial" w:hAnsi="Arial" w:cs="Arial"/>
        </w:rPr>
        <w:t xml:space="preserve"> předání a převzetí díla z důvodů na straně zhotovitele nebudou objednateli proplaceny zcela nebo zčásti náklady na dílo z prostředků EU</w:t>
      </w:r>
      <w:r w:rsidR="00D1443A" w:rsidRPr="00517EC9">
        <w:rPr>
          <w:rFonts w:ascii="Arial" w:hAnsi="Arial" w:cs="Arial"/>
        </w:rPr>
        <w:t xml:space="preserve"> </w:t>
      </w:r>
      <w:r w:rsidR="00002702" w:rsidRPr="00517EC9">
        <w:rPr>
          <w:rFonts w:ascii="Arial" w:hAnsi="Arial" w:cs="Arial"/>
        </w:rPr>
        <w:t xml:space="preserve">v rámci </w:t>
      </w:r>
      <w:r w:rsidRPr="00517EC9">
        <w:rPr>
          <w:rFonts w:ascii="Arial" w:hAnsi="Arial" w:cs="Arial"/>
        </w:rPr>
        <w:t>PRV</w:t>
      </w:r>
      <w:r w:rsidR="00D1443A" w:rsidRPr="00517EC9">
        <w:rPr>
          <w:rFonts w:ascii="Arial" w:hAnsi="Arial" w:cs="Arial"/>
        </w:rPr>
        <w:t>,</w:t>
      </w:r>
      <w:r w:rsidRPr="00517EC9">
        <w:rPr>
          <w:rFonts w:ascii="Arial" w:hAnsi="Arial" w:cs="Arial"/>
        </w:rPr>
        <w:t xml:space="preserve"> zavazuje se zhotovitel</w:t>
      </w:r>
      <w:r w:rsidRPr="00517EC9">
        <w:rPr>
          <w:rFonts w:ascii="Arial" w:hAnsi="Arial" w:cs="Arial"/>
          <w:lang w:val="x-none"/>
        </w:rPr>
        <w:t xml:space="preserve"> objednateli uhradit do 30 kalendářních dnů </w:t>
      </w:r>
      <w:r w:rsidRPr="00517EC9">
        <w:rPr>
          <w:rFonts w:ascii="Arial" w:hAnsi="Arial" w:cs="Arial"/>
        </w:rPr>
        <w:t xml:space="preserve">vzniklou </w:t>
      </w:r>
      <w:r w:rsidRPr="00517EC9">
        <w:rPr>
          <w:rFonts w:ascii="Arial" w:hAnsi="Arial" w:cs="Arial"/>
          <w:lang w:val="x-none"/>
        </w:rPr>
        <w:t>škodu</w:t>
      </w:r>
      <w:r w:rsidRPr="00517EC9">
        <w:rPr>
          <w:rFonts w:ascii="Arial" w:hAnsi="Arial" w:cs="Arial"/>
        </w:rPr>
        <w:t>.</w:t>
      </w:r>
    </w:p>
    <w:p w14:paraId="5F1A0BA4" w14:textId="5F17A133" w:rsidR="00502776"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lang w:val="x-none"/>
        </w:rPr>
      </w:pPr>
      <w:bookmarkStart w:id="32" w:name="_Ref376379662"/>
      <w:r w:rsidRPr="00517EC9">
        <w:rPr>
          <w:rFonts w:ascii="Arial" w:hAnsi="Arial" w:cs="Arial"/>
          <w:lang w:val="x-none"/>
        </w:rPr>
        <w:t xml:space="preserve">Zhotovitel se zavazuje uhradit smluvní pokutu ve výši </w:t>
      </w:r>
      <w:r w:rsidR="007817E5" w:rsidRPr="00517EC9">
        <w:rPr>
          <w:rFonts w:ascii="Arial" w:hAnsi="Arial" w:cs="Arial"/>
        </w:rPr>
        <w:t>5</w:t>
      </w:r>
      <w:r w:rsidR="0049725D" w:rsidRPr="00517EC9">
        <w:rPr>
          <w:rFonts w:ascii="Arial" w:hAnsi="Arial" w:cs="Arial"/>
        </w:rPr>
        <w:t>0 000 Kč</w:t>
      </w:r>
      <w:r w:rsidR="007817E5" w:rsidRPr="00517EC9">
        <w:rPr>
          <w:rFonts w:ascii="Arial" w:hAnsi="Arial" w:cs="Arial"/>
        </w:rPr>
        <w:t xml:space="preserve"> </w:t>
      </w:r>
      <w:r w:rsidRPr="00517EC9">
        <w:rPr>
          <w:rFonts w:ascii="Arial" w:hAnsi="Arial" w:cs="Arial"/>
          <w:lang w:val="x-none"/>
        </w:rPr>
        <w:t xml:space="preserve">z celkové ceny díla bez DPH za každý i započatý </w:t>
      </w:r>
      <w:r w:rsidRPr="00517EC9">
        <w:rPr>
          <w:rFonts w:ascii="Arial" w:hAnsi="Arial" w:cs="Arial"/>
        </w:rPr>
        <w:t xml:space="preserve">kalendářní </w:t>
      </w:r>
      <w:r w:rsidRPr="00517EC9">
        <w:rPr>
          <w:rFonts w:ascii="Arial" w:hAnsi="Arial" w:cs="Arial"/>
          <w:lang w:val="x-none"/>
        </w:rPr>
        <w:t xml:space="preserve">den prodlení </w:t>
      </w:r>
      <w:r w:rsidR="00300B64" w:rsidRPr="00517EC9">
        <w:rPr>
          <w:rFonts w:ascii="Arial" w:hAnsi="Arial" w:cs="Arial"/>
        </w:rPr>
        <w:t>lhůty</w:t>
      </w:r>
      <w:r w:rsidR="00F41BB4" w:rsidRPr="00517EC9">
        <w:rPr>
          <w:rFonts w:ascii="Arial" w:hAnsi="Arial" w:cs="Arial"/>
        </w:rPr>
        <w:t xml:space="preserve"> pro</w:t>
      </w:r>
      <w:r w:rsidR="00300B64" w:rsidRPr="00517EC9">
        <w:rPr>
          <w:rFonts w:ascii="Arial" w:hAnsi="Arial" w:cs="Arial"/>
        </w:rPr>
        <w:t xml:space="preserve"> </w:t>
      </w:r>
      <w:r w:rsidRPr="00517EC9">
        <w:rPr>
          <w:rFonts w:ascii="Arial" w:hAnsi="Arial" w:cs="Arial"/>
          <w:lang w:val="x-none"/>
        </w:rPr>
        <w:t>zahájení prací dle této smlouvy.</w:t>
      </w:r>
      <w:bookmarkEnd w:id="32"/>
    </w:p>
    <w:p w14:paraId="053D6E4B" w14:textId="6A25E4B8" w:rsidR="00502776" w:rsidRPr="002010AD" w:rsidRDefault="00502776" w:rsidP="002010AD">
      <w:pPr>
        <w:pStyle w:val="Odstavecseseznamem"/>
        <w:numPr>
          <w:ilvl w:val="0"/>
          <w:numId w:val="31"/>
        </w:numPr>
        <w:spacing w:after="120" w:line="240" w:lineRule="auto"/>
        <w:ind w:left="714" w:hanging="357"/>
        <w:contextualSpacing w:val="0"/>
        <w:jc w:val="both"/>
        <w:rPr>
          <w:rFonts w:ascii="Arial" w:hAnsi="Arial" w:cs="Arial"/>
          <w:i/>
          <w:lang w:val="x-none"/>
        </w:rPr>
      </w:pPr>
      <w:bookmarkStart w:id="33" w:name="_Ref376379666"/>
      <w:r w:rsidRPr="00517EC9">
        <w:rPr>
          <w:rFonts w:ascii="Arial" w:hAnsi="Arial" w:cs="Arial"/>
          <w:lang w:val="x-none"/>
        </w:rPr>
        <w:t xml:space="preserve">Zhotovitel se zavazuje uhradit smluvní pokutu ve výši </w:t>
      </w:r>
      <w:r w:rsidR="007817E5" w:rsidRPr="00517EC9">
        <w:rPr>
          <w:rFonts w:ascii="Arial" w:hAnsi="Arial" w:cs="Arial"/>
        </w:rPr>
        <w:t>5</w:t>
      </w:r>
      <w:r w:rsidRPr="00517EC9">
        <w:rPr>
          <w:rFonts w:ascii="Arial" w:hAnsi="Arial" w:cs="Arial"/>
          <w:lang w:val="x-none"/>
        </w:rPr>
        <w:t>0</w:t>
      </w:r>
      <w:r w:rsidR="007817E5" w:rsidRPr="00517EC9">
        <w:rPr>
          <w:rFonts w:ascii="Arial" w:hAnsi="Arial" w:cs="Arial"/>
        </w:rPr>
        <w:t xml:space="preserve"> 000 Kč </w:t>
      </w:r>
      <w:r w:rsidRPr="00517EC9">
        <w:rPr>
          <w:rFonts w:ascii="Arial" w:hAnsi="Arial" w:cs="Arial"/>
          <w:lang w:val="x-none"/>
        </w:rPr>
        <w:t>z celkové ceny díla bez DPH</w:t>
      </w:r>
      <w:r w:rsidRPr="00517EC9" w:rsidDel="00275DB5">
        <w:rPr>
          <w:rFonts w:ascii="Arial" w:hAnsi="Arial" w:cs="Arial"/>
          <w:lang w:val="x-none"/>
        </w:rPr>
        <w:t xml:space="preserve"> </w:t>
      </w:r>
      <w:r w:rsidRPr="00517EC9">
        <w:rPr>
          <w:rFonts w:ascii="Arial" w:hAnsi="Arial" w:cs="Arial"/>
          <w:lang w:val="x-none"/>
        </w:rPr>
        <w:t xml:space="preserve">za každý i započatý </w:t>
      </w:r>
      <w:r w:rsidRPr="00517EC9">
        <w:rPr>
          <w:rFonts w:ascii="Arial" w:hAnsi="Arial" w:cs="Arial"/>
        </w:rPr>
        <w:t xml:space="preserve">kalendářní </w:t>
      </w:r>
      <w:r w:rsidRPr="00517EC9">
        <w:rPr>
          <w:rFonts w:ascii="Arial" w:hAnsi="Arial" w:cs="Arial"/>
          <w:lang w:val="x-none"/>
        </w:rPr>
        <w:t xml:space="preserve">den prodlení s dílčími </w:t>
      </w:r>
      <w:r w:rsidR="00300B64" w:rsidRPr="00517EC9">
        <w:rPr>
          <w:rFonts w:ascii="Arial" w:hAnsi="Arial" w:cs="Arial"/>
        </w:rPr>
        <w:t>lhůtami</w:t>
      </w:r>
      <w:r w:rsidRPr="00517EC9">
        <w:rPr>
          <w:rFonts w:ascii="Arial" w:hAnsi="Arial" w:cs="Arial"/>
          <w:lang w:val="x-none"/>
        </w:rPr>
        <w:t xml:space="preserve"> jednotlivých fází stavby dle této smlouvy</w:t>
      </w:r>
      <w:r w:rsidRPr="00517EC9">
        <w:rPr>
          <w:rFonts w:ascii="Arial" w:hAnsi="Arial" w:cs="Arial"/>
          <w:i/>
          <w:lang w:val="x-none"/>
        </w:rPr>
        <w:t>.</w:t>
      </w:r>
      <w:bookmarkEnd w:id="33"/>
    </w:p>
    <w:p w14:paraId="20BCF350" w14:textId="4950D098" w:rsidR="00502776"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lang w:val="x-none"/>
        </w:rPr>
      </w:pPr>
      <w:bookmarkStart w:id="34" w:name="_Ref376379668"/>
      <w:r w:rsidRPr="00517EC9">
        <w:rPr>
          <w:rFonts w:ascii="Arial" w:hAnsi="Arial" w:cs="Arial"/>
          <w:lang w:val="x-none"/>
        </w:rPr>
        <w:t>Zhotovitel se zavazuje uhradit smluvní pokutu ve výši</w:t>
      </w:r>
      <w:r w:rsidR="00DA4294" w:rsidRPr="00517EC9">
        <w:rPr>
          <w:rFonts w:ascii="Arial" w:hAnsi="Arial" w:cs="Arial"/>
        </w:rPr>
        <w:t xml:space="preserve"> 5</w:t>
      </w:r>
      <w:r w:rsidR="00DA4294" w:rsidRPr="00517EC9">
        <w:rPr>
          <w:rFonts w:ascii="Arial" w:hAnsi="Arial" w:cs="Arial"/>
          <w:lang w:val="x-none"/>
        </w:rPr>
        <w:t>0</w:t>
      </w:r>
      <w:r w:rsidR="00DA4294" w:rsidRPr="00517EC9">
        <w:rPr>
          <w:rFonts w:ascii="Arial" w:hAnsi="Arial" w:cs="Arial"/>
        </w:rPr>
        <w:t xml:space="preserve"> 000 Kč </w:t>
      </w:r>
      <w:r w:rsidRPr="00517EC9">
        <w:rPr>
          <w:rFonts w:ascii="Arial" w:hAnsi="Arial" w:cs="Arial"/>
          <w:lang w:val="x-none"/>
        </w:rPr>
        <w:t>z celkové ceny díla bez DPH</w:t>
      </w:r>
      <w:r w:rsidRPr="00517EC9" w:rsidDel="00275DB5">
        <w:rPr>
          <w:rFonts w:ascii="Arial" w:hAnsi="Arial" w:cs="Arial"/>
          <w:lang w:val="x-none"/>
        </w:rPr>
        <w:t xml:space="preserve"> </w:t>
      </w:r>
      <w:r w:rsidRPr="00517EC9">
        <w:rPr>
          <w:rFonts w:ascii="Arial" w:hAnsi="Arial" w:cs="Arial"/>
          <w:lang w:val="x-none"/>
        </w:rPr>
        <w:t xml:space="preserve">za každý i započatý </w:t>
      </w:r>
      <w:r w:rsidRPr="00517EC9">
        <w:rPr>
          <w:rFonts w:ascii="Arial" w:hAnsi="Arial" w:cs="Arial"/>
        </w:rPr>
        <w:t xml:space="preserve">kalendářní </w:t>
      </w:r>
      <w:r w:rsidRPr="00517EC9">
        <w:rPr>
          <w:rFonts w:ascii="Arial" w:hAnsi="Arial" w:cs="Arial"/>
          <w:lang w:val="x-none"/>
        </w:rPr>
        <w:t>den prodlení s předáním dokončeného díla dle této smlouvy.</w:t>
      </w:r>
      <w:bookmarkEnd w:id="34"/>
      <w:r w:rsidRPr="00517EC9">
        <w:rPr>
          <w:rFonts w:ascii="Arial" w:hAnsi="Arial" w:cs="Arial"/>
          <w:lang w:val="x-none"/>
        </w:rPr>
        <w:t xml:space="preserve"> </w:t>
      </w:r>
    </w:p>
    <w:p w14:paraId="533E4B17" w14:textId="29B36C17" w:rsidR="00507E47"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lang w:val="x-none"/>
        </w:rPr>
        <w:t>V případě, kdy předávané dílo bude obsahovat vady a nedodělky, se zhotovitel zavazuje uhradit smluvní pokutu ve výši</w:t>
      </w:r>
      <w:r w:rsidR="00116AAA" w:rsidRPr="00517EC9">
        <w:rPr>
          <w:rFonts w:ascii="Arial" w:hAnsi="Arial" w:cs="Arial"/>
        </w:rPr>
        <w:t xml:space="preserve"> 100 000 Kč </w:t>
      </w:r>
      <w:r w:rsidRPr="00517EC9">
        <w:rPr>
          <w:rFonts w:ascii="Arial" w:hAnsi="Arial" w:cs="Arial"/>
          <w:lang w:val="x-none"/>
        </w:rPr>
        <w:t>z celkové ceny díla bez DPH za každý i započatý</w:t>
      </w:r>
      <w:r w:rsidRPr="00517EC9">
        <w:rPr>
          <w:rFonts w:ascii="Arial" w:hAnsi="Arial" w:cs="Arial"/>
        </w:rPr>
        <w:t xml:space="preserve"> kalendářní</w:t>
      </w:r>
      <w:r w:rsidRPr="00517EC9">
        <w:rPr>
          <w:rFonts w:ascii="Arial" w:hAnsi="Arial" w:cs="Arial"/>
          <w:lang w:val="x-none"/>
        </w:rPr>
        <w:t xml:space="preserve"> den prodlení se sjednan</w:t>
      </w:r>
      <w:r w:rsidR="00300B64" w:rsidRPr="00517EC9">
        <w:rPr>
          <w:rFonts w:ascii="Arial" w:hAnsi="Arial" w:cs="Arial"/>
        </w:rPr>
        <w:t>ou</w:t>
      </w:r>
      <w:r w:rsidRPr="00517EC9">
        <w:rPr>
          <w:rFonts w:ascii="Arial" w:hAnsi="Arial" w:cs="Arial"/>
          <w:lang w:val="x-none"/>
        </w:rPr>
        <w:t xml:space="preserve"> </w:t>
      </w:r>
      <w:r w:rsidR="00300B64" w:rsidRPr="00517EC9">
        <w:rPr>
          <w:rFonts w:ascii="Arial" w:hAnsi="Arial" w:cs="Arial"/>
        </w:rPr>
        <w:t>lhůtou pro</w:t>
      </w:r>
      <w:r w:rsidRPr="00517EC9">
        <w:rPr>
          <w:rFonts w:ascii="Arial" w:hAnsi="Arial" w:cs="Arial"/>
          <w:lang w:val="x-none"/>
        </w:rPr>
        <w:t xml:space="preserve"> odstranění vad </w:t>
      </w:r>
      <w:r w:rsidR="00D30D6D" w:rsidRPr="00517EC9">
        <w:rPr>
          <w:rFonts w:ascii="Arial" w:hAnsi="Arial" w:cs="Arial"/>
          <w:lang w:val="x-none"/>
        </w:rPr>
        <w:br/>
      </w:r>
      <w:r w:rsidRPr="00517EC9">
        <w:rPr>
          <w:rFonts w:ascii="Arial" w:hAnsi="Arial" w:cs="Arial"/>
          <w:lang w:val="x-none"/>
        </w:rPr>
        <w:t xml:space="preserve">a nedodělků. </w:t>
      </w:r>
    </w:p>
    <w:p w14:paraId="0BCF0328" w14:textId="2BE028A0" w:rsidR="00502776" w:rsidRPr="002010AD" w:rsidRDefault="00507E47" w:rsidP="002010AD">
      <w:pPr>
        <w:pStyle w:val="Odstavecseseznamem"/>
        <w:numPr>
          <w:ilvl w:val="0"/>
          <w:numId w:val="31"/>
        </w:numPr>
        <w:spacing w:after="120" w:line="240" w:lineRule="auto"/>
        <w:ind w:left="714" w:hanging="357"/>
        <w:contextualSpacing w:val="0"/>
        <w:jc w:val="both"/>
        <w:rPr>
          <w:rFonts w:ascii="Arial" w:hAnsi="Arial" w:cs="Arial"/>
          <w:lang w:val="x-none"/>
        </w:rPr>
      </w:pPr>
      <w:bookmarkStart w:id="35" w:name="_Hlk72415906"/>
      <w:r w:rsidRPr="00517EC9">
        <w:rPr>
          <w:rFonts w:ascii="Arial" w:hAnsi="Arial" w:cs="Arial"/>
          <w:lang w:val="x-none"/>
        </w:rPr>
        <w:t xml:space="preserve">Pokud zhotovitel neodstraní </w:t>
      </w:r>
      <w:r w:rsidRPr="00517EC9">
        <w:rPr>
          <w:rFonts w:ascii="Arial" w:hAnsi="Arial" w:cs="Arial"/>
        </w:rPr>
        <w:t xml:space="preserve">objednatelem uplatněnou </w:t>
      </w:r>
      <w:r w:rsidRPr="00517EC9">
        <w:rPr>
          <w:rFonts w:ascii="Arial" w:hAnsi="Arial" w:cs="Arial"/>
          <w:lang w:val="x-none"/>
        </w:rPr>
        <w:t xml:space="preserve">vadu díla ve sjednané </w:t>
      </w:r>
      <w:r w:rsidR="00300B64" w:rsidRPr="00517EC9">
        <w:rPr>
          <w:rFonts w:ascii="Arial" w:hAnsi="Arial" w:cs="Arial"/>
        </w:rPr>
        <w:t>lhůtě</w:t>
      </w:r>
      <w:r w:rsidRPr="00517EC9">
        <w:rPr>
          <w:rFonts w:ascii="Arial" w:hAnsi="Arial" w:cs="Arial"/>
          <w:lang w:val="x-none"/>
        </w:rPr>
        <w:t xml:space="preserve">, je povinen zaplatit objednateli smluvní pokutu ve výši </w:t>
      </w:r>
      <w:r w:rsidR="00B47969" w:rsidRPr="00517EC9">
        <w:rPr>
          <w:rFonts w:ascii="Arial" w:hAnsi="Arial" w:cs="Arial"/>
        </w:rPr>
        <w:t>5 000 Kč</w:t>
      </w:r>
      <w:r w:rsidRPr="00517EC9">
        <w:rPr>
          <w:rFonts w:ascii="Arial" w:hAnsi="Arial" w:cs="Arial"/>
          <w:lang w:val="x-none"/>
        </w:rPr>
        <w:t xml:space="preserve"> z celkové ceny díla bez DPH, za každou </w:t>
      </w:r>
      <w:r w:rsidRPr="00517EC9">
        <w:rPr>
          <w:rFonts w:ascii="Arial" w:hAnsi="Arial" w:cs="Arial"/>
        </w:rPr>
        <w:t xml:space="preserve">uplatněnou </w:t>
      </w:r>
      <w:r w:rsidRPr="00517EC9">
        <w:rPr>
          <w:rFonts w:ascii="Arial" w:hAnsi="Arial" w:cs="Arial"/>
          <w:lang w:val="x-none"/>
        </w:rPr>
        <w:t>vadu.</w:t>
      </w:r>
      <w:bookmarkEnd w:id="35"/>
    </w:p>
    <w:p w14:paraId="0EADE748" w14:textId="4AD49AFB" w:rsidR="00502776"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lang w:val="x-none"/>
        </w:rPr>
        <w:t>Za porušení povinnosti mlčenlivosti dle této smlouvy je zhotovitel povinen zaplatit objednateli smluvní pokutu ve výši 100</w:t>
      </w:r>
      <w:r w:rsidR="00902507" w:rsidRPr="00517EC9">
        <w:rPr>
          <w:rFonts w:ascii="Arial" w:hAnsi="Arial" w:cs="Arial"/>
        </w:rPr>
        <w:t xml:space="preserve"> </w:t>
      </w:r>
      <w:r w:rsidRPr="00517EC9">
        <w:rPr>
          <w:rFonts w:ascii="Arial" w:hAnsi="Arial" w:cs="Arial"/>
          <w:lang w:val="x-none"/>
        </w:rPr>
        <w:t>000 Kč, a to za každý jednotlivý případ porušení povinnosti.</w:t>
      </w:r>
    </w:p>
    <w:p w14:paraId="3387528F" w14:textId="594A5A43" w:rsidR="00502776"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Za prodlení s uvedením staveniště do původního stavu oproti dohodnutému harmonogramu zaplatí zhotovitel objednateli smluvní pokutu ve výši</w:t>
      </w:r>
      <w:r w:rsidR="000735AF" w:rsidRPr="00517EC9">
        <w:rPr>
          <w:rFonts w:ascii="Arial" w:hAnsi="Arial" w:cs="Arial"/>
        </w:rPr>
        <w:t xml:space="preserve"> </w:t>
      </w:r>
      <w:r w:rsidR="00507E47" w:rsidRPr="00517EC9">
        <w:rPr>
          <w:rFonts w:ascii="Arial" w:hAnsi="Arial" w:cs="Arial"/>
        </w:rPr>
        <w:t>2</w:t>
      </w:r>
      <w:r w:rsidR="005050D9" w:rsidRPr="00517EC9">
        <w:rPr>
          <w:rFonts w:ascii="Arial" w:hAnsi="Arial" w:cs="Arial"/>
        </w:rPr>
        <w:t> </w:t>
      </w:r>
      <w:r w:rsidR="00507E47" w:rsidRPr="00517EC9">
        <w:rPr>
          <w:rFonts w:ascii="Arial" w:hAnsi="Arial" w:cs="Arial"/>
        </w:rPr>
        <w:t>000</w:t>
      </w:r>
      <w:r w:rsidR="005050D9" w:rsidRPr="00517EC9">
        <w:rPr>
          <w:rFonts w:ascii="Arial" w:hAnsi="Arial" w:cs="Arial"/>
        </w:rPr>
        <w:t xml:space="preserve"> </w:t>
      </w:r>
      <w:r w:rsidR="00507E47" w:rsidRPr="00517EC9">
        <w:rPr>
          <w:rFonts w:ascii="Arial" w:hAnsi="Arial" w:cs="Arial"/>
        </w:rPr>
        <w:t>Kč</w:t>
      </w:r>
      <w:r w:rsidR="000735AF" w:rsidRPr="00517EC9">
        <w:rPr>
          <w:rFonts w:ascii="Arial" w:hAnsi="Arial" w:cs="Arial"/>
        </w:rPr>
        <w:t xml:space="preserve"> </w:t>
      </w:r>
      <w:r w:rsidRPr="00517EC9">
        <w:rPr>
          <w:rFonts w:ascii="Arial" w:hAnsi="Arial" w:cs="Arial"/>
        </w:rPr>
        <w:t>za každý i započatý den prodlení</w:t>
      </w:r>
      <w:r w:rsidR="00507E47" w:rsidRPr="00517EC9">
        <w:rPr>
          <w:rFonts w:ascii="Arial" w:hAnsi="Arial" w:cs="Arial"/>
        </w:rPr>
        <w:t>.</w:t>
      </w:r>
    </w:p>
    <w:p w14:paraId="0255F014" w14:textId="01876C6D" w:rsidR="008A3B28" w:rsidRPr="00517EC9" w:rsidRDefault="008A3B28"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Pokud zhotovitel </w:t>
      </w:r>
      <w:proofErr w:type="gramStart"/>
      <w:r w:rsidRPr="00517EC9">
        <w:rPr>
          <w:rFonts w:ascii="Arial" w:hAnsi="Arial" w:cs="Arial"/>
        </w:rPr>
        <w:t>poruší</w:t>
      </w:r>
      <w:proofErr w:type="gramEnd"/>
      <w:r w:rsidRPr="00517EC9">
        <w:rPr>
          <w:rFonts w:ascii="Arial" w:hAnsi="Arial" w:cs="Arial"/>
        </w:rPr>
        <w:t xml:space="preserve"> povinnosti vyplývající z ustanovení čl. VII bod 1, je povinen uhradit objednateli smluvní pokutu ve výši </w:t>
      </w:r>
      <w:r w:rsidR="00850B09" w:rsidRPr="00517EC9">
        <w:rPr>
          <w:rFonts w:ascii="Arial" w:hAnsi="Arial" w:cs="Arial"/>
        </w:rPr>
        <w:t>5</w:t>
      </w:r>
      <w:r w:rsidR="00895C52" w:rsidRPr="00517EC9">
        <w:rPr>
          <w:rFonts w:ascii="Arial" w:hAnsi="Arial" w:cs="Arial"/>
        </w:rPr>
        <w:t>0</w:t>
      </w:r>
      <w:r w:rsidR="005050D9" w:rsidRPr="00517EC9">
        <w:rPr>
          <w:rFonts w:ascii="Arial" w:hAnsi="Arial" w:cs="Arial"/>
        </w:rPr>
        <w:t> </w:t>
      </w:r>
      <w:r w:rsidR="00850B09" w:rsidRPr="00517EC9">
        <w:rPr>
          <w:rFonts w:ascii="Arial" w:hAnsi="Arial" w:cs="Arial"/>
        </w:rPr>
        <w:t>000</w:t>
      </w:r>
      <w:r w:rsidR="005050D9" w:rsidRPr="00517EC9">
        <w:rPr>
          <w:rFonts w:ascii="Arial" w:hAnsi="Arial" w:cs="Arial"/>
        </w:rPr>
        <w:t xml:space="preserve"> </w:t>
      </w:r>
      <w:r w:rsidR="00850B09" w:rsidRPr="00517EC9">
        <w:rPr>
          <w:rFonts w:ascii="Arial" w:hAnsi="Arial" w:cs="Arial"/>
        </w:rPr>
        <w:t>Kč</w:t>
      </w:r>
      <w:r w:rsidR="00850B09" w:rsidRPr="002010AD">
        <w:rPr>
          <w:rFonts w:ascii="Arial" w:hAnsi="Arial" w:cs="Arial"/>
        </w:rPr>
        <w:t xml:space="preserve"> </w:t>
      </w:r>
      <w:r w:rsidRPr="00517EC9">
        <w:rPr>
          <w:rFonts w:ascii="Arial" w:hAnsi="Arial" w:cs="Arial"/>
        </w:rPr>
        <w:t>za každé jednotlivé porušení povinností.</w:t>
      </w:r>
    </w:p>
    <w:p w14:paraId="35E7E2F8" w14:textId="43573D35" w:rsidR="008A3B28" w:rsidRPr="00517EC9" w:rsidRDefault="008A3B28"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lastRenderedPageBreak/>
        <w:t xml:space="preserve">Pokud zhotovitel </w:t>
      </w:r>
      <w:proofErr w:type="gramStart"/>
      <w:r w:rsidRPr="00517EC9">
        <w:rPr>
          <w:rFonts w:ascii="Arial" w:hAnsi="Arial" w:cs="Arial"/>
        </w:rPr>
        <w:t>poruší</w:t>
      </w:r>
      <w:proofErr w:type="gramEnd"/>
      <w:r w:rsidRPr="00517EC9">
        <w:rPr>
          <w:rFonts w:ascii="Arial" w:hAnsi="Arial" w:cs="Arial"/>
        </w:rPr>
        <w:t xml:space="preserve"> povinnosti vyplývající z ustanovení čl. VII bod 11, je povinen uhradit objednateli smluvní pokutu ve výši </w:t>
      </w:r>
      <w:r w:rsidR="000B5292" w:rsidRPr="00517EC9">
        <w:rPr>
          <w:rFonts w:ascii="Arial" w:hAnsi="Arial" w:cs="Arial"/>
        </w:rPr>
        <w:t>400</w:t>
      </w:r>
      <w:r w:rsidR="005050D9" w:rsidRPr="00517EC9">
        <w:rPr>
          <w:rFonts w:ascii="Arial" w:hAnsi="Arial" w:cs="Arial"/>
        </w:rPr>
        <w:t> </w:t>
      </w:r>
      <w:r w:rsidR="000B5292" w:rsidRPr="00517EC9">
        <w:rPr>
          <w:rFonts w:ascii="Arial" w:hAnsi="Arial" w:cs="Arial"/>
        </w:rPr>
        <w:t>000</w:t>
      </w:r>
      <w:r w:rsidR="005050D9" w:rsidRPr="00517EC9">
        <w:rPr>
          <w:rFonts w:ascii="Arial" w:hAnsi="Arial" w:cs="Arial"/>
        </w:rPr>
        <w:t xml:space="preserve"> </w:t>
      </w:r>
      <w:r w:rsidR="00F37572" w:rsidRPr="00517EC9">
        <w:rPr>
          <w:rFonts w:ascii="Arial" w:hAnsi="Arial" w:cs="Arial"/>
        </w:rPr>
        <w:t>Kč</w:t>
      </w:r>
      <w:r w:rsidR="00130165" w:rsidRPr="00517EC9">
        <w:rPr>
          <w:rFonts w:ascii="Arial" w:hAnsi="Arial" w:cs="Arial"/>
        </w:rPr>
        <w:t>.</w:t>
      </w:r>
    </w:p>
    <w:p w14:paraId="1BFB0450" w14:textId="4EEC53E5" w:rsidR="008A3B28" w:rsidRPr="00517EC9" w:rsidRDefault="008A3B28"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Pokud zhotovitel </w:t>
      </w:r>
      <w:proofErr w:type="gramStart"/>
      <w:r w:rsidRPr="00517EC9">
        <w:rPr>
          <w:rFonts w:ascii="Arial" w:hAnsi="Arial" w:cs="Arial"/>
        </w:rPr>
        <w:t>poruší</w:t>
      </w:r>
      <w:proofErr w:type="gramEnd"/>
      <w:r w:rsidRPr="00517EC9">
        <w:rPr>
          <w:rFonts w:ascii="Arial" w:hAnsi="Arial" w:cs="Arial"/>
        </w:rPr>
        <w:t xml:space="preserve"> povinnosti vyplývající z ustanovení čl. VII bod </w:t>
      </w:r>
      <w:r w:rsidR="0047777A" w:rsidRPr="00517EC9">
        <w:rPr>
          <w:rFonts w:ascii="Arial" w:hAnsi="Arial" w:cs="Arial"/>
        </w:rPr>
        <w:t>18</w:t>
      </w:r>
      <w:r w:rsidRPr="00517EC9">
        <w:rPr>
          <w:rFonts w:ascii="Arial" w:hAnsi="Arial" w:cs="Arial"/>
        </w:rPr>
        <w:t xml:space="preserve">, je povinen uhradit objednateli smluvní pokutu ve výši </w:t>
      </w:r>
      <w:r w:rsidR="00626BB9" w:rsidRPr="00517EC9">
        <w:rPr>
          <w:rFonts w:ascii="Arial" w:hAnsi="Arial" w:cs="Arial"/>
        </w:rPr>
        <w:t>50</w:t>
      </w:r>
      <w:r w:rsidR="000B5292" w:rsidRPr="00517EC9">
        <w:rPr>
          <w:rFonts w:ascii="Arial" w:hAnsi="Arial" w:cs="Arial"/>
        </w:rPr>
        <w:t>0</w:t>
      </w:r>
      <w:r w:rsidR="00B4587F" w:rsidRPr="00517EC9">
        <w:rPr>
          <w:rFonts w:ascii="Arial" w:hAnsi="Arial" w:cs="Arial"/>
        </w:rPr>
        <w:t> </w:t>
      </w:r>
      <w:r w:rsidR="00F37572" w:rsidRPr="00517EC9">
        <w:rPr>
          <w:rFonts w:ascii="Arial" w:hAnsi="Arial" w:cs="Arial"/>
        </w:rPr>
        <w:t>000</w:t>
      </w:r>
      <w:r w:rsidR="00B4587F" w:rsidRPr="00517EC9">
        <w:rPr>
          <w:rFonts w:ascii="Arial" w:hAnsi="Arial" w:cs="Arial"/>
        </w:rPr>
        <w:t xml:space="preserve"> </w:t>
      </w:r>
      <w:r w:rsidR="00F37572" w:rsidRPr="00517EC9">
        <w:rPr>
          <w:rFonts w:ascii="Arial" w:hAnsi="Arial" w:cs="Arial"/>
        </w:rPr>
        <w:t>Kč</w:t>
      </w:r>
      <w:r w:rsidRPr="00517EC9">
        <w:rPr>
          <w:rFonts w:ascii="Arial" w:hAnsi="Arial" w:cs="Arial"/>
        </w:rPr>
        <w:t xml:space="preserve"> za každé jednotlivé porušení povinností.</w:t>
      </w:r>
    </w:p>
    <w:p w14:paraId="07E12EBB" w14:textId="5B5B4BBC" w:rsidR="008A3B28" w:rsidRPr="00517EC9" w:rsidRDefault="008A3B28"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Pokud zhotovitel </w:t>
      </w:r>
      <w:proofErr w:type="gramStart"/>
      <w:r w:rsidRPr="00517EC9">
        <w:rPr>
          <w:rFonts w:ascii="Arial" w:hAnsi="Arial" w:cs="Arial"/>
        </w:rPr>
        <w:t>poruší</w:t>
      </w:r>
      <w:proofErr w:type="gramEnd"/>
      <w:r w:rsidRPr="00517EC9">
        <w:rPr>
          <w:rFonts w:ascii="Arial" w:hAnsi="Arial" w:cs="Arial"/>
        </w:rPr>
        <w:t xml:space="preserve"> povinnosti vyplývající z ustanovení čl. VII bod 2, je povinen uhradit objednateli smluvní pokutu ve výši </w:t>
      </w:r>
      <w:r w:rsidR="000B5292" w:rsidRPr="00517EC9">
        <w:rPr>
          <w:rFonts w:ascii="Arial" w:hAnsi="Arial" w:cs="Arial"/>
        </w:rPr>
        <w:t>10</w:t>
      </w:r>
      <w:r w:rsidR="00626BB9" w:rsidRPr="00517EC9">
        <w:rPr>
          <w:rFonts w:ascii="Arial" w:hAnsi="Arial" w:cs="Arial"/>
        </w:rPr>
        <w:t>0</w:t>
      </w:r>
      <w:r w:rsidR="00B4587F" w:rsidRPr="00517EC9">
        <w:rPr>
          <w:rFonts w:ascii="Arial" w:hAnsi="Arial" w:cs="Arial"/>
        </w:rPr>
        <w:t> </w:t>
      </w:r>
      <w:r w:rsidR="00F37572" w:rsidRPr="00517EC9">
        <w:rPr>
          <w:rFonts w:ascii="Arial" w:hAnsi="Arial" w:cs="Arial"/>
        </w:rPr>
        <w:t>000</w:t>
      </w:r>
      <w:r w:rsidR="00B4587F" w:rsidRPr="00517EC9">
        <w:rPr>
          <w:rFonts w:ascii="Arial" w:hAnsi="Arial" w:cs="Arial"/>
        </w:rPr>
        <w:t xml:space="preserve"> </w:t>
      </w:r>
      <w:r w:rsidR="00F37572" w:rsidRPr="00517EC9">
        <w:rPr>
          <w:rFonts w:ascii="Arial" w:hAnsi="Arial" w:cs="Arial"/>
        </w:rPr>
        <w:t>Kč</w:t>
      </w:r>
      <w:r w:rsidRPr="00517EC9">
        <w:rPr>
          <w:rFonts w:ascii="Arial" w:hAnsi="Arial" w:cs="Arial"/>
        </w:rPr>
        <w:t xml:space="preserve"> za každé jednotlivé porušení povinností.</w:t>
      </w:r>
    </w:p>
    <w:p w14:paraId="47F2605B" w14:textId="28F51E57" w:rsidR="008A3B28" w:rsidRPr="00517EC9" w:rsidRDefault="008A3B28"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Pokud zhotovitel </w:t>
      </w:r>
      <w:proofErr w:type="gramStart"/>
      <w:r w:rsidRPr="00517EC9">
        <w:rPr>
          <w:rFonts w:ascii="Arial" w:hAnsi="Arial" w:cs="Arial"/>
        </w:rPr>
        <w:t>poruší</w:t>
      </w:r>
      <w:proofErr w:type="gramEnd"/>
      <w:r w:rsidRPr="00517EC9">
        <w:rPr>
          <w:rFonts w:ascii="Arial" w:hAnsi="Arial" w:cs="Arial"/>
        </w:rPr>
        <w:t xml:space="preserve"> povinnosti vyplývající z ustanovení čl. VII bod </w:t>
      </w:r>
      <w:r w:rsidR="0047777A" w:rsidRPr="00517EC9">
        <w:rPr>
          <w:rFonts w:ascii="Arial" w:hAnsi="Arial" w:cs="Arial"/>
        </w:rPr>
        <w:t>17</w:t>
      </w:r>
      <w:r w:rsidRPr="00517EC9">
        <w:rPr>
          <w:rFonts w:ascii="Arial" w:hAnsi="Arial" w:cs="Arial"/>
        </w:rPr>
        <w:t xml:space="preserve">, je povinen uhradit objednateli smluvní pokutu ve výši </w:t>
      </w:r>
      <w:r w:rsidR="00A02FAE" w:rsidRPr="00517EC9">
        <w:rPr>
          <w:rFonts w:ascii="Arial" w:hAnsi="Arial" w:cs="Arial"/>
        </w:rPr>
        <w:t>50</w:t>
      </w:r>
      <w:r w:rsidR="000B5292" w:rsidRPr="00517EC9">
        <w:rPr>
          <w:rFonts w:ascii="Arial" w:hAnsi="Arial" w:cs="Arial"/>
        </w:rPr>
        <w:t>0</w:t>
      </w:r>
      <w:r w:rsidR="00B4587F" w:rsidRPr="00517EC9">
        <w:rPr>
          <w:rFonts w:ascii="Arial" w:hAnsi="Arial" w:cs="Arial"/>
        </w:rPr>
        <w:t> </w:t>
      </w:r>
      <w:r w:rsidR="00F37572" w:rsidRPr="00517EC9">
        <w:rPr>
          <w:rFonts w:ascii="Arial" w:hAnsi="Arial" w:cs="Arial"/>
        </w:rPr>
        <w:t>000</w:t>
      </w:r>
      <w:r w:rsidR="00B4587F" w:rsidRPr="00517EC9">
        <w:rPr>
          <w:rFonts w:ascii="Arial" w:hAnsi="Arial" w:cs="Arial"/>
        </w:rPr>
        <w:t xml:space="preserve"> </w:t>
      </w:r>
      <w:r w:rsidR="00F37572" w:rsidRPr="00517EC9">
        <w:rPr>
          <w:rFonts w:ascii="Arial" w:hAnsi="Arial" w:cs="Arial"/>
        </w:rPr>
        <w:t>Kč</w:t>
      </w:r>
      <w:r w:rsidRPr="00517EC9">
        <w:rPr>
          <w:rFonts w:ascii="Arial" w:hAnsi="Arial" w:cs="Arial"/>
        </w:rPr>
        <w:t xml:space="preserve"> za každé jednotlivé porušení povinností.</w:t>
      </w:r>
    </w:p>
    <w:p w14:paraId="1EBAE170" w14:textId="0906D246" w:rsidR="00374655" w:rsidRPr="00517EC9" w:rsidRDefault="008A3B28"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Pokud zhotovitel </w:t>
      </w:r>
      <w:proofErr w:type="gramStart"/>
      <w:r w:rsidRPr="00517EC9">
        <w:rPr>
          <w:rFonts w:ascii="Arial" w:hAnsi="Arial" w:cs="Arial"/>
        </w:rPr>
        <w:t>poruší</w:t>
      </w:r>
      <w:proofErr w:type="gramEnd"/>
      <w:r w:rsidRPr="00517EC9">
        <w:rPr>
          <w:rFonts w:ascii="Arial" w:hAnsi="Arial" w:cs="Arial"/>
        </w:rPr>
        <w:t xml:space="preserve"> povinnost vyplývající z ustanovení čl. VII bod </w:t>
      </w:r>
      <w:r w:rsidR="0047777A" w:rsidRPr="00517EC9">
        <w:rPr>
          <w:rFonts w:ascii="Arial" w:hAnsi="Arial" w:cs="Arial"/>
        </w:rPr>
        <w:t>19</w:t>
      </w:r>
      <w:r w:rsidRPr="00517EC9">
        <w:rPr>
          <w:rFonts w:ascii="Arial" w:hAnsi="Arial" w:cs="Arial"/>
        </w:rPr>
        <w:t xml:space="preserve">, je povinen uhradit objednateli smluvní pokutu ve výši </w:t>
      </w:r>
      <w:r w:rsidR="00F37572" w:rsidRPr="00517EC9">
        <w:rPr>
          <w:rFonts w:ascii="Arial" w:hAnsi="Arial" w:cs="Arial"/>
        </w:rPr>
        <w:t>5</w:t>
      </w:r>
      <w:r w:rsidR="000B5292" w:rsidRPr="00517EC9">
        <w:rPr>
          <w:rFonts w:ascii="Arial" w:hAnsi="Arial" w:cs="Arial"/>
        </w:rPr>
        <w:t>0</w:t>
      </w:r>
      <w:r w:rsidR="00D05EA1" w:rsidRPr="00517EC9">
        <w:rPr>
          <w:rFonts w:ascii="Arial" w:hAnsi="Arial" w:cs="Arial"/>
        </w:rPr>
        <w:t>0</w:t>
      </w:r>
      <w:r w:rsidR="00B4587F" w:rsidRPr="00517EC9">
        <w:rPr>
          <w:rFonts w:ascii="Arial" w:hAnsi="Arial" w:cs="Arial"/>
        </w:rPr>
        <w:t> </w:t>
      </w:r>
      <w:r w:rsidR="00F37572" w:rsidRPr="00517EC9">
        <w:rPr>
          <w:rFonts w:ascii="Arial" w:hAnsi="Arial" w:cs="Arial"/>
        </w:rPr>
        <w:t>000</w:t>
      </w:r>
      <w:r w:rsidR="00B4587F" w:rsidRPr="00517EC9">
        <w:rPr>
          <w:rFonts w:ascii="Arial" w:hAnsi="Arial" w:cs="Arial"/>
        </w:rPr>
        <w:t xml:space="preserve"> </w:t>
      </w:r>
      <w:r w:rsidR="00F37572" w:rsidRPr="00517EC9">
        <w:rPr>
          <w:rFonts w:ascii="Arial" w:hAnsi="Arial" w:cs="Arial"/>
        </w:rPr>
        <w:t>Kč</w:t>
      </w:r>
      <w:r w:rsidRPr="00517EC9">
        <w:rPr>
          <w:rFonts w:ascii="Arial" w:hAnsi="Arial" w:cs="Arial"/>
        </w:rPr>
        <w:t xml:space="preserve"> za každé jednotlivé porušení povinnosti.</w:t>
      </w:r>
      <w:bookmarkStart w:id="36" w:name="_Hlk71730184"/>
      <w:r w:rsidR="00A512CB" w:rsidRPr="00517EC9">
        <w:rPr>
          <w:rFonts w:ascii="Arial" w:hAnsi="Arial" w:cs="Arial"/>
        </w:rPr>
        <w:t xml:space="preserve"> </w:t>
      </w:r>
      <w:r w:rsidR="000B5292" w:rsidRPr="00517EC9">
        <w:rPr>
          <w:rFonts w:ascii="Arial" w:hAnsi="Arial" w:cs="Arial"/>
        </w:rPr>
        <w:t>Pokud zhotovitel nevyzve objednatele ke kontrole a prověření prací dle čl. VII, odst.</w:t>
      </w:r>
      <w:r w:rsidR="00D05EA1" w:rsidRPr="00517EC9">
        <w:rPr>
          <w:rFonts w:ascii="Arial" w:hAnsi="Arial" w:cs="Arial"/>
        </w:rPr>
        <w:t xml:space="preserve"> </w:t>
      </w:r>
      <w:r w:rsidR="000B5292" w:rsidRPr="00517EC9">
        <w:rPr>
          <w:rFonts w:ascii="Arial" w:hAnsi="Arial" w:cs="Arial"/>
        </w:rPr>
        <w:t>21, je povinen uhradit objednateli smluvní pokutu ve výši 30</w:t>
      </w:r>
      <w:r w:rsidR="00D05EA1" w:rsidRPr="00517EC9">
        <w:rPr>
          <w:rFonts w:ascii="Arial" w:hAnsi="Arial" w:cs="Arial"/>
        </w:rPr>
        <w:t>0</w:t>
      </w:r>
      <w:r w:rsidR="00B4587F" w:rsidRPr="00517EC9">
        <w:rPr>
          <w:rFonts w:ascii="Arial" w:hAnsi="Arial" w:cs="Arial"/>
        </w:rPr>
        <w:t> </w:t>
      </w:r>
      <w:r w:rsidR="000B5292" w:rsidRPr="00517EC9">
        <w:rPr>
          <w:rFonts w:ascii="Arial" w:hAnsi="Arial" w:cs="Arial"/>
        </w:rPr>
        <w:t>000</w:t>
      </w:r>
      <w:r w:rsidR="00B4587F" w:rsidRPr="00517EC9">
        <w:rPr>
          <w:rFonts w:ascii="Arial" w:hAnsi="Arial" w:cs="Arial"/>
        </w:rPr>
        <w:t xml:space="preserve"> </w:t>
      </w:r>
      <w:r w:rsidR="000B5292" w:rsidRPr="00517EC9">
        <w:rPr>
          <w:rFonts w:ascii="Arial" w:hAnsi="Arial" w:cs="Arial"/>
        </w:rPr>
        <w:t>Kč, a to za každé jednotlivé porušení povinností.</w:t>
      </w:r>
      <w:bookmarkEnd w:id="36"/>
      <w:r w:rsidR="00374655" w:rsidRPr="00517EC9">
        <w:rPr>
          <w:rFonts w:ascii="Arial" w:hAnsi="Arial" w:cs="Arial"/>
        </w:rPr>
        <w:t xml:space="preserve"> </w:t>
      </w:r>
    </w:p>
    <w:p w14:paraId="77785EF4" w14:textId="65BD7E0D" w:rsidR="00374655" w:rsidRPr="00517EC9" w:rsidRDefault="00374655" w:rsidP="002010AD">
      <w:pPr>
        <w:pStyle w:val="Odstavecseseznamem"/>
        <w:numPr>
          <w:ilvl w:val="0"/>
          <w:numId w:val="31"/>
        </w:numPr>
        <w:spacing w:after="120" w:line="240" w:lineRule="auto"/>
        <w:ind w:left="714" w:hanging="357"/>
        <w:contextualSpacing w:val="0"/>
        <w:jc w:val="both"/>
        <w:rPr>
          <w:rFonts w:ascii="Arial" w:hAnsi="Arial" w:cs="Arial"/>
        </w:rPr>
      </w:pPr>
      <w:bookmarkStart w:id="37" w:name="_Hlk72416071"/>
      <w:r w:rsidRPr="00517EC9">
        <w:rPr>
          <w:rFonts w:ascii="Arial" w:hAnsi="Arial" w:cs="Arial"/>
        </w:rPr>
        <w:t>Zjistí-li Objednatel porušení kterékoliv povinnosti vyplývající z čl. VII bodu 22 této smlouvy, je oprávněn po Zhotoviteli požadovat a Zhotovitel je povinen uhradit smluvní pokutu ve výši 10</w:t>
      </w:r>
      <w:r w:rsidR="001A62EE" w:rsidRPr="00517EC9">
        <w:rPr>
          <w:rFonts w:ascii="Arial" w:hAnsi="Arial" w:cs="Arial"/>
        </w:rPr>
        <w:t> </w:t>
      </w:r>
      <w:r w:rsidRPr="00517EC9">
        <w:rPr>
          <w:rFonts w:ascii="Arial" w:hAnsi="Arial" w:cs="Arial"/>
        </w:rPr>
        <w:t>000</w:t>
      </w:r>
      <w:r w:rsidR="001A62EE" w:rsidRPr="00517EC9">
        <w:rPr>
          <w:rFonts w:ascii="Arial" w:hAnsi="Arial" w:cs="Arial"/>
        </w:rPr>
        <w:t xml:space="preserve"> Kč</w:t>
      </w:r>
      <w:r w:rsidRPr="00517EC9">
        <w:rPr>
          <w:rFonts w:ascii="Arial" w:hAnsi="Arial" w:cs="Arial"/>
        </w:rPr>
        <w:t xml:space="preserve"> za každý zjištěný případ. </w:t>
      </w:r>
    </w:p>
    <w:p w14:paraId="57EC6B80" w14:textId="3199A286" w:rsidR="003027EE" w:rsidRPr="00517EC9" w:rsidRDefault="008A3B28" w:rsidP="002010AD">
      <w:pPr>
        <w:pStyle w:val="Odstavecseseznamem"/>
        <w:numPr>
          <w:ilvl w:val="0"/>
          <w:numId w:val="31"/>
        </w:numPr>
        <w:spacing w:after="120" w:line="240" w:lineRule="auto"/>
        <w:ind w:left="714" w:hanging="357"/>
        <w:contextualSpacing w:val="0"/>
        <w:jc w:val="both"/>
        <w:rPr>
          <w:rFonts w:ascii="Arial" w:hAnsi="Arial" w:cs="Arial"/>
        </w:rPr>
      </w:pPr>
      <w:bookmarkStart w:id="38" w:name="_Hlk72326782"/>
      <w:bookmarkEnd w:id="37"/>
      <w:r w:rsidRPr="00517EC9">
        <w:rPr>
          <w:rFonts w:ascii="Arial" w:hAnsi="Arial" w:cs="Arial"/>
        </w:rPr>
        <w:t>Pokud zhotovitel nevyzve objednatele ke kontrole a prověření prací dle čl.</w:t>
      </w:r>
      <w:r w:rsidR="00B4587F" w:rsidRPr="00517EC9">
        <w:rPr>
          <w:rFonts w:ascii="Arial" w:hAnsi="Arial" w:cs="Arial"/>
        </w:rPr>
        <w:t xml:space="preserve"> </w:t>
      </w:r>
      <w:r w:rsidRPr="00517EC9">
        <w:rPr>
          <w:rFonts w:ascii="Arial" w:hAnsi="Arial" w:cs="Arial"/>
        </w:rPr>
        <w:t xml:space="preserve">X bod </w:t>
      </w:r>
      <w:r w:rsidR="00D841B8" w:rsidRPr="00517EC9">
        <w:rPr>
          <w:rFonts w:ascii="Arial" w:hAnsi="Arial" w:cs="Arial"/>
        </w:rPr>
        <w:t>10</w:t>
      </w:r>
      <w:r w:rsidRPr="00517EC9">
        <w:rPr>
          <w:rFonts w:ascii="Arial" w:hAnsi="Arial" w:cs="Arial"/>
        </w:rPr>
        <w:t xml:space="preserve">, je povinen zaplatit objednateli smluvní pokutu ve výši </w:t>
      </w:r>
      <w:r w:rsidR="00F37572" w:rsidRPr="00517EC9">
        <w:rPr>
          <w:rFonts w:ascii="Arial" w:hAnsi="Arial" w:cs="Arial"/>
        </w:rPr>
        <w:t>5</w:t>
      </w:r>
      <w:r w:rsidR="00F34707" w:rsidRPr="00517EC9">
        <w:rPr>
          <w:rFonts w:ascii="Arial" w:hAnsi="Arial" w:cs="Arial"/>
        </w:rPr>
        <w:t>00</w:t>
      </w:r>
      <w:r w:rsidR="001A62EE" w:rsidRPr="00517EC9">
        <w:rPr>
          <w:rFonts w:ascii="Arial" w:hAnsi="Arial" w:cs="Arial"/>
        </w:rPr>
        <w:t> </w:t>
      </w:r>
      <w:r w:rsidR="00F37572" w:rsidRPr="00517EC9">
        <w:rPr>
          <w:rFonts w:ascii="Arial" w:hAnsi="Arial" w:cs="Arial"/>
        </w:rPr>
        <w:t>000</w:t>
      </w:r>
      <w:r w:rsidR="001A62EE" w:rsidRPr="00517EC9">
        <w:rPr>
          <w:rFonts w:ascii="Arial" w:hAnsi="Arial" w:cs="Arial"/>
        </w:rPr>
        <w:t xml:space="preserve"> </w:t>
      </w:r>
      <w:r w:rsidR="00F37572" w:rsidRPr="00517EC9">
        <w:rPr>
          <w:rFonts w:ascii="Arial" w:hAnsi="Arial" w:cs="Arial"/>
        </w:rPr>
        <w:t>Kč</w:t>
      </w:r>
      <w:r w:rsidRPr="00517EC9">
        <w:rPr>
          <w:rFonts w:ascii="Arial" w:hAnsi="Arial" w:cs="Arial"/>
        </w:rPr>
        <w:t>, a to za každé jednotlivé porušení povinností.</w:t>
      </w:r>
    </w:p>
    <w:p w14:paraId="5798A1DC" w14:textId="6DFCB46F" w:rsidR="00FD5BEB" w:rsidRPr="00517EC9" w:rsidRDefault="00FD5BEB" w:rsidP="002010AD">
      <w:pPr>
        <w:pStyle w:val="Odstavecseseznamem"/>
        <w:numPr>
          <w:ilvl w:val="0"/>
          <w:numId w:val="31"/>
        </w:numPr>
        <w:spacing w:after="120" w:line="240" w:lineRule="auto"/>
        <w:ind w:left="714" w:hanging="357"/>
        <w:contextualSpacing w:val="0"/>
        <w:jc w:val="both"/>
        <w:rPr>
          <w:rFonts w:ascii="Arial" w:hAnsi="Arial" w:cs="Arial"/>
        </w:rPr>
      </w:pPr>
      <w:bookmarkStart w:id="39" w:name="_Hlk72312742"/>
      <w:r w:rsidRPr="00517EC9">
        <w:rPr>
          <w:rFonts w:ascii="Arial" w:hAnsi="Arial" w:cs="Arial"/>
        </w:rPr>
        <w:t xml:space="preserve">Pokud zhotovitel </w:t>
      </w:r>
      <w:proofErr w:type="gramStart"/>
      <w:r w:rsidRPr="00517EC9">
        <w:rPr>
          <w:rFonts w:ascii="Arial" w:hAnsi="Arial" w:cs="Arial"/>
        </w:rPr>
        <w:t>poruší</w:t>
      </w:r>
      <w:proofErr w:type="gramEnd"/>
      <w:r w:rsidRPr="00517EC9">
        <w:rPr>
          <w:rFonts w:ascii="Arial" w:hAnsi="Arial" w:cs="Arial"/>
        </w:rPr>
        <w:t xml:space="preserve"> povinnost vyplývající z ustanovení čl. XVII bod 1</w:t>
      </w:r>
      <w:r w:rsidR="00421DE5" w:rsidRPr="00517EC9">
        <w:rPr>
          <w:rFonts w:ascii="Arial" w:hAnsi="Arial" w:cs="Arial"/>
        </w:rPr>
        <w:t>1</w:t>
      </w:r>
      <w:r w:rsidRPr="00517EC9">
        <w:rPr>
          <w:rFonts w:ascii="Arial" w:hAnsi="Arial" w:cs="Arial"/>
        </w:rPr>
        <w:t>, je povinen uhradit objednateli smluvní pokutu ve výši 40</w:t>
      </w:r>
      <w:r w:rsidR="00B4587F" w:rsidRPr="00517EC9">
        <w:rPr>
          <w:rFonts w:ascii="Arial" w:hAnsi="Arial" w:cs="Arial"/>
        </w:rPr>
        <w:t xml:space="preserve"> </w:t>
      </w:r>
      <w:r w:rsidRPr="00517EC9">
        <w:rPr>
          <w:rFonts w:ascii="Arial" w:hAnsi="Arial" w:cs="Arial"/>
        </w:rPr>
        <w:t>000 Kč.</w:t>
      </w:r>
      <w:bookmarkEnd w:id="39"/>
    </w:p>
    <w:bookmarkEnd w:id="38"/>
    <w:p w14:paraId="0F5E2E47" w14:textId="1E93D99E" w:rsidR="00652D82" w:rsidRPr="00517EC9" w:rsidRDefault="00652D82"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V případech nedodržení povinností zhotovitele, vyplývajících z ustanovení v čl.</w:t>
      </w:r>
      <w:r w:rsidR="00B4587F" w:rsidRPr="00517EC9">
        <w:rPr>
          <w:rFonts w:ascii="Arial" w:hAnsi="Arial" w:cs="Arial"/>
        </w:rPr>
        <w:t xml:space="preserve"> </w:t>
      </w:r>
      <w:r w:rsidRPr="00517EC9">
        <w:rPr>
          <w:rFonts w:ascii="Arial" w:hAnsi="Arial" w:cs="Arial"/>
        </w:rPr>
        <w:t>IV, odst.</w:t>
      </w:r>
      <w:r w:rsidR="0026799A" w:rsidRPr="00517EC9">
        <w:rPr>
          <w:rFonts w:ascii="Arial" w:hAnsi="Arial" w:cs="Arial"/>
        </w:rPr>
        <w:t xml:space="preserve"> </w:t>
      </w:r>
      <w:r w:rsidRPr="00517EC9">
        <w:rPr>
          <w:rFonts w:ascii="Arial" w:hAnsi="Arial" w:cs="Arial"/>
        </w:rPr>
        <w:t>5, čl.</w:t>
      </w:r>
      <w:r w:rsidR="00B4587F" w:rsidRPr="00517EC9">
        <w:rPr>
          <w:rFonts w:ascii="Arial" w:hAnsi="Arial" w:cs="Arial"/>
        </w:rPr>
        <w:t xml:space="preserve"> </w:t>
      </w:r>
      <w:r w:rsidRPr="00517EC9">
        <w:rPr>
          <w:rFonts w:ascii="Arial" w:hAnsi="Arial" w:cs="Arial"/>
        </w:rPr>
        <w:t>VIII, odst.</w:t>
      </w:r>
      <w:r w:rsidR="00B4587F" w:rsidRPr="00517EC9">
        <w:rPr>
          <w:rFonts w:ascii="Arial" w:hAnsi="Arial" w:cs="Arial"/>
        </w:rPr>
        <w:t xml:space="preserve"> </w:t>
      </w:r>
      <w:r w:rsidR="00C13AD2" w:rsidRPr="00517EC9">
        <w:rPr>
          <w:rFonts w:ascii="Arial" w:hAnsi="Arial" w:cs="Arial"/>
        </w:rPr>
        <w:t xml:space="preserve">2 </w:t>
      </w:r>
      <w:r w:rsidR="00640F2D" w:rsidRPr="00517EC9">
        <w:rPr>
          <w:rFonts w:ascii="Arial" w:hAnsi="Arial" w:cs="Arial"/>
        </w:rPr>
        <w:t xml:space="preserve">a </w:t>
      </w:r>
      <w:r w:rsidR="00C13AD2" w:rsidRPr="00517EC9">
        <w:rPr>
          <w:rFonts w:ascii="Arial" w:hAnsi="Arial" w:cs="Arial"/>
        </w:rPr>
        <w:t>3</w:t>
      </w:r>
      <w:r w:rsidRPr="00517EC9">
        <w:rPr>
          <w:rFonts w:ascii="Arial" w:hAnsi="Arial" w:cs="Arial"/>
        </w:rPr>
        <w:t>, čl.</w:t>
      </w:r>
      <w:r w:rsidR="00B4587F" w:rsidRPr="00517EC9">
        <w:rPr>
          <w:rFonts w:ascii="Arial" w:hAnsi="Arial" w:cs="Arial"/>
        </w:rPr>
        <w:t xml:space="preserve"> </w:t>
      </w:r>
      <w:r w:rsidRPr="00517EC9">
        <w:rPr>
          <w:rFonts w:ascii="Arial" w:hAnsi="Arial" w:cs="Arial"/>
        </w:rPr>
        <w:t>X, odst.</w:t>
      </w:r>
      <w:r w:rsidR="00B4587F" w:rsidRPr="00517EC9">
        <w:rPr>
          <w:rFonts w:ascii="Arial" w:hAnsi="Arial" w:cs="Arial"/>
        </w:rPr>
        <w:t xml:space="preserve"> </w:t>
      </w:r>
      <w:r w:rsidR="00FD5BEB" w:rsidRPr="00517EC9">
        <w:rPr>
          <w:rFonts w:ascii="Arial" w:hAnsi="Arial" w:cs="Arial"/>
        </w:rPr>
        <w:t>14</w:t>
      </w:r>
      <w:r w:rsidRPr="00517EC9">
        <w:rPr>
          <w:rFonts w:ascii="Arial" w:hAnsi="Arial" w:cs="Arial"/>
        </w:rPr>
        <w:t xml:space="preserve"> a 20, čl.</w:t>
      </w:r>
      <w:r w:rsidR="00B4587F" w:rsidRPr="00517EC9">
        <w:rPr>
          <w:rFonts w:ascii="Arial" w:hAnsi="Arial" w:cs="Arial"/>
        </w:rPr>
        <w:t xml:space="preserve"> </w:t>
      </w:r>
      <w:r w:rsidRPr="00517EC9">
        <w:rPr>
          <w:rFonts w:ascii="Arial" w:hAnsi="Arial" w:cs="Arial"/>
        </w:rPr>
        <w:t>XIII, odst.</w:t>
      </w:r>
      <w:r w:rsidR="00F34707" w:rsidRPr="00517EC9">
        <w:rPr>
          <w:rFonts w:ascii="Arial" w:hAnsi="Arial" w:cs="Arial"/>
        </w:rPr>
        <w:t xml:space="preserve"> </w:t>
      </w:r>
      <w:r w:rsidRPr="00517EC9">
        <w:rPr>
          <w:rFonts w:ascii="Arial" w:hAnsi="Arial" w:cs="Arial"/>
        </w:rPr>
        <w:t xml:space="preserve">5 této smlouvy, se sjednává smluvní pokuta ve výši </w:t>
      </w:r>
      <w:r w:rsidR="00442B3D" w:rsidRPr="00517EC9">
        <w:rPr>
          <w:rFonts w:ascii="Arial" w:hAnsi="Arial" w:cs="Arial"/>
        </w:rPr>
        <w:t>10</w:t>
      </w:r>
      <w:r w:rsidR="00B4587F" w:rsidRPr="00517EC9">
        <w:rPr>
          <w:rFonts w:ascii="Arial" w:hAnsi="Arial" w:cs="Arial"/>
        </w:rPr>
        <w:t> </w:t>
      </w:r>
      <w:r w:rsidR="00442B3D" w:rsidRPr="00517EC9">
        <w:rPr>
          <w:rFonts w:ascii="Arial" w:hAnsi="Arial" w:cs="Arial"/>
        </w:rPr>
        <w:t>000</w:t>
      </w:r>
      <w:r w:rsidR="00B4587F" w:rsidRPr="00517EC9">
        <w:rPr>
          <w:rFonts w:ascii="Arial" w:hAnsi="Arial" w:cs="Arial"/>
        </w:rPr>
        <w:t xml:space="preserve"> </w:t>
      </w:r>
      <w:r w:rsidR="00442B3D" w:rsidRPr="00517EC9">
        <w:rPr>
          <w:rFonts w:ascii="Arial" w:hAnsi="Arial" w:cs="Arial"/>
        </w:rPr>
        <w:t>Kč</w:t>
      </w:r>
      <w:r w:rsidRPr="00517EC9">
        <w:rPr>
          <w:rFonts w:ascii="Arial" w:hAnsi="Arial" w:cs="Arial"/>
        </w:rPr>
        <w:t xml:space="preserve"> za každý jednotlivý případ porušení povinnosti zhotovitele. Toto ustanovení o smluvní pokutě </w:t>
      </w:r>
      <w:proofErr w:type="gramStart"/>
      <w:r w:rsidRPr="00517EC9">
        <w:rPr>
          <w:rFonts w:ascii="Arial" w:hAnsi="Arial" w:cs="Arial"/>
        </w:rPr>
        <w:t>neruší</w:t>
      </w:r>
      <w:proofErr w:type="gramEnd"/>
      <w:r w:rsidRPr="00517EC9">
        <w:rPr>
          <w:rFonts w:ascii="Arial" w:hAnsi="Arial" w:cs="Arial"/>
        </w:rPr>
        <w:t xml:space="preserve"> právo objednatele na náhradu škody v plném rozsahu, které mu vznikne porušením povinností zhotovitele.</w:t>
      </w:r>
    </w:p>
    <w:p w14:paraId="146BACAA" w14:textId="6DFBEAE1" w:rsidR="00502776"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lang w:val="x-none"/>
        </w:rPr>
      </w:pPr>
      <w:r w:rsidRPr="00517EC9">
        <w:rPr>
          <w:rFonts w:ascii="Arial" w:hAnsi="Arial" w:cs="Arial"/>
          <w:lang w:val="x-none"/>
        </w:rPr>
        <w:t>Všechny výše uvedené smlu</w:t>
      </w:r>
      <w:r w:rsidR="0086088C" w:rsidRPr="00517EC9">
        <w:rPr>
          <w:rFonts w:ascii="Arial" w:hAnsi="Arial" w:cs="Arial"/>
          <w:lang w:val="x-none"/>
        </w:rPr>
        <w:t xml:space="preserve">vní pokuty jsou splatné do </w:t>
      </w:r>
      <w:r w:rsidR="0086088C" w:rsidRPr="00517EC9">
        <w:rPr>
          <w:rFonts w:ascii="Arial" w:hAnsi="Arial" w:cs="Arial"/>
        </w:rPr>
        <w:t>10</w:t>
      </w:r>
      <w:r w:rsidRPr="00517EC9">
        <w:rPr>
          <w:rFonts w:ascii="Arial" w:hAnsi="Arial" w:cs="Arial"/>
          <w:lang w:val="x-none"/>
        </w:rPr>
        <w:t xml:space="preserve"> kalendářních dnů od doručení jejího vyúčtování zhotoviteli. Smluvní pokuty lze uložit opakovaně za každý jednotlivý případ</w:t>
      </w:r>
      <w:r w:rsidRPr="00517EC9">
        <w:rPr>
          <w:rFonts w:ascii="Arial" w:hAnsi="Arial" w:cs="Arial"/>
        </w:rPr>
        <w:t xml:space="preserve"> </w:t>
      </w:r>
      <w:r w:rsidRPr="00517EC9">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517EC9">
        <w:rPr>
          <w:rFonts w:ascii="Arial" w:hAnsi="Arial" w:cs="Arial"/>
        </w:rPr>
        <w:t xml:space="preserve"> </w:t>
      </w:r>
      <w:bookmarkStart w:id="40" w:name="_Hlk72416148"/>
      <w:r w:rsidR="00640F2D" w:rsidRPr="00517EC9">
        <w:rPr>
          <w:rFonts w:ascii="Arial" w:hAnsi="Arial" w:cs="Arial"/>
        </w:rPr>
        <w:t>bez ohledu na výši stanovené pokuty.</w:t>
      </w:r>
      <w:bookmarkEnd w:id="40"/>
      <w:r w:rsidRPr="00517EC9">
        <w:rPr>
          <w:rFonts w:ascii="Arial" w:hAnsi="Arial" w:cs="Arial"/>
          <w:lang w:val="x-none"/>
        </w:rPr>
        <w:t>.</w:t>
      </w:r>
    </w:p>
    <w:p w14:paraId="0531BE32" w14:textId="77777777" w:rsidR="00640F2D" w:rsidRPr="00517EC9" w:rsidRDefault="00502776"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lang w:val="x-none"/>
        </w:rPr>
        <w:t xml:space="preserve">Žádná ze smluvních </w:t>
      </w:r>
      <w:r w:rsidRPr="002010AD">
        <w:rPr>
          <w:rFonts w:ascii="Arial" w:hAnsi="Arial" w:cs="Arial"/>
        </w:rPr>
        <w:t>stran nemá povinnost nahradit škodu způsobenou porušením svých povinností vy</w:t>
      </w:r>
      <w:r w:rsidR="0086088C" w:rsidRPr="002010AD">
        <w:rPr>
          <w:rFonts w:ascii="Arial" w:hAnsi="Arial" w:cs="Arial"/>
        </w:rPr>
        <w:t xml:space="preserve">plývajících z této </w:t>
      </w:r>
      <w:r w:rsidR="0086088C" w:rsidRPr="00517EC9">
        <w:rPr>
          <w:rFonts w:ascii="Arial" w:hAnsi="Arial" w:cs="Arial"/>
        </w:rPr>
        <w:t>s</w:t>
      </w:r>
      <w:r w:rsidRPr="002010AD">
        <w:rPr>
          <w:rFonts w:ascii="Arial" w:hAnsi="Arial" w:cs="Arial"/>
        </w:rPr>
        <w:t>mlouvy a není v prodlení, bránila-li jí v jejich splnění některá z překážek vylučujících povinnost k náhradě</w:t>
      </w:r>
      <w:r w:rsidRPr="00517EC9">
        <w:rPr>
          <w:rFonts w:ascii="Arial" w:hAnsi="Arial" w:cs="Arial"/>
          <w:lang w:val="x-none"/>
        </w:rPr>
        <w:t xml:space="preserve"> škody ve smyslu § 2913 odst. 2 občanského zákoníku.</w:t>
      </w:r>
      <w:r w:rsidR="00640F2D" w:rsidRPr="00517EC9">
        <w:rPr>
          <w:rFonts w:ascii="Arial" w:hAnsi="Arial" w:cs="Arial"/>
        </w:rPr>
        <w:t xml:space="preserve"> </w:t>
      </w:r>
    </w:p>
    <w:p w14:paraId="45B2129E" w14:textId="5CCF4718" w:rsidR="00A512CB" w:rsidRPr="002010AD" w:rsidRDefault="00A512CB" w:rsidP="002010AD">
      <w:pPr>
        <w:pStyle w:val="Odstavecseseznamem"/>
        <w:numPr>
          <w:ilvl w:val="0"/>
          <w:numId w:val="31"/>
        </w:numPr>
        <w:spacing w:after="120" w:line="240" w:lineRule="auto"/>
        <w:ind w:left="714" w:hanging="357"/>
        <w:contextualSpacing w:val="0"/>
        <w:jc w:val="both"/>
        <w:rPr>
          <w:rFonts w:ascii="Arial" w:hAnsi="Arial" w:cs="Arial"/>
        </w:rPr>
      </w:pPr>
      <w:r w:rsidRPr="00517EC9">
        <w:rPr>
          <w:rFonts w:ascii="Arial" w:hAnsi="Arial" w:cs="Arial"/>
        </w:rPr>
        <w:t xml:space="preserve">Pokud zhotovitel využije k plnění předmětu této smlouvy poddodavatele v rozporu s nabídkou zhotovitele v rámci </w:t>
      </w:r>
      <w:r w:rsidRPr="002010AD">
        <w:rPr>
          <w:rFonts w:ascii="Arial" w:hAnsi="Arial" w:cs="Arial"/>
        </w:rPr>
        <w:t>zadávacího</w:t>
      </w:r>
      <w:r w:rsidRPr="00517EC9">
        <w:rPr>
          <w:rFonts w:ascii="Arial" w:hAnsi="Arial" w:cs="Arial"/>
        </w:rPr>
        <w:t xml:space="preserve"> řízení na veřejnou zakázku nebo bez předchozího souhlasu objednatele, kdy vyjde najevo, že zhotovitel uvedl v rámci </w:t>
      </w:r>
      <w:r w:rsidRPr="002010AD">
        <w:rPr>
          <w:rFonts w:ascii="Arial" w:hAnsi="Arial" w:cs="Arial"/>
        </w:rPr>
        <w:t>zadávacího</w:t>
      </w:r>
      <w:r w:rsidRPr="00517EC9">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w:t>
      </w:r>
      <w:r w:rsidR="0066176E" w:rsidRPr="00517EC9">
        <w:rPr>
          <w:rFonts w:ascii="Arial" w:hAnsi="Arial" w:cs="Arial"/>
        </w:rPr>
        <w:t xml:space="preserve"> </w:t>
      </w:r>
      <w:r w:rsidRPr="00517EC9">
        <w:rPr>
          <w:rFonts w:ascii="Arial" w:hAnsi="Arial" w:cs="Arial"/>
        </w:rPr>
        <w:t>000 Kč za každý jednotlivý případ porušení povinnosti.</w:t>
      </w:r>
    </w:p>
    <w:p w14:paraId="0FA9F0C1" w14:textId="40D8211F" w:rsidR="005B4750" w:rsidRPr="00D9780F" w:rsidRDefault="003D21B7" w:rsidP="002010AD">
      <w:pPr>
        <w:spacing w:before="360"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B154CF" w:rsidRDefault="00943F4A" w:rsidP="002010AD">
      <w:pPr>
        <w:pStyle w:val="Odstavecseseznamem"/>
        <w:numPr>
          <w:ilvl w:val="0"/>
          <w:numId w:val="22"/>
        </w:numPr>
        <w:spacing w:after="120" w:line="240" w:lineRule="auto"/>
        <w:contextualSpacing w:val="0"/>
        <w:jc w:val="both"/>
        <w:rPr>
          <w:rFonts w:ascii="Arial" w:hAnsi="Arial" w:cs="Arial"/>
          <w:lang w:val="x-none"/>
        </w:rPr>
      </w:pPr>
      <w:r w:rsidRPr="00B154C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sidRPr="00B154CF">
        <w:rPr>
          <w:rFonts w:ascii="Arial" w:hAnsi="Arial" w:cs="Arial"/>
        </w:rPr>
        <w:t>,</w:t>
      </w:r>
      <w:r w:rsidR="00640F2D" w:rsidRPr="00B154CF">
        <w:rPr>
          <w:rFonts w:ascii="Arial" w:hAnsi="Arial" w:cs="Arial"/>
        </w:rPr>
        <w:t xml:space="preserve"> nebo</w:t>
      </w:r>
      <w:r w:rsidRPr="00B154CF">
        <w:rPr>
          <w:rFonts w:ascii="Arial" w:hAnsi="Arial" w:cs="Arial"/>
          <w:lang w:val="x-none"/>
        </w:rPr>
        <w:t xml:space="preserve"> v rozporu s platnými právními předpisy</w:t>
      </w:r>
      <w:r w:rsidR="002802D7" w:rsidRPr="00B154CF">
        <w:rPr>
          <w:rFonts w:ascii="Arial" w:hAnsi="Arial" w:cs="Arial"/>
        </w:rPr>
        <w:t>,</w:t>
      </w:r>
      <w:r w:rsidRPr="00B154CF">
        <w:rPr>
          <w:rFonts w:ascii="Arial" w:hAnsi="Arial" w:cs="Arial"/>
          <w:lang w:val="x-none"/>
        </w:rPr>
        <w:t xml:space="preserve"> nebo smlouvou.</w:t>
      </w:r>
    </w:p>
    <w:p w14:paraId="78D87347" w14:textId="3E7B72CF" w:rsidR="00943F4A" w:rsidRPr="00B154CF" w:rsidRDefault="00943F4A" w:rsidP="002010AD">
      <w:pPr>
        <w:pStyle w:val="Odstavecseseznamem"/>
        <w:numPr>
          <w:ilvl w:val="0"/>
          <w:numId w:val="22"/>
        </w:numPr>
        <w:spacing w:after="120" w:line="240" w:lineRule="auto"/>
        <w:contextualSpacing w:val="0"/>
        <w:jc w:val="both"/>
        <w:rPr>
          <w:rFonts w:ascii="Arial" w:hAnsi="Arial" w:cs="Arial"/>
          <w:lang w:val="x-none"/>
        </w:rPr>
      </w:pPr>
      <w:r w:rsidRPr="00B154CF">
        <w:rPr>
          <w:rFonts w:ascii="Arial" w:hAnsi="Arial" w:cs="Arial"/>
          <w:lang w:val="x-none"/>
        </w:rPr>
        <w:t>Objednatel je od této smlouvy oprávněn odstoupit bez jakýchkoliv sankcí, pokud mu nebude schválena částka ze státního rozpočtu,</w:t>
      </w:r>
      <w:r w:rsidRPr="00B154CF">
        <w:rPr>
          <w:rFonts w:ascii="Arial" w:hAnsi="Arial" w:cs="Arial"/>
        </w:rPr>
        <w:t xml:space="preserve"> nebo dotace z PRV 2014-2020, </w:t>
      </w:r>
      <w:r w:rsidRPr="00B154CF">
        <w:rPr>
          <w:rFonts w:ascii="Arial" w:hAnsi="Arial" w:cs="Arial"/>
          <w:lang w:val="x-none"/>
        </w:rPr>
        <w:t>která je potřebná k úhradě za plnění poskytované podle této smlouvy</w:t>
      </w:r>
      <w:r w:rsidRPr="00B154CF">
        <w:rPr>
          <w:rFonts w:ascii="Arial" w:hAnsi="Arial" w:cs="Arial"/>
        </w:rPr>
        <w:t>.</w:t>
      </w:r>
      <w:r w:rsidRPr="00B154CF">
        <w:rPr>
          <w:rFonts w:ascii="Arial" w:hAnsi="Arial" w:cs="Arial"/>
          <w:lang w:val="x-none"/>
        </w:rPr>
        <w:t xml:space="preserve"> </w:t>
      </w:r>
    </w:p>
    <w:p w14:paraId="22CB66C8" w14:textId="77777777" w:rsidR="00943F4A" w:rsidRPr="00B154CF" w:rsidRDefault="00943F4A" w:rsidP="002010AD">
      <w:pPr>
        <w:pStyle w:val="Odstavecseseznamem"/>
        <w:numPr>
          <w:ilvl w:val="0"/>
          <w:numId w:val="22"/>
        </w:numPr>
        <w:spacing w:after="120" w:line="240" w:lineRule="auto"/>
        <w:contextualSpacing w:val="0"/>
        <w:jc w:val="both"/>
        <w:rPr>
          <w:rFonts w:ascii="Arial" w:hAnsi="Arial" w:cs="Arial"/>
          <w:lang w:val="x-none"/>
        </w:rPr>
      </w:pPr>
      <w:r w:rsidRPr="00B154CF">
        <w:rPr>
          <w:rFonts w:ascii="Arial" w:hAnsi="Arial" w:cs="Arial"/>
          <w:lang w:val="x-none"/>
        </w:rPr>
        <w:t>Objednatel je dále oprávněn odstoupit od této smlouvy:</w:t>
      </w:r>
    </w:p>
    <w:p w14:paraId="7032D999" w14:textId="77777777" w:rsidR="00943F4A" w:rsidRPr="00B154CF" w:rsidRDefault="00943F4A" w:rsidP="002010AD">
      <w:pPr>
        <w:pStyle w:val="Odstavecseseznamem"/>
        <w:numPr>
          <w:ilvl w:val="1"/>
          <w:numId w:val="22"/>
        </w:numPr>
        <w:spacing w:after="120" w:line="240" w:lineRule="auto"/>
        <w:contextualSpacing w:val="0"/>
        <w:jc w:val="both"/>
        <w:rPr>
          <w:rFonts w:ascii="Arial" w:hAnsi="Arial" w:cs="Arial"/>
          <w:lang w:val="x-none"/>
        </w:rPr>
      </w:pPr>
      <w:r w:rsidRPr="00B154C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B154CF" w:rsidRDefault="00943F4A" w:rsidP="002010AD">
      <w:pPr>
        <w:pStyle w:val="Odstavecseseznamem"/>
        <w:numPr>
          <w:ilvl w:val="1"/>
          <w:numId w:val="22"/>
        </w:numPr>
        <w:spacing w:after="120" w:line="240" w:lineRule="auto"/>
        <w:contextualSpacing w:val="0"/>
        <w:jc w:val="both"/>
        <w:rPr>
          <w:rFonts w:ascii="Arial" w:hAnsi="Arial" w:cs="Arial"/>
          <w:lang w:val="x-none"/>
        </w:rPr>
      </w:pPr>
      <w:r w:rsidRPr="00B154CF">
        <w:rPr>
          <w:rFonts w:ascii="Arial" w:hAnsi="Arial" w:cs="Arial"/>
          <w:lang w:val="x-none"/>
        </w:rPr>
        <w:t>v případě podstatného porušení této smlouvy zhotovitelem, zejména v případě:</w:t>
      </w:r>
    </w:p>
    <w:p w14:paraId="1C35C581" w14:textId="77777777" w:rsidR="00442B3D" w:rsidRPr="00B154CF" w:rsidRDefault="00442B3D" w:rsidP="002010AD">
      <w:pPr>
        <w:pStyle w:val="Odstavecseseznamem"/>
        <w:numPr>
          <w:ilvl w:val="2"/>
          <w:numId w:val="22"/>
        </w:numPr>
        <w:spacing w:after="0" w:line="240" w:lineRule="auto"/>
        <w:ind w:left="1701" w:hanging="142"/>
        <w:contextualSpacing w:val="0"/>
        <w:jc w:val="both"/>
        <w:rPr>
          <w:rFonts w:ascii="Arial" w:hAnsi="Arial" w:cs="Arial"/>
        </w:rPr>
      </w:pPr>
      <w:r w:rsidRPr="00B154CF">
        <w:rPr>
          <w:rFonts w:ascii="Arial" w:hAnsi="Arial" w:cs="Arial"/>
        </w:rPr>
        <w:t>prodlení s řádným zahájením prací, předáním dílčího plnění či zhotovením díla, po dobu delší než 30 kalendářních dnů,</w:t>
      </w:r>
    </w:p>
    <w:p w14:paraId="55E6960B" w14:textId="77777777" w:rsidR="00442B3D" w:rsidRPr="00B154CF" w:rsidRDefault="00442B3D" w:rsidP="002010AD">
      <w:pPr>
        <w:pStyle w:val="Odstavecseseznamem"/>
        <w:numPr>
          <w:ilvl w:val="2"/>
          <w:numId w:val="22"/>
        </w:numPr>
        <w:spacing w:after="0" w:line="240" w:lineRule="auto"/>
        <w:ind w:left="1701" w:hanging="142"/>
        <w:contextualSpacing w:val="0"/>
        <w:jc w:val="both"/>
        <w:rPr>
          <w:rFonts w:ascii="Arial" w:hAnsi="Arial" w:cs="Arial"/>
        </w:rPr>
      </w:pPr>
      <w:r w:rsidRPr="00B154CF">
        <w:rPr>
          <w:rFonts w:ascii="Arial" w:hAnsi="Arial" w:cs="Arial"/>
        </w:rPr>
        <w:t xml:space="preserve">prodlení s řádným protokolárním předáním díla delším než 30 kalendářních dnů, </w:t>
      </w:r>
    </w:p>
    <w:p w14:paraId="0A16F5F9" w14:textId="77777777" w:rsidR="00442B3D" w:rsidRPr="00B154CF" w:rsidRDefault="00442B3D" w:rsidP="002010AD">
      <w:pPr>
        <w:pStyle w:val="Odstavecseseznamem"/>
        <w:numPr>
          <w:ilvl w:val="2"/>
          <w:numId w:val="22"/>
        </w:numPr>
        <w:spacing w:after="0" w:line="240" w:lineRule="auto"/>
        <w:ind w:left="1701" w:hanging="142"/>
        <w:contextualSpacing w:val="0"/>
        <w:jc w:val="both"/>
        <w:rPr>
          <w:rFonts w:ascii="Arial" w:hAnsi="Arial" w:cs="Arial"/>
        </w:rPr>
      </w:pPr>
      <w:r w:rsidRPr="00B154CF">
        <w:rPr>
          <w:rFonts w:ascii="Arial" w:hAnsi="Arial" w:cs="Arial"/>
        </w:rPr>
        <w:t>neoprávněného zastavení či přerušení prací na díle na dobu delší než 15 kalendářních dnů v rozporu s touto smlouvou,</w:t>
      </w:r>
    </w:p>
    <w:p w14:paraId="2DE6F9FF" w14:textId="20F05328" w:rsidR="00442B3D" w:rsidRPr="00B154CF" w:rsidRDefault="00442B3D" w:rsidP="002010AD">
      <w:pPr>
        <w:pStyle w:val="Odstavecseseznamem"/>
        <w:numPr>
          <w:ilvl w:val="2"/>
          <w:numId w:val="22"/>
        </w:numPr>
        <w:spacing w:after="0" w:line="240" w:lineRule="auto"/>
        <w:ind w:left="1701" w:hanging="142"/>
        <w:contextualSpacing w:val="0"/>
        <w:jc w:val="both"/>
        <w:rPr>
          <w:rFonts w:ascii="Arial" w:hAnsi="Arial" w:cs="Arial"/>
        </w:rPr>
      </w:pPr>
      <w:r w:rsidRPr="00B154CF">
        <w:rPr>
          <w:rFonts w:ascii="Arial" w:hAnsi="Arial" w:cs="Arial"/>
        </w:rPr>
        <w:t>kdy zhotovitel využil k plnění předmětu této smlouvy pod</w:t>
      </w:r>
      <w:r w:rsidR="00E25F03" w:rsidRPr="00B154CF">
        <w:rPr>
          <w:rFonts w:ascii="Arial" w:hAnsi="Arial" w:cs="Arial"/>
        </w:rPr>
        <w:t>dodavatele</w:t>
      </w:r>
      <w:r w:rsidRPr="00B154CF">
        <w:rPr>
          <w:rFonts w:ascii="Arial" w:hAnsi="Arial" w:cs="Arial"/>
        </w:rPr>
        <w:t xml:space="preserve"> v rozporu s nabídkou zhotovitele v rámci </w:t>
      </w:r>
      <w:r w:rsidRPr="002010AD">
        <w:rPr>
          <w:rFonts w:ascii="Arial" w:hAnsi="Arial" w:cs="Arial"/>
        </w:rPr>
        <w:t>zadávacího</w:t>
      </w:r>
      <w:r w:rsidRPr="00B154CF">
        <w:rPr>
          <w:rFonts w:ascii="Arial" w:hAnsi="Arial" w:cs="Arial"/>
        </w:rPr>
        <w:t xml:space="preserve"> řízení na </w:t>
      </w:r>
      <w:r w:rsidR="00E25F03" w:rsidRPr="00B154CF">
        <w:rPr>
          <w:rFonts w:ascii="Arial" w:hAnsi="Arial" w:cs="Arial"/>
        </w:rPr>
        <w:t>v</w:t>
      </w:r>
      <w:r w:rsidRPr="00B154CF">
        <w:rPr>
          <w:rFonts w:ascii="Arial" w:hAnsi="Arial" w:cs="Arial"/>
        </w:rPr>
        <w:t xml:space="preserve">eřejnou zakázku nebo bez předchozího souhlasu objednatele, </w:t>
      </w:r>
    </w:p>
    <w:p w14:paraId="11116961" w14:textId="3EB2E4D9" w:rsidR="00442B3D" w:rsidRPr="00B154CF" w:rsidRDefault="00442B3D" w:rsidP="002010AD">
      <w:pPr>
        <w:pStyle w:val="Odstavecseseznamem"/>
        <w:numPr>
          <w:ilvl w:val="2"/>
          <w:numId w:val="22"/>
        </w:numPr>
        <w:spacing w:after="0" w:line="240" w:lineRule="auto"/>
        <w:ind w:left="1701" w:hanging="142"/>
        <w:contextualSpacing w:val="0"/>
        <w:jc w:val="both"/>
        <w:rPr>
          <w:rFonts w:ascii="Arial" w:hAnsi="Arial" w:cs="Arial"/>
        </w:rPr>
      </w:pPr>
      <w:r w:rsidRPr="00B154CF">
        <w:rPr>
          <w:rFonts w:ascii="Arial" w:hAnsi="Arial" w:cs="Arial"/>
        </w:rPr>
        <w:t xml:space="preserve">kdy vyjde najevo, že zhotovitel uvedl v rámci </w:t>
      </w:r>
      <w:r w:rsidRPr="002010AD">
        <w:rPr>
          <w:rFonts w:ascii="Arial" w:hAnsi="Arial" w:cs="Arial"/>
        </w:rPr>
        <w:t>zadávacího</w:t>
      </w:r>
      <w:r w:rsidRPr="00B154CF">
        <w:rPr>
          <w:rFonts w:ascii="Arial" w:hAnsi="Arial" w:cs="Arial"/>
        </w:rPr>
        <w:t xml:space="preserve"> řízení nepravdivé či zkreslené informace, které by měly zřejmý vliv na výběr zhotovitele pro uzavření této smlouvy</w:t>
      </w:r>
      <w:r w:rsidR="00A512CB" w:rsidRPr="00B154CF">
        <w:rPr>
          <w:rFonts w:ascii="Arial" w:hAnsi="Arial" w:cs="Arial"/>
        </w:rPr>
        <w:t xml:space="preserve"> a nebude-li sjednána náprava,</w:t>
      </w:r>
    </w:p>
    <w:p w14:paraId="64047B7D" w14:textId="77777777" w:rsidR="00442B3D" w:rsidRPr="00B154CF" w:rsidRDefault="00442B3D" w:rsidP="002010AD">
      <w:pPr>
        <w:pStyle w:val="Odstavecseseznamem"/>
        <w:numPr>
          <w:ilvl w:val="2"/>
          <w:numId w:val="22"/>
        </w:numPr>
        <w:spacing w:after="120" w:line="240" w:lineRule="auto"/>
        <w:ind w:left="1701" w:hanging="141"/>
        <w:contextualSpacing w:val="0"/>
        <w:jc w:val="both"/>
        <w:rPr>
          <w:rFonts w:ascii="Arial" w:hAnsi="Arial" w:cs="Arial"/>
        </w:rPr>
      </w:pPr>
      <w:r w:rsidRPr="00B154CF">
        <w:rPr>
          <w:rFonts w:ascii="Arial" w:hAnsi="Arial" w:cs="Arial"/>
        </w:rPr>
        <w:t>jiného porušení povinnosti dle této smlouvy, které nebude odstraněno ani v dostatečné přiměřené lhůtě 14 kalendářních dnů.</w:t>
      </w:r>
    </w:p>
    <w:p w14:paraId="0D65E714" w14:textId="1FA14DCB" w:rsidR="00943F4A" w:rsidRPr="00B154CF" w:rsidRDefault="00943F4A" w:rsidP="002010AD">
      <w:pPr>
        <w:pStyle w:val="Odstavecseseznamem"/>
        <w:numPr>
          <w:ilvl w:val="0"/>
          <w:numId w:val="22"/>
        </w:numPr>
        <w:spacing w:after="120" w:line="240" w:lineRule="auto"/>
        <w:contextualSpacing w:val="0"/>
        <w:jc w:val="both"/>
        <w:rPr>
          <w:rFonts w:ascii="Arial" w:hAnsi="Arial" w:cs="Arial"/>
          <w:lang w:val="x-none"/>
        </w:rPr>
      </w:pPr>
      <w:r w:rsidRPr="00B154CF">
        <w:rPr>
          <w:rFonts w:ascii="Arial" w:hAnsi="Arial" w:cs="Arial"/>
          <w:lang w:val="x-none"/>
        </w:rPr>
        <w:t>Odstoupení od</w:t>
      </w:r>
      <w:r w:rsidR="0086088C" w:rsidRPr="00B154CF">
        <w:rPr>
          <w:rFonts w:ascii="Arial" w:hAnsi="Arial" w:cs="Arial"/>
        </w:rPr>
        <w:t xml:space="preserve"> této</w:t>
      </w:r>
      <w:r w:rsidRPr="00B154C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B154CF">
        <w:rPr>
          <w:rFonts w:ascii="Arial" w:hAnsi="Arial" w:cs="Arial"/>
        </w:rPr>
        <w:t xml:space="preserve">smluvní </w:t>
      </w:r>
      <w:r w:rsidRPr="00B154CF">
        <w:rPr>
          <w:rFonts w:ascii="Arial" w:hAnsi="Arial" w:cs="Arial"/>
          <w:lang w:val="x-none"/>
        </w:rPr>
        <w:t xml:space="preserve">straně. Odstoupení od </w:t>
      </w:r>
      <w:r w:rsidR="0086088C" w:rsidRPr="00B154CF">
        <w:rPr>
          <w:rFonts w:ascii="Arial" w:hAnsi="Arial" w:cs="Arial"/>
        </w:rPr>
        <w:t xml:space="preserve">této </w:t>
      </w:r>
      <w:r w:rsidRPr="00B154CF">
        <w:rPr>
          <w:rFonts w:ascii="Arial" w:hAnsi="Arial" w:cs="Arial"/>
          <w:lang w:val="x-none"/>
        </w:rPr>
        <w:t xml:space="preserve">smlouvy může být učiněno i prostřednictvím datové schránky podle zákona č. 300/2008 Sb., o elektronických úkonech </w:t>
      </w:r>
      <w:r w:rsidR="00D30D6D" w:rsidRPr="00B154CF">
        <w:rPr>
          <w:rFonts w:ascii="Arial" w:hAnsi="Arial" w:cs="Arial"/>
          <w:lang w:val="x-none"/>
        </w:rPr>
        <w:br/>
      </w:r>
      <w:r w:rsidRPr="00B154CF">
        <w:rPr>
          <w:rFonts w:ascii="Arial" w:hAnsi="Arial" w:cs="Arial"/>
          <w:lang w:val="x-none"/>
        </w:rPr>
        <w:t>a autorizované konverzi dokumentů, ve znění pozdějších předpisů.</w:t>
      </w:r>
    </w:p>
    <w:p w14:paraId="195EA2D7" w14:textId="3CD8839D" w:rsidR="00943F4A" w:rsidRPr="00B154CF" w:rsidRDefault="00943F4A" w:rsidP="002010AD">
      <w:pPr>
        <w:pStyle w:val="Odstavecseseznamem"/>
        <w:numPr>
          <w:ilvl w:val="0"/>
          <w:numId w:val="22"/>
        </w:numPr>
        <w:spacing w:after="120" w:line="240" w:lineRule="auto"/>
        <w:contextualSpacing w:val="0"/>
        <w:jc w:val="both"/>
        <w:rPr>
          <w:rFonts w:ascii="Arial" w:hAnsi="Arial" w:cs="Arial"/>
          <w:lang w:val="x-none"/>
        </w:rPr>
      </w:pPr>
      <w:r w:rsidRPr="00B154CF">
        <w:rPr>
          <w:rFonts w:ascii="Arial" w:hAnsi="Arial" w:cs="Arial"/>
          <w:lang w:val="x-none"/>
        </w:rPr>
        <w:t xml:space="preserve">V případě zániku účinnosti </w:t>
      </w:r>
      <w:r w:rsidR="0086088C" w:rsidRPr="00B154CF">
        <w:rPr>
          <w:rFonts w:ascii="Arial" w:hAnsi="Arial" w:cs="Arial"/>
        </w:rPr>
        <w:t xml:space="preserve">této </w:t>
      </w:r>
      <w:r w:rsidRPr="00B154CF">
        <w:rPr>
          <w:rFonts w:ascii="Arial" w:hAnsi="Arial" w:cs="Arial"/>
          <w:lang w:val="x-none"/>
        </w:rPr>
        <w:t xml:space="preserve">smlouvy odstoupením je zhotovitel povinen okamžitě </w:t>
      </w:r>
      <w:bookmarkStart w:id="41" w:name="_Hlk72416599"/>
      <w:r w:rsidR="00442B3D" w:rsidRPr="00B154CF">
        <w:rPr>
          <w:rFonts w:ascii="Arial" w:hAnsi="Arial" w:cs="Arial"/>
        </w:rPr>
        <w:t>ukončit stavební činnost</w:t>
      </w:r>
      <w:r w:rsidRPr="00B154CF">
        <w:rPr>
          <w:rFonts w:ascii="Arial" w:hAnsi="Arial" w:cs="Arial"/>
          <w:lang w:val="x-none"/>
        </w:rPr>
        <w:t xml:space="preserve"> </w:t>
      </w:r>
      <w:bookmarkEnd w:id="41"/>
      <w:r w:rsidRPr="00B154CF">
        <w:rPr>
          <w:rFonts w:ascii="Arial" w:hAnsi="Arial" w:cs="Arial"/>
          <w:lang w:val="x-none"/>
        </w:rPr>
        <w:t xml:space="preserve">a vyklidit zařízení staveniště </w:t>
      </w:r>
      <w:bookmarkStart w:id="42" w:name="_Hlk72416616"/>
      <w:r w:rsidR="00442B3D" w:rsidRPr="00B154CF">
        <w:rPr>
          <w:rFonts w:ascii="Arial" w:hAnsi="Arial" w:cs="Arial"/>
        </w:rPr>
        <w:t xml:space="preserve">společně s opuštěním staveniště </w:t>
      </w:r>
      <w:bookmarkEnd w:id="42"/>
      <w:r w:rsidRPr="00B154C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B154CF" w:rsidRDefault="0086088C" w:rsidP="002010AD">
      <w:pPr>
        <w:pStyle w:val="Odstavecseseznamem"/>
        <w:numPr>
          <w:ilvl w:val="0"/>
          <w:numId w:val="22"/>
        </w:numPr>
        <w:spacing w:after="120" w:line="240" w:lineRule="auto"/>
        <w:contextualSpacing w:val="0"/>
        <w:jc w:val="both"/>
        <w:rPr>
          <w:rFonts w:ascii="Arial" w:hAnsi="Arial" w:cs="Arial"/>
        </w:rPr>
      </w:pPr>
      <w:r w:rsidRPr="00B154CF">
        <w:rPr>
          <w:rFonts w:ascii="Arial" w:hAnsi="Arial" w:cs="Arial"/>
          <w:lang w:val="x-none"/>
        </w:rPr>
        <w:t xml:space="preserve">Objednatel je oprávněn tuto </w:t>
      </w:r>
      <w:r w:rsidR="0088669D" w:rsidRPr="00B154CF">
        <w:rPr>
          <w:rFonts w:ascii="Arial" w:hAnsi="Arial" w:cs="Arial"/>
          <w:lang w:val="x-none"/>
        </w:rPr>
        <w:t>smlouvu</w:t>
      </w:r>
      <w:r w:rsidR="00943F4A" w:rsidRPr="00B154CF">
        <w:rPr>
          <w:rFonts w:ascii="Arial" w:hAnsi="Arial" w:cs="Arial"/>
          <w:lang w:val="x-none"/>
        </w:rPr>
        <w:t xml:space="preserve"> vypovědět i bez uvedení důvodu na základě písemné výpovědi. Výpovědní </w:t>
      </w:r>
      <w:r w:rsidR="00943F4A" w:rsidRPr="00B154CF">
        <w:rPr>
          <w:rFonts w:ascii="Arial" w:hAnsi="Arial" w:cs="Arial"/>
        </w:rPr>
        <w:t>doba</w:t>
      </w:r>
      <w:r w:rsidR="00943F4A" w:rsidRPr="00B154CF">
        <w:rPr>
          <w:rFonts w:ascii="Arial" w:hAnsi="Arial" w:cs="Arial"/>
          <w:lang w:val="x-none"/>
        </w:rPr>
        <w:t xml:space="preserve"> činí 1 kalendářní měsíc a počíná běžet od prvního </w:t>
      </w:r>
      <w:r w:rsidR="00F8737C" w:rsidRPr="00B154CF">
        <w:rPr>
          <w:rFonts w:ascii="Arial" w:hAnsi="Arial" w:cs="Arial"/>
        </w:rPr>
        <w:t xml:space="preserve">dne </w:t>
      </w:r>
      <w:r w:rsidR="00943F4A" w:rsidRPr="00B154CF">
        <w:rPr>
          <w:rFonts w:ascii="Arial" w:hAnsi="Arial" w:cs="Arial"/>
          <w:lang w:val="x-none"/>
        </w:rPr>
        <w:t>kalendářního měsíce následujícího po doručení výpovědi druhé straně.</w:t>
      </w:r>
    </w:p>
    <w:p w14:paraId="0C220E1A" w14:textId="1011A3B6" w:rsidR="00943F4A" w:rsidRPr="00D9780F" w:rsidRDefault="00EF6D19" w:rsidP="002010AD">
      <w:pPr>
        <w:spacing w:before="360" w:line="240" w:lineRule="auto"/>
        <w:jc w:val="center"/>
        <w:rPr>
          <w:rFonts w:ascii="Arial" w:hAnsi="Arial" w:cs="Arial"/>
          <w:b/>
          <w:u w:val="single"/>
        </w:rPr>
      </w:pPr>
      <w:r w:rsidRPr="00D9780F">
        <w:rPr>
          <w:rFonts w:ascii="Arial" w:hAnsi="Arial" w:cs="Arial"/>
          <w:b/>
          <w:u w:val="single"/>
        </w:rPr>
        <w:t>Čl.</w:t>
      </w:r>
      <w:r w:rsidR="00A57099">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38C2C4E7" w:rsidR="00943F4A" w:rsidRPr="00892B7E" w:rsidRDefault="00943F4A" w:rsidP="002010AD">
      <w:pPr>
        <w:pStyle w:val="Odstavecseseznamem"/>
        <w:numPr>
          <w:ilvl w:val="0"/>
          <w:numId w:val="21"/>
        </w:numPr>
        <w:spacing w:after="120" w:line="240" w:lineRule="auto"/>
        <w:ind w:left="714" w:hanging="357"/>
        <w:contextualSpacing w:val="0"/>
        <w:jc w:val="both"/>
        <w:rPr>
          <w:rFonts w:ascii="Arial" w:hAnsi="Arial" w:cs="Arial"/>
          <w:lang w:val="x-none"/>
        </w:rPr>
      </w:pPr>
      <w:r w:rsidRPr="00892B7E">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sidRPr="00892B7E">
        <w:rPr>
          <w:rFonts w:ascii="Arial" w:hAnsi="Arial" w:cs="Arial"/>
          <w:lang w:val="x-none"/>
        </w:rPr>
        <w:br/>
      </w:r>
      <w:r w:rsidRPr="00892B7E">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2010AD">
        <w:rPr>
          <w:rFonts w:ascii="Arial" w:hAnsi="Arial" w:cs="Arial"/>
          <w:lang w:val="x-none"/>
        </w:rPr>
        <w:t>zadávacího</w:t>
      </w:r>
      <w:r w:rsidRPr="00892B7E">
        <w:rPr>
          <w:rFonts w:ascii="Arial" w:hAnsi="Arial" w:cs="Arial"/>
          <w:lang w:val="x-none"/>
        </w:rPr>
        <w:t xml:space="preserve"> řízení.</w:t>
      </w:r>
    </w:p>
    <w:p w14:paraId="06194B8B" w14:textId="38A5D34C" w:rsidR="00943F4A" w:rsidRPr="00892B7E" w:rsidRDefault="00943F4A" w:rsidP="002010AD">
      <w:pPr>
        <w:pStyle w:val="Odstavecseseznamem"/>
        <w:numPr>
          <w:ilvl w:val="0"/>
          <w:numId w:val="21"/>
        </w:numPr>
        <w:spacing w:after="120" w:line="240" w:lineRule="auto"/>
        <w:ind w:left="714" w:hanging="357"/>
        <w:contextualSpacing w:val="0"/>
        <w:jc w:val="both"/>
        <w:rPr>
          <w:rFonts w:ascii="Arial" w:hAnsi="Arial" w:cs="Arial"/>
          <w:lang w:val="x-none"/>
        </w:rPr>
      </w:pPr>
      <w:r w:rsidRPr="00892B7E">
        <w:rPr>
          <w:rFonts w:ascii="Arial" w:hAnsi="Arial" w:cs="Arial"/>
          <w:lang w:val="x-none"/>
        </w:rPr>
        <w:t xml:space="preserve">Zhotovitel se zavazuje věnovat Důvěrným informacím stejnou ochranu, péči </w:t>
      </w:r>
      <w:r w:rsidR="00D30D6D" w:rsidRPr="00892B7E">
        <w:rPr>
          <w:rFonts w:ascii="Arial" w:hAnsi="Arial" w:cs="Arial"/>
          <w:lang w:val="x-none"/>
        </w:rPr>
        <w:br/>
      </w:r>
      <w:r w:rsidRPr="00892B7E">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23089F8C" w:rsidR="00943F4A" w:rsidRPr="00D9780F" w:rsidRDefault="00943F4A" w:rsidP="002010AD">
      <w:pPr>
        <w:pStyle w:val="Odstavecseseznamem"/>
        <w:numPr>
          <w:ilvl w:val="0"/>
          <w:numId w:val="21"/>
        </w:numPr>
        <w:spacing w:after="120" w:line="240" w:lineRule="auto"/>
        <w:ind w:left="714" w:hanging="357"/>
        <w:contextualSpacing w:val="0"/>
        <w:jc w:val="both"/>
        <w:rPr>
          <w:rFonts w:ascii="Arial" w:hAnsi="Arial" w:cs="Arial"/>
          <w:lang w:val="x-none"/>
        </w:rPr>
      </w:pPr>
      <w:r w:rsidRPr="00892B7E">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1B2467" w:rsidRPr="00892B7E">
        <w:rPr>
          <w:rFonts w:ascii="Arial" w:hAnsi="Arial" w:cs="Arial"/>
          <w:iCs/>
        </w:rPr>
        <w:t>nařízení Evropského parlamentu a Rady EU 2016/679 („GDPR“) a</w:t>
      </w:r>
      <w:r w:rsidR="001B2467" w:rsidRPr="00892B7E">
        <w:rPr>
          <w:rFonts w:ascii="Arial" w:hAnsi="Arial" w:cs="Arial"/>
          <w:lang w:val="x-none"/>
        </w:rPr>
        <w:t xml:space="preserve"> </w:t>
      </w:r>
      <w:r w:rsidRPr="00892B7E">
        <w:rPr>
          <w:rFonts w:ascii="Arial" w:hAnsi="Arial" w:cs="Arial"/>
          <w:lang w:val="x-none"/>
        </w:rPr>
        <w:t>zákona č. 1</w:t>
      </w:r>
      <w:r w:rsidR="00002702" w:rsidRPr="00892B7E">
        <w:rPr>
          <w:rFonts w:ascii="Arial" w:hAnsi="Arial" w:cs="Arial"/>
        </w:rPr>
        <w:t>10/2019</w:t>
      </w:r>
      <w:r w:rsidRPr="00892B7E">
        <w:rPr>
          <w:rFonts w:ascii="Arial" w:hAnsi="Arial" w:cs="Arial"/>
          <w:lang w:val="x-none"/>
        </w:rPr>
        <w:t xml:space="preserve"> Sb., o </w:t>
      </w:r>
      <w:r w:rsidR="00002702" w:rsidRPr="00892B7E">
        <w:rPr>
          <w:rFonts w:ascii="Arial" w:hAnsi="Arial" w:cs="Arial"/>
        </w:rPr>
        <w:t>zpracování</w:t>
      </w:r>
      <w:r w:rsidRPr="00892B7E">
        <w:rPr>
          <w:rFonts w:ascii="Arial" w:hAnsi="Arial" w:cs="Arial"/>
          <w:lang w:val="x-none"/>
        </w:rPr>
        <w:t xml:space="preserve"> osobních údajů, učiní veškerá opatření, aby nedošlo k neoprávněnému nebo nahodilému přístupu k těmto údajům, k jejich změně, zničení či ztrátě, neoprávněným</w:t>
      </w:r>
      <w:r w:rsidRPr="00D9780F">
        <w:rPr>
          <w:rFonts w:ascii="Arial" w:hAnsi="Arial" w:cs="Arial"/>
          <w:lang w:val="x-none"/>
        </w:rPr>
        <w:t xml:space="preserve"> přenosům, k jejich jinému neoprávněnému zpracování, jakož aby i jinak neporušil tento zákon. Zhotovitel nese plnou odpovědnost a právní důsledky za případné porušení zákona z jeho strany. </w:t>
      </w:r>
    </w:p>
    <w:p w14:paraId="33567856" w14:textId="1CDD783B" w:rsidR="00777067" w:rsidRPr="00A10026" w:rsidRDefault="00943F4A" w:rsidP="002010AD">
      <w:pPr>
        <w:pStyle w:val="Odstavecseseznamem"/>
        <w:numPr>
          <w:ilvl w:val="0"/>
          <w:numId w:val="21"/>
        </w:numPr>
        <w:spacing w:after="120" w:line="240" w:lineRule="auto"/>
        <w:ind w:left="714" w:hanging="357"/>
        <w:contextualSpacing w:val="0"/>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1147B5BB" w:rsidR="00943F4A" w:rsidRPr="00D9780F" w:rsidRDefault="0086088C" w:rsidP="002010AD">
      <w:pPr>
        <w:keepNext/>
        <w:spacing w:before="360"/>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2010AD">
      <w:pPr>
        <w:pStyle w:val="Odstavecseseznamem"/>
        <w:numPr>
          <w:ilvl w:val="0"/>
          <w:numId w:val="20"/>
        </w:numPr>
        <w:spacing w:after="120" w:line="240" w:lineRule="auto"/>
        <w:ind w:left="714" w:hanging="357"/>
        <w:contextualSpacing w:val="0"/>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2010AD">
      <w:pPr>
        <w:pStyle w:val="Odstavecseseznamem"/>
        <w:numPr>
          <w:ilvl w:val="0"/>
          <w:numId w:val="20"/>
        </w:numPr>
        <w:spacing w:after="120" w:line="240" w:lineRule="auto"/>
        <w:ind w:left="714" w:hanging="357"/>
        <w:contextualSpacing w:val="0"/>
        <w:jc w:val="both"/>
        <w:rPr>
          <w:rFonts w:ascii="Arial" w:hAnsi="Arial" w:cs="Arial"/>
          <w:lang w:val="x-none"/>
        </w:rPr>
      </w:pPr>
      <w:r w:rsidRPr="00D9780F">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2010AD">
      <w:pPr>
        <w:pStyle w:val="Odstavecseseznamem"/>
        <w:numPr>
          <w:ilvl w:val="0"/>
          <w:numId w:val="20"/>
        </w:numPr>
        <w:spacing w:after="120" w:line="240" w:lineRule="auto"/>
        <w:ind w:left="714" w:hanging="357"/>
        <w:contextualSpacing w:val="0"/>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2010AD">
      <w:pPr>
        <w:pStyle w:val="Odstavecseseznamem"/>
        <w:numPr>
          <w:ilvl w:val="0"/>
          <w:numId w:val="20"/>
        </w:numPr>
        <w:spacing w:after="120" w:line="240" w:lineRule="auto"/>
        <w:ind w:left="714" w:hanging="357"/>
        <w:contextualSpacing w:val="0"/>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2010AD">
      <w:pPr>
        <w:pStyle w:val="Odstavecseseznamem"/>
        <w:numPr>
          <w:ilvl w:val="0"/>
          <w:numId w:val="20"/>
        </w:numPr>
        <w:spacing w:after="120" w:line="240" w:lineRule="auto"/>
        <w:ind w:left="714" w:hanging="357"/>
        <w:contextualSpacing w:val="0"/>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2010AD">
      <w:pPr>
        <w:pStyle w:val="Odstavecseseznamem"/>
        <w:numPr>
          <w:ilvl w:val="0"/>
          <w:numId w:val="20"/>
        </w:numPr>
        <w:spacing w:after="120" w:line="240" w:lineRule="auto"/>
        <w:ind w:left="714" w:hanging="357"/>
        <w:contextualSpacing w:val="0"/>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725BAA03" w14:textId="77777777" w:rsidR="00904EFF" w:rsidRDefault="00904EFF" w:rsidP="000F5E62">
      <w:pPr>
        <w:pStyle w:val="Bezmezer"/>
        <w:jc w:val="center"/>
        <w:rPr>
          <w:rFonts w:ascii="Arial" w:hAnsi="Arial" w:cs="Arial"/>
          <w:b/>
          <w:u w:val="single"/>
        </w:rPr>
      </w:pPr>
      <w:bookmarkStart w:id="45"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3856E584" w14:textId="4D9955C4" w:rsidR="00904EFF" w:rsidRDefault="00442B3D" w:rsidP="002010AD">
      <w:pPr>
        <w:pStyle w:val="Bezmezer"/>
        <w:numPr>
          <w:ilvl w:val="0"/>
          <w:numId w:val="43"/>
        </w:numPr>
        <w:spacing w:after="120"/>
        <w:ind w:left="568" w:hanging="284"/>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2AF53530" w14:textId="6B638432" w:rsidR="00442B3D" w:rsidRPr="009B3CA0" w:rsidRDefault="00442B3D" w:rsidP="002010AD">
      <w:pPr>
        <w:pStyle w:val="Bezmezer"/>
        <w:numPr>
          <w:ilvl w:val="0"/>
          <w:numId w:val="43"/>
        </w:numPr>
        <w:ind w:left="567" w:hanging="283"/>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0D165E79" w:rsidR="00442B3D" w:rsidRPr="00671594" w:rsidRDefault="00904EFF" w:rsidP="002010AD">
      <w:pPr>
        <w:pStyle w:val="Bezmezer"/>
        <w:spacing w:after="120"/>
        <w:ind w:left="568" w:hanging="1"/>
        <w:jc w:val="both"/>
        <w:rPr>
          <w:rStyle w:val="l-L2Char"/>
          <w:rFonts w:eastAsiaTheme="minorEastAsia" w:cs="Arial"/>
          <w:b/>
          <w:szCs w:val="22"/>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2010AD">
      <w:pPr>
        <w:pStyle w:val="Odstavecseseznamem"/>
        <w:numPr>
          <w:ilvl w:val="0"/>
          <w:numId w:val="43"/>
        </w:numPr>
        <w:spacing w:after="120"/>
        <w:ind w:left="567" w:hanging="283"/>
        <w:jc w:val="both"/>
        <w:rPr>
          <w:rFonts w:ascii="Arial" w:hAnsi="Arial" w:cs="Arial"/>
        </w:rPr>
      </w:pPr>
      <w:r w:rsidRPr="004C11B4">
        <w:rPr>
          <w:rFonts w:ascii="Arial" w:hAnsi="Arial" w:cs="Arial"/>
        </w:rPr>
        <w:t>Kontaktními osobami určenými pro poskytování součinnosti v běžném rozsahu, jsou:</w:t>
      </w:r>
    </w:p>
    <w:p w14:paraId="5E99C02C" w14:textId="77777777" w:rsidR="009B7445" w:rsidRDefault="009B7445" w:rsidP="002010AD">
      <w:pPr>
        <w:spacing w:after="40" w:line="240" w:lineRule="auto"/>
        <w:ind w:left="567"/>
        <w:jc w:val="both"/>
        <w:rPr>
          <w:rFonts w:ascii="Arial" w:hAnsi="Arial" w:cs="Arial"/>
        </w:rPr>
      </w:pPr>
      <w:r w:rsidRPr="00531362">
        <w:rPr>
          <w:rFonts w:ascii="Arial" w:hAnsi="Arial" w:cs="Arial"/>
        </w:rPr>
        <w:t xml:space="preserve">Jméno/funkce: </w:t>
      </w:r>
      <w:r w:rsidRPr="00531362">
        <w:rPr>
          <w:rFonts w:ascii="Arial" w:hAnsi="Arial" w:cs="Arial"/>
        </w:rPr>
        <w:tab/>
        <w:t>Ing. Milan Vrtěl, odborný rada Pobočky Kroměříž</w:t>
      </w:r>
    </w:p>
    <w:p w14:paraId="4AFA3A14" w14:textId="7C71B411" w:rsidR="00B121F6" w:rsidRPr="00531362" w:rsidRDefault="00882D9C" w:rsidP="002010AD">
      <w:pPr>
        <w:spacing w:after="40" w:line="240" w:lineRule="auto"/>
        <w:ind w:left="567"/>
        <w:jc w:val="both"/>
        <w:rPr>
          <w:rFonts w:ascii="Arial" w:hAnsi="Arial" w:cs="Arial"/>
        </w:rPr>
      </w:pPr>
      <w:r>
        <w:rPr>
          <w:rFonts w:ascii="Arial" w:hAnsi="Arial" w:cs="Arial"/>
        </w:rPr>
        <w:tab/>
      </w:r>
      <w:r>
        <w:rPr>
          <w:rFonts w:ascii="Arial" w:hAnsi="Arial" w:cs="Arial"/>
        </w:rPr>
        <w:tab/>
      </w:r>
      <w:r>
        <w:rPr>
          <w:rFonts w:ascii="Arial" w:hAnsi="Arial" w:cs="Arial"/>
        </w:rPr>
        <w:tab/>
      </w:r>
      <w:r w:rsidRPr="00882D9C">
        <w:rPr>
          <w:rFonts w:ascii="Arial" w:hAnsi="Arial" w:cs="Arial"/>
        </w:rPr>
        <w:t>Ing. Radka Zábojníková, Ph.D., vedoucí pobočky Kroměříž</w:t>
      </w:r>
    </w:p>
    <w:p w14:paraId="4B6E535A" w14:textId="3BF433FD" w:rsidR="009B7445" w:rsidRPr="001A0A52" w:rsidRDefault="009B7445" w:rsidP="002010AD">
      <w:pPr>
        <w:spacing w:after="40" w:line="240" w:lineRule="auto"/>
        <w:ind w:left="567"/>
        <w:jc w:val="both"/>
        <w:rPr>
          <w:rFonts w:ascii="Arial" w:hAnsi="Arial" w:cs="Arial"/>
        </w:rPr>
      </w:pPr>
      <w:r w:rsidRPr="00531362">
        <w:rPr>
          <w:rFonts w:ascii="Arial" w:hAnsi="Arial" w:cs="Arial"/>
        </w:rPr>
        <w:t>Tel.:</w:t>
      </w:r>
      <w:r w:rsidRPr="00531362">
        <w:rPr>
          <w:rFonts w:ascii="Arial" w:hAnsi="Arial" w:cs="Arial"/>
        </w:rPr>
        <w:tab/>
      </w:r>
      <w:r w:rsidRPr="00531362">
        <w:rPr>
          <w:rFonts w:ascii="Arial" w:hAnsi="Arial" w:cs="Arial"/>
        </w:rPr>
        <w:tab/>
        <w:t>+420 728 172</w:t>
      </w:r>
      <w:r w:rsidR="00882D9C">
        <w:rPr>
          <w:rFonts w:ascii="Arial" w:hAnsi="Arial" w:cs="Arial"/>
        </w:rPr>
        <w:t> </w:t>
      </w:r>
      <w:r w:rsidRPr="001A0A52">
        <w:rPr>
          <w:rFonts w:ascii="Arial" w:hAnsi="Arial" w:cs="Arial"/>
        </w:rPr>
        <w:t>236</w:t>
      </w:r>
      <w:r w:rsidR="00882D9C" w:rsidRPr="001A0A52">
        <w:rPr>
          <w:rFonts w:ascii="Arial" w:hAnsi="Arial" w:cs="Arial"/>
        </w:rPr>
        <w:t xml:space="preserve">, </w:t>
      </w:r>
      <w:r w:rsidR="00613529" w:rsidRPr="002010AD">
        <w:rPr>
          <w:rFonts w:ascii="Arial" w:hAnsi="Arial" w:cs="Arial"/>
        </w:rPr>
        <w:t>+420 725 970 656</w:t>
      </w:r>
    </w:p>
    <w:p w14:paraId="6280937D" w14:textId="5697945D" w:rsidR="009B7445" w:rsidRPr="001A0A52" w:rsidRDefault="009B7445" w:rsidP="002010AD">
      <w:pPr>
        <w:spacing w:after="120"/>
        <w:ind w:left="567"/>
        <w:jc w:val="both"/>
        <w:rPr>
          <w:rFonts w:ascii="Arial" w:hAnsi="Arial" w:cs="Arial"/>
        </w:rPr>
      </w:pPr>
      <w:r w:rsidRPr="001A0A52">
        <w:rPr>
          <w:rFonts w:ascii="Arial" w:hAnsi="Arial" w:cs="Arial"/>
        </w:rPr>
        <w:t>E-mail:</w:t>
      </w:r>
      <w:r w:rsidRPr="001A0A52">
        <w:rPr>
          <w:rFonts w:ascii="Arial" w:hAnsi="Arial" w:cs="Arial"/>
        </w:rPr>
        <w:tab/>
        <w:t xml:space="preserve"> </w:t>
      </w:r>
      <w:r w:rsidRPr="001A0A52">
        <w:rPr>
          <w:rFonts w:ascii="Arial" w:hAnsi="Arial" w:cs="Arial"/>
        </w:rPr>
        <w:tab/>
      </w:r>
      <w:r w:rsidR="00882D9C" w:rsidRPr="002010AD">
        <w:rPr>
          <w:rFonts w:ascii="Arial" w:hAnsi="Arial" w:cs="Arial"/>
        </w:rPr>
        <w:t>m.vrtel@spucr.cz</w:t>
      </w:r>
      <w:r w:rsidR="00882D9C" w:rsidRPr="001A0A52">
        <w:rPr>
          <w:rFonts w:ascii="Arial" w:hAnsi="Arial" w:cs="Arial"/>
        </w:rPr>
        <w:t xml:space="preserve">, </w:t>
      </w:r>
      <w:r w:rsidR="001A0A52" w:rsidRPr="002010AD">
        <w:rPr>
          <w:rFonts w:ascii="Arial" w:hAnsi="Arial" w:cs="Arial"/>
        </w:rPr>
        <w:t>r.zabojnikova@spucr.cz</w:t>
      </w:r>
    </w:p>
    <w:p w14:paraId="79A6FC8C" w14:textId="77777777" w:rsidR="009B7445" w:rsidRPr="00531362" w:rsidRDefault="009B7445" w:rsidP="002010AD">
      <w:pPr>
        <w:spacing w:before="120" w:after="120" w:line="240" w:lineRule="auto"/>
        <w:ind w:left="567"/>
        <w:jc w:val="both"/>
        <w:rPr>
          <w:rFonts w:ascii="Arial" w:hAnsi="Arial" w:cs="Arial"/>
        </w:rPr>
      </w:pPr>
      <w:r w:rsidRPr="00531362">
        <w:rPr>
          <w:rFonts w:ascii="Arial" w:hAnsi="Arial" w:cs="Arial"/>
        </w:rPr>
        <w:t>Za zhotovitele:</w:t>
      </w:r>
    </w:p>
    <w:p w14:paraId="16337468" w14:textId="163AED02" w:rsidR="009B7445" w:rsidRPr="00C660B1" w:rsidRDefault="009B7445" w:rsidP="002010AD">
      <w:pPr>
        <w:spacing w:after="40" w:line="240" w:lineRule="auto"/>
        <w:ind w:left="567"/>
        <w:jc w:val="both"/>
        <w:rPr>
          <w:rFonts w:ascii="Arial" w:hAnsi="Arial" w:cs="Arial"/>
        </w:rPr>
      </w:pPr>
      <w:r w:rsidRPr="00C660B1">
        <w:rPr>
          <w:rFonts w:ascii="Arial" w:hAnsi="Arial" w:cs="Arial"/>
        </w:rPr>
        <w:t>Jméno/funkce:</w:t>
      </w:r>
      <w:r w:rsidRPr="00C660B1">
        <w:rPr>
          <w:rFonts w:ascii="Arial" w:hAnsi="Arial" w:cs="Arial"/>
        </w:rPr>
        <w:tab/>
      </w:r>
    </w:p>
    <w:p w14:paraId="4F0582D6" w14:textId="42BA45D5" w:rsidR="009B7445" w:rsidRPr="00C660B1" w:rsidRDefault="009B7445" w:rsidP="002010AD">
      <w:pPr>
        <w:spacing w:after="40" w:line="240" w:lineRule="auto"/>
        <w:ind w:left="567"/>
        <w:jc w:val="both"/>
        <w:rPr>
          <w:rFonts w:ascii="Arial" w:hAnsi="Arial" w:cs="Arial"/>
        </w:rPr>
      </w:pPr>
      <w:r w:rsidRPr="00C660B1">
        <w:rPr>
          <w:rFonts w:ascii="Arial" w:hAnsi="Arial" w:cs="Arial"/>
        </w:rPr>
        <w:t>Tel.:</w:t>
      </w:r>
      <w:r w:rsidRPr="00C660B1">
        <w:rPr>
          <w:rFonts w:ascii="Arial" w:hAnsi="Arial" w:cs="Arial"/>
        </w:rPr>
        <w:tab/>
      </w:r>
      <w:r w:rsidRPr="00C660B1">
        <w:rPr>
          <w:rFonts w:ascii="Arial" w:hAnsi="Arial" w:cs="Arial"/>
        </w:rPr>
        <w:tab/>
      </w:r>
    </w:p>
    <w:p w14:paraId="21792968" w14:textId="7F5118C8" w:rsidR="009B7445" w:rsidRPr="00C660B1" w:rsidRDefault="009B7445" w:rsidP="002010AD">
      <w:pPr>
        <w:spacing w:after="240"/>
        <w:ind w:left="567"/>
        <w:jc w:val="both"/>
        <w:rPr>
          <w:rFonts w:ascii="Arial" w:hAnsi="Arial" w:cs="Arial"/>
        </w:rPr>
      </w:pPr>
      <w:r w:rsidRPr="00C660B1">
        <w:rPr>
          <w:rFonts w:ascii="Arial" w:hAnsi="Arial" w:cs="Arial"/>
        </w:rPr>
        <w:t>E-mail:</w:t>
      </w:r>
      <w:r w:rsidRPr="00C660B1">
        <w:rPr>
          <w:rFonts w:ascii="Arial" w:hAnsi="Arial" w:cs="Arial"/>
        </w:rPr>
        <w:tab/>
      </w:r>
      <w:r w:rsidRPr="00C660B1">
        <w:rPr>
          <w:rFonts w:ascii="Arial" w:hAnsi="Arial" w:cs="Arial"/>
        </w:rPr>
        <w:tab/>
      </w:r>
    </w:p>
    <w:bookmarkEnd w:id="45"/>
    <w:bookmarkEnd w:id="44"/>
    <w:p w14:paraId="57929499" w14:textId="3D10CA47" w:rsidR="00943F4A" w:rsidRPr="00D9780F" w:rsidRDefault="0086088C" w:rsidP="002010AD">
      <w:pPr>
        <w:keepNext/>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7014F5" w:rsidRDefault="00904EFF" w:rsidP="002010AD">
      <w:pPr>
        <w:pStyle w:val="Odstavecseseznamem"/>
        <w:numPr>
          <w:ilvl w:val="0"/>
          <w:numId w:val="19"/>
        </w:numPr>
        <w:spacing w:after="120" w:line="240" w:lineRule="auto"/>
        <w:contextualSpacing w:val="0"/>
        <w:jc w:val="both"/>
        <w:rPr>
          <w:rFonts w:ascii="Arial" w:hAnsi="Arial" w:cs="Arial"/>
          <w:lang w:val="x-none"/>
        </w:rPr>
      </w:pPr>
      <w:r w:rsidRPr="007014F5">
        <w:rPr>
          <w:rFonts w:ascii="Arial" w:hAnsi="Arial" w:cs="Arial"/>
        </w:rPr>
        <w:t>Zhotovitel podpisem této Smlouvy bere na vědomí, že</w:t>
      </w:r>
      <w:r w:rsidRPr="007014F5">
        <w:rPr>
          <w:rFonts w:ascii="Arial" w:hAnsi="Arial" w:cs="Arial"/>
          <w:lang w:val="x-none"/>
        </w:rPr>
        <w:t xml:space="preserve"> </w:t>
      </w:r>
      <w:r w:rsidR="00D81E7B" w:rsidRPr="007014F5">
        <w:rPr>
          <w:rFonts w:ascii="Arial" w:hAnsi="Arial" w:cs="Arial"/>
          <w:lang w:val="x-none"/>
        </w:rPr>
        <w:t>realizace</w:t>
      </w:r>
      <w:r w:rsidR="00943F4A" w:rsidRPr="007014F5">
        <w:rPr>
          <w:rFonts w:ascii="Arial" w:hAnsi="Arial" w:cs="Arial"/>
          <w:lang w:val="x-none"/>
        </w:rPr>
        <w:t xml:space="preserve"> díla, </w:t>
      </w:r>
      <w:r w:rsidR="0098582D" w:rsidRPr="007014F5">
        <w:rPr>
          <w:rFonts w:ascii="Arial" w:hAnsi="Arial" w:cs="Arial"/>
        </w:rPr>
        <w:t>lhůty pro</w:t>
      </w:r>
      <w:r w:rsidR="00943F4A" w:rsidRPr="007014F5">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7014F5">
        <w:rPr>
          <w:rFonts w:ascii="Arial" w:hAnsi="Arial" w:cs="Arial"/>
        </w:rPr>
        <w:t>, nebo přiznání dotace z PRV 2014-2020</w:t>
      </w:r>
      <w:r w:rsidR="00943F4A" w:rsidRPr="007014F5">
        <w:rPr>
          <w:rFonts w:ascii="Arial" w:hAnsi="Arial" w:cs="Arial"/>
          <w:lang w:val="x-none"/>
        </w:rPr>
        <w:t xml:space="preserve">; tímto však není dotčeno ustanovení § </w:t>
      </w:r>
      <w:r w:rsidR="00485C34" w:rsidRPr="007014F5">
        <w:rPr>
          <w:rFonts w:ascii="Arial" w:hAnsi="Arial" w:cs="Arial"/>
        </w:rPr>
        <w:t>222 odst. 1 ZZVZ</w:t>
      </w:r>
      <w:r w:rsidR="00777067" w:rsidRPr="007014F5">
        <w:rPr>
          <w:rFonts w:ascii="Arial" w:hAnsi="Arial" w:cs="Arial"/>
        </w:rPr>
        <w:t>.</w:t>
      </w:r>
      <w:r w:rsidR="00D81E7B" w:rsidRPr="007014F5">
        <w:rPr>
          <w:rFonts w:ascii="Arial" w:hAnsi="Arial" w:cs="Arial"/>
        </w:rPr>
        <w:t xml:space="preserve">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7014F5" w:rsidRDefault="00943F4A" w:rsidP="002010AD">
      <w:pPr>
        <w:pStyle w:val="Odstavecseseznamem"/>
        <w:numPr>
          <w:ilvl w:val="0"/>
          <w:numId w:val="19"/>
        </w:numPr>
        <w:spacing w:after="120" w:line="240" w:lineRule="auto"/>
        <w:contextualSpacing w:val="0"/>
        <w:jc w:val="both"/>
        <w:rPr>
          <w:rFonts w:ascii="Arial" w:hAnsi="Arial" w:cs="Arial"/>
          <w:lang w:val="x-none"/>
        </w:rPr>
      </w:pPr>
      <w:r w:rsidRPr="007014F5">
        <w:rPr>
          <w:rFonts w:ascii="Arial" w:hAnsi="Arial" w:cs="Arial"/>
          <w:lang w:val="x-none"/>
        </w:rPr>
        <w:t>Pověří-li zhotovitel proved</w:t>
      </w:r>
      <w:r w:rsidR="00E73632" w:rsidRPr="007014F5">
        <w:rPr>
          <w:rFonts w:ascii="Arial" w:hAnsi="Arial" w:cs="Arial"/>
          <w:lang w:val="x-none"/>
        </w:rPr>
        <w:t>ením části díla jinou osobu (</w:t>
      </w:r>
      <w:r w:rsidR="00E73632" w:rsidRPr="007014F5">
        <w:rPr>
          <w:rFonts w:ascii="Arial" w:hAnsi="Arial" w:cs="Arial"/>
        </w:rPr>
        <w:t>pod</w:t>
      </w:r>
      <w:r w:rsidR="00E25F03" w:rsidRPr="007014F5">
        <w:rPr>
          <w:rFonts w:ascii="Arial" w:hAnsi="Arial" w:cs="Arial"/>
        </w:rPr>
        <w:t>dodavatele</w:t>
      </w:r>
      <w:r w:rsidRPr="007014F5">
        <w:rPr>
          <w:rFonts w:ascii="Arial" w:hAnsi="Arial" w:cs="Arial"/>
          <w:lang w:val="x-none"/>
        </w:rPr>
        <w:t xml:space="preserve">), má zhotovitel odpovědnost, jako by dílo prováděl sám. </w:t>
      </w:r>
    </w:p>
    <w:p w14:paraId="550842EE" w14:textId="365B28E1" w:rsidR="00943F4A" w:rsidRPr="007014F5" w:rsidRDefault="00E73632" w:rsidP="002010AD">
      <w:pPr>
        <w:pStyle w:val="Odstavecseseznamem"/>
        <w:numPr>
          <w:ilvl w:val="0"/>
          <w:numId w:val="19"/>
        </w:numPr>
        <w:spacing w:after="120" w:line="240" w:lineRule="auto"/>
        <w:contextualSpacing w:val="0"/>
        <w:jc w:val="both"/>
        <w:rPr>
          <w:rFonts w:ascii="Arial" w:hAnsi="Arial" w:cs="Arial"/>
          <w:lang w:val="x-none"/>
        </w:rPr>
      </w:pPr>
      <w:r w:rsidRPr="007014F5">
        <w:rPr>
          <w:rFonts w:ascii="Arial" w:hAnsi="Arial" w:cs="Arial"/>
        </w:rPr>
        <w:t xml:space="preserve">Plnění </w:t>
      </w:r>
      <w:r w:rsidR="00DC2A29" w:rsidRPr="007014F5">
        <w:rPr>
          <w:rFonts w:ascii="Arial" w:hAnsi="Arial" w:cs="Arial"/>
        </w:rPr>
        <w:t xml:space="preserve">poddodávkou </w:t>
      </w:r>
      <w:r w:rsidRPr="007014F5">
        <w:rPr>
          <w:rFonts w:ascii="Arial" w:hAnsi="Arial" w:cs="Arial"/>
        </w:rPr>
        <w:t xml:space="preserve">nad rámec </w:t>
      </w:r>
      <w:r w:rsidR="00423C70" w:rsidRPr="007014F5">
        <w:rPr>
          <w:rFonts w:ascii="Arial" w:hAnsi="Arial" w:cs="Arial"/>
        </w:rPr>
        <w:t>uvedený</w:t>
      </w:r>
      <w:r w:rsidR="00943F4A" w:rsidRPr="007014F5">
        <w:rPr>
          <w:rFonts w:ascii="Arial" w:hAnsi="Arial" w:cs="Arial"/>
        </w:rPr>
        <w:t xml:space="preserve"> v nabídce zhotovitele na veřejnou zakázku, která je předmětem této smlouvy, musí být předem s objednatelem projednáno, odsouhlaseno. </w:t>
      </w:r>
      <w:r w:rsidR="00943F4A" w:rsidRPr="007014F5">
        <w:rPr>
          <w:rFonts w:ascii="Arial" w:hAnsi="Arial" w:cs="Arial"/>
          <w:lang w:val="x-none"/>
        </w:rPr>
        <w:t xml:space="preserve">Zhotovitel je povinen ve všech </w:t>
      </w:r>
      <w:r w:rsidR="00597BAF" w:rsidRPr="007014F5">
        <w:rPr>
          <w:rFonts w:ascii="Arial" w:hAnsi="Arial" w:cs="Arial"/>
          <w:lang w:val="x-none"/>
        </w:rPr>
        <w:t>pod</w:t>
      </w:r>
      <w:r w:rsidR="00E25F03" w:rsidRPr="007014F5">
        <w:rPr>
          <w:rFonts w:ascii="Arial" w:hAnsi="Arial" w:cs="Arial"/>
        </w:rPr>
        <w:t>dodavatelských</w:t>
      </w:r>
      <w:r w:rsidR="00943F4A" w:rsidRPr="007014F5">
        <w:rPr>
          <w:rFonts w:ascii="Arial" w:hAnsi="Arial" w:cs="Arial"/>
          <w:lang w:val="x-none"/>
        </w:rPr>
        <w:t xml:space="preserve"> smlouvách zajistit závazek </w:t>
      </w:r>
      <w:r w:rsidR="00597BAF" w:rsidRPr="007014F5">
        <w:rPr>
          <w:rFonts w:ascii="Arial" w:hAnsi="Arial" w:cs="Arial"/>
          <w:lang w:val="x-none"/>
        </w:rPr>
        <w:t>pod</w:t>
      </w:r>
      <w:r w:rsidR="00E25F03" w:rsidRPr="007014F5">
        <w:rPr>
          <w:rFonts w:ascii="Arial" w:hAnsi="Arial" w:cs="Arial"/>
        </w:rPr>
        <w:t>dodavatelů</w:t>
      </w:r>
      <w:r w:rsidR="00943F4A" w:rsidRPr="007014F5">
        <w:rPr>
          <w:rFonts w:ascii="Arial" w:hAnsi="Arial" w:cs="Arial"/>
          <w:lang w:val="x-none"/>
        </w:rPr>
        <w:t xml:space="preserve"> poskytnout subjektům provádějícím audit a kont</w:t>
      </w:r>
      <w:r w:rsidR="003D21B7" w:rsidRPr="007014F5">
        <w:rPr>
          <w:rFonts w:ascii="Arial" w:hAnsi="Arial" w:cs="Arial"/>
          <w:lang w:val="x-none"/>
        </w:rPr>
        <w:t>rolu</w:t>
      </w:r>
      <w:r w:rsidR="00943F4A" w:rsidRPr="007014F5">
        <w:rPr>
          <w:rFonts w:ascii="Arial" w:hAnsi="Arial" w:cs="Arial"/>
          <w:lang w:val="x-none"/>
        </w:rPr>
        <w:t xml:space="preserve">, nezbytné informace týkající se </w:t>
      </w:r>
      <w:r w:rsidR="00597BAF" w:rsidRPr="007014F5">
        <w:rPr>
          <w:rFonts w:ascii="Arial" w:hAnsi="Arial" w:cs="Arial"/>
          <w:lang w:val="x-none"/>
        </w:rPr>
        <w:t>pod</w:t>
      </w:r>
      <w:r w:rsidR="00E25F03" w:rsidRPr="007014F5">
        <w:rPr>
          <w:rFonts w:ascii="Arial" w:hAnsi="Arial" w:cs="Arial"/>
        </w:rPr>
        <w:t>dodavatelských</w:t>
      </w:r>
      <w:r w:rsidR="00943F4A" w:rsidRPr="007014F5">
        <w:rPr>
          <w:rFonts w:ascii="Arial" w:hAnsi="Arial" w:cs="Arial"/>
          <w:lang w:val="x-none"/>
        </w:rPr>
        <w:t xml:space="preserve"> činností. V případě porušení tohoto ustanovení není objednatel povinen uhradit práce provedené </w:t>
      </w:r>
      <w:r w:rsidR="00597BAF" w:rsidRPr="007014F5">
        <w:rPr>
          <w:rFonts w:ascii="Arial" w:hAnsi="Arial" w:cs="Arial"/>
          <w:lang w:val="x-none"/>
        </w:rPr>
        <w:t>pod</w:t>
      </w:r>
      <w:r w:rsidR="00E25F03" w:rsidRPr="007014F5">
        <w:rPr>
          <w:rFonts w:ascii="Arial" w:hAnsi="Arial" w:cs="Arial"/>
        </w:rPr>
        <w:t>dodavatelem</w:t>
      </w:r>
      <w:r w:rsidR="00943F4A" w:rsidRPr="007014F5">
        <w:rPr>
          <w:rFonts w:ascii="Arial" w:hAnsi="Arial" w:cs="Arial"/>
          <w:lang w:val="x-none"/>
        </w:rPr>
        <w:t>.</w:t>
      </w:r>
    </w:p>
    <w:p w14:paraId="38FC8BDD" w14:textId="7A08387D" w:rsidR="00943F4A" w:rsidRPr="007014F5" w:rsidRDefault="00943F4A" w:rsidP="002010AD">
      <w:pPr>
        <w:pStyle w:val="Odstavecseseznamem"/>
        <w:numPr>
          <w:ilvl w:val="0"/>
          <w:numId w:val="19"/>
        </w:numPr>
        <w:spacing w:after="120" w:line="240" w:lineRule="auto"/>
        <w:contextualSpacing w:val="0"/>
        <w:jc w:val="both"/>
        <w:rPr>
          <w:rFonts w:ascii="Arial" w:hAnsi="Arial" w:cs="Arial"/>
          <w:lang w:val="x-none"/>
        </w:rPr>
      </w:pPr>
      <w:r w:rsidRPr="007014F5">
        <w:rPr>
          <w:rFonts w:ascii="Arial" w:hAnsi="Arial" w:cs="Arial"/>
          <w:lang w:val="x-none"/>
        </w:rPr>
        <w:t xml:space="preserve">Každá změna </w:t>
      </w:r>
      <w:r w:rsidR="00597BAF" w:rsidRPr="007014F5">
        <w:rPr>
          <w:rFonts w:ascii="Arial" w:hAnsi="Arial" w:cs="Arial"/>
          <w:lang w:val="x-none"/>
        </w:rPr>
        <w:t>pod</w:t>
      </w:r>
      <w:r w:rsidR="00E25F03" w:rsidRPr="007014F5">
        <w:rPr>
          <w:rFonts w:ascii="Arial" w:hAnsi="Arial" w:cs="Arial"/>
        </w:rPr>
        <w:t>dodavatele</w:t>
      </w:r>
      <w:r w:rsidRPr="007014F5">
        <w:rPr>
          <w:rFonts w:ascii="Arial" w:hAnsi="Arial" w:cs="Arial"/>
          <w:lang w:val="x-none"/>
        </w:rPr>
        <w:t xml:space="preserve"> musí být předem s objednatelem projednána a</w:t>
      </w:r>
      <w:r w:rsidR="00896E0C" w:rsidRPr="007014F5">
        <w:rPr>
          <w:rFonts w:ascii="Arial" w:hAnsi="Arial" w:cs="Arial"/>
        </w:rPr>
        <w:t> </w:t>
      </w:r>
      <w:r w:rsidRPr="007014F5">
        <w:rPr>
          <w:rFonts w:ascii="Arial" w:hAnsi="Arial" w:cs="Arial"/>
          <w:lang w:val="x-none"/>
        </w:rPr>
        <w:t xml:space="preserve">odsouhlasena. </w:t>
      </w:r>
    </w:p>
    <w:p w14:paraId="4B8E6A3C" w14:textId="4636ACAC" w:rsidR="00943F4A" w:rsidRPr="007014F5" w:rsidRDefault="00E73632" w:rsidP="002010AD">
      <w:pPr>
        <w:pStyle w:val="Odstavecseseznamem"/>
        <w:numPr>
          <w:ilvl w:val="0"/>
          <w:numId w:val="19"/>
        </w:numPr>
        <w:spacing w:after="120" w:line="240" w:lineRule="auto"/>
        <w:contextualSpacing w:val="0"/>
        <w:jc w:val="both"/>
        <w:rPr>
          <w:rFonts w:ascii="Arial" w:hAnsi="Arial" w:cs="Arial"/>
          <w:lang w:val="x-none"/>
        </w:rPr>
      </w:pPr>
      <w:r w:rsidRPr="007014F5">
        <w:rPr>
          <w:rFonts w:ascii="Arial" w:hAnsi="Arial" w:cs="Arial"/>
          <w:lang w:val="x-none"/>
        </w:rPr>
        <w:t xml:space="preserve">Ke změně </w:t>
      </w:r>
      <w:r w:rsidRPr="007014F5">
        <w:rPr>
          <w:rFonts w:ascii="Arial" w:hAnsi="Arial" w:cs="Arial"/>
        </w:rPr>
        <w:t>pod</w:t>
      </w:r>
      <w:r w:rsidR="00E25F03" w:rsidRPr="007014F5">
        <w:rPr>
          <w:rFonts w:ascii="Arial" w:hAnsi="Arial" w:cs="Arial"/>
        </w:rPr>
        <w:t>dodavatelů</w:t>
      </w:r>
      <w:r w:rsidR="00943F4A" w:rsidRPr="007014F5">
        <w:rPr>
          <w:rFonts w:ascii="Arial" w:hAnsi="Arial" w:cs="Arial"/>
          <w:lang w:val="x-none"/>
        </w:rPr>
        <w:t xml:space="preserve"> či dalších osob, jejichž prostřednictvím zhotovitel prokazoval jakoukoliv část kvalifikace v</w:t>
      </w:r>
      <w:r w:rsidR="00762B6A" w:rsidRPr="007014F5">
        <w:rPr>
          <w:rFonts w:ascii="Arial" w:hAnsi="Arial" w:cs="Arial"/>
          <w:lang w:val="x-none"/>
        </w:rPr>
        <w:t> </w:t>
      </w:r>
      <w:r w:rsidR="00943F4A" w:rsidRPr="002010AD">
        <w:rPr>
          <w:rFonts w:ascii="Arial" w:hAnsi="Arial" w:cs="Arial"/>
          <w:lang w:val="x-none"/>
        </w:rPr>
        <w:t>zadávacím</w:t>
      </w:r>
      <w:r w:rsidR="00943F4A" w:rsidRPr="007014F5">
        <w:rPr>
          <w:rFonts w:ascii="Arial" w:hAnsi="Arial" w:cs="Arial"/>
          <w:lang w:val="x-none"/>
        </w:rPr>
        <w:t xml:space="preserve"> řízení vedoucí k uzavření této smlouvy, je zhotovitel oprávněn po písemném odsouhlasení ze strany objednatele a za předpokladu</w:t>
      </w:r>
      <w:r w:rsidRPr="007014F5">
        <w:rPr>
          <w:rFonts w:ascii="Arial" w:hAnsi="Arial" w:cs="Arial"/>
          <w:lang w:val="x-none"/>
        </w:rPr>
        <w:t xml:space="preserve">, že každý náhradní </w:t>
      </w:r>
      <w:r w:rsidRPr="007014F5">
        <w:rPr>
          <w:rFonts w:ascii="Arial" w:hAnsi="Arial" w:cs="Arial"/>
        </w:rPr>
        <w:t>pod</w:t>
      </w:r>
      <w:r w:rsidR="00E25F03" w:rsidRPr="007014F5">
        <w:rPr>
          <w:rFonts w:ascii="Arial" w:hAnsi="Arial" w:cs="Arial"/>
        </w:rPr>
        <w:t>dodavatel</w:t>
      </w:r>
      <w:r w:rsidR="00943F4A" w:rsidRPr="007014F5">
        <w:rPr>
          <w:rFonts w:ascii="Arial" w:hAnsi="Arial" w:cs="Arial"/>
          <w:lang w:val="x-none"/>
        </w:rPr>
        <w:t xml:space="preserve"> či osoba bude splňovat požadovanou část kvalifikace jako </w:t>
      </w:r>
      <w:r w:rsidR="00597BAF" w:rsidRPr="007014F5">
        <w:rPr>
          <w:rFonts w:ascii="Arial" w:hAnsi="Arial" w:cs="Arial"/>
          <w:lang w:val="x-none"/>
        </w:rPr>
        <w:t>po</w:t>
      </w:r>
      <w:r w:rsidR="00E25F03" w:rsidRPr="007014F5">
        <w:rPr>
          <w:rFonts w:ascii="Arial" w:hAnsi="Arial" w:cs="Arial"/>
        </w:rPr>
        <w:t>ddodavatel</w:t>
      </w:r>
      <w:r w:rsidR="00943F4A" w:rsidRPr="007014F5">
        <w:rPr>
          <w:rFonts w:ascii="Arial" w:hAnsi="Arial" w:cs="Arial"/>
          <w:lang w:val="x-none"/>
        </w:rPr>
        <w:t xml:space="preserve"> či osoba předchozí, a to ve stejném nebo větším rozsahu.</w:t>
      </w:r>
      <w:r w:rsidR="00922B4E" w:rsidRPr="007014F5">
        <w:rPr>
          <w:rFonts w:ascii="Arial" w:hAnsi="Arial" w:cs="Arial"/>
        </w:rPr>
        <w:t xml:space="preserve"> Nový pod</w:t>
      </w:r>
      <w:r w:rsidR="00E25F03" w:rsidRPr="007014F5">
        <w:rPr>
          <w:rFonts w:ascii="Arial" w:hAnsi="Arial" w:cs="Arial"/>
        </w:rPr>
        <w:t>dodavatel</w:t>
      </w:r>
      <w:r w:rsidR="00922B4E" w:rsidRPr="007014F5">
        <w:rPr>
          <w:rFonts w:ascii="Arial" w:hAnsi="Arial" w:cs="Arial"/>
        </w:rPr>
        <w:t xml:space="preserve"> musí splňovat kvalifikaci minimálně v rozsahu, v jakém byla prokázána v</w:t>
      </w:r>
      <w:r w:rsidR="00762B6A" w:rsidRPr="007014F5">
        <w:rPr>
          <w:rFonts w:ascii="Arial" w:hAnsi="Arial" w:cs="Arial"/>
        </w:rPr>
        <w:t> </w:t>
      </w:r>
      <w:r w:rsidR="00922B4E" w:rsidRPr="002010AD">
        <w:rPr>
          <w:rFonts w:ascii="Arial" w:hAnsi="Arial" w:cs="Arial"/>
        </w:rPr>
        <w:t>zadávacím</w:t>
      </w:r>
      <w:r w:rsidR="00922B4E" w:rsidRPr="007014F5">
        <w:rPr>
          <w:rFonts w:ascii="Arial" w:hAnsi="Arial" w:cs="Arial"/>
        </w:rPr>
        <w:t xml:space="preserve"> řízení</w:t>
      </w:r>
      <w:r w:rsidR="00CD2350" w:rsidRPr="007014F5">
        <w:rPr>
          <w:rFonts w:ascii="Arial" w:hAnsi="Arial" w:cs="Arial"/>
        </w:rPr>
        <w:t>.</w:t>
      </w:r>
    </w:p>
    <w:p w14:paraId="1F9D0C45" w14:textId="770B2E9B" w:rsidR="00F85319" w:rsidRPr="007014F5" w:rsidRDefault="00F85319" w:rsidP="002010AD">
      <w:pPr>
        <w:pStyle w:val="Odstavecseseznamem"/>
        <w:numPr>
          <w:ilvl w:val="0"/>
          <w:numId w:val="19"/>
        </w:numPr>
        <w:spacing w:after="120" w:line="240" w:lineRule="auto"/>
        <w:contextualSpacing w:val="0"/>
        <w:jc w:val="both"/>
        <w:rPr>
          <w:rFonts w:ascii="Arial" w:hAnsi="Arial" w:cs="Arial"/>
        </w:rPr>
      </w:pPr>
      <w:bookmarkStart w:id="46" w:name="_Hlk96426389"/>
      <w:r w:rsidRPr="007014F5">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2010AD">
        <w:rPr>
          <w:rFonts w:ascii="Arial" w:hAnsi="Arial" w:cs="Arial"/>
        </w:rPr>
        <w:t>do 5 pracovních dnů od vzniku této skutečnosti</w:t>
      </w:r>
      <w:r w:rsidRPr="007014F5">
        <w:rPr>
          <w:rFonts w:ascii="Arial" w:hAnsi="Arial" w:cs="Arial"/>
        </w:rPr>
        <w:t>.</w:t>
      </w:r>
    </w:p>
    <w:p w14:paraId="40338FCE" w14:textId="77777777" w:rsidR="00943F4A" w:rsidRPr="007014F5" w:rsidRDefault="00943F4A" w:rsidP="002010AD">
      <w:pPr>
        <w:pStyle w:val="Odstavecseseznamem"/>
        <w:numPr>
          <w:ilvl w:val="0"/>
          <w:numId w:val="19"/>
        </w:numPr>
        <w:spacing w:after="120" w:line="240" w:lineRule="auto"/>
        <w:contextualSpacing w:val="0"/>
        <w:jc w:val="both"/>
        <w:rPr>
          <w:rFonts w:ascii="Arial" w:hAnsi="Arial" w:cs="Arial"/>
          <w:lang w:val="x-none"/>
        </w:rPr>
      </w:pPr>
      <w:bookmarkStart w:id="47" w:name="_Ref376434278"/>
      <w:bookmarkEnd w:id="46"/>
      <w:r w:rsidRPr="007014F5">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7014F5">
        <w:rPr>
          <w:rFonts w:ascii="Arial" w:hAnsi="Arial" w:cs="Arial"/>
          <w:lang w:val="x-none"/>
        </w:rPr>
        <w:lastRenderedPageBreak/>
        <w:t>jakost a uplatnění a odstranění vad díla. Zhotovitel tímto souhlasí s přechodem uvedených práv objednatele na nového vlastníka stavby.</w:t>
      </w:r>
      <w:bookmarkEnd w:id="47"/>
    </w:p>
    <w:p w14:paraId="1520AC5A" w14:textId="77777777" w:rsidR="00943F4A" w:rsidRPr="007014F5" w:rsidRDefault="00943F4A" w:rsidP="002010AD">
      <w:pPr>
        <w:pStyle w:val="Odstavecseseznamem"/>
        <w:numPr>
          <w:ilvl w:val="0"/>
          <w:numId w:val="19"/>
        </w:numPr>
        <w:spacing w:after="120" w:line="240" w:lineRule="auto"/>
        <w:contextualSpacing w:val="0"/>
        <w:jc w:val="both"/>
        <w:rPr>
          <w:rFonts w:ascii="Arial" w:hAnsi="Arial" w:cs="Arial"/>
        </w:rPr>
      </w:pPr>
      <w:r w:rsidRPr="007014F5">
        <w:rPr>
          <w:rFonts w:ascii="Arial" w:hAnsi="Arial" w:cs="Arial"/>
          <w:lang w:val="x-none"/>
        </w:rPr>
        <w:t>S</w:t>
      </w:r>
      <w:r w:rsidR="007E03E7" w:rsidRPr="007014F5">
        <w:rPr>
          <w:rFonts w:ascii="Arial" w:hAnsi="Arial" w:cs="Arial"/>
          <w:lang w:val="x-none"/>
        </w:rPr>
        <w:t xml:space="preserve"> výjimkou předchozího </w:t>
      </w:r>
      <w:r w:rsidRPr="007014F5">
        <w:rPr>
          <w:rFonts w:ascii="Arial" w:hAnsi="Arial" w:cs="Arial"/>
          <w:lang w:val="x-none"/>
        </w:rPr>
        <w:t>je možnost postoupení pohledávek, práv či povinností z</w:t>
      </w:r>
      <w:r w:rsidR="00E73632" w:rsidRPr="007014F5">
        <w:rPr>
          <w:rFonts w:ascii="Arial" w:hAnsi="Arial" w:cs="Arial"/>
        </w:rPr>
        <w:t xml:space="preserve"> této</w:t>
      </w:r>
      <w:r w:rsidRPr="007014F5">
        <w:rPr>
          <w:rFonts w:ascii="Arial" w:hAnsi="Arial" w:cs="Arial"/>
          <w:lang w:val="x-none"/>
        </w:rPr>
        <w:t xml:space="preserve"> smlouvy na třetí stranu vyloučena, pokud se smluvní strany písemně nedohodnou jinak</w:t>
      </w:r>
      <w:r w:rsidRPr="007014F5">
        <w:rPr>
          <w:rFonts w:ascii="Arial" w:hAnsi="Arial" w:cs="Arial"/>
        </w:rPr>
        <w:t>.</w:t>
      </w:r>
    </w:p>
    <w:p w14:paraId="2180BC5C" w14:textId="6D86CCEB" w:rsidR="00943F4A" w:rsidRPr="007014F5" w:rsidRDefault="00943F4A" w:rsidP="002010AD">
      <w:pPr>
        <w:pStyle w:val="Odstavecseseznamem"/>
        <w:numPr>
          <w:ilvl w:val="0"/>
          <w:numId w:val="19"/>
        </w:numPr>
        <w:spacing w:after="120" w:line="240" w:lineRule="auto"/>
        <w:contextualSpacing w:val="0"/>
        <w:jc w:val="both"/>
        <w:rPr>
          <w:rFonts w:ascii="Arial" w:hAnsi="Arial" w:cs="Arial"/>
        </w:rPr>
      </w:pPr>
      <w:r w:rsidRPr="007014F5">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sidRPr="007014F5">
        <w:rPr>
          <w:rFonts w:ascii="Arial" w:hAnsi="Arial" w:cs="Arial"/>
        </w:rPr>
        <w:t>.</w:t>
      </w:r>
    </w:p>
    <w:p w14:paraId="62C6C9B8" w14:textId="77777777" w:rsidR="00943F4A" w:rsidRPr="007014F5" w:rsidRDefault="00943F4A" w:rsidP="002010AD">
      <w:pPr>
        <w:pStyle w:val="Odstavecseseznamem"/>
        <w:numPr>
          <w:ilvl w:val="0"/>
          <w:numId w:val="19"/>
        </w:numPr>
        <w:spacing w:after="120" w:line="240" w:lineRule="auto"/>
        <w:contextualSpacing w:val="0"/>
        <w:jc w:val="both"/>
        <w:rPr>
          <w:rFonts w:ascii="Arial" w:hAnsi="Arial" w:cs="Arial"/>
        </w:rPr>
      </w:pPr>
      <w:r w:rsidRPr="007014F5">
        <w:rPr>
          <w:rFonts w:ascii="Arial" w:hAnsi="Arial" w:cs="Arial"/>
        </w:rPr>
        <w:t>Vyskytnou-li se události, které jedné nebo oběma smluvním stranám částečně nebo úplně znemožní plnění jejich povinností podle této smlouvy, jsou povinn</w:t>
      </w:r>
      <w:r w:rsidR="00D1443A" w:rsidRPr="007014F5">
        <w:rPr>
          <w:rFonts w:ascii="Arial" w:hAnsi="Arial" w:cs="Arial"/>
        </w:rPr>
        <w:t>y</w:t>
      </w:r>
      <w:r w:rsidRPr="007014F5">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7014F5">
        <w:rPr>
          <w:rFonts w:ascii="Arial" w:hAnsi="Arial" w:cs="Arial"/>
        </w:rPr>
        <w:t xml:space="preserve">této </w:t>
      </w:r>
      <w:r w:rsidRPr="007014F5">
        <w:rPr>
          <w:rFonts w:ascii="Arial" w:hAnsi="Arial" w:cs="Arial"/>
        </w:rPr>
        <w:t>smlouvy v tomto bodě nedopustila.</w:t>
      </w:r>
    </w:p>
    <w:p w14:paraId="7F358FCD" w14:textId="77777777" w:rsidR="00943F4A" w:rsidRPr="007014F5" w:rsidRDefault="00943F4A" w:rsidP="002010AD">
      <w:pPr>
        <w:pStyle w:val="Odstavecseseznamem"/>
        <w:numPr>
          <w:ilvl w:val="0"/>
          <w:numId w:val="19"/>
        </w:numPr>
        <w:spacing w:after="120" w:line="240" w:lineRule="auto"/>
        <w:contextualSpacing w:val="0"/>
        <w:jc w:val="both"/>
        <w:rPr>
          <w:rFonts w:ascii="Arial" w:hAnsi="Arial" w:cs="Arial"/>
        </w:rPr>
      </w:pPr>
      <w:r w:rsidRPr="002010AD">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44DAA442" w14:textId="25A13B89" w:rsidR="00943F4A" w:rsidRPr="009C24C5" w:rsidRDefault="003027EE" w:rsidP="002010AD">
      <w:pPr>
        <w:pStyle w:val="Odstavecseseznamem"/>
        <w:spacing w:after="120" w:line="240" w:lineRule="auto"/>
        <w:contextualSpacing w:val="0"/>
        <w:jc w:val="both"/>
        <w:rPr>
          <w:rFonts w:ascii="Arial" w:hAnsi="Arial" w:cs="Arial"/>
        </w:rPr>
      </w:pPr>
      <w:bookmarkStart w:id="48" w:name="_Hlk18936809"/>
      <w:r w:rsidRPr="007014F5">
        <w:rPr>
          <w:rFonts w:ascii="Arial" w:hAnsi="Arial" w:cs="Arial"/>
        </w:rPr>
        <w:t>K p</w:t>
      </w:r>
      <w:r w:rsidRPr="002010AD">
        <w:rPr>
          <w:rFonts w:ascii="Arial" w:hAnsi="Arial" w:cs="Arial"/>
        </w:rPr>
        <w:t xml:space="preserve">rověření mocnosti finální vrstvy </w:t>
      </w:r>
      <w:r w:rsidRPr="007014F5">
        <w:rPr>
          <w:rFonts w:ascii="Arial" w:hAnsi="Arial" w:cs="Arial"/>
        </w:rPr>
        <w:t xml:space="preserve">provede zhotovitel na své náklady </w:t>
      </w:r>
      <w:r w:rsidRPr="002010AD">
        <w:rPr>
          <w:rFonts w:ascii="Arial" w:hAnsi="Arial" w:cs="Arial"/>
        </w:rPr>
        <w:t>kontrolní vrty v</w:t>
      </w:r>
      <w:r w:rsidR="00517EC9">
        <w:rPr>
          <w:rFonts w:ascii="Arial" w:hAnsi="Arial" w:cs="Arial"/>
        </w:rPr>
        <w:t> </w:t>
      </w:r>
      <w:proofErr w:type="gramStart"/>
      <w:r w:rsidRPr="002010AD">
        <w:rPr>
          <w:rFonts w:ascii="Arial" w:hAnsi="Arial" w:cs="Arial"/>
        </w:rPr>
        <w:t>místech</w:t>
      </w:r>
      <w:proofErr w:type="gramEnd"/>
      <w:r w:rsidRPr="002010AD">
        <w:rPr>
          <w:rFonts w:ascii="Arial" w:hAnsi="Arial" w:cs="Arial"/>
        </w:rPr>
        <w:t xml:space="preserve"> kde určí objednatel, a to nejméně 2</w:t>
      </w:r>
      <w:r w:rsidR="009C24C5" w:rsidRPr="007014F5">
        <w:rPr>
          <w:rFonts w:ascii="Arial" w:hAnsi="Arial" w:cs="Arial"/>
        </w:rPr>
        <w:t>×</w:t>
      </w:r>
      <w:r w:rsidRPr="002010AD">
        <w:rPr>
          <w:rFonts w:ascii="Arial" w:hAnsi="Arial" w:cs="Arial"/>
        </w:rPr>
        <w:t xml:space="preserve"> na 500 m délky u cest s povrchem z</w:t>
      </w:r>
      <w:r w:rsidR="00517EC9">
        <w:rPr>
          <w:rFonts w:ascii="Arial" w:hAnsi="Arial" w:cs="Arial"/>
        </w:rPr>
        <w:t> </w:t>
      </w:r>
      <w:r w:rsidRPr="002010AD">
        <w:rPr>
          <w:rFonts w:ascii="Arial" w:hAnsi="Arial" w:cs="Arial"/>
        </w:rPr>
        <w:t>asfaltové směsi.</w:t>
      </w:r>
    </w:p>
    <w:bookmarkEnd w:id="48"/>
    <w:p w14:paraId="45D9C868" w14:textId="77777777" w:rsidR="00661ABF" w:rsidRPr="002010AD" w:rsidRDefault="00661ABF" w:rsidP="00943F4A">
      <w:pPr>
        <w:rPr>
          <w:rFonts w:ascii="Arial" w:hAnsi="Arial" w:cs="Arial"/>
          <w:bCs/>
          <w:iCs/>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2010AD">
      <w:pPr>
        <w:pStyle w:val="Odstavecseseznamem"/>
        <w:numPr>
          <w:ilvl w:val="0"/>
          <w:numId w:val="37"/>
        </w:numPr>
        <w:spacing w:after="120" w:line="240" w:lineRule="auto"/>
        <w:ind w:left="714" w:hanging="357"/>
        <w:contextualSpacing w:val="0"/>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2010AD">
      <w:pPr>
        <w:pStyle w:val="Odstavecseseznamem"/>
        <w:numPr>
          <w:ilvl w:val="0"/>
          <w:numId w:val="37"/>
        </w:numPr>
        <w:spacing w:after="120" w:line="240" w:lineRule="auto"/>
        <w:ind w:left="714" w:hanging="357"/>
        <w:contextualSpacing w:val="0"/>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6896D50" w:rsidR="008A3B28" w:rsidRPr="00084D6F" w:rsidRDefault="008A3B28" w:rsidP="002010AD">
      <w:pPr>
        <w:pStyle w:val="Odstavecseseznamem"/>
        <w:numPr>
          <w:ilvl w:val="0"/>
          <w:numId w:val="37"/>
        </w:numPr>
        <w:spacing w:after="120" w:line="240" w:lineRule="auto"/>
        <w:ind w:left="714" w:hanging="357"/>
        <w:contextualSpacing w:val="0"/>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413393B8" w:rsidR="008A3B28" w:rsidRPr="00084D6F" w:rsidRDefault="008A3B28" w:rsidP="002010AD">
      <w:pPr>
        <w:pStyle w:val="Odstavecseseznamem"/>
        <w:numPr>
          <w:ilvl w:val="0"/>
          <w:numId w:val="37"/>
        </w:numPr>
        <w:spacing w:after="120" w:line="240" w:lineRule="auto"/>
        <w:ind w:left="714" w:hanging="357"/>
        <w:contextualSpacing w:val="0"/>
        <w:jc w:val="both"/>
        <w:rPr>
          <w:rFonts w:ascii="Arial" w:hAnsi="Arial" w:cs="Arial"/>
          <w:lang w:val="x-none"/>
        </w:rPr>
      </w:pPr>
      <w:r w:rsidRPr="00084D6F">
        <w:rPr>
          <w:rFonts w:ascii="Arial" w:hAnsi="Arial" w:cs="Arial"/>
          <w:lang w:val="x-none"/>
        </w:rPr>
        <w:lastRenderedPageBreak/>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p>
    <w:p w14:paraId="008353F2" w14:textId="34A68DA4" w:rsidR="008A3B28" w:rsidRPr="00084D6F" w:rsidRDefault="008A3B28" w:rsidP="002010AD">
      <w:pPr>
        <w:pStyle w:val="Odstavecseseznamem"/>
        <w:numPr>
          <w:ilvl w:val="0"/>
          <w:numId w:val="37"/>
        </w:numPr>
        <w:spacing w:after="120" w:line="240" w:lineRule="auto"/>
        <w:ind w:left="714" w:hanging="357"/>
        <w:contextualSpacing w:val="0"/>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2010AD">
      <w:pPr>
        <w:pStyle w:val="Odstavecseseznamem"/>
        <w:numPr>
          <w:ilvl w:val="0"/>
          <w:numId w:val="37"/>
        </w:numPr>
        <w:spacing w:after="120" w:line="240" w:lineRule="auto"/>
        <w:ind w:left="714" w:hanging="357"/>
        <w:contextualSpacing w:val="0"/>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2010AD">
      <w:pPr>
        <w:pStyle w:val="Odstavecseseznamem"/>
        <w:numPr>
          <w:ilvl w:val="0"/>
          <w:numId w:val="37"/>
        </w:numPr>
        <w:spacing w:after="120" w:line="240" w:lineRule="auto"/>
        <w:ind w:left="714" w:hanging="357"/>
        <w:contextualSpacing w:val="0"/>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2010AD">
      <w:pPr>
        <w:pStyle w:val="Odstavecseseznamem"/>
        <w:numPr>
          <w:ilvl w:val="0"/>
          <w:numId w:val="37"/>
        </w:numPr>
        <w:spacing w:after="120" w:line="240" w:lineRule="auto"/>
        <w:ind w:left="714" w:hanging="357"/>
        <w:contextualSpacing w:val="0"/>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2"/>
    <w:bookmarkEnd w:id="53"/>
    <w:p w14:paraId="4E62276F" w14:textId="5B695972" w:rsidR="008A3B28" w:rsidRPr="004A2425" w:rsidRDefault="008A3B28" w:rsidP="002010AD">
      <w:pPr>
        <w:pStyle w:val="Odstavecseseznamem"/>
        <w:numPr>
          <w:ilvl w:val="0"/>
          <w:numId w:val="37"/>
        </w:numPr>
        <w:spacing w:after="120" w:line="240" w:lineRule="auto"/>
        <w:ind w:left="714" w:hanging="357"/>
        <w:contextualSpacing w:val="0"/>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w:t>
      </w:r>
      <w:r w:rsidR="00E27A85" w:rsidRPr="004A2425">
        <w:rPr>
          <w:rFonts w:ascii="Arial" w:hAnsi="Arial" w:cs="Arial"/>
        </w:rPr>
        <w:t>víceprá</w:t>
      </w:r>
      <w:r w:rsidRPr="004A2425">
        <w:rPr>
          <w:rFonts w:ascii="Arial" w:hAnsi="Arial" w:cs="Arial"/>
        </w:rPr>
        <w:t>c</w:t>
      </w:r>
      <w:r w:rsidR="00E27A85" w:rsidRPr="004A2425">
        <w:rPr>
          <w:rFonts w:ascii="Arial" w:hAnsi="Arial" w:cs="Arial"/>
        </w:rPr>
        <w:t>e, méněprá</w:t>
      </w:r>
      <w:r w:rsidRPr="004A2425">
        <w:rPr>
          <w:rFonts w:ascii="Arial" w:hAnsi="Arial" w:cs="Arial"/>
        </w:rPr>
        <w:t>c</w:t>
      </w:r>
      <w:r w:rsidR="00E27A85" w:rsidRPr="004A2425">
        <w:rPr>
          <w:rFonts w:ascii="Arial" w:hAnsi="Arial" w:cs="Arial"/>
        </w:rPr>
        <w:t>e</w:t>
      </w:r>
      <w:r w:rsidRPr="004A2425">
        <w:rPr>
          <w:rFonts w:ascii="Arial" w:hAnsi="Arial" w:cs="Arial"/>
        </w:rPr>
        <w:t>) vždy řešeny v souladu se ZZVZ (§</w:t>
      </w:r>
      <w:r w:rsidR="001B2467" w:rsidRPr="004A2425">
        <w:rPr>
          <w:rFonts w:ascii="Arial" w:hAnsi="Arial" w:cs="Arial"/>
        </w:rPr>
        <w:t xml:space="preserve"> </w:t>
      </w:r>
      <w:r w:rsidRPr="004A2425">
        <w:rPr>
          <w:rFonts w:ascii="Arial" w:hAnsi="Arial" w:cs="Arial"/>
        </w:rPr>
        <w:t xml:space="preserve">222). </w:t>
      </w:r>
    </w:p>
    <w:p w14:paraId="3A40A1BD" w14:textId="7D9645EB" w:rsidR="006B54C6" w:rsidRPr="004A2425" w:rsidRDefault="008A3B28" w:rsidP="002010AD">
      <w:pPr>
        <w:pStyle w:val="Odstavecseseznamem"/>
        <w:numPr>
          <w:ilvl w:val="0"/>
          <w:numId w:val="37"/>
        </w:numPr>
        <w:spacing w:after="120" w:line="240" w:lineRule="auto"/>
        <w:ind w:left="714" w:hanging="357"/>
        <w:contextualSpacing w:val="0"/>
        <w:jc w:val="both"/>
        <w:rPr>
          <w:rFonts w:ascii="Arial" w:hAnsi="Arial" w:cs="Arial"/>
        </w:rPr>
      </w:pPr>
      <w:r w:rsidRPr="004A2425">
        <w:rPr>
          <w:rFonts w:ascii="Arial" w:hAnsi="Arial" w:cs="Arial"/>
        </w:rPr>
        <w:t>Součástí veškerých případných nepodstatných změn závazku ze smlouvy bude položkový nabídkový rozpočet</w:t>
      </w:r>
      <w:r w:rsidR="00E27A85" w:rsidRPr="004A2425">
        <w:rPr>
          <w:rFonts w:ascii="Arial" w:hAnsi="Arial" w:cs="Arial"/>
        </w:rPr>
        <w:t>,</w:t>
      </w:r>
      <w:r w:rsidRPr="004A2425">
        <w:rPr>
          <w:rFonts w:ascii="Arial" w:hAnsi="Arial" w:cs="Arial"/>
        </w:rPr>
        <w:t xml:space="preserve"> a to i v elektronické podobě </w:t>
      </w:r>
      <w:r w:rsidR="000D720F" w:rsidRPr="004A2425">
        <w:rPr>
          <w:rFonts w:ascii="Arial" w:hAnsi="Arial" w:cs="Arial"/>
        </w:rPr>
        <w:t xml:space="preserve">ve formátu </w:t>
      </w:r>
      <w:proofErr w:type="spellStart"/>
      <w:r w:rsidR="000D720F" w:rsidRPr="004A2425">
        <w:rPr>
          <w:rFonts w:ascii="Arial" w:hAnsi="Arial" w:cs="Arial"/>
        </w:rPr>
        <w:t>unixml</w:t>
      </w:r>
      <w:proofErr w:type="spellEnd"/>
      <w:r w:rsidR="000D720F" w:rsidRPr="004A2425">
        <w:rPr>
          <w:rFonts w:ascii="Arial" w:hAnsi="Arial" w:cs="Arial"/>
        </w:rPr>
        <w:t xml:space="preserve"> (specifikace na </w:t>
      </w:r>
      <w:hyperlink r:id="rId10" w:history="1">
        <w:r w:rsidR="000D720F" w:rsidRPr="004A2425">
          <w:rPr>
            <w:rStyle w:val="Hypertextovodkaz"/>
            <w:rFonts w:ascii="Arial" w:hAnsi="Arial" w:cs="Arial"/>
          </w:rPr>
          <w:t>www.unixml.cz</w:t>
        </w:r>
      </w:hyperlink>
      <w:r w:rsidR="000D720F" w:rsidRPr="004A2425">
        <w:rPr>
          <w:rFonts w:ascii="Arial" w:hAnsi="Arial" w:cs="Arial"/>
        </w:rPr>
        <w:t xml:space="preserve">) pro každou stavbu (stavební objekt) zvlášť. </w:t>
      </w:r>
    </w:p>
    <w:p w14:paraId="42FDE80D" w14:textId="53618907" w:rsidR="00616A81" w:rsidRPr="004A2425" w:rsidRDefault="00616A81" w:rsidP="002010AD">
      <w:pPr>
        <w:pStyle w:val="Odstavecseseznamem"/>
        <w:numPr>
          <w:ilvl w:val="0"/>
          <w:numId w:val="37"/>
        </w:numPr>
        <w:spacing w:after="120" w:line="240" w:lineRule="auto"/>
        <w:ind w:left="714" w:hanging="357"/>
        <w:contextualSpacing w:val="0"/>
        <w:jc w:val="both"/>
        <w:rPr>
          <w:rFonts w:ascii="Arial" w:hAnsi="Arial" w:cs="Arial"/>
        </w:rPr>
      </w:pPr>
      <w:r w:rsidRPr="004A2425">
        <w:rPr>
          <w:rFonts w:ascii="Arial" w:hAnsi="Arial" w:cs="Arial"/>
        </w:rPr>
        <w:t xml:space="preserve">Objednatel si vyhrazuje změnu zhotovitele v průběhu plnění veřejné zakázky, Objednatel však vyhrazenou změnu nemusí využít a může se rozhodnout provést nové </w:t>
      </w:r>
      <w:r w:rsidRPr="002010AD">
        <w:rPr>
          <w:rFonts w:ascii="Arial" w:hAnsi="Arial" w:cs="Arial"/>
        </w:rPr>
        <w:t>zadávací řízení</w:t>
      </w:r>
      <w:r w:rsidRPr="004A2425">
        <w:rPr>
          <w:rFonts w:ascii="Arial" w:hAnsi="Arial" w:cs="Arial"/>
        </w:rPr>
        <w:t>.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7014F5" w:rsidRDefault="00943F4A"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lang w:val="x-none"/>
        </w:rPr>
        <w:t>Práva a povinnosti smluvních stran touto smlouvou výslovně neupravené se řídí občanským zákoníkem.</w:t>
      </w:r>
    </w:p>
    <w:p w14:paraId="480C39AE" w14:textId="77777777" w:rsidR="00943F4A" w:rsidRPr="007014F5" w:rsidRDefault="00943F4A"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7014F5" w:rsidRDefault="00943F4A"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FD2BFD6" w:rsidR="00116BBB" w:rsidRPr="007014F5" w:rsidRDefault="00116BBB"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lang w:val="x-none"/>
        </w:rPr>
        <w:t xml:space="preserve">Smluvní strany berou na vědomí, že tato smlouva, včetně jejích případných změn </w:t>
      </w:r>
      <w:r w:rsidR="00D30D6D" w:rsidRPr="007014F5">
        <w:rPr>
          <w:rFonts w:ascii="Arial" w:hAnsi="Arial" w:cs="Arial"/>
          <w:lang w:val="x-none"/>
        </w:rPr>
        <w:br/>
      </w:r>
      <w:r w:rsidRPr="007014F5">
        <w:rPr>
          <w:rFonts w:ascii="Arial" w:hAnsi="Arial" w:cs="Arial"/>
          <w:lang w:val="x-none"/>
        </w:rPr>
        <w:t xml:space="preserve">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w:t>
      </w:r>
      <w:r w:rsidRPr="007014F5">
        <w:rPr>
          <w:rFonts w:ascii="Arial" w:hAnsi="Arial" w:cs="Arial"/>
          <w:lang w:val="x-none"/>
        </w:rPr>
        <w:lastRenderedPageBreak/>
        <w:t>dohodly, že tuto smlouvu zašle správci registru smluv k uveřejnění prostřednictvím registru smluv objednatel.</w:t>
      </w:r>
    </w:p>
    <w:p w14:paraId="683D8B9E" w14:textId="715789F1" w:rsidR="00116BBB" w:rsidRPr="007014F5" w:rsidRDefault="00116BBB"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7014F5">
        <w:rPr>
          <w:rFonts w:ascii="Arial" w:hAnsi="Arial" w:cs="Arial"/>
        </w:rPr>
        <w:t>.</w:t>
      </w:r>
    </w:p>
    <w:p w14:paraId="29F08D61" w14:textId="1F2C3B7B" w:rsidR="00D9780F" w:rsidRPr="007014F5" w:rsidRDefault="00D9780F"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7D0C5383" w:rsidR="00215F99" w:rsidRPr="007014F5" w:rsidRDefault="00215F99"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sidRPr="007014F5">
        <w:rPr>
          <w:rFonts w:ascii="Arial" w:hAnsi="Arial" w:cs="Arial"/>
        </w:rPr>
        <w:t xml:space="preserve">plnění smlouvy bude zahájeno </w:t>
      </w:r>
      <w:r w:rsidRPr="007014F5">
        <w:rPr>
          <w:rFonts w:ascii="Arial" w:hAnsi="Arial" w:cs="Arial"/>
          <w:lang w:val="x-none"/>
        </w:rPr>
        <w:t xml:space="preserve">dnem, kdy bude zhotoviteli doručeno písemné prohlášení objednatele o zajištění jiného zdroje financování poté, co byla tato smlouva uveřejněna v registru smluv. Písemné prohlášení objednatele dle předchozí věty </w:t>
      </w:r>
      <w:r w:rsidR="00852C3D" w:rsidRPr="007014F5">
        <w:rPr>
          <w:rFonts w:ascii="Arial" w:hAnsi="Arial" w:cs="Arial"/>
        </w:rPr>
        <w:t>bude</w:t>
      </w:r>
      <w:r w:rsidRPr="007014F5">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7014F5" w:rsidRDefault="00943F4A"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lang w:val="x-none"/>
        </w:rPr>
        <w:t xml:space="preserve">Nedílnou součást smlouvy tvoří tyto přílohy: </w:t>
      </w:r>
    </w:p>
    <w:p w14:paraId="1FF703AC" w14:textId="77777777" w:rsidR="00943F4A" w:rsidRPr="007014F5" w:rsidRDefault="00943F4A" w:rsidP="002010AD">
      <w:pPr>
        <w:pStyle w:val="Odstavecseseznamem"/>
        <w:numPr>
          <w:ilvl w:val="1"/>
          <w:numId w:val="18"/>
        </w:numPr>
        <w:tabs>
          <w:tab w:val="num" w:pos="1588"/>
        </w:tabs>
        <w:spacing w:after="120" w:line="240" w:lineRule="auto"/>
        <w:ind w:hanging="357"/>
        <w:contextualSpacing w:val="0"/>
        <w:jc w:val="both"/>
        <w:rPr>
          <w:rFonts w:ascii="Arial" w:hAnsi="Arial" w:cs="Arial"/>
          <w:lang w:val="x-none"/>
        </w:rPr>
      </w:pPr>
      <w:r w:rsidRPr="007014F5">
        <w:rPr>
          <w:rFonts w:ascii="Arial" w:hAnsi="Arial" w:cs="Arial"/>
          <w:lang w:val="x-none"/>
        </w:rPr>
        <w:t xml:space="preserve">Přílohou č. 1 této smlouvy je specifikace díla a závazný harmonogram postupu prací. </w:t>
      </w:r>
    </w:p>
    <w:p w14:paraId="301209E0" w14:textId="57434C75" w:rsidR="00C77922" w:rsidRPr="007014F5" w:rsidRDefault="00943F4A" w:rsidP="002010AD">
      <w:pPr>
        <w:pStyle w:val="Odstavecseseznamem"/>
        <w:numPr>
          <w:ilvl w:val="1"/>
          <w:numId w:val="18"/>
        </w:numPr>
        <w:tabs>
          <w:tab w:val="num" w:pos="1588"/>
        </w:tabs>
        <w:spacing w:after="120" w:line="240" w:lineRule="auto"/>
        <w:ind w:hanging="357"/>
        <w:contextualSpacing w:val="0"/>
        <w:jc w:val="both"/>
        <w:rPr>
          <w:rFonts w:ascii="Arial" w:hAnsi="Arial" w:cs="Arial"/>
          <w:lang w:val="x-none"/>
        </w:rPr>
      </w:pPr>
      <w:r w:rsidRPr="007014F5">
        <w:rPr>
          <w:rFonts w:ascii="Arial" w:hAnsi="Arial" w:cs="Arial"/>
          <w:lang w:val="x-none"/>
        </w:rPr>
        <w:t xml:space="preserve">Přílohou č. 2 této smlouvy je </w:t>
      </w:r>
      <w:bookmarkStart w:id="54" w:name="_Hlk72416797"/>
      <w:r w:rsidR="00B153FD" w:rsidRPr="007014F5">
        <w:rPr>
          <w:rFonts w:ascii="Arial" w:hAnsi="Arial" w:cs="Arial"/>
        </w:rPr>
        <w:t xml:space="preserve">položkový </w:t>
      </w:r>
      <w:bookmarkEnd w:id="54"/>
      <w:r w:rsidRPr="007014F5">
        <w:rPr>
          <w:rFonts w:ascii="Arial" w:hAnsi="Arial" w:cs="Arial"/>
          <w:lang w:val="x-none"/>
        </w:rPr>
        <w:t>nabídkový rozpočet zhotovitele včetně závazných jednotkových cen (oceněný soupis</w:t>
      </w:r>
      <w:r w:rsidRPr="007014F5">
        <w:rPr>
          <w:rFonts w:ascii="Arial" w:hAnsi="Arial" w:cs="Arial"/>
        </w:rPr>
        <w:t xml:space="preserve"> stavebních</w:t>
      </w:r>
      <w:r w:rsidRPr="007014F5">
        <w:rPr>
          <w:rFonts w:ascii="Arial" w:hAnsi="Arial" w:cs="Arial"/>
          <w:lang w:val="x-none"/>
        </w:rPr>
        <w:t xml:space="preserve"> prací</w:t>
      </w:r>
      <w:r w:rsidRPr="007014F5">
        <w:rPr>
          <w:rFonts w:ascii="Arial" w:hAnsi="Arial" w:cs="Arial"/>
        </w:rPr>
        <w:t>, dodávek a služeb s výkazem výměr</w:t>
      </w:r>
      <w:r w:rsidRPr="007014F5">
        <w:rPr>
          <w:rFonts w:ascii="Arial" w:hAnsi="Arial" w:cs="Arial"/>
          <w:lang w:val="x-none"/>
        </w:rPr>
        <w:t>)</w:t>
      </w:r>
      <w:r w:rsidR="00C77922" w:rsidRPr="007014F5">
        <w:rPr>
          <w:rFonts w:ascii="Arial" w:hAnsi="Arial" w:cs="Arial"/>
        </w:rPr>
        <w:t>,</w:t>
      </w:r>
    </w:p>
    <w:p w14:paraId="6646459E" w14:textId="64DD295B" w:rsidR="00943F4A" w:rsidRPr="007014F5" w:rsidRDefault="00C77922" w:rsidP="002010AD">
      <w:pPr>
        <w:pStyle w:val="Odstavecseseznamem"/>
        <w:numPr>
          <w:ilvl w:val="1"/>
          <w:numId w:val="18"/>
        </w:numPr>
        <w:tabs>
          <w:tab w:val="num" w:pos="1588"/>
        </w:tabs>
        <w:spacing w:after="120" w:line="240" w:lineRule="auto"/>
        <w:ind w:hanging="357"/>
        <w:contextualSpacing w:val="0"/>
        <w:jc w:val="both"/>
        <w:rPr>
          <w:rFonts w:ascii="Arial" w:hAnsi="Arial" w:cs="Arial"/>
          <w:lang w:val="x-none"/>
        </w:rPr>
      </w:pPr>
      <w:bookmarkStart w:id="55" w:name="_Hlk72416815"/>
      <w:r w:rsidRPr="007014F5">
        <w:rPr>
          <w:rFonts w:ascii="Arial" w:hAnsi="Arial" w:cs="Arial"/>
        </w:rPr>
        <w:t>Přílohou č. 3 této</w:t>
      </w:r>
      <w:r w:rsidR="00B153FD" w:rsidRPr="007014F5">
        <w:rPr>
          <w:rFonts w:ascii="Arial" w:hAnsi="Arial" w:cs="Arial"/>
        </w:rPr>
        <w:t xml:space="preserve"> </w:t>
      </w:r>
      <w:r w:rsidRPr="007014F5">
        <w:rPr>
          <w:rFonts w:ascii="Arial" w:hAnsi="Arial" w:cs="Arial"/>
        </w:rPr>
        <w:t xml:space="preserve">smlouvy je doporučení na </w:t>
      </w:r>
      <w:r w:rsidR="007531F2" w:rsidRPr="007014F5">
        <w:rPr>
          <w:rFonts w:ascii="Arial" w:hAnsi="Arial" w:cs="Arial"/>
        </w:rPr>
        <w:t>e</w:t>
      </w:r>
      <w:r w:rsidRPr="007014F5">
        <w:rPr>
          <w:rFonts w:ascii="Arial" w:hAnsi="Arial" w:cs="Arial"/>
        </w:rPr>
        <w:t>misní limity a prašnost.</w:t>
      </w:r>
    </w:p>
    <w:p w14:paraId="633360CA" w14:textId="77777777" w:rsidR="00B153FD" w:rsidRPr="007014F5" w:rsidRDefault="00B153FD" w:rsidP="002010AD">
      <w:pPr>
        <w:pStyle w:val="Odstavecseseznamem"/>
        <w:numPr>
          <w:ilvl w:val="0"/>
          <w:numId w:val="18"/>
        </w:numPr>
        <w:spacing w:after="120" w:line="240" w:lineRule="auto"/>
        <w:ind w:hanging="357"/>
        <w:contextualSpacing w:val="0"/>
        <w:jc w:val="both"/>
        <w:rPr>
          <w:rFonts w:ascii="Arial" w:hAnsi="Arial" w:cs="Arial"/>
        </w:rPr>
      </w:pPr>
      <w:bookmarkStart w:id="56" w:name="_Hlk72416850"/>
      <w:bookmarkStart w:id="57" w:name="_Hlk72331777"/>
      <w:bookmarkEnd w:id="55"/>
      <w:r w:rsidRPr="007014F5">
        <w:rPr>
          <w:rFonts w:ascii="Arial" w:hAnsi="Arial" w:cs="Arial"/>
        </w:rPr>
        <w:t>Zhotovitel je povinen poskytovat plnění dle této Smlouvy a Dílo musí mít vlastnosti v souladu s požadavky uvedenými zejména v této Smlouvě a v Zadávací dokumentaci.</w:t>
      </w:r>
    </w:p>
    <w:bookmarkEnd w:id="56"/>
    <w:bookmarkEnd w:id="57"/>
    <w:p w14:paraId="13CBE572" w14:textId="3F6885B4" w:rsidR="00943F4A" w:rsidRPr="002010AD" w:rsidRDefault="00943F4A" w:rsidP="002010AD">
      <w:pPr>
        <w:pStyle w:val="Odstavecseseznamem"/>
        <w:numPr>
          <w:ilvl w:val="0"/>
          <w:numId w:val="18"/>
        </w:numPr>
        <w:spacing w:after="120" w:line="240" w:lineRule="auto"/>
        <w:ind w:hanging="357"/>
        <w:contextualSpacing w:val="0"/>
        <w:jc w:val="both"/>
        <w:rPr>
          <w:rFonts w:ascii="Arial" w:hAnsi="Arial" w:cs="Arial"/>
        </w:rPr>
      </w:pPr>
      <w:r w:rsidRPr="002010AD">
        <w:rPr>
          <w:rFonts w:ascii="Arial" w:hAnsi="Arial" w:cs="Arial"/>
        </w:rPr>
        <w:t xml:space="preserve">Zhotovitel ke dni podpisu této smlouvy prohlašuje, že není v úpadku dle platného </w:t>
      </w:r>
      <w:r w:rsidR="00D30D6D" w:rsidRPr="002010AD">
        <w:rPr>
          <w:rFonts w:ascii="Arial" w:hAnsi="Arial" w:cs="Arial"/>
        </w:rPr>
        <w:br/>
      </w:r>
      <w:r w:rsidRPr="002010AD">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sidRPr="007014F5">
        <w:rPr>
          <w:rFonts w:ascii="Arial" w:hAnsi="Arial" w:cs="Arial"/>
        </w:rPr>
        <w:t>v</w:t>
      </w:r>
      <w:r w:rsidRPr="002010AD">
        <w:rPr>
          <w:rFonts w:ascii="Arial" w:hAnsi="Arial" w:cs="Arial"/>
        </w:rPr>
        <w:t>eřejné zakázky.</w:t>
      </w:r>
    </w:p>
    <w:p w14:paraId="5BB6459E" w14:textId="1DDEA7C8" w:rsidR="00F97D3F" w:rsidRPr="002010AD" w:rsidRDefault="00943F4A" w:rsidP="002010AD">
      <w:pPr>
        <w:pStyle w:val="Odstavecseseznamem"/>
        <w:numPr>
          <w:ilvl w:val="0"/>
          <w:numId w:val="18"/>
        </w:numPr>
        <w:spacing w:after="120" w:line="240" w:lineRule="auto"/>
        <w:ind w:hanging="357"/>
        <w:contextualSpacing w:val="0"/>
        <w:jc w:val="both"/>
        <w:rPr>
          <w:rFonts w:ascii="Arial" w:hAnsi="Arial" w:cs="Arial"/>
        </w:rPr>
      </w:pPr>
      <w:r w:rsidRPr="002010AD">
        <w:rPr>
          <w:rFonts w:ascii="Arial" w:hAnsi="Arial" w:cs="Arial"/>
        </w:rPr>
        <w:t>V případě jakéhokoliv rozporu mezi zněním přílohy a vlastní smlouvy má přednost znění smlouvy.</w:t>
      </w:r>
    </w:p>
    <w:p w14:paraId="600AA076" w14:textId="059866B0" w:rsidR="00943F4A" w:rsidRPr="007014F5" w:rsidRDefault="00F97D3F" w:rsidP="002010AD">
      <w:pPr>
        <w:pStyle w:val="Odstavecseseznamem"/>
        <w:numPr>
          <w:ilvl w:val="0"/>
          <w:numId w:val="18"/>
        </w:numPr>
        <w:spacing w:after="120" w:line="240" w:lineRule="auto"/>
        <w:ind w:hanging="357"/>
        <w:contextualSpacing w:val="0"/>
        <w:jc w:val="both"/>
        <w:rPr>
          <w:rFonts w:ascii="Arial" w:hAnsi="Arial" w:cs="Arial"/>
          <w:lang w:val="x-none"/>
        </w:rPr>
      </w:pPr>
      <w:r w:rsidRPr="007014F5">
        <w:rPr>
          <w:rFonts w:ascii="Arial" w:hAnsi="Arial" w:cs="Arial"/>
        </w:rPr>
        <w:t>Smluvní strany</w:t>
      </w:r>
      <w:r w:rsidRPr="007014F5">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79AAC302" w:rsidR="00F85319" w:rsidRPr="007014F5" w:rsidRDefault="00F85319" w:rsidP="002010AD">
      <w:pPr>
        <w:pStyle w:val="Odstavecseseznamem"/>
        <w:numPr>
          <w:ilvl w:val="0"/>
          <w:numId w:val="18"/>
        </w:numPr>
        <w:spacing w:after="120" w:line="240" w:lineRule="auto"/>
        <w:ind w:hanging="357"/>
        <w:contextualSpacing w:val="0"/>
        <w:jc w:val="both"/>
        <w:rPr>
          <w:rFonts w:ascii="Arial" w:hAnsi="Arial" w:cs="Arial"/>
        </w:rPr>
      </w:pPr>
      <w:r w:rsidRPr="007014F5">
        <w:rPr>
          <w:rFonts w:ascii="Arial" w:hAnsi="Arial" w:cs="Arial"/>
          <w:color w:val="201F1E"/>
          <w:shd w:val="clear" w:color="auto" w:fill="FFFFFF"/>
        </w:rPr>
        <w:t xml:space="preserve">Zhotovitel prohlašuje, že on sám ani jeho případný </w:t>
      </w:r>
      <w:r w:rsidRPr="007014F5">
        <w:rPr>
          <w:rFonts w:ascii="Arial" w:hAnsi="Arial" w:cs="Arial"/>
        </w:rPr>
        <w:t>poddodavatel</w:t>
      </w:r>
      <w:r w:rsidRPr="007014F5">
        <w:rPr>
          <w:rFonts w:ascii="Arial" w:hAnsi="Arial" w:cs="Arial"/>
          <w:color w:val="201F1E"/>
          <w:shd w:val="clear" w:color="auto" w:fill="FFFFFF"/>
        </w:rPr>
        <w:t>, prostřednictvím něhož prokazoval kvalifikaci v</w:t>
      </w:r>
      <w:r w:rsidR="00B30AE2" w:rsidRPr="007014F5">
        <w:rPr>
          <w:rFonts w:ascii="Arial" w:hAnsi="Arial" w:cs="Arial"/>
          <w:color w:val="201F1E"/>
          <w:shd w:val="clear" w:color="auto" w:fill="FFFFFF"/>
        </w:rPr>
        <w:t> </w:t>
      </w:r>
      <w:r w:rsidRPr="002010AD">
        <w:rPr>
          <w:rFonts w:ascii="Arial" w:hAnsi="Arial" w:cs="Arial"/>
          <w:color w:val="201F1E"/>
          <w:shd w:val="clear" w:color="auto" w:fill="FFFFFF"/>
        </w:rPr>
        <w:t>zadávacím</w:t>
      </w:r>
      <w:r w:rsidRPr="007014F5">
        <w:rPr>
          <w:rFonts w:ascii="Arial" w:hAnsi="Arial" w:cs="Arial"/>
          <w:color w:val="201F1E"/>
          <w:shd w:val="clear" w:color="auto" w:fill="FFFFFF"/>
        </w:rPr>
        <w:t xml:space="preserve"> řízení, nebo poddodavatel, jehož prostřednictvím plní předmět této smlouvy, nejsou obchodní společností, ve které </w:t>
      </w:r>
      <w:r w:rsidRPr="007014F5">
        <w:rPr>
          <w:rFonts w:ascii="Arial" w:hAnsi="Arial" w:cs="Arial"/>
          <w:color w:val="201F1E"/>
          <w:shd w:val="clear" w:color="auto" w:fill="FFFFFF"/>
        </w:rPr>
        <w:lastRenderedPageBreak/>
        <w:t>veřejný funkcionář uvedený v § 2 odst. 1 písm. c) zákona o střetu zájmů nebo jím ovládaná osoba vlastní podíl představující alespoň 25 % účasti společníka v obchodní společnosti.</w:t>
      </w:r>
    </w:p>
    <w:p w14:paraId="2C60AAA8" w14:textId="16D53DFC" w:rsidR="00F85319" w:rsidRPr="007014F5" w:rsidRDefault="00F85319" w:rsidP="002010AD">
      <w:pPr>
        <w:pStyle w:val="Odstavecseseznamem"/>
        <w:numPr>
          <w:ilvl w:val="0"/>
          <w:numId w:val="18"/>
        </w:numPr>
        <w:spacing w:after="120" w:line="240" w:lineRule="auto"/>
        <w:ind w:hanging="357"/>
        <w:contextualSpacing w:val="0"/>
        <w:jc w:val="both"/>
        <w:rPr>
          <w:rFonts w:ascii="Arial" w:hAnsi="Arial" w:cs="Arial"/>
        </w:rPr>
      </w:pPr>
      <w:r w:rsidRPr="007014F5">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7014F5">
        <w:rPr>
          <w:rFonts w:ascii="Arial" w:hAnsi="Arial" w:cs="Arial"/>
          <w:color w:val="201F1E"/>
          <w:shd w:val="clear" w:color="auto" w:fill="FFFFFF"/>
        </w:rPr>
        <w:t xml:space="preserve">Zhotovitel podáním nabídky do </w:t>
      </w:r>
      <w:r w:rsidRPr="002010AD">
        <w:rPr>
          <w:rFonts w:ascii="Arial" w:hAnsi="Arial" w:cs="Arial"/>
          <w:color w:val="201F1E"/>
          <w:shd w:val="clear" w:color="auto" w:fill="FFFFFF"/>
        </w:rPr>
        <w:t>zadávacího </w:t>
      </w:r>
      <w:r w:rsidRPr="007014F5">
        <w:rPr>
          <w:rFonts w:ascii="Arial" w:hAnsi="Arial" w:cs="Arial"/>
          <w:color w:val="201F1E"/>
          <w:shd w:val="clear" w:color="auto" w:fill="FFFFFF"/>
        </w:rPr>
        <w:t xml:space="preserve">řízení na realizaci stavby uvedené v čl. I odst. 2 smlouvy vyjádřil svůj souhlas se zásadami a pravidly, která jsou uvedena v Kodexu dodavatele veřejné zakázky (Příloha </w:t>
      </w:r>
      <w:r w:rsidR="008B5235">
        <w:rPr>
          <w:rFonts w:ascii="Arial" w:hAnsi="Arial" w:cs="Arial"/>
          <w:color w:val="201F1E"/>
          <w:shd w:val="clear" w:color="auto" w:fill="FFFFFF"/>
        </w:rPr>
        <w:t xml:space="preserve">č. 8 </w:t>
      </w:r>
      <w:r w:rsidRPr="007014F5">
        <w:rPr>
          <w:rFonts w:ascii="Arial" w:hAnsi="Arial" w:cs="Arial"/>
          <w:color w:val="201F1E"/>
          <w:shd w:val="clear" w:color="auto" w:fill="FFFFFF"/>
        </w:rPr>
        <w:t>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2F70E98C" w:rsidR="00943F4A" w:rsidRPr="00D9780F" w:rsidRDefault="00D63AEF" w:rsidP="00943F4A">
            <w:pPr>
              <w:rPr>
                <w:rFonts w:ascii="Arial" w:hAnsi="Arial" w:cs="Arial"/>
              </w:rPr>
            </w:pPr>
            <w:r>
              <w:rPr>
                <w:rFonts w:ascii="Arial" w:hAnsi="Arial" w:cs="Arial"/>
              </w:rPr>
              <w:t xml:space="preserve">Zlín, </w:t>
            </w:r>
            <w:r w:rsidR="00943F4A" w:rsidRPr="00D9780F">
              <w:rPr>
                <w:rFonts w:ascii="Arial" w:hAnsi="Arial" w:cs="Arial"/>
              </w:rPr>
              <w:t>dne</w:t>
            </w:r>
            <w:r w:rsidR="00FF63E5">
              <w:rPr>
                <w:rFonts w:ascii="Arial" w:hAnsi="Arial" w:cs="Arial"/>
              </w:rPr>
              <w:t xml:space="preserve"> dle el. podpisu</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19BC64F2" w:rsidR="00943F4A" w:rsidRPr="00D9780F" w:rsidRDefault="00943F4A" w:rsidP="00943F4A">
            <w:pPr>
              <w:rPr>
                <w:rFonts w:ascii="Arial" w:hAnsi="Arial" w:cs="Arial"/>
              </w:rPr>
            </w:pPr>
          </w:p>
        </w:tc>
        <w:tc>
          <w:tcPr>
            <w:tcW w:w="4536" w:type="dxa"/>
            <w:gridSpan w:val="2"/>
            <w:shd w:val="clear" w:color="auto" w:fill="auto"/>
          </w:tcPr>
          <w:p w14:paraId="4F389AF3" w14:textId="6B795D85" w:rsidR="00943F4A" w:rsidRPr="00D9780F" w:rsidRDefault="00943F4A" w:rsidP="00943F4A">
            <w:pPr>
              <w:rPr>
                <w:rFonts w:ascii="Arial" w:hAnsi="Arial" w:cs="Arial"/>
              </w:rPr>
            </w:pP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067D33E7" w14:textId="77777777" w:rsidR="00BF56CB" w:rsidRPr="00D16404" w:rsidRDefault="00BF56CB" w:rsidP="00BF56CB">
            <w:pPr>
              <w:spacing w:after="0"/>
              <w:rPr>
                <w:rFonts w:ascii="Arial" w:hAnsi="Arial" w:cs="Arial"/>
              </w:rPr>
            </w:pPr>
            <w:r w:rsidRPr="00D16404">
              <w:rPr>
                <w:rFonts w:ascii="Arial" w:hAnsi="Arial" w:cs="Arial"/>
              </w:rPr>
              <w:t>Česká republika – Státní pozemkový úřad</w:t>
            </w:r>
          </w:p>
          <w:p w14:paraId="0C3CEAD4" w14:textId="77777777" w:rsidR="00BF56CB" w:rsidRPr="00D16404" w:rsidRDefault="00BF56CB" w:rsidP="00BF56CB">
            <w:pPr>
              <w:spacing w:after="0"/>
              <w:rPr>
                <w:rFonts w:ascii="Arial" w:hAnsi="Arial" w:cs="Arial"/>
              </w:rPr>
            </w:pPr>
            <w:r w:rsidRPr="00D16404">
              <w:rPr>
                <w:rFonts w:ascii="Arial" w:hAnsi="Arial" w:cs="Arial"/>
              </w:rPr>
              <w:t>Krajský pozemkový úřad pro Zlínský kraj</w:t>
            </w:r>
          </w:p>
          <w:p w14:paraId="18098C8D" w14:textId="77777777" w:rsidR="00BF56CB" w:rsidRPr="00D16404" w:rsidRDefault="00BF56CB" w:rsidP="00BF56CB">
            <w:pPr>
              <w:spacing w:after="0"/>
              <w:rPr>
                <w:rFonts w:ascii="Arial" w:hAnsi="Arial" w:cs="Arial"/>
              </w:rPr>
            </w:pPr>
            <w:r w:rsidRPr="00D16404">
              <w:rPr>
                <w:rFonts w:ascii="Arial" w:hAnsi="Arial" w:cs="Arial"/>
              </w:rPr>
              <w:t>Ing. Mlada Augustinová</w:t>
            </w:r>
          </w:p>
          <w:p w14:paraId="4161C647" w14:textId="77777777" w:rsidR="00BF56CB" w:rsidRPr="0016220A" w:rsidRDefault="00BF56CB" w:rsidP="00BF56CB">
            <w:pPr>
              <w:spacing w:after="120" w:line="240" w:lineRule="auto"/>
              <w:rPr>
                <w:rFonts w:ascii="Arial" w:hAnsi="Arial" w:cs="Arial"/>
              </w:rPr>
            </w:pPr>
            <w:r w:rsidRPr="00D16404">
              <w:rPr>
                <w:rFonts w:ascii="Arial" w:hAnsi="Arial" w:cs="Arial"/>
              </w:rPr>
              <w:t>ředitelka</w:t>
            </w:r>
          </w:p>
          <w:p w14:paraId="7E09C71E" w14:textId="02A76FF2" w:rsidR="00BD0F34" w:rsidRDefault="004B1827" w:rsidP="001C1D8A">
            <w:pPr>
              <w:rPr>
                <w:rFonts w:ascii="Arial" w:hAnsi="Arial" w:cs="Arial"/>
                <w:b/>
                <w:bCs/>
              </w:rPr>
            </w:pPr>
            <w:r>
              <w:rPr>
                <w:rFonts w:ascii="Arial" w:hAnsi="Arial" w:cs="Arial"/>
                <w:b/>
                <w:bCs/>
              </w:rPr>
              <w:t>o</w:t>
            </w:r>
            <w:r w:rsidR="00382420" w:rsidRPr="00487887">
              <w:rPr>
                <w:rFonts w:ascii="Arial" w:hAnsi="Arial" w:cs="Arial"/>
                <w:b/>
                <w:bCs/>
              </w:rPr>
              <w:t>bjednatel</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749C7F5F" w14:textId="22A427B9" w:rsidR="00382420" w:rsidRDefault="00BD0F34" w:rsidP="002010AD">
            <w:pPr>
              <w:spacing w:after="0"/>
              <w:rPr>
                <w:rFonts w:ascii="Arial" w:hAnsi="Arial" w:cs="Arial"/>
                <w:b/>
                <w:bCs/>
              </w:rPr>
            </w:pPr>
            <w:r w:rsidRPr="007F72E0">
              <w:rPr>
                <w:rFonts w:ascii="Arial" w:hAnsi="Arial" w:cs="Arial"/>
                <w:b/>
                <w:bCs/>
                <w:highlight w:val="yellow"/>
              </w:rPr>
              <w:t>[DOPLNIT]</w:t>
            </w:r>
            <w:r w:rsidR="00382420" w:rsidRPr="00487887">
              <w:rPr>
                <w:rFonts w:ascii="Arial" w:hAnsi="Arial" w:cs="Arial"/>
                <w:b/>
                <w:bCs/>
              </w:rPr>
              <w:t xml:space="preserve"> </w:t>
            </w:r>
          </w:p>
          <w:p w14:paraId="3E8FC7B2" w14:textId="77777777" w:rsidR="00382420" w:rsidRDefault="00382420" w:rsidP="004B1827">
            <w:pPr>
              <w:spacing w:after="0"/>
              <w:rPr>
                <w:rFonts w:ascii="Arial" w:hAnsi="Arial" w:cs="Arial"/>
                <w:b/>
                <w:bCs/>
              </w:rPr>
            </w:pPr>
          </w:p>
          <w:p w14:paraId="32D0B6DC" w14:textId="77777777" w:rsidR="005655EF" w:rsidRDefault="005655EF" w:rsidP="002010AD">
            <w:pPr>
              <w:spacing w:after="0"/>
              <w:rPr>
                <w:rFonts w:ascii="Arial" w:hAnsi="Arial" w:cs="Arial"/>
                <w:b/>
                <w:bCs/>
              </w:rPr>
            </w:pPr>
          </w:p>
          <w:p w14:paraId="49B99F65" w14:textId="77777777" w:rsidR="00382420" w:rsidRDefault="00382420" w:rsidP="002010AD">
            <w:pPr>
              <w:spacing w:after="120"/>
              <w:rPr>
                <w:rFonts w:ascii="Arial" w:hAnsi="Arial" w:cs="Arial"/>
                <w:b/>
                <w:bCs/>
              </w:rPr>
            </w:pPr>
          </w:p>
          <w:p w14:paraId="3F084F72" w14:textId="66D8339C" w:rsidR="00BD0F34" w:rsidRPr="002010AD" w:rsidRDefault="00382420" w:rsidP="001C1D8A">
            <w:pPr>
              <w:rPr>
                <w:rFonts w:ascii="Arial" w:hAnsi="Arial" w:cs="Arial"/>
                <w:b/>
                <w:bCs/>
              </w:rPr>
            </w:pPr>
            <w:r>
              <w:rPr>
                <w:rFonts w:ascii="Arial" w:hAnsi="Arial" w:cs="Arial"/>
                <w:b/>
                <w:bCs/>
              </w:rPr>
              <w:t>z</w:t>
            </w:r>
            <w:r w:rsidRPr="00487887">
              <w:rPr>
                <w:rFonts w:ascii="Arial" w:hAnsi="Arial" w:cs="Arial"/>
                <w:b/>
                <w:bCs/>
              </w:rPr>
              <w:t>hotovitel</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415A61E4" w14:textId="77777777" w:rsidR="00B3439B" w:rsidRDefault="00B3439B" w:rsidP="00871183">
      <w:pPr>
        <w:autoSpaceDE w:val="0"/>
        <w:autoSpaceDN w:val="0"/>
        <w:adjustRightInd w:val="0"/>
        <w:spacing w:before="100" w:beforeAutospacing="1" w:after="120"/>
        <w:jc w:val="both"/>
        <w:rPr>
          <w:rFonts w:ascii="Arial" w:hAnsi="Arial" w:cs="Arial"/>
          <w:b/>
          <w:bCs/>
          <w:sz w:val="24"/>
          <w:szCs w:val="24"/>
          <w:u w:val="single"/>
        </w:rPr>
        <w:sectPr w:rsidR="00B3439B" w:rsidSect="001F0E7A">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bookmarkStart w:id="58" w:name="_Hlk72416864"/>
    </w:p>
    <w:p w14:paraId="7AD19F98" w14:textId="3C847CC8" w:rsidR="00F5411B" w:rsidRPr="00F5411B" w:rsidRDefault="00F5411B" w:rsidP="00E573A8">
      <w:pPr>
        <w:autoSpaceDE w:val="0"/>
        <w:autoSpaceDN w:val="0"/>
        <w:adjustRightInd w:val="0"/>
        <w:spacing w:after="120" w:line="240" w:lineRule="auto"/>
        <w:jc w:val="both"/>
        <w:rPr>
          <w:rFonts w:ascii="Arial" w:hAnsi="Arial" w:cs="Arial"/>
        </w:rPr>
      </w:pPr>
      <w:r w:rsidRPr="00F5411B">
        <w:rPr>
          <w:rFonts w:ascii="Arial" w:hAnsi="Arial" w:cs="Arial"/>
        </w:rPr>
        <w:lastRenderedPageBreak/>
        <w:t xml:space="preserve">Předmětem plnění </w:t>
      </w:r>
      <w:r w:rsidR="00403CAC">
        <w:rPr>
          <w:rFonts w:ascii="Arial" w:hAnsi="Arial" w:cs="Arial"/>
        </w:rPr>
        <w:t>jsou</w:t>
      </w:r>
      <w:r w:rsidRPr="00F5411B">
        <w:rPr>
          <w:rFonts w:ascii="Arial" w:hAnsi="Arial" w:cs="Arial"/>
        </w:rPr>
        <w:t xml:space="preserve"> stavební práce „Hlavní polní cesta HC3 v k.ú. Třebětice“. Jde o realizaci jednopruhové hlavní polní cesty s krytem z</w:t>
      </w:r>
      <w:r w:rsidR="00E573A8">
        <w:rPr>
          <w:rFonts w:ascii="Arial" w:hAnsi="Arial" w:cs="Arial"/>
        </w:rPr>
        <w:t> </w:t>
      </w:r>
      <w:r w:rsidRPr="00F5411B">
        <w:rPr>
          <w:rFonts w:ascii="Arial" w:hAnsi="Arial" w:cs="Arial"/>
        </w:rPr>
        <w:t>asfaltobetonu</w:t>
      </w:r>
      <w:r w:rsidR="00E573A8">
        <w:rPr>
          <w:rFonts w:ascii="Arial" w:hAnsi="Arial" w:cs="Arial"/>
        </w:rPr>
        <w:t>.</w:t>
      </w:r>
    </w:p>
    <w:p w14:paraId="24FFB643" w14:textId="26712636" w:rsidR="002E01DD" w:rsidRPr="00F5411B" w:rsidRDefault="00F5411B" w:rsidP="00E573A8">
      <w:pPr>
        <w:autoSpaceDE w:val="0"/>
        <w:autoSpaceDN w:val="0"/>
        <w:adjustRightInd w:val="0"/>
        <w:spacing w:after="120" w:line="240" w:lineRule="auto"/>
        <w:jc w:val="both"/>
        <w:rPr>
          <w:rFonts w:ascii="Arial" w:hAnsi="Arial" w:cs="Arial"/>
        </w:rPr>
        <w:sectPr w:rsidR="002E01DD" w:rsidRPr="00F5411B" w:rsidSect="001F0E7A">
          <w:headerReference w:type="first" r:id="rId15"/>
          <w:footerReference w:type="first" r:id="rId16"/>
          <w:pgSz w:w="11906" w:h="16838"/>
          <w:pgMar w:top="1417" w:right="1417" w:bottom="1417" w:left="1417" w:header="708" w:footer="708" w:gutter="0"/>
          <w:cols w:space="708"/>
          <w:titlePg/>
          <w:docGrid w:linePitch="360"/>
        </w:sectPr>
      </w:pPr>
      <w:r w:rsidRPr="00F5411B">
        <w:rPr>
          <w:rFonts w:ascii="Arial" w:hAnsi="Arial" w:cs="Arial"/>
        </w:rPr>
        <w:t xml:space="preserve">Hlavní polní cesta HC3 je navržena na parcele č. 1462 v k. </w:t>
      </w:r>
      <w:proofErr w:type="spellStart"/>
      <w:r w:rsidRPr="00F5411B">
        <w:rPr>
          <w:rFonts w:ascii="Arial" w:hAnsi="Arial" w:cs="Arial"/>
        </w:rPr>
        <w:t>ú.</w:t>
      </w:r>
      <w:proofErr w:type="spellEnd"/>
      <w:r w:rsidRPr="00F5411B">
        <w:rPr>
          <w:rFonts w:ascii="Arial" w:hAnsi="Arial" w:cs="Arial"/>
        </w:rPr>
        <w:t xml:space="preserve"> Třebětice. Začíná u železničního přejezdu na jižní hranici zastavěného území obce, pokračuje jihovýchodním směrem v trase původní nezpevněné cesty a </w:t>
      </w:r>
      <w:proofErr w:type="gramStart"/>
      <w:r w:rsidRPr="00F5411B">
        <w:rPr>
          <w:rFonts w:ascii="Arial" w:hAnsi="Arial" w:cs="Arial"/>
        </w:rPr>
        <w:t>končí</w:t>
      </w:r>
      <w:proofErr w:type="gramEnd"/>
      <w:r w:rsidRPr="00F5411B">
        <w:rPr>
          <w:rFonts w:ascii="Arial" w:hAnsi="Arial" w:cs="Arial"/>
        </w:rPr>
        <w:t xml:space="preserve"> na hranici katastrálního území Třebětice a Chrášťany u Hulína. Návrh polní cesty je rozdělen do dvou úseku, úsek 1 (SO 101.1) </w:t>
      </w:r>
      <w:proofErr w:type="gramStart"/>
      <w:r w:rsidRPr="00F5411B">
        <w:rPr>
          <w:rFonts w:ascii="Arial" w:hAnsi="Arial" w:cs="Arial"/>
        </w:rPr>
        <w:t>řeší</w:t>
      </w:r>
      <w:proofErr w:type="gramEnd"/>
      <w:r w:rsidRPr="00F5411B">
        <w:rPr>
          <w:rFonts w:ascii="Arial" w:hAnsi="Arial" w:cs="Arial"/>
        </w:rPr>
        <w:t xml:space="preserve"> rekonstrukci stávajícího povrchu mezi železničním přejezdem a regulační stanicí plynovodu v délce 0,225 km, úsek 2 (SO 101.2) řeší vybudování nové konstrukce polní cesty s asfaltovým povrchem v délce 1,410 km. V trase bude umístěno 5 výhyben a 7 hospodářských sjezdů. Součástí je vybudování nového propustku P1 DN 1000 o délce 10,70 m na toku </w:t>
      </w:r>
      <w:proofErr w:type="spellStart"/>
      <w:r w:rsidRPr="00F5411B">
        <w:rPr>
          <w:rFonts w:ascii="Arial" w:hAnsi="Arial" w:cs="Arial"/>
        </w:rPr>
        <w:t>Žabínek</w:t>
      </w:r>
      <w:proofErr w:type="spellEnd"/>
      <w:r w:rsidRPr="00F5411B">
        <w:rPr>
          <w:rFonts w:ascii="Arial" w:hAnsi="Arial" w:cs="Arial"/>
        </w:rPr>
        <w: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2010AD">
      <w:pPr>
        <w:autoSpaceDE w:val="0"/>
        <w:autoSpaceDN w:val="0"/>
        <w:adjustRightInd w:val="0"/>
        <w:spacing w:before="120"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6E379879" w:rsidR="00421DE5" w:rsidRPr="007B4C8D" w:rsidRDefault="00421DE5" w:rsidP="002010AD">
      <w:pPr>
        <w:pStyle w:val="Bezmezer"/>
        <w:ind w:left="284" w:hanging="284"/>
        <w:jc w:val="both"/>
        <w:rPr>
          <w:rFonts w:ascii="Arial" w:hAnsi="Arial" w:cs="Arial"/>
        </w:rPr>
      </w:pPr>
      <w:r w:rsidRPr="007B4C8D">
        <w:rPr>
          <w:rFonts w:ascii="Arial" w:hAnsi="Arial" w:cs="Arial"/>
        </w:rPr>
        <w:t xml:space="preserve">◦ </w:t>
      </w:r>
      <w:r w:rsidR="00E554A3">
        <w:rPr>
          <w:rFonts w:ascii="Arial" w:hAnsi="Arial" w:cs="Arial"/>
        </w:rPr>
        <w:tab/>
      </w:r>
      <w:r w:rsidRPr="007B4C8D">
        <w:rPr>
          <w:rFonts w:ascii="Arial" w:hAnsi="Arial" w:cs="Arial"/>
        </w:rPr>
        <w:t>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2AC78993" w:rsidR="00421DE5" w:rsidRPr="007B4C8D" w:rsidRDefault="00421DE5" w:rsidP="002010AD">
      <w:pPr>
        <w:pStyle w:val="Bezmezer"/>
        <w:spacing w:before="120"/>
        <w:ind w:left="284" w:hanging="284"/>
        <w:jc w:val="both"/>
        <w:rPr>
          <w:rFonts w:ascii="Arial" w:hAnsi="Arial" w:cs="Arial"/>
        </w:rPr>
      </w:pPr>
      <w:r w:rsidRPr="007B4C8D">
        <w:rPr>
          <w:rFonts w:ascii="Arial" w:hAnsi="Arial" w:cs="Arial"/>
        </w:rPr>
        <w:t xml:space="preserve">◦ </w:t>
      </w:r>
      <w:r w:rsidR="00E554A3">
        <w:rPr>
          <w:rFonts w:ascii="Arial" w:hAnsi="Arial" w:cs="Arial"/>
        </w:rPr>
        <w:tab/>
      </w: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EAA6686" w14:textId="77777777" w:rsidR="00421DE5" w:rsidRPr="007B4C8D" w:rsidRDefault="00421DE5" w:rsidP="002010AD">
      <w:pPr>
        <w:pStyle w:val="Bezmezer"/>
        <w:spacing w:before="120" w:after="120"/>
        <w:jc w:val="both"/>
        <w:rPr>
          <w:rFonts w:ascii="Arial" w:hAnsi="Arial" w:cs="Arial"/>
          <w:b/>
          <w:bCs/>
          <w:u w:val="single"/>
        </w:rPr>
      </w:pPr>
      <w:r w:rsidRPr="007B4C8D">
        <w:rPr>
          <w:rFonts w:ascii="Arial" w:hAnsi="Arial" w:cs="Arial"/>
          <w:b/>
          <w:bCs/>
          <w:u w:val="single"/>
        </w:rPr>
        <w:t>Požadavky na nákladní vozidla</w:t>
      </w:r>
    </w:p>
    <w:p w14:paraId="3DD21911" w14:textId="0BE873C1" w:rsidR="00421DE5" w:rsidRPr="007B4C8D" w:rsidRDefault="00421DE5" w:rsidP="002010AD">
      <w:pPr>
        <w:pStyle w:val="Bezmezer"/>
        <w:ind w:left="284" w:hanging="284"/>
        <w:jc w:val="both"/>
        <w:rPr>
          <w:rFonts w:ascii="Arial" w:hAnsi="Arial" w:cs="Arial"/>
        </w:rPr>
      </w:pPr>
      <w:r w:rsidRPr="007B4C8D">
        <w:rPr>
          <w:rFonts w:ascii="Arial" w:hAnsi="Arial" w:cs="Arial"/>
        </w:rPr>
        <w:t xml:space="preserve">◦ </w:t>
      </w:r>
      <w:r w:rsidR="00E554A3">
        <w:rPr>
          <w:rFonts w:ascii="Arial" w:hAnsi="Arial" w:cs="Arial"/>
        </w:rPr>
        <w:tab/>
      </w: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40187B77" w14:textId="7E49AB8C" w:rsidR="00421DE5" w:rsidRPr="007B4C8D" w:rsidRDefault="00421DE5" w:rsidP="002010AD">
      <w:pPr>
        <w:pStyle w:val="Bezmezer"/>
        <w:ind w:left="284" w:hanging="284"/>
        <w:jc w:val="both"/>
        <w:rPr>
          <w:rFonts w:ascii="Arial" w:hAnsi="Arial" w:cs="Arial"/>
        </w:rPr>
      </w:pPr>
      <w:r w:rsidRPr="007B4C8D">
        <w:rPr>
          <w:rFonts w:ascii="Arial" w:hAnsi="Arial" w:cs="Arial"/>
        </w:rPr>
        <w:t xml:space="preserve">◦ </w:t>
      </w:r>
      <w:r w:rsidR="00E554A3">
        <w:rPr>
          <w:rFonts w:ascii="Arial" w:hAnsi="Arial" w:cs="Arial"/>
        </w:rPr>
        <w:tab/>
      </w: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2010AD">
      <w:pPr>
        <w:spacing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D484EDC"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38190A32" w:rsidR="00421DE5" w:rsidRPr="007B4C8D" w:rsidRDefault="00421DE5" w:rsidP="002010AD">
      <w:pPr>
        <w:pStyle w:val="Bezmezer"/>
        <w:ind w:left="284" w:hanging="284"/>
        <w:jc w:val="both"/>
        <w:rPr>
          <w:rFonts w:ascii="Arial" w:hAnsi="Arial" w:cs="Arial"/>
          <w:b/>
          <w:bCs/>
          <w:u w:val="single"/>
        </w:rPr>
      </w:pPr>
      <w:r w:rsidRPr="007B4C8D">
        <w:rPr>
          <w:rFonts w:ascii="Arial" w:hAnsi="Arial" w:cs="Arial"/>
        </w:rPr>
        <w:t xml:space="preserve">◦ </w:t>
      </w:r>
      <w:r w:rsidR="00E554A3">
        <w:rPr>
          <w:rFonts w:ascii="Arial" w:hAnsi="Arial" w:cs="Arial"/>
        </w:rPr>
        <w:tab/>
      </w:r>
      <w:r w:rsidRPr="007B4C8D">
        <w:rPr>
          <w:rFonts w:ascii="Arial" w:hAnsi="Arial" w:cs="Arial"/>
        </w:rPr>
        <w:t>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553BC339" w:rsidR="00421DE5" w:rsidRPr="007B4C8D" w:rsidRDefault="00421DE5" w:rsidP="002010AD">
      <w:pPr>
        <w:pStyle w:val="Bezmezer"/>
        <w:ind w:left="284" w:hanging="284"/>
        <w:jc w:val="both"/>
        <w:rPr>
          <w:rFonts w:ascii="Arial" w:hAnsi="Arial" w:cs="Arial"/>
        </w:rPr>
      </w:pPr>
      <w:r w:rsidRPr="007B4C8D">
        <w:rPr>
          <w:rFonts w:ascii="Arial" w:hAnsi="Arial" w:cs="Arial"/>
        </w:rPr>
        <w:t xml:space="preserve">◦ </w:t>
      </w:r>
      <w:r w:rsidR="00E554A3">
        <w:rPr>
          <w:rFonts w:ascii="Arial" w:hAnsi="Arial" w:cs="Arial"/>
        </w:rPr>
        <w:tab/>
      </w: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24134053" w:rsidR="00421DE5" w:rsidRPr="007B4C8D" w:rsidRDefault="00421DE5" w:rsidP="002010AD">
      <w:pPr>
        <w:pStyle w:val="Bezmezer"/>
        <w:ind w:left="284" w:hanging="284"/>
        <w:jc w:val="both"/>
        <w:rPr>
          <w:rFonts w:ascii="Arial" w:hAnsi="Arial" w:cs="Arial"/>
        </w:rPr>
      </w:pPr>
      <w:r w:rsidRPr="007B4C8D">
        <w:rPr>
          <w:rFonts w:ascii="Arial" w:hAnsi="Arial" w:cs="Arial"/>
        </w:rPr>
        <w:lastRenderedPageBreak/>
        <w:t xml:space="preserve">◦ </w:t>
      </w:r>
      <w:r w:rsidR="00E554A3">
        <w:rPr>
          <w:rFonts w:ascii="Arial" w:hAnsi="Arial" w:cs="Arial"/>
        </w:rPr>
        <w:tab/>
      </w: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72FC8EE6" w14:textId="75C925B8" w:rsidR="005B4750" w:rsidRPr="00D9780F" w:rsidRDefault="00421DE5" w:rsidP="002010AD">
      <w:pPr>
        <w:pStyle w:val="Bezmezer"/>
        <w:ind w:left="284" w:hanging="284"/>
        <w:jc w:val="both"/>
        <w:rPr>
          <w:rFonts w:ascii="Arial" w:hAnsi="Arial" w:cs="Arial"/>
        </w:rPr>
      </w:pPr>
      <w:r w:rsidRPr="007B4C8D">
        <w:rPr>
          <w:rFonts w:ascii="Arial" w:hAnsi="Arial" w:cs="Arial"/>
        </w:rPr>
        <w:t xml:space="preserve">◦ </w:t>
      </w:r>
      <w:r w:rsidR="00E554A3">
        <w:rPr>
          <w:rFonts w:ascii="Arial" w:hAnsi="Arial" w:cs="Arial"/>
        </w:rPr>
        <w:tab/>
      </w: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1F0E7A">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AA8C1" w14:textId="77777777" w:rsidR="009B6195" w:rsidRDefault="009B6195" w:rsidP="006C3D15">
      <w:pPr>
        <w:spacing w:after="0" w:line="240" w:lineRule="auto"/>
      </w:pPr>
      <w:r>
        <w:separator/>
      </w:r>
    </w:p>
  </w:endnote>
  <w:endnote w:type="continuationSeparator" w:id="0">
    <w:p w14:paraId="526495D3" w14:textId="77777777" w:rsidR="009B6195" w:rsidRDefault="009B619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14ED6ED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BD7334">
          <w:rPr>
            <w:rFonts w:ascii="Arial" w:hAnsi="Arial" w:cs="Arial"/>
          </w:rPr>
          <w:t>6</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rsidRPr="002010AD">
      <w:rPr>
        <w:rFonts w:ascii="Arial" w:hAnsi="Arial" w:cs="Arial"/>
        <w:sz w:val="20"/>
        <w:szCs w:val="20"/>
      </w:rP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25" name="Obrázek 25"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26" name="Obrázek 2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27" name="Obrázek 27"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28" name="Obrázek 28"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29" name="Obrázek 29"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30" name="Obrázek 3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31" name="Obrázek 3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D200" w14:textId="196514F3" w:rsidR="00272C2A" w:rsidRDefault="00272C2A" w:rsidP="001F0E7A">
    <w:pPr>
      <w:pStyle w:val="Zpat"/>
      <w:tabs>
        <w:tab w:val="left" w:pos="5175"/>
        <w:tab w:val="left" w:pos="522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947BD" w14:textId="77777777" w:rsidR="009B6195" w:rsidRDefault="009B6195" w:rsidP="006C3D15">
      <w:pPr>
        <w:spacing w:after="0" w:line="240" w:lineRule="auto"/>
      </w:pPr>
      <w:r>
        <w:separator/>
      </w:r>
    </w:p>
  </w:footnote>
  <w:footnote w:type="continuationSeparator" w:id="0">
    <w:p w14:paraId="720B1662" w14:textId="77777777" w:rsidR="009B6195" w:rsidRDefault="009B619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30AA197E" w:rsidR="00985705" w:rsidRPr="002010AD" w:rsidRDefault="00985705" w:rsidP="002010AD">
    <w:pPr>
      <w:pStyle w:val="Zhlav"/>
      <w:tabs>
        <w:tab w:val="clear" w:pos="4536"/>
        <w:tab w:val="clear" w:pos="9072"/>
      </w:tabs>
      <w:ind w:firstLine="4536"/>
      <w:rPr>
        <w:rFonts w:ascii="Arial" w:hAnsi="Arial" w:cs="Arial"/>
        <w:sz w:val="20"/>
        <w:szCs w:val="20"/>
      </w:rPr>
    </w:pPr>
    <w:r w:rsidRPr="002010AD">
      <w:rPr>
        <w:rFonts w:ascii="Arial" w:hAnsi="Arial" w:cs="Arial"/>
        <w:sz w:val="20"/>
        <w:szCs w:val="20"/>
      </w:rPr>
      <w:t>Č.j. objednatele:</w:t>
    </w:r>
  </w:p>
  <w:p w14:paraId="5433733B" w14:textId="08A0BEA2" w:rsidR="00985705" w:rsidRPr="002010AD" w:rsidRDefault="00985705" w:rsidP="002010AD">
    <w:pPr>
      <w:pStyle w:val="Zhlav"/>
      <w:tabs>
        <w:tab w:val="clear" w:pos="4536"/>
        <w:tab w:val="clear" w:pos="9072"/>
      </w:tabs>
      <w:ind w:firstLine="4536"/>
      <w:rPr>
        <w:rFonts w:ascii="Arial" w:hAnsi="Arial" w:cs="Arial"/>
        <w:sz w:val="20"/>
        <w:szCs w:val="20"/>
      </w:rPr>
    </w:pPr>
    <w:r w:rsidRPr="002010AD">
      <w:rPr>
        <w:rFonts w:ascii="Arial" w:hAnsi="Arial" w:cs="Arial"/>
        <w:sz w:val="20"/>
        <w:szCs w:val="20"/>
      </w:rPr>
      <w:t>Č.j. zhotovitele:</w:t>
    </w:r>
  </w:p>
  <w:p w14:paraId="54D88FA6" w14:textId="77777777" w:rsidR="00985705" w:rsidRDefault="0098570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C5063" w14:textId="73F59377" w:rsidR="00B3439B" w:rsidRPr="00C9382F" w:rsidRDefault="00C9382F" w:rsidP="00C9382F">
    <w:pPr>
      <w:pStyle w:val="Zhlav"/>
    </w:pPr>
    <w:r w:rsidRPr="00C9382F">
      <w:rPr>
        <w:rFonts w:ascii="Arial" w:hAnsi="Arial" w:cs="Arial"/>
        <w:sz w:val="20"/>
        <w:szCs w:val="20"/>
      </w:rPr>
      <w:t>Příloha č. 1 Specifikace díla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AB448" w14:textId="0B370884" w:rsidR="003030CC" w:rsidRPr="003030CC" w:rsidRDefault="003030CC" w:rsidP="003030CC">
    <w:pPr>
      <w:pStyle w:val="Zhlav"/>
    </w:pPr>
    <w:r w:rsidRPr="003030CC">
      <w:rPr>
        <w:rFonts w:ascii="Arial" w:hAnsi="Arial" w:cs="Arial"/>
        <w:sz w:val="20"/>
        <w:szCs w:val="20"/>
      </w:rPr>
      <w:t>Příloha č. 3 Doporučení na emisní limity a prašnost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8D3F76"/>
    <w:multiLevelType w:val="hybridMultilevel"/>
    <w:tmpl w:val="B1908FD6"/>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E0F2590E"/>
    <w:lvl w:ilvl="0" w:tplc="C394C0E4">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B99291D0"/>
    <w:lvl w:ilvl="0" w:tplc="58505D6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10306F6C"/>
    <w:lvl w:ilvl="0" w:tplc="03F40382">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02D646F0"/>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7F185D3C"/>
    <w:lvl w:ilvl="0" w:tplc="4A90CB90">
      <w:start w:val="1"/>
      <w:numFmt w:val="decimal"/>
      <w:lvlText w:val="%1."/>
      <w:lvlJc w:val="left"/>
      <w:pPr>
        <w:ind w:left="720" w:hanging="360"/>
      </w:pPr>
      <w:rPr>
        <w:b w:val="0"/>
        <w:bCs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10"/>
  </w:num>
  <w:num w:numId="15" w16cid:durableId="2073120642">
    <w:abstractNumId w:val="33"/>
  </w:num>
  <w:num w:numId="16" w16cid:durableId="1567691548">
    <w:abstractNumId w:val="15"/>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20"/>
  </w:num>
  <w:num w:numId="23" w16cid:durableId="35204622">
    <w:abstractNumId w:val="44"/>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5"/>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8"/>
  </w:num>
  <w:num w:numId="46" w16cid:durableId="12881993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179B"/>
    <w:rsid w:val="00002702"/>
    <w:rsid w:val="00004EC9"/>
    <w:rsid w:val="00010595"/>
    <w:rsid w:val="0001176F"/>
    <w:rsid w:val="0002111E"/>
    <w:rsid w:val="00021E29"/>
    <w:rsid w:val="000246D6"/>
    <w:rsid w:val="00030986"/>
    <w:rsid w:val="00031BB1"/>
    <w:rsid w:val="0003632E"/>
    <w:rsid w:val="00043076"/>
    <w:rsid w:val="000453FC"/>
    <w:rsid w:val="00050E94"/>
    <w:rsid w:val="000559CD"/>
    <w:rsid w:val="00064A6C"/>
    <w:rsid w:val="000711AF"/>
    <w:rsid w:val="000735AF"/>
    <w:rsid w:val="00075143"/>
    <w:rsid w:val="00080D4E"/>
    <w:rsid w:val="00081150"/>
    <w:rsid w:val="00083ED0"/>
    <w:rsid w:val="00084D6F"/>
    <w:rsid w:val="00092614"/>
    <w:rsid w:val="00095434"/>
    <w:rsid w:val="000A1ECB"/>
    <w:rsid w:val="000A3279"/>
    <w:rsid w:val="000A3DFF"/>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AAA"/>
    <w:rsid w:val="00116BBB"/>
    <w:rsid w:val="001213C0"/>
    <w:rsid w:val="001216DB"/>
    <w:rsid w:val="00130165"/>
    <w:rsid w:val="00136973"/>
    <w:rsid w:val="0014530C"/>
    <w:rsid w:val="001529B2"/>
    <w:rsid w:val="00154381"/>
    <w:rsid w:val="0016479D"/>
    <w:rsid w:val="00184878"/>
    <w:rsid w:val="00184B95"/>
    <w:rsid w:val="001A0A52"/>
    <w:rsid w:val="001A3FC2"/>
    <w:rsid w:val="001A46FA"/>
    <w:rsid w:val="001A526D"/>
    <w:rsid w:val="001A62EE"/>
    <w:rsid w:val="001B2467"/>
    <w:rsid w:val="001C12BD"/>
    <w:rsid w:val="001C239A"/>
    <w:rsid w:val="001C2C85"/>
    <w:rsid w:val="001C5C37"/>
    <w:rsid w:val="001C6AA3"/>
    <w:rsid w:val="001C6DC0"/>
    <w:rsid w:val="001D0059"/>
    <w:rsid w:val="001D4D12"/>
    <w:rsid w:val="001E0909"/>
    <w:rsid w:val="001E0C5A"/>
    <w:rsid w:val="001E3AD2"/>
    <w:rsid w:val="001F0E7A"/>
    <w:rsid w:val="001F5308"/>
    <w:rsid w:val="001F7F5E"/>
    <w:rsid w:val="002010AD"/>
    <w:rsid w:val="0021565C"/>
    <w:rsid w:val="00215F99"/>
    <w:rsid w:val="00221F06"/>
    <w:rsid w:val="002265E8"/>
    <w:rsid w:val="00243A4C"/>
    <w:rsid w:val="002449A1"/>
    <w:rsid w:val="00244C1D"/>
    <w:rsid w:val="00245C7B"/>
    <w:rsid w:val="002576D4"/>
    <w:rsid w:val="002625A0"/>
    <w:rsid w:val="0026799A"/>
    <w:rsid w:val="00272C2A"/>
    <w:rsid w:val="00272D16"/>
    <w:rsid w:val="00272D46"/>
    <w:rsid w:val="00277927"/>
    <w:rsid w:val="002802D7"/>
    <w:rsid w:val="0028789B"/>
    <w:rsid w:val="00292BB7"/>
    <w:rsid w:val="0029440D"/>
    <w:rsid w:val="002A0E91"/>
    <w:rsid w:val="002B299F"/>
    <w:rsid w:val="002B3206"/>
    <w:rsid w:val="002B5C0F"/>
    <w:rsid w:val="002C5ADC"/>
    <w:rsid w:val="002C7E13"/>
    <w:rsid w:val="002E01DD"/>
    <w:rsid w:val="002E08DD"/>
    <w:rsid w:val="002E2C95"/>
    <w:rsid w:val="00300B64"/>
    <w:rsid w:val="003027EE"/>
    <w:rsid w:val="003030CC"/>
    <w:rsid w:val="00304516"/>
    <w:rsid w:val="00304E3D"/>
    <w:rsid w:val="00312ED6"/>
    <w:rsid w:val="00315F6B"/>
    <w:rsid w:val="00324D47"/>
    <w:rsid w:val="00325832"/>
    <w:rsid w:val="00332612"/>
    <w:rsid w:val="00332A42"/>
    <w:rsid w:val="0034137F"/>
    <w:rsid w:val="00342F72"/>
    <w:rsid w:val="00343259"/>
    <w:rsid w:val="00345EEF"/>
    <w:rsid w:val="00346559"/>
    <w:rsid w:val="00350B9E"/>
    <w:rsid w:val="003600E6"/>
    <w:rsid w:val="00361758"/>
    <w:rsid w:val="00364B4F"/>
    <w:rsid w:val="00374655"/>
    <w:rsid w:val="00381351"/>
    <w:rsid w:val="00382420"/>
    <w:rsid w:val="00384130"/>
    <w:rsid w:val="00395F22"/>
    <w:rsid w:val="003A0D1F"/>
    <w:rsid w:val="003B0B61"/>
    <w:rsid w:val="003B2E59"/>
    <w:rsid w:val="003D21B7"/>
    <w:rsid w:val="003D7879"/>
    <w:rsid w:val="003E578B"/>
    <w:rsid w:val="00403CAC"/>
    <w:rsid w:val="004048D1"/>
    <w:rsid w:val="00405BE0"/>
    <w:rsid w:val="00414852"/>
    <w:rsid w:val="004211AA"/>
    <w:rsid w:val="00421DE5"/>
    <w:rsid w:val="00423C70"/>
    <w:rsid w:val="004266FC"/>
    <w:rsid w:val="00433106"/>
    <w:rsid w:val="00433117"/>
    <w:rsid w:val="00440A46"/>
    <w:rsid w:val="00442B3D"/>
    <w:rsid w:val="00443108"/>
    <w:rsid w:val="0044443B"/>
    <w:rsid w:val="0045079B"/>
    <w:rsid w:val="00455EA1"/>
    <w:rsid w:val="0046203B"/>
    <w:rsid w:val="00463206"/>
    <w:rsid w:val="00465731"/>
    <w:rsid w:val="0047777A"/>
    <w:rsid w:val="00484897"/>
    <w:rsid w:val="00485AD2"/>
    <w:rsid w:val="00485C34"/>
    <w:rsid w:val="004869C4"/>
    <w:rsid w:val="00491808"/>
    <w:rsid w:val="00495A8D"/>
    <w:rsid w:val="0049725D"/>
    <w:rsid w:val="00497C8D"/>
    <w:rsid w:val="004A2425"/>
    <w:rsid w:val="004B086E"/>
    <w:rsid w:val="004B1827"/>
    <w:rsid w:val="004C11B4"/>
    <w:rsid w:val="004C5B16"/>
    <w:rsid w:val="004C5E36"/>
    <w:rsid w:val="004D19FE"/>
    <w:rsid w:val="004E3535"/>
    <w:rsid w:val="004E6D36"/>
    <w:rsid w:val="004F5993"/>
    <w:rsid w:val="004F6300"/>
    <w:rsid w:val="00502776"/>
    <w:rsid w:val="005050D9"/>
    <w:rsid w:val="00507D16"/>
    <w:rsid w:val="00507E47"/>
    <w:rsid w:val="00517EC9"/>
    <w:rsid w:val="005230AA"/>
    <w:rsid w:val="0052472D"/>
    <w:rsid w:val="00527A28"/>
    <w:rsid w:val="005440F3"/>
    <w:rsid w:val="00544855"/>
    <w:rsid w:val="00551524"/>
    <w:rsid w:val="005614E4"/>
    <w:rsid w:val="00562279"/>
    <w:rsid w:val="00563034"/>
    <w:rsid w:val="005643D1"/>
    <w:rsid w:val="005655EF"/>
    <w:rsid w:val="00566057"/>
    <w:rsid w:val="00576629"/>
    <w:rsid w:val="00576CB0"/>
    <w:rsid w:val="00577472"/>
    <w:rsid w:val="005806E7"/>
    <w:rsid w:val="00586738"/>
    <w:rsid w:val="00597BAF"/>
    <w:rsid w:val="00597BB4"/>
    <w:rsid w:val="005B4750"/>
    <w:rsid w:val="005B66BE"/>
    <w:rsid w:val="005B7496"/>
    <w:rsid w:val="005C1DF4"/>
    <w:rsid w:val="005C3360"/>
    <w:rsid w:val="005C69F2"/>
    <w:rsid w:val="005D2B23"/>
    <w:rsid w:val="005D34E6"/>
    <w:rsid w:val="005D6051"/>
    <w:rsid w:val="005E4360"/>
    <w:rsid w:val="005F1667"/>
    <w:rsid w:val="00613529"/>
    <w:rsid w:val="00616A81"/>
    <w:rsid w:val="00616E93"/>
    <w:rsid w:val="0061709C"/>
    <w:rsid w:val="006225F5"/>
    <w:rsid w:val="006227CC"/>
    <w:rsid w:val="006256DD"/>
    <w:rsid w:val="00626BB9"/>
    <w:rsid w:val="006335E5"/>
    <w:rsid w:val="00640F2D"/>
    <w:rsid w:val="006428B1"/>
    <w:rsid w:val="00643EBC"/>
    <w:rsid w:val="006445FC"/>
    <w:rsid w:val="0064628B"/>
    <w:rsid w:val="00646665"/>
    <w:rsid w:val="00646F7B"/>
    <w:rsid w:val="00651C4C"/>
    <w:rsid w:val="00652D82"/>
    <w:rsid w:val="006575CB"/>
    <w:rsid w:val="00660A78"/>
    <w:rsid w:val="006615F7"/>
    <w:rsid w:val="0066176E"/>
    <w:rsid w:val="00661ABF"/>
    <w:rsid w:val="00672633"/>
    <w:rsid w:val="0067736A"/>
    <w:rsid w:val="00686DE8"/>
    <w:rsid w:val="00690FD7"/>
    <w:rsid w:val="00691AF0"/>
    <w:rsid w:val="00693320"/>
    <w:rsid w:val="006B54C6"/>
    <w:rsid w:val="006C28AA"/>
    <w:rsid w:val="006C3192"/>
    <w:rsid w:val="006C3D15"/>
    <w:rsid w:val="006C7909"/>
    <w:rsid w:val="006C7E34"/>
    <w:rsid w:val="006E07CD"/>
    <w:rsid w:val="006E34F0"/>
    <w:rsid w:val="007014F5"/>
    <w:rsid w:val="00704696"/>
    <w:rsid w:val="00713EFD"/>
    <w:rsid w:val="00721F58"/>
    <w:rsid w:val="007220A5"/>
    <w:rsid w:val="0073434C"/>
    <w:rsid w:val="00745CF0"/>
    <w:rsid w:val="007470F7"/>
    <w:rsid w:val="007531F2"/>
    <w:rsid w:val="00755995"/>
    <w:rsid w:val="00755F1C"/>
    <w:rsid w:val="00762B6A"/>
    <w:rsid w:val="007637B1"/>
    <w:rsid w:val="007654D5"/>
    <w:rsid w:val="007670C3"/>
    <w:rsid w:val="00767539"/>
    <w:rsid w:val="00774494"/>
    <w:rsid w:val="00775A63"/>
    <w:rsid w:val="00777067"/>
    <w:rsid w:val="00780629"/>
    <w:rsid w:val="007817E5"/>
    <w:rsid w:val="0078279B"/>
    <w:rsid w:val="00794114"/>
    <w:rsid w:val="007958B9"/>
    <w:rsid w:val="007A2129"/>
    <w:rsid w:val="007A228E"/>
    <w:rsid w:val="007A6BEC"/>
    <w:rsid w:val="007B5508"/>
    <w:rsid w:val="007B5EB8"/>
    <w:rsid w:val="007B6C8C"/>
    <w:rsid w:val="007C19EB"/>
    <w:rsid w:val="007C23EE"/>
    <w:rsid w:val="007C2CAC"/>
    <w:rsid w:val="007C4870"/>
    <w:rsid w:val="007C5F1F"/>
    <w:rsid w:val="007D22E6"/>
    <w:rsid w:val="007D458D"/>
    <w:rsid w:val="007D6C9B"/>
    <w:rsid w:val="007E03E7"/>
    <w:rsid w:val="0080059C"/>
    <w:rsid w:val="00810331"/>
    <w:rsid w:val="00814F81"/>
    <w:rsid w:val="00821086"/>
    <w:rsid w:val="00826A5A"/>
    <w:rsid w:val="0082745D"/>
    <w:rsid w:val="0083114D"/>
    <w:rsid w:val="00834750"/>
    <w:rsid w:val="00834C7B"/>
    <w:rsid w:val="00836727"/>
    <w:rsid w:val="008407F8"/>
    <w:rsid w:val="00845461"/>
    <w:rsid w:val="00845993"/>
    <w:rsid w:val="00850B09"/>
    <w:rsid w:val="00852C3D"/>
    <w:rsid w:val="0085342A"/>
    <w:rsid w:val="00856A1B"/>
    <w:rsid w:val="0086088C"/>
    <w:rsid w:val="008613B9"/>
    <w:rsid w:val="008620D5"/>
    <w:rsid w:val="008660D6"/>
    <w:rsid w:val="0086685B"/>
    <w:rsid w:val="00866AB7"/>
    <w:rsid w:val="00871183"/>
    <w:rsid w:val="00871699"/>
    <w:rsid w:val="008756DA"/>
    <w:rsid w:val="008778FB"/>
    <w:rsid w:val="00880103"/>
    <w:rsid w:val="00882B62"/>
    <w:rsid w:val="00882D9C"/>
    <w:rsid w:val="008850FB"/>
    <w:rsid w:val="0088669D"/>
    <w:rsid w:val="00892B7E"/>
    <w:rsid w:val="00893B8A"/>
    <w:rsid w:val="00895C52"/>
    <w:rsid w:val="00896E0C"/>
    <w:rsid w:val="008A1D76"/>
    <w:rsid w:val="008A3B28"/>
    <w:rsid w:val="008B0375"/>
    <w:rsid w:val="008B5235"/>
    <w:rsid w:val="008C2596"/>
    <w:rsid w:val="008C2DF0"/>
    <w:rsid w:val="008D1592"/>
    <w:rsid w:val="008D275D"/>
    <w:rsid w:val="008D4A88"/>
    <w:rsid w:val="008D4E02"/>
    <w:rsid w:val="008E089A"/>
    <w:rsid w:val="008E1BF3"/>
    <w:rsid w:val="008E26B1"/>
    <w:rsid w:val="008F6D4A"/>
    <w:rsid w:val="008F78F8"/>
    <w:rsid w:val="0090051C"/>
    <w:rsid w:val="00902507"/>
    <w:rsid w:val="00903788"/>
    <w:rsid w:val="00903AC4"/>
    <w:rsid w:val="00904EFF"/>
    <w:rsid w:val="00910131"/>
    <w:rsid w:val="0091732D"/>
    <w:rsid w:val="00922B4E"/>
    <w:rsid w:val="00922D96"/>
    <w:rsid w:val="009269A7"/>
    <w:rsid w:val="00930EAC"/>
    <w:rsid w:val="009428A2"/>
    <w:rsid w:val="00943F4A"/>
    <w:rsid w:val="00954B27"/>
    <w:rsid w:val="00960F90"/>
    <w:rsid w:val="0096514B"/>
    <w:rsid w:val="009725BB"/>
    <w:rsid w:val="00981BEB"/>
    <w:rsid w:val="009836B2"/>
    <w:rsid w:val="00984970"/>
    <w:rsid w:val="00985705"/>
    <w:rsid w:val="0098582D"/>
    <w:rsid w:val="009915A0"/>
    <w:rsid w:val="009A44A2"/>
    <w:rsid w:val="009A6F40"/>
    <w:rsid w:val="009B3944"/>
    <w:rsid w:val="009B3B28"/>
    <w:rsid w:val="009B6195"/>
    <w:rsid w:val="009B6F8D"/>
    <w:rsid w:val="009B7445"/>
    <w:rsid w:val="009C24C5"/>
    <w:rsid w:val="009C3E19"/>
    <w:rsid w:val="009D0639"/>
    <w:rsid w:val="009E3CFD"/>
    <w:rsid w:val="009E54BE"/>
    <w:rsid w:val="009E69C2"/>
    <w:rsid w:val="009F3451"/>
    <w:rsid w:val="009F5D7F"/>
    <w:rsid w:val="00A016FA"/>
    <w:rsid w:val="00A02FAE"/>
    <w:rsid w:val="00A049DA"/>
    <w:rsid w:val="00A04BC4"/>
    <w:rsid w:val="00A10026"/>
    <w:rsid w:val="00A26E5C"/>
    <w:rsid w:val="00A319C3"/>
    <w:rsid w:val="00A327FB"/>
    <w:rsid w:val="00A33E28"/>
    <w:rsid w:val="00A34426"/>
    <w:rsid w:val="00A355F7"/>
    <w:rsid w:val="00A40612"/>
    <w:rsid w:val="00A512CB"/>
    <w:rsid w:val="00A57099"/>
    <w:rsid w:val="00A616CE"/>
    <w:rsid w:val="00A61851"/>
    <w:rsid w:val="00A62B0B"/>
    <w:rsid w:val="00A70042"/>
    <w:rsid w:val="00A714FA"/>
    <w:rsid w:val="00A9142B"/>
    <w:rsid w:val="00A95446"/>
    <w:rsid w:val="00A97840"/>
    <w:rsid w:val="00AA0B7B"/>
    <w:rsid w:val="00AA1804"/>
    <w:rsid w:val="00AA3327"/>
    <w:rsid w:val="00AA4E44"/>
    <w:rsid w:val="00AB0FF8"/>
    <w:rsid w:val="00AB30CC"/>
    <w:rsid w:val="00AB44BD"/>
    <w:rsid w:val="00AC16D3"/>
    <w:rsid w:val="00AC4A45"/>
    <w:rsid w:val="00AC6C17"/>
    <w:rsid w:val="00AE0599"/>
    <w:rsid w:val="00AF1E36"/>
    <w:rsid w:val="00AF3528"/>
    <w:rsid w:val="00AF4300"/>
    <w:rsid w:val="00B001E5"/>
    <w:rsid w:val="00B031CE"/>
    <w:rsid w:val="00B04178"/>
    <w:rsid w:val="00B121F6"/>
    <w:rsid w:val="00B153FD"/>
    <w:rsid w:val="00B154CF"/>
    <w:rsid w:val="00B30AE2"/>
    <w:rsid w:val="00B3223D"/>
    <w:rsid w:val="00B3439B"/>
    <w:rsid w:val="00B4587F"/>
    <w:rsid w:val="00B45A40"/>
    <w:rsid w:val="00B46917"/>
    <w:rsid w:val="00B47969"/>
    <w:rsid w:val="00B52EC2"/>
    <w:rsid w:val="00B572D6"/>
    <w:rsid w:val="00B57902"/>
    <w:rsid w:val="00B60B34"/>
    <w:rsid w:val="00B6639B"/>
    <w:rsid w:val="00B67D77"/>
    <w:rsid w:val="00B70D06"/>
    <w:rsid w:val="00B7471F"/>
    <w:rsid w:val="00B751C5"/>
    <w:rsid w:val="00B90E36"/>
    <w:rsid w:val="00B97241"/>
    <w:rsid w:val="00BA1800"/>
    <w:rsid w:val="00BB1FD6"/>
    <w:rsid w:val="00BB4203"/>
    <w:rsid w:val="00BB4748"/>
    <w:rsid w:val="00BB5A74"/>
    <w:rsid w:val="00BB5DC4"/>
    <w:rsid w:val="00BC3EA1"/>
    <w:rsid w:val="00BD0F34"/>
    <w:rsid w:val="00BD366C"/>
    <w:rsid w:val="00BD7334"/>
    <w:rsid w:val="00BE1A0B"/>
    <w:rsid w:val="00BE1DDC"/>
    <w:rsid w:val="00BE1F7D"/>
    <w:rsid w:val="00BF0BB2"/>
    <w:rsid w:val="00BF2B19"/>
    <w:rsid w:val="00BF468E"/>
    <w:rsid w:val="00BF56CB"/>
    <w:rsid w:val="00BF5C9A"/>
    <w:rsid w:val="00BF62ED"/>
    <w:rsid w:val="00C02219"/>
    <w:rsid w:val="00C0511B"/>
    <w:rsid w:val="00C13AD2"/>
    <w:rsid w:val="00C13FD0"/>
    <w:rsid w:val="00C20A30"/>
    <w:rsid w:val="00C231E2"/>
    <w:rsid w:val="00C241A3"/>
    <w:rsid w:val="00C242CC"/>
    <w:rsid w:val="00C32E5B"/>
    <w:rsid w:val="00C340D9"/>
    <w:rsid w:val="00C36BCF"/>
    <w:rsid w:val="00C62052"/>
    <w:rsid w:val="00C64E99"/>
    <w:rsid w:val="00C64FC9"/>
    <w:rsid w:val="00C73B0A"/>
    <w:rsid w:val="00C77922"/>
    <w:rsid w:val="00C8483D"/>
    <w:rsid w:val="00C91C3A"/>
    <w:rsid w:val="00C9382F"/>
    <w:rsid w:val="00C93D07"/>
    <w:rsid w:val="00CA1B10"/>
    <w:rsid w:val="00CB48C4"/>
    <w:rsid w:val="00CB4EFD"/>
    <w:rsid w:val="00CC48F2"/>
    <w:rsid w:val="00CC5B74"/>
    <w:rsid w:val="00CC70FE"/>
    <w:rsid w:val="00CD2350"/>
    <w:rsid w:val="00CD4C25"/>
    <w:rsid w:val="00CD6823"/>
    <w:rsid w:val="00CE0655"/>
    <w:rsid w:val="00CE677E"/>
    <w:rsid w:val="00CE7613"/>
    <w:rsid w:val="00CF07FC"/>
    <w:rsid w:val="00CF4D2A"/>
    <w:rsid w:val="00D011C2"/>
    <w:rsid w:val="00D05EA1"/>
    <w:rsid w:val="00D1443A"/>
    <w:rsid w:val="00D25F6F"/>
    <w:rsid w:val="00D269ED"/>
    <w:rsid w:val="00D308AF"/>
    <w:rsid w:val="00D30D6D"/>
    <w:rsid w:val="00D47372"/>
    <w:rsid w:val="00D509D2"/>
    <w:rsid w:val="00D511D5"/>
    <w:rsid w:val="00D5656E"/>
    <w:rsid w:val="00D61C3D"/>
    <w:rsid w:val="00D6259E"/>
    <w:rsid w:val="00D63AEF"/>
    <w:rsid w:val="00D81E7B"/>
    <w:rsid w:val="00D83B48"/>
    <w:rsid w:val="00D841B8"/>
    <w:rsid w:val="00D86D3D"/>
    <w:rsid w:val="00D94148"/>
    <w:rsid w:val="00D956C3"/>
    <w:rsid w:val="00D9780F"/>
    <w:rsid w:val="00DA4294"/>
    <w:rsid w:val="00DA7B88"/>
    <w:rsid w:val="00DB1640"/>
    <w:rsid w:val="00DB49C3"/>
    <w:rsid w:val="00DB5863"/>
    <w:rsid w:val="00DB730A"/>
    <w:rsid w:val="00DC1619"/>
    <w:rsid w:val="00DC2A29"/>
    <w:rsid w:val="00DC79AC"/>
    <w:rsid w:val="00DD2587"/>
    <w:rsid w:val="00DD68E3"/>
    <w:rsid w:val="00DE6524"/>
    <w:rsid w:val="00DF2F1C"/>
    <w:rsid w:val="00DF6A24"/>
    <w:rsid w:val="00E03317"/>
    <w:rsid w:val="00E058AF"/>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2EF6"/>
    <w:rsid w:val="00E44D9F"/>
    <w:rsid w:val="00E4638A"/>
    <w:rsid w:val="00E51C2C"/>
    <w:rsid w:val="00E554A3"/>
    <w:rsid w:val="00E565FC"/>
    <w:rsid w:val="00E573A8"/>
    <w:rsid w:val="00E614E5"/>
    <w:rsid w:val="00E6175B"/>
    <w:rsid w:val="00E725DA"/>
    <w:rsid w:val="00E73632"/>
    <w:rsid w:val="00E8135E"/>
    <w:rsid w:val="00EA0935"/>
    <w:rsid w:val="00EA1DCF"/>
    <w:rsid w:val="00EA2CA4"/>
    <w:rsid w:val="00EA4811"/>
    <w:rsid w:val="00EA4879"/>
    <w:rsid w:val="00EA5B97"/>
    <w:rsid w:val="00EB5492"/>
    <w:rsid w:val="00EC50F6"/>
    <w:rsid w:val="00ED6033"/>
    <w:rsid w:val="00ED75DC"/>
    <w:rsid w:val="00EF1377"/>
    <w:rsid w:val="00EF4136"/>
    <w:rsid w:val="00EF6D19"/>
    <w:rsid w:val="00F05046"/>
    <w:rsid w:val="00F23297"/>
    <w:rsid w:val="00F26DA0"/>
    <w:rsid w:val="00F301C8"/>
    <w:rsid w:val="00F323EE"/>
    <w:rsid w:val="00F33377"/>
    <w:rsid w:val="00F34707"/>
    <w:rsid w:val="00F37572"/>
    <w:rsid w:val="00F41BB4"/>
    <w:rsid w:val="00F43BA2"/>
    <w:rsid w:val="00F44C42"/>
    <w:rsid w:val="00F513FA"/>
    <w:rsid w:val="00F520D7"/>
    <w:rsid w:val="00F5411B"/>
    <w:rsid w:val="00F55544"/>
    <w:rsid w:val="00F66571"/>
    <w:rsid w:val="00F73305"/>
    <w:rsid w:val="00F75203"/>
    <w:rsid w:val="00F85319"/>
    <w:rsid w:val="00F8737C"/>
    <w:rsid w:val="00F90189"/>
    <w:rsid w:val="00F96317"/>
    <w:rsid w:val="00F97D3F"/>
    <w:rsid w:val="00F97ED0"/>
    <w:rsid w:val="00FA0B6A"/>
    <w:rsid w:val="00FA5E5A"/>
    <w:rsid w:val="00FA61DD"/>
    <w:rsid w:val="00FB27AB"/>
    <w:rsid w:val="00FC4053"/>
    <w:rsid w:val="00FC7772"/>
    <w:rsid w:val="00FD47CE"/>
    <w:rsid w:val="00FD4B2A"/>
    <w:rsid w:val="00FD5BEB"/>
    <w:rsid w:val="00FE51B5"/>
    <w:rsid w:val="00FF5707"/>
    <w:rsid w:val="00FF63E5"/>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C24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gri.cz/pr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nixml.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zif.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17D54-B71F-446F-8284-EDCC55283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11786</Words>
  <Characters>69544</Characters>
  <Application>Microsoft Office Word</Application>
  <DocSecurity>0</DocSecurity>
  <Lines>579</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2024-05-31T04:40:00Z</dcterms:created>
  <dcterms:modified xsi:type="dcterms:W3CDTF">2024-05-31T04:51:00Z</dcterms:modified>
</cp:coreProperties>
</file>