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7A7541EF" w:rsidR="00F90F81" w:rsidRPr="009107EF" w:rsidRDefault="009B35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</w:t>
            </w:r>
            <w:r w:rsidRPr="0074199F">
              <w:rPr>
                <w:rFonts w:cs="Arial"/>
                <w:szCs w:val="22"/>
              </w:rPr>
              <w:t xml:space="preserve">úřad, </w:t>
            </w:r>
            <w:r w:rsidRPr="0074199F">
              <w:t xml:space="preserve">Krajský pozemkový úřad pro </w:t>
            </w:r>
            <w:r w:rsidRPr="0074199F">
              <w:rPr>
                <w:rFonts w:cs="Arial"/>
                <w:szCs w:val="22"/>
              </w:rPr>
              <w:t>Středočeský kraj a hl. m.</w:t>
            </w:r>
            <w:r>
              <w:rPr>
                <w:rFonts w:cs="Arial"/>
                <w:szCs w:val="22"/>
              </w:rPr>
              <w:t xml:space="preserve"> Praha</w:t>
            </w:r>
          </w:p>
        </w:tc>
      </w:tr>
      <w:tr w:rsidR="009B358E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9B358E" w:rsidRPr="009107EF" w:rsidRDefault="009B358E" w:rsidP="009B35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4469B5EC" w:rsidR="009B358E" w:rsidRPr="009107EF" w:rsidRDefault="009B358E" w:rsidP="009B35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9B358E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9B358E" w:rsidRPr="009107EF" w:rsidRDefault="009B358E" w:rsidP="009B35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2674E5B1" w:rsidR="009B358E" w:rsidRPr="009107EF" w:rsidRDefault="009B358E" w:rsidP="009B35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D02D9" w14:textId="77777777" w:rsidR="009B358E" w:rsidRDefault="009B358E" w:rsidP="009B358E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 w:rsidRPr="00762BE0">
              <w:t xml:space="preserve">Komplexní pozemkové úpravy v k. </w:t>
            </w:r>
            <w:proofErr w:type="spellStart"/>
            <w:r w:rsidRPr="00762BE0">
              <w:t>ú.</w:t>
            </w:r>
            <w:proofErr w:type="spellEnd"/>
            <w:r w:rsidRPr="00762BE0">
              <w:t xml:space="preserve"> Nouzov u Dymokur a </w:t>
            </w:r>
            <w:proofErr w:type="spellStart"/>
            <w:r w:rsidRPr="00762BE0">
              <w:t>Břístev</w:t>
            </w:r>
            <w:proofErr w:type="spellEnd"/>
          </w:p>
          <w:p w14:paraId="09ABBB13" w14:textId="5FBE1114" w:rsidR="00F90F81" w:rsidRPr="009107EF" w:rsidRDefault="009B35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</w:t>
            </w:r>
            <w:proofErr w:type="spellStart"/>
            <w:r>
              <w:rPr>
                <w:rFonts w:cs="Arial"/>
                <w:bCs/>
                <w:szCs w:val="20"/>
              </w:rPr>
              <w:t>KoPÚ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4F050A64" w:rsidR="00F90F81" w:rsidRPr="009107EF" w:rsidRDefault="004B53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B536B">
              <w:rPr>
                <w:rFonts w:cs="Arial"/>
                <w:b w:val="0"/>
                <w:szCs w:val="20"/>
              </w:rPr>
              <w:t>SP3773/2024-537207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0D7265" w14:textId="77777777" w:rsidR="004B536B" w:rsidRDefault="00E576C3" w:rsidP="004B536B">
      <w:pPr>
        <w:pStyle w:val="Nadpis1"/>
      </w:pPr>
      <w:r>
        <w:t xml:space="preserve">  </w:t>
      </w:r>
      <w:r w:rsidR="004B536B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4B536B" w14:paraId="2B6A0ADB" w14:textId="77777777" w:rsidTr="00583BF0">
        <w:tc>
          <w:tcPr>
            <w:tcW w:w="3397" w:type="dxa"/>
          </w:tcPr>
          <w:p w14:paraId="2DEA6BED" w14:textId="77777777" w:rsidR="004B536B" w:rsidRDefault="004B536B" w:rsidP="00583BF0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153B37C5" w14:textId="77777777" w:rsidR="004B536B" w:rsidRDefault="004B536B" w:rsidP="00583BF0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1BD73DC9" w14:textId="77777777" w:rsidR="004B536B" w:rsidRDefault="004B536B" w:rsidP="00583BF0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4B536B" w14:paraId="1C373107" w14:textId="77777777" w:rsidTr="00583BF0">
        <w:trPr>
          <w:trHeight w:val="375"/>
        </w:trPr>
        <w:tc>
          <w:tcPr>
            <w:tcW w:w="3397" w:type="dxa"/>
          </w:tcPr>
          <w:p w14:paraId="1E2F4E4D" w14:textId="77777777" w:rsidR="004B536B" w:rsidRDefault="004B536B" w:rsidP="00583BF0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17DB922D" w14:textId="77777777" w:rsidR="004B536B" w:rsidRDefault="004B536B" w:rsidP="00583BF0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D8396A5" w14:textId="77777777" w:rsidR="004B536B" w:rsidRDefault="004B536B" w:rsidP="00583BF0">
            <w:pPr>
              <w:spacing w:before="0" w:after="0"/>
              <w:jc w:val="center"/>
            </w:pPr>
          </w:p>
        </w:tc>
      </w:tr>
    </w:tbl>
    <w:p w14:paraId="0C60A167" w14:textId="77777777" w:rsidR="004B536B" w:rsidRDefault="004B536B" w:rsidP="004B536B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B536B" w14:paraId="7A701BEC" w14:textId="77777777" w:rsidTr="00583BF0">
        <w:tc>
          <w:tcPr>
            <w:tcW w:w="3964" w:type="dxa"/>
          </w:tcPr>
          <w:p w14:paraId="721CA74F" w14:textId="77777777" w:rsidR="004B536B" w:rsidRDefault="004B536B" w:rsidP="00583BF0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504B790F" w14:textId="77777777" w:rsidR="004B536B" w:rsidRDefault="004B536B" w:rsidP="00583BF0">
            <w:pPr>
              <w:spacing w:before="0" w:after="0"/>
            </w:pPr>
            <w:r>
              <w:t>…. měsíců</w:t>
            </w:r>
          </w:p>
        </w:tc>
      </w:tr>
    </w:tbl>
    <w:p w14:paraId="2808C543" w14:textId="0F6C7ED7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0894ACF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358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554773">
    <w:abstractNumId w:val="0"/>
  </w:num>
  <w:num w:numId="2" w16cid:durableId="339938552">
    <w:abstractNumId w:val="0"/>
  </w:num>
  <w:num w:numId="3" w16cid:durableId="939097555">
    <w:abstractNumId w:val="0"/>
  </w:num>
  <w:num w:numId="4" w16cid:durableId="1611739051">
    <w:abstractNumId w:val="0"/>
  </w:num>
  <w:num w:numId="5" w16cid:durableId="22555371">
    <w:abstractNumId w:val="0"/>
  </w:num>
  <w:num w:numId="6" w16cid:durableId="1859465847">
    <w:abstractNumId w:val="0"/>
  </w:num>
  <w:num w:numId="7" w16cid:durableId="646401010">
    <w:abstractNumId w:val="0"/>
  </w:num>
  <w:num w:numId="8" w16cid:durableId="382296721">
    <w:abstractNumId w:val="0"/>
  </w:num>
  <w:num w:numId="9" w16cid:durableId="698625614">
    <w:abstractNumId w:val="0"/>
  </w:num>
  <w:num w:numId="10" w16cid:durableId="1258633633">
    <w:abstractNumId w:val="0"/>
  </w:num>
  <w:num w:numId="11" w16cid:durableId="756326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36B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58E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618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60</cp:revision>
  <cp:lastPrinted>2012-03-30T11:12:00Z</cp:lastPrinted>
  <dcterms:created xsi:type="dcterms:W3CDTF">2016-10-04T08:03:00Z</dcterms:created>
  <dcterms:modified xsi:type="dcterms:W3CDTF">2024-05-09T06:26:00Z</dcterms:modified>
</cp:coreProperties>
</file>