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3874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1AA240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454A90" w:rsidRPr="00037712" w14:paraId="74697D2A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BC1EEA4" w14:textId="77777777" w:rsidR="00454A90" w:rsidRPr="00E1332E" w:rsidRDefault="00454A9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E1332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ED01C3" w14:textId="7C978042" w:rsidR="00454A90" w:rsidRPr="00E1332E" w:rsidRDefault="00EC3D65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C3D65">
              <w:rPr>
                <w:rFonts w:ascii="Arial" w:hAnsi="Arial" w:cs="Arial"/>
                <w:color w:val="000000" w:themeColor="text1"/>
                <w:sz w:val="22"/>
                <w:szCs w:val="22"/>
              </w:rPr>
              <w:t>Technický dozor a koordinátor BOZP při výstavbě soustavy polních cest Pod Budčí</w:t>
            </w:r>
          </w:p>
        </w:tc>
      </w:tr>
      <w:tr w:rsidR="00454A90" w:rsidRPr="00037712" w14:paraId="01947E3E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DF3A09C" w14:textId="77777777" w:rsidR="00454A90" w:rsidRPr="00E1332E" w:rsidRDefault="00454A9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E1332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66526F6" w14:textId="53E3478E" w:rsidR="00454A90" w:rsidRPr="00E1332E" w:rsidRDefault="00D67753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6775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SPU 178014/2024   Spis: SP4809/2024-537204</w:t>
            </w:r>
          </w:p>
        </w:tc>
      </w:tr>
    </w:tbl>
    <w:p w14:paraId="0E01533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3E21B0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432CDC7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C0D320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44C4D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640D3A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003D20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D9D5C9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8F5E4F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C5DEF5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AB2952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010986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7B3EA8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C393CF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AE3EC1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4E47EE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CE624C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41D1E7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C25811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5D6E18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F9676C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A573A1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F5D162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127585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4D761" w14:textId="77777777" w:rsidR="00182B99" w:rsidRDefault="00182B99" w:rsidP="008E4AD5">
      <w:r>
        <w:separator/>
      </w:r>
    </w:p>
  </w:endnote>
  <w:endnote w:type="continuationSeparator" w:id="0">
    <w:p w14:paraId="38779B4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F561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87577A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C4BAF" w14:textId="77777777" w:rsidR="00182B99" w:rsidRDefault="00182B99" w:rsidP="008E4AD5">
      <w:r>
        <w:separator/>
      </w:r>
    </w:p>
  </w:footnote>
  <w:footnote w:type="continuationSeparator" w:id="0">
    <w:p w14:paraId="347068E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D445D" w14:textId="77777777" w:rsidR="00F34DD4" w:rsidRDefault="00F34DD4">
    <w:pPr>
      <w:pStyle w:val="Zhlav"/>
    </w:pPr>
  </w:p>
  <w:p w14:paraId="4454AE6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715370">
    <w:abstractNumId w:val="2"/>
  </w:num>
  <w:num w:numId="2" w16cid:durableId="825633243">
    <w:abstractNumId w:val="1"/>
  </w:num>
  <w:num w:numId="3" w16cid:durableId="101819644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2BBC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4A90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67753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332E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3D65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11</cp:revision>
  <cp:lastPrinted>2018-01-29T13:44:00Z</cp:lastPrinted>
  <dcterms:created xsi:type="dcterms:W3CDTF">2018-02-07T11:39:00Z</dcterms:created>
  <dcterms:modified xsi:type="dcterms:W3CDTF">2024-05-06T13:27:00Z</dcterms:modified>
</cp:coreProperties>
</file>