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612E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EC612E">
              <w:rPr>
                <w:rFonts w:ascii="Arial" w:hAnsi="Arial" w:cs="Arial"/>
                <w:sz w:val="22"/>
                <w:szCs w:val="22"/>
              </w:rPr>
              <w:t>dokumentace - Brod</w:t>
            </w:r>
            <w:proofErr w:type="gramEnd"/>
            <w:r w:rsidRPr="00EC612E">
              <w:rPr>
                <w:rFonts w:ascii="Arial" w:hAnsi="Arial" w:cs="Arial"/>
                <w:sz w:val="22"/>
                <w:szCs w:val="22"/>
              </w:rPr>
              <w:t xml:space="preserve"> v k. ú. Ješín vč. polní cesty DC17-N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0E9951A4" w:rsidR="007D04B0" w:rsidRPr="00880DF8" w:rsidRDefault="007729BB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166541/2024   Spis: SP3910/2024-537204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2345F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E4E931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6E22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4F0D7B8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E46256" w:rsidRPr="00E46256">
        <w:rPr>
          <w:rFonts w:ascii="Arial" w:hAnsi="Arial" w:cs="Arial"/>
          <w:b/>
          <w:sz w:val="20"/>
          <w:szCs w:val="20"/>
        </w:rPr>
        <w:t>Dopravní stavby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D1D343D" w14:textId="575993E0" w:rsidR="00B72926" w:rsidRPr="00002447" w:rsidRDefault="007E50E3" w:rsidP="00E0432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002447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002447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002447">
        <w:rPr>
          <w:rFonts w:ascii="Arial" w:hAnsi="Arial" w:cs="Arial"/>
          <w:bCs/>
          <w:sz w:val="20"/>
          <w:szCs w:val="20"/>
        </w:rPr>
        <w:t xml:space="preserve"> 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2 obdobné služby charakteru projektování </w:t>
      </w:r>
      <w:r w:rsidRPr="00002447">
        <w:rPr>
          <w:rFonts w:ascii="Arial" w:hAnsi="Arial" w:cs="Arial"/>
          <w:bCs/>
          <w:sz w:val="20"/>
          <w:szCs w:val="20"/>
        </w:rPr>
        <w:t>dopravních staveb</w:t>
      </w:r>
      <w:r w:rsidR="00B72926" w:rsidRPr="00002447">
        <w:rPr>
          <w:rFonts w:ascii="Arial" w:hAnsi="Arial" w:cs="Arial"/>
          <w:bCs/>
          <w:sz w:val="20"/>
          <w:szCs w:val="20"/>
        </w:rPr>
        <w:t xml:space="preserve"> v souhrnné výši minimálně 175 000 Kč bez DPH.</w:t>
      </w:r>
    </w:p>
    <w:p w14:paraId="646A061D" w14:textId="77777777" w:rsidR="00B72926" w:rsidRPr="004F55B6" w:rsidRDefault="00B72926" w:rsidP="00B72926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Realizované služby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</w:t>
            </w: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Rok, ve kterém </w:t>
            </w: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 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Cena bez </w:t>
            </w: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Procentuální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C87D6F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Pr="00BE2733">
        <w:rPr>
          <w:rFonts w:ascii="Arial" w:hAnsi="Arial" w:cs="Arial"/>
          <w:sz w:val="20"/>
          <w:szCs w:val="20"/>
          <w:highlight w:val="lightGray"/>
        </w:rPr>
        <w:t>osvědčení o řádném plnění či jiný doklad</w:t>
      </w:r>
    </w:p>
    <w:p w14:paraId="33AAFCC4" w14:textId="77777777" w:rsidR="00F97351" w:rsidRPr="0065005B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9C08" w14:textId="77777777" w:rsidR="000E0DB8" w:rsidRDefault="000E0DB8" w:rsidP="008E4AD5">
      <w:r>
        <w:separator/>
      </w:r>
    </w:p>
  </w:endnote>
  <w:endnote w:type="continuationSeparator" w:id="0">
    <w:p w14:paraId="4B4EF2F6" w14:textId="77777777" w:rsidR="000E0DB8" w:rsidRDefault="000E0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CA12" w14:textId="77777777" w:rsidR="000E0DB8" w:rsidRDefault="000E0DB8" w:rsidP="008E4AD5">
      <w:r>
        <w:separator/>
      </w:r>
    </w:p>
  </w:footnote>
  <w:footnote w:type="continuationSeparator" w:id="0">
    <w:p w14:paraId="1B001964" w14:textId="77777777" w:rsidR="000E0DB8" w:rsidRDefault="000E0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6"/>
  </w:num>
  <w:num w:numId="2" w16cid:durableId="1206987874">
    <w:abstractNumId w:val="50"/>
  </w:num>
  <w:num w:numId="3" w16cid:durableId="833036818">
    <w:abstractNumId w:val="34"/>
  </w:num>
  <w:num w:numId="4" w16cid:durableId="54789251">
    <w:abstractNumId w:val="41"/>
  </w:num>
  <w:num w:numId="5" w16cid:durableId="1181163144">
    <w:abstractNumId w:val="32"/>
  </w:num>
  <w:num w:numId="6" w16cid:durableId="668169254">
    <w:abstractNumId w:val="14"/>
  </w:num>
  <w:num w:numId="7" w16cid:durableId="17629748">
    <w:abstractNumId w:val="43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49"/>
  </w:num>
  <w:num w:numId="11" w16cid:durableId="1662931746">
    <w:abstractNumId w:val="48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3"/>
  </w:num>
  <w:num w:numId="15" w16cid:durableId="1423259812">
    <w:abstractNumId w:val="20"/>
  </w:num>
  <w:num w:numId="16" w16cid:durableId="4985263">
    <w:abstractNumId w:val="29"/>
  </w:num>
  <w:num w:numId="17" w16cid:durableId="577521436">
    <w:abstractNumId w:val="51"/>
  </w:num>
  <w:num w:numId="18" w16cid:durableId="1201940425">
    <w:abstractNumId w:val="46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4"/>
  </w:num>
  <w:num w:numId="31" w16cid:durableId="1315836221">
    <w:abstractNumId w:val="40"/>
  </w:num>
  <w:num w:numId="32" w16cid:durableId="1756827583">
    <w:abstractNumId w:val="30"/>
  </w:num>
  <w:num w:numId="33" w16cid:durableId="1510021669">
    <w:abstractNumId w:val="15"/>
  </w:num>
  <w:num w:numId="34" w16cid:durableId="372970321">
    <w:abstractNumId w:val="27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5"/>
  </w:num>
  <w:num w:numId="38" w16cid:durableId="977956128">
    <w:abstractNumId w:val="26"/>
  </w:num>
  <w:num w:numId="39" w16cid:durableId="921915535">
    <w:abstractNumId w:val="5"/>
  </w:num>
  <w:num w:numId="40" w16cid:durableId="1131557375">
    <w:abstractNumId w:val="52"/>
  </w:num>
  <w:num w:numId="41" w16cid:durableId="358119146">
    <w:abstractNumId w:val="53"/>
  </w:num>
  <w:num w:numId="42" w16cid:durableId="2081366697">
    <w:abstractNumId w:val="28"/>
  </w:num>
  <w:num w:numId="43" w16cid:durableId="902520556">
    <w:abstractNumId w:val="35"/>
  </w:num>
  <w:num w:numId="44" w16cid:durableId="755709382">
    <w:abstractNumId w:val="47"/>
  </w:num>
  <w:num w:numId="45" w16cid:durableId="1901745317">
    <w:abstractNumId w:val="45"/>
  </w:num>
  <w:num w:numId="46" w16cid:durableId="12633424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7"/>
  </w:num>
  <w:num w:numId="50" w16cid:durableId="1179999490">
    <w:abstractNumId w:val="6"/>
  </w:num>
  <w:num w:numId="51" w16cid:durableId="2132816605">
    <w:abstractNumId w:val="37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E50E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35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25</cp:revision>
  <cp:lastPrinted>2013-03-13T13:00:00Z</cp:lastPrinted>
  <dcterms:created xsi:type="dcterms:W3CDTF">2016-10-27T10:51:00Z</dcterms:created>
  <dcterms:modified xsi:type="dcterms:W3CDTF">2024-04-26T10:46:00Z</dcterms:modified>
</cp:coreProperties>
</file>