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3C5F590" w14:textId="00F86459" w:rsidR="002825F7" w:rsidRPr="00755DCC" w:rsidRDefault="007128D3" w:rsidP="002825F7">
      <w:pPr>
        <w:tabs>
          <w:tab w:val="left" w:pos="2127"/>
        </w:tabs>
        <w:ind w:left="1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825F7" w:rsidRPr="00755DCC">
        <w:rPr>
          <w:rFonts w:cs="Arial"/>
          <w:b/>
          <w:szCs w:val="22"/>
        </w:rPr>
        <w:t xml:space="preserve">Geotechnický průzkum pro PSZ KoPÚ </w:t>
      </w:r>
      <w:r w:rsidR="006F74A9">
        <w:rPr>
          <w:rFonts w:cs="Arial"/>
          <w:b/>
          <w:szCs w:val="22"/>
        </w:rPr>
        <w:t>Budiměřice</w:t>
      </w:r>
    </w:p>
    <w:p w14:paraId="33661A81" w14:textId="4FC70F1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2825F7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090446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825F7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487013">
    <w:abstractNumId w:val="5"/>
  </w:num>
  <w:num w:numId="2" w16cid:durableId="250087205">
    <w:abstractNumId w:val="6"/>
  </w:num>
  <w:num w:numId="3" w16cid:durableId="1319379334">
    <w:abstractNumId w:val="4"/>
  </w:num>
  <w:num w:numId="4" w16cid:durableId="1584876175">
    <w:abstractNumId w:val="2"/>
  </w:num>
  <w:num w:numId="5" w16cid:durableId="1145204113">
    <w:abstractNumId w:val="1"/>
  </w:num>
  <w:num w:numId="6" w16cid:durableId="2146581210">
    <w:abstractNumId w:val="3"/>
  </w:num>
  <w:num w:numId="7" w16cid:durableId="1350990982">
    <w:abstractNumId w:val="3"/>
  </w:num>
  <w:num w:numId="8" w16cid:durableId="117495745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25F7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C696D"/>
    <w:rsid w:val="006D253A"/>
    <w:rsid w:val="006D3AF3"/>
    <w:rsid w:val="006E23F8"/>
    <w:rsid w:val="006E2F10"/>
    <w:rsid w:val="006E531A"/>
    <w:rsid w:val="006E7489"/>
    <w:rsid w:val="006E7858"/>
    <w:rsid w:val="006F3B5D"/>
    <w:rsid w:val="006F74A9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3</cp:revision>
  <cp:lastPrinted>2022-02-09T07:14:00Z</cp:lastPrinted>
  <dcterms:created xsi:type="dcterms:W3CDTF">2023-07-14T09:18:00Z</dcterms:created>
  <dcterms:modified xsi:type="dcterms:W3CDTF">2023-11-30T09:38:00Z</dcterms:modified>
</cp:coreProperties>
</file>