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29935CA" w14:textId="77777777" w:rsidR="002531FE"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53133305" w:rsidR="00E0086F" w:rsidRPr="00ED6435" w:rsidRDefault="00E0086F" w:rsidP="00EC1291">
      <w:pPr>
        <w:spacing w:after="120"/>
        <w:ind w:left="567"/>
        <w:jc w:val="both"/>
        <w:rPr>
          <w:rFonts w:ascii="Arial" w:hAnsi="Arial" w:cs="Arial"/>
        </w:rPr>
      </w:pPr>
      <w:r w:rsidRPr="002531FE">
        <w:rPr>
          <w:rFonts w:ascii="Arial" w:hAnsi="Arial" w:cs="Arial"/>
          <w:b/>
          <w:bCs/>
        </w:rPr>
        <w:t xml:space="preserve">Krajský pozemkový úřad pro </w:t>
      </w:r>
      <w:r w:rsidR="002F18EF" w:rsidRPr="002531FE">
        <w:rPr>
          <w:rFonts w:ascii="Arial" w:hAnsi="Arial" w:cs="Arial"/>
          <w:b/>
          <w:bCs/>
          <w:snapToGrid w:val="0"/>
        </w:rPr>
        <w:t>Pardubický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2F18EF">
        <w:rPr>
          <w:rFonts w:ascii="Arial" w:hAnsi="Arial" w:cs="Arial"/>
        </w:rPr>
        <w:t>Boženy Němcové 231, 530 02 Pardubice</w:t>
      </w:r>
      <w:r w:rsidRPr="00ED6435">
        <w:rPr>
          <w:rFonts w:ascii="Arial" w:hAnsi="Arial" w:cs="Arial"/>
          <w:snapToGrid w:val="0"/>
        </w:rPr>
        <w:t>.</w:t>
      </w:r>
      <w:r w:rsidRPr="00ED6435">
        <w:rPr>
          <w:rFonts w:ascii="Arial" w:hAnsi="Arial" w:cs="Arial"/>
        </w:rPr>
        <w:t xml:space="preserve"> </w:t>
      </w:r>
    </w:p>
    <w:p w14:paraId="2BB55C1B" w14:textId="44F0352E" w:rsidR="00E0086F" w:rsidRPr="00ED6435" w:rsidRDefault="00E0086F" w:rsidP="00EC1291">
      <w:pPr>
        <w:spacing w:after="120"/>
        <w:ind w:left="567"/>
        <w:jc w:val="both"/>
        <w:rPr>
          <w:rFonts w:ascii="Arial" w:hAnsi="Arial" w:cs="Arial"/>
        </w:rPr>
      </w:pPr>
      <w:r w:rsidRPr="00ED6435">
        <w:rPr>
          <w:rFonts w:ascii="Arial" w:hAnsi="Arial" w:cs="Arial"/>
        </w:rPr>
        <w:t>Zastoupen</w:t>
      </w:r>
      <w:r w:rsidR="002F18EF">
        <w:rPr>
          <w:rFonts w:ascii="Arial" w:hAnsi="Arial" w:cs="Arial"/>
        </w:rPr>
        <w:t>ý</w:t>
      </w:r>
      <w:r w:rsidRPr="00ED6435">
        <w:rPr>
          <w:rFonts w:ascii="Arial" w:hAnsi="Arial" w:cs="Arial"/>
        </w:rPr>
        <w:t xml:space="preserve">: </w:t>
      </w:r>
      <w:r w:rsidR="002F18EF" w:rsidRPr="002F18EF">
        <w:rPr>
          <w:rFonts w:ascii="Arial" w:hAnsi="Arial" w:cs="Arial"/>
          <w:iCs/>
        </w:rPr>
        <w:t>Ing. Miroslavem Kučerou, ředitelem KPÚ pro Pardubický kraj</w:t>
      </w:r>
      <w:r w:rsidR="002F18EF" w:rsidRPr="00FB77E1">
        <w:rPr>
          <w:rFonts w:ascii="Arial" w:hAnsi="Arial" w:cs="Arial"/>
        </w:rPr>
        <w:t>.</w:t>
      </w:r>
    </w:p>
    <w:p w14:paraId="679B3B2B" w14:textId="627BD30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F18EF" w:rsidRPr="002F18EF">
        <w:rPr>
          <w:rFonts w:ascii="Arial" w:hAnsi="Arial" w:cs="Arial"/>
          <w:iCs/>
        </w:rPr>
        <w:t>Ing. Miroslav Kučera, ředitel KPÚ pro Pardubický kraj</w:t>
      </w:r>
    </w:p>
    <w:p w14:paraId="4939C5C6" w14:textId="67B7D67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w:t>
      </w:r>
      <w:r w:rsidR="00280C80">
        <w:rPr>
          <w:rFonts w:ascii="Arial" w:hAnsi="Arial" w:cs="Arial"/>
        </w:rPr>
        <w:t>ý</w:t>
      </w:r>
      <w:r w:rsidRPr="00ED6435">
        <w:rPr>
          <w:rFonts w:ascii="Arial" w:hAnsi="Arial" w:cs="Arial"/>
        </w:rPr>
        <w:t>:</w:t>
      </w:r>
      <w:r w:rsidRPr="00ED6435">
        <w:rPr>
          <w:rFonts w:ascii="Arial" w:hAnsi="Arial" w:cs="Arial"/>
          <w:snapToGrid w:val="0"/>
        </w:rPr>
        <w:t xml:space="preserve"> </w:t>
      </w:r>
      <w:r w:rsidR="002F18EF" w:rsidRPr="002F18EF">
        <w:rPr>
          <w:rFonts w:ascii="Arial" w:hAnsi="Arial" w:cs="Arial"/>
          <w:iCs/>
        </w:rPr>
        <w:t>Ing. Miloš Šimek, vedoucí Pobočky Svitavy</w:t>
      </w:r>
      <w:r w:rsidR="00280C80">
        <w:rPr>
          <w:rFonts w:ascii="Arial" w:hAnsi="Arial" w:cs="Arial"/>
          <w:iCs/>
        </w:rPr>
        <w:t xml:space="preserve">, </w:t>
      </w:r>
      <w:r w:rsidR="00280C80">
        <w:rPr>
          <w:rFonts w:ascii="Arial" w:hAnsi="Arial" w:cs="Arial"/>
        </w:rPr>
        <w:t>Milady Horákové 373/10, 568 02 Svitavy</w:t>
      </w:r>
      <w:r w:rsidR="00280C80" w:rsidRPr="00FB77E1">
        <w:rPr>
          <w:rFonts w:ascii="Arial" w:hAnsi="Arial" w:cs="Arial"/>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2AC106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80C80">
        <w:rPr>
          <w:rFonts w:ascii="Arial" w:hAnsi="Arial" w:cs="Arial"/>
        </w:rPr>
        <w:t>+420 725 189 452</w:t>
      </w:r>
      <w:r w:rsidRPr="00ED6435">
        <w:rPr>
          <w:rFonts w:ascii="Arial" w:hAnsi="Arial" w:cs="Arial"/>
          <w:snapToGrid w:val="0"/>
        </w:rPr>
        <w:t>.</w:t>
      </w:r>
    </w:p>
    <w:p w14:paraId="073F5E87" w14:textId="6DFE834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80C80">
        <w:rPr>
          <w:rFonts w:ascii="Arial" w:hAnsi="Arial" w:cs="Arial"/>
        </w:rPr>
        <w:t>m.simek1@spucr.cz</w:t>
      </w:r>
      <w:r w:rsidRPr="00ED6435">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5AE02660"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280C80">
        <w:rPr>
          <w:rFonts w:ascii="Arial" w:hAnsi="Arial" w:cs="Arial"/>
          <w:b/>
        </w:rPr>
        <w:t xml:space="preserve"> č. 1</w:t>
      </w:r>
      <w:r w:rsidRPr="00ED6435">
        <w:rPr>
          <w:rFonts w:ascii="Arial" w:hAnsi="Arial" w:cs="Arial"/>
          <w:bCs/>
        </w:rPr>
        <w:t>“)</w:t>
      </w:r>
    </w:p>
    <w:p w14:paraId="0034B394" w14:textId="77777777" w:rsidR="00280C80" w:rsidRDefault="00280C80" w:rsidP="00280C80">
      <w:pPr>
        <w:pStyle w:val="Level3"/>
        <w:numPr>
          <w:ilvl w:val="0"/>
          <w:numId w:val="0"/>
        </w:numPr>
        <w:spacing w:before="120" w:after="120" w:line="240" w:lineRule="auto"/>
        <w:jc w:val="both"/>
        <w:rPr>
          <w:rFonts w:ascii="Arial" w:hAnsi="Arial" w:cs="Arial"/>
          <w:b/>
          <w:szCs w:val="22"/>
        </w:rPr>
      </w:pPr>
    </w:p>
    <w:p w14:paraId="001602A1" w14:textId="0D50B7E5" w:rsidR="00280C80" w:rsidRPr="00280C80" w:rsidRDefault="00280C80" w:rsidP="00280C80">
      <w:pPr>
        <w:pStyle w:val="Level3"/>
        <w:numPr>
          <w:ilvl w:val="0"/>
          <w:numId w:val="0"/>
        </w:numPr>
        <w:spacing w:before="120" w:after="120" w:line="240" w:lineRule="auto"/>
        <w:ind w:firstLine="567"/>
        <w:jc w:val="both"/>
        <w:rPr>
          <w:rFonts w:ascii="Arial" w:hAnsi="Arial" w:cs="Arial"/>
          <w:b/>
          <w:bCs/>
          <w:szCs w:val="22"/>
        </w:rPr>
      </w:pPr>
      <w:r w:rsidRPr="00280C80">
        <w:rPr>
          <w:rFonts w:ascii="Arial" w:hAnsi="Arial" w:cs="Arial"/>
          <w:b/>
          <w:bCs/>
          <w:szCs w:val="22"/>
        </w:rPr>
        <w:t>Ředitelství silnic a dálnic, Správa Pardubice</w:t>
      </w:r>
    </w:p>
    <w:p w14:paraId="0F82459A" w14:textId="2501CE93" w:rsidR="00280C80" w:rsidRDefault="00280C80" w:rsidP="00280C80">
      <w:pPr>
        <w:spacing w:after="120"/>
        <w:ind w:left="567"/>
        <w:jc w:val="both"/>
        <w:rPr>
          <w:rFonts w:ascii="Arial" w:hAnsi="Arial" w:cs="Arial"/>
        </w:rPr>
      </w:pPr>
      <w:r w:rsidRPr="00ED6435">
        <w:rPr>
          <w:rFonts w:ascii="Arial" w:hAnsi="Arial" w:cs="Arial"/>
        </w:rPr>
        <w:t xml:space="preserve">se sídlem </w:t>
      </w:r>
      <w:r>
        <w:rPr>
          <w:rFonts w:ascii="Arial" w:hAnsi="Arial" w:cs="Arial"/>
        </w:rPr>
        <w:t>Na Pankráci 56, 140 00 Praha</w:t>
      </w:r>
      <w:r w:rsidRPr="00ED6435">
        <w:rPr>
          <w:rFonts w:ascii="Arial" w:hAnsi="Arial" w:cs="Arial"/>
        </w:rPr>
        <w:t xml:space="preserve">, IČO: </w:t>
      </w:r>
      <w:r>
        <w:rPr>
          <w:rFonts w:ascii="Arial" w:hAnsi="Arial" w:cs="Arial"/>
        </w:rPr>
        <w:t>65993390</w:t>
      </w:r>
      <w:r w:rsidRPr="00ED6435">
        <w:rPr>
          <w:rFonts w:ascii="Arial" w:hAnsi="Arial" w:cs="Arial"/>
        </w:rPr>
        <w:t xml:space="preserve">, </w:t>
      </w:r>
      <w:r>
        <w:rPr>
          <w:rFonts w:ascii="Arial" w:hAnsi="Arial" w:cs="Arial"/>
        </w:rPr>
        <w:t>Správa Pardubice</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w:t>
      </w:r>
      <w:r w:rsidR="00AB420E">
        <w:rPr>
          <w:rFonts w:ascii="Arial" w:hAnsi="Arial" w:cs="Arial"/>
          <w:snapToGrid w:val="0"/>
        </w:rPr>
        <w:t xml:space="preserve">adrese </w:t>
      </w:r>
      <w:r>
        <w:rPr>
          <w:rFonts w:ascii="Arial" w:hAnsi="Arial" w:cs="Arial"/>
        </w:rPr>
        <w:t>Hlaváčova 902, 530 02 Pardubice</w:t>
      </w:r>
      <w:r w:rsidRPr="00ED6435">
        <w:rPr>
          <w:rFonts w:ascii="Arial" w:hAnsi="Arial" w:cs="Arial"/>
        </w:rPr>
        <w:t xml:space="preserve"> </w:t>
      </w:r>
    </w:p>
    <w:p w14:paraId="3F91984A" w14:textId="7E0D6C99" w:rsidR="00280C80" w:rsidRPr="00ED6435" w:rsidRDefault="00280C80" w:rsidP="00280C80">
      <w:pPr>
        <w:spacing w:after="120"/>
        <w:ind w:left="567"/>
        <w:jc w:val="both"/>
        <w:rPr>
          <w:rFonts w:ascii="Arial" w:hAnsi="Arial" w:cs="Arial"/>
        </w:rPr>
      </w:pPr>
      <w:r w:rsidRPr="00ED6435">
        <w:rPr>
          <w:rFonts w:ascii="Arial" w:hAnsi="Arial" w:cs="Arial"/>
        </w:rPr>
        <w:t>Zastoupen</w:t>
      </w:r>
      <w:r w:rsidR="00AB420E">
        <w:rPr>
          <w:rFonts w:ascii="Arial" w:hAnsi="Arial" w:cs="Arial"/>
        </w:rPr>
        <w:t>á:</w:t>
      </w:r>
      <w:r w:rsidR="00AB420E" w:rsidRPr="00AB420E">
        <w:t xml:space="preserve"> </w:t>
      </w:r>
      <w:r w:rsidR="00AB420E" w:rsidRPr="00AB420E">
        <w:rPr>
          <w:rFonts w:ascii="Arial" w:hAnsi="Arial" w:cs="Arial"/>
        </w:rPr>
        <w:t>Ing. Bohumilem Vebrem, ředitelem Správy Pardubice</w:t>
      </w:r>
    </w:p>
    <w:p w14:paraId="026BE398" w14:textId="4E10F619" w:rsidR="00AB420E" w:rsidRDefault="00280C80" w:rsidP="00AB420E">
      <w:pPr>
        <w:spacing w:after="120"/>
        <w:ind w:left="567"/>
        <w:jc w:val="both"/>
        <w:rPr>
          <w:rFonts w:ascii="Arial" w:hAnsi="Arial" w:cs="Arial"/>
          <w:iCs/>
        </w:rPr>
      </w:pPr>
      <w:r w:rsidRPr="00ED6435">
        <w:rPr>
          <w:rFonts w:ascii="Arial" w:hAnsi="Arial" w:cs="Arial"/>
        </w:rPr>
        <w:t xml:space="preserve">Ve smluvních záležitostech zastoupená: </w:t>
      </w:r>
      <w:r w:rsidR="00AB420E" w:rsidRPr="00AB420E">
        <w:rPr>
          <w:rFonts w:ascii="Arial" w:hAnsi="Arial" w:cs="Arial"/>
          <w:iCs/>
        </w:rPr>
        <w:t xml:space="preserve">Ing. Bohumilem Vebrem, ředitelem Správy Pardubice </w:t>
      </w:r>
      <w:r w:rsidRPr="00ED6435">
        <w:rPr>
          <w:rFonts w:ascii="Arial" w:hAnsi="Arial" w:cs="Arial"/>
        </w:rPr>
        <w:t>V technických záležitostech zastoupen</w:t>
      </w:r>
      <w:r w:rsidR="00AB420E">
        <w:rPr>
          <w:rFonts w:ascii="Arial" w:hAnsi="Arial" w:cs="Arial"/>
        </w:rPr>
        <w:t>á</w:t>
      </w:r>
      <w:r w:rsidRPr="00ED6435">
        <w:rPr>
          <w:rFonts w:ascii="Arial" w:hAnsi="Arial" w:cs="Arial"/>
        </w:rPr>
        <w:t>:</w:t>
      </w:r>
      <w:r w:rsidRPr="00ED6435">
        <w:rPr>
          <w:rFonts w:ascii="Arial" w:hAnsi="Arial" w:cs="Arial"/>
          <w:snapToGrid w:val="0"/>
        </w:rPr>
        <w:t xml:space="preserve"> </w:t>
      </w:r>
      <w:r w:rsidR="00AB420E" w:rsidRPr="00AB420E">
        <w:rPr>
          <w:rFonts w:ascii="Arial" w:hAnsi="Arial" w:cs="Arial"/>
          <w:iCs/>
        </w:rPr>
        <w:t>Ing. Han</w:t>
      </w:r>
      <w:r w:rsidR="00AB420E">
        <w:rPr>
          <w:rFonts w:ascii="Arial" w:hAnsi="Arial" w:cs="Arial"/>
          <w:iCs/>
        </w:rPr>
        <w:t>ou</w:t>
      </w:r>
      <w:r w:rsidR="00AB420E" w:rsidRPr="00AB420E">
        <w:rPr>
          <w:rFonts w:ascii="Arial" w:hAnsi="Arial" w:cs="Arial"/>
          <w:iCs/>
        </w:rPr>
        <w:t xml:space="preserve"> Jarolímov</w:t>
      </w:r>
      <w:r w:rsidR="00AB420E">
        <w:rPr>
          <w:rFonts w:ascii="Arial" w:hAnsi="Arial" w:cs="Arial"/>
          <w:iCs/>
        </w:rPr>
        <w:t>ou</w:t>
      </w:r>
      <w:r w:rsidR="00AB420E" w:rsidRPr="00AB420E">
        <w:rPr>
          <w:rFonts w:ascii="Arial" w:hAnsi="Arial" w:cs="Arial"/>
          <w:iCs/>
        </w:rPr>
        <w:t xml:space="preserve">, vedoucí úseku výstavby </w:t>
      </w:r>
    </w:p>
    <w:p w14:paraId="2A64BA8D" w14:textId="11444085" w:rsidR="00280C80" w:rsidRPr="00ED6435" w:rsidRDefault="00280C80" w:rsidP="00AB420E">
      <w:pPr>
        <w:spacing w:after="120"/>
        <w:ind w:left="567"/>
        <w:jc w:val="both"/>
        <w:rPr>
          <w:rFonts w:ascii="Arial" w:hAnsi="Arial" w:cs="Arial"/>
        </w:rPr>
      </w:pPr>
      <w:r w:rsidRPr="00ED6435">
        <w:rPr>
          <w:rFonts w:ascii="Arial" w:hAnsi="Arial" w:cs="Arial"/>
          <w:b/>
          <w:bCs/>
        </w:rPr>
        <w:t>Kontaktní údaje:</w:t>
      </w:r>
    </w:p>
    <w:p w14:paraId="75557C93" w14:textId="5E8BA9C9" w:rsidR="00280C80" w:rsidRPr="00ED6435" w:rsidRDefault="00280C80" w:rsidP="00280C80">
      <w:pPr>
        <w:tabs>
          <w:tab w:val="left" w:pos="4536"/>
        </w:tabs>
        <w:spacing w:after="120"/>
        <w:ind w:left="567"/>
        <w:contextualSpacing/>
        <w:jc w:val="both"/>
        <w:rPr>
          <w:rFonts w:ascii="Arial" w:hAnsi="Arial" w:cs="Arial"/>
        </w:rPr>
      </w:pPr>
      <w:r w:rsidRPr="00ED6435">
        <w:rPr>
          <w:rFonts w:ascii="Arial" w:hAnsi="Arial" w:cs="Arial"/>
        </w:rPr>
        <w:t xml:space="preserve">Tel.: </w:t>
      </w:r>
      <w:r w:rsidR="00AB420E" w:rsidRPr="00AB420E">
        <w:rPr>
          <w:rFonts w:ascii="Arial" w:hAnsi="Arial" w:cs="Arial"/>
        </w:rPr>
        <w:t>+420 466 046 512</w:t>
      </w:r>
      <w:r w:rsidRPr="00ED6435">
        <w:rPr>
          <w:rFonts w:ascii="Arial" w:hAnsi="Arial" w:cs="Arial"/>
          <w:snapToGrid w:val="0"/>
        </w:rPr>
        <w:t>.</w:t>
      </w:r>
    </w:p>
    <w:p w14:paraId="6B990CEF" w14:textId="2FF0AF80" w:rsidR="00280C80" w:rsidRPr="00ED6435" w:rsidRDefault="00280C80" w:rsidP="00280C80">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B420E" w:rsidRPr="00AB420E">
        <w:rPr>
          <w:rFonts w:ascii="Arial" w:hAnsi="Arial" w:cs="Arial"/>
        </w:rPr>
        <w:t>hana.jarolimova@rsd.cz</w:t>
      </w:r>
      <w:r w:rsidRPr="00ED6435">
        <w:rPr>
          <w:rFonts w:ascii="Arial" w:hAnsi="Arial" w:cs="Arial"/>
          <w:snapToGrid w:val="0"/>
        </w:rPr>
        <w:t>.</w:t>
      </w:r>
    </w:p>
    <w:p w14:paraId="69921EA3" w14:textId="15A55EB1" w:rsidR="00280C80" w:rsidRPr="00ED6435" w:rsidRDefault="00280C80" w:rsidP="00280C80">
      <w:pPr>
        <w:spacing w:after="120"/>
        <w:ind w:left="567" w:right="1418"/>
        <w:jc w:val="both"/>
        <w:rPr>
          <w:rFonts w:ascii="Arial" w:hAnsi="Arial" w:cs="Arial"/>
          <w:b/>
          <w:i/>
        </w:rPr>
      </w:pPr>
      <w:r w:rsidRPr="00ED6435">
        <w:rPr>
          <w:rFonts w:ascii="Arial" w:hAnsi="Arial" w:cs="Arial"/>
        </w:rPr>
        <w:t xml:space="preserve">ID datové schránky: </w:t>
      </w:r>
      <w:r w:rsidR="00AB420E" w:rsidRPr="00AB420E">
        <w:rPr>
          <w:rFonts w:ascii="Arial" w:hAnsi="Arial" w:cs="Arial"/>
        </w:rPr>
        <w:t>zjq4rhz</w:t>
      </w:r>
    </w:p>
    <w:p w14:paraId="4222D764" w14:textId="77777777" w:rsidR="00F54955" w:rsidRPr="00ED6435" w:rsidRDefault="00F54955" w:rsidP="00F54955">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A9D311B" w14:textId="2AE691F3" w:rsidR="00F54955" w:rsidRPr="00ED6435" w:rsidRDefault="00F54955" w:rsidP="00F54955">
      <w:pPr>
        <w:spacing w:after="120"/>
        <w:ind w:left="4536" w:right="1417" w:hanging="3969"/>
        <w:contextualSpacing/>
        <w:jc w:val="both"/>
        <w:rPr>
          <w:rFonts w:ascii="Arial" w:hAnsi="Arial" w:cs="Arial"/>
          <w:b/>
          <w:i/>
        </w:rPr>
      </w:pPr>
      <w:r w:rsidRPr="00ED6435">
        <w:rPr>
          <w:rFonts w:ascii="Arial" w:hAnsi="Arial" w:cs="Arial"/>
        </w:rPr>
        <w:t xml:space="preserve">Číslo účtu: </w:t>
      </w:r>
      <w:r w:rsidRPr="00894D13">
        <w:rPr>
          <w:rFonts w:ascii="Arial" w:hAnsi="Arial" w:cs="Arial"/>
        </w:rPr>
        <w:t>10006-15937031/0710</w:t>
      </w:r>
    </w:p>
    <w:p w14:paraId="7F04D7B1" w14:textId="6CACE764" w:rsidR="00280C80" w:rsidRPr="00ED6435" w:rsidRDefault="00280C80" w:rsidP="00F54955">
      <w:pPr>
        <w:spacing w:after="120"/>
        <w:ind w:right="1418" w:firstLine="567"/>
        <w:jc w:val="both"/>
        <w:rPr>
          <w:rFonts w:ascii="Arial" w:hAnsi="Arial" w:cs="Arial"/>
        </w:rPr>
      </w:pPr>
      <w:r w:rsidRPr="00ED6435">
        <w:rPr>
          <w:rFonts w:ascii="Arial" w:hAnsi="Arial" w:cs="Arial"/>
        </w:rPr>
        <w:t>DIČ:</w:t>
      </w:r>
      <w:r w:rsidR="00F54955">
        <w:rPr>
          <w:rFonts w:ascii="Arial" w:hAnsi="Arial" w:cs="Arial"/>
        </w:rPr>
        <w:t xml:space="preserve"> </w:t>
      </w:r>
      <w:r w:rsidR="00F54955" w:rsidRPr="00F54955">
        <w:rPr>
          <w:rFonts w:ascii="Arial" w:hAnsi="Arial" w:cs="Arial"/>
        </w:rPr>
        <w:t>CZ65993390</w:t>
      </w:r>
    </w:p>
    <w:p w14:paraId="77D3ABC4" w14:textId="156A113F" w:rsidR="00280C80" w:rsidRPr="00ED6435" w:rsidRDefault="00280C80" w:rsidP="00280C80">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w:t>
      </w:r>
      <w:r w:rsidR="00F54955">
        <w:rPr>
          <w:rFonts w:ascii="Arial" w:hAnsi="Arial" w:cs="Arial"/>
          <w:b/>
        </w:rPr>
        <w:t>2</w:t>
      </w:r>
      <w:r w:rsidRPr="00ED6435">
        <w:rPr>
          <w:rFonts w:ascii="Arial" w:hAnsi="Arial" w:cs="Arial"/>
          <w:bCs/>
        </w:rPr>
        <w:t>“)</w:t>
      </w:r>
    </w:p>
    <w:p w14:paraId="58C38DBF" w14:textId="77777777" w:rsidR="00280C80" w:rsidRDefault="00280C80" w:rsidP="00EC1291">
      <w:pPr>
        <w:spacing w:after="120"/>
        <w:ind w:left="4536" w:right="1417" w:hanging="3969"/>
        <w:jc w:val="both"/>
        <w:rPr>
          <w:rFonts w:ascii="Arial" w:hAnsi="Arial" w:cs="Arial"/>
          <w:b/>
        </w:rPr>
      </w:pPr>
    </w:p>
    <w:p w14:paraId="14EAD17A" w14:textId="1B402EBA" w:rsidR="004D76C2" w:rsidRDefault="004D76C2" w:rsidP="00463EB8">
      <w:pPr>
        <w:tabs>
          <w:tab w:val="left" w:pos="4253"/>
        </w:tabs>
        <w:spacing w:after="0" w:line="280" w:lineRule="exact"/>
        <w:ind w:left="567"/>
        <w:rPr>
          <w:rFonts w:ascii="Arial" w:eastAsia="Times New Roman" w:hAnsi="Arial" w:cs="Arial"/>
          <w:lang w:eastAsia="cs-CZ"/>
        </w:rPr>
      </w:pPr>
      <w:r w:rsidRPr="004D2539">
        <w:rPr>
          <w:rFonts w:ascii="Arial" w:eastAsia="Times New Roman" w:hAnsi="Arial" w:cs="Arial"/>
          <w:lang w:eastAsia="cs-CZ"/>
        </w:rPr>
        <w:t xml:space="preserve">Pokud v dalších ustanoveních smlouvy není výslovně specifikován konkrétně objednatel č. 1 </w:t>
      </w:r>
      <w:r w:rsidR="00463EB8">
        <w:rPr>
          <w:rFonts w:ascii="Arial" w:eastAsia="Times New Roman" w:hAnsi="Arial" w:cs="Arial"/>
          <w:lang w:eastAsia="cs-CZ"/>
        </w:rPr>
        <w:t xml:space="preserve">  </w:t>
      </w:r>
      <w:r w:rsidRPr="004D2539">
        <w:rPr>
          <w:rFonts w:ascii="Arial" w:eastAsia="Times New Roman" w:hAnsi="Arial" w:cs="Arial"/>
          <w:lang w:eastAsia="cs-CZ"/>
        </w:rPr>
        <w:t>nebo objednatel č. 2, má se zato, že pojem „objednatel“ zahrnuje souhrnně oba objednatele.</w:t>
      </w:r>
    </w:p>
    <w:p w14:paraId="0F72EEDE" w14:textId="77777777" w:rsidR="004D76C2" w:rsidRDefault="004D76C2" w:rsidP="00463EB8">
      <w:pPr>
        <w:tabs>
          <w:tab w:val="left" w:pos="4253"/>
        </w:tabs>
        <w:spacing w:after="0" w:line="280" w:lineRule="exact"/>
        <w:rPr>
          <w:rFonts w:ascii="Arial" w:eastAsia="Times New Roman" w:hAnsi="Arial" w:cs="Arial"/>
          <w:b/>
          <w:lang w:eastAsia="cs-CZ"/>
        </w:rPr>
      </w:pPr>
      <w:r w:rsidRPr="00B56915">
        <w:rPr>
          <w:rFonts w:ascii="Arial" w:eastAsia="Times New Roman" w:hAnsi="Arial" w:cs="Arial"/>
          <w:lang w:eastAsia="cs-CZ"/>
        </w:rPr>
        <w:t xml:space="preserve">                                                    </w:t>
      </w:r>
    </w:p>
    <w:p w14:paraId="04B7A969" w14:textId="4742814E" w:rsidR="004D76C2" w:rsidRPr="00ED6435" w:rsidRDefault="004D76C2" w:rsidP="00463EB8">
      <w:pPr>
        <w:spacing w:after="120"/>
        <w:ind w:left="4536" w:right="1417" w:hanging="3969"/>
        <w:rPr>
          <w:rFonts w:ascii="Arial" w:hAnsi="Arial" w:cs="Arial"/>
          <w:b/>
        </w:rPr>
      </w:pPr>
      <w:r w:rsidRPr="00335232">
        <w:rPr>
          <w:rFonts w:ascii="Arial" w:eastAsia="Times New Roman" w:hAnsi="Arial" w:cs="Arial"/>
          <w:bCs/>
          <w:lang w:eastAsia="cs-CZ"/>
        </w:rPr>
        <w:t>Reprezentantem</w:t>
      </w:r>
      <w:r>
        <w:rPr>
          <w:rFonts w:ascii="Arial" w:eastAsia="Times New Roman" w:hAnsi="Arial" w:cs="Arial"/>
          <w:bCs/>
          <w:lang w:eastAsia="cs-CZ"/>
        </w:rPr>
        <w:t xml:space="preserve"> sdružení</w:t>
      </w:r>
      <w:r w:rsidRPr="00335232">
        <w:rPr>
          <w:rFonts w:ascii="Arial" w:eastAsia="Times New Roman" w:hAnsi="Arial" w:cs="Arial"/>
          <w:bCs/>
          <w:lang w:eastAsia="cs-CZ"/>
        </w:rPr>
        <w:t xml:space="preserve"> </w:t>
      </w:r>
      <w:r>
        <w:rPr>
          <w:rFonts w:ascii="Arial" w:eastAsia="Times New Roman" w:hAnsi="Arial" w:cs="Arial"/>
          <w:bCs/>
          <w:lang w:eastAsia="cs-CZ"/>
        </w:rPr>
        <w:t xml:space="preserve">a zástupcem </w:t>
      </w:r>
      <w:r w:rsidRPr="00335232">
        <w:rPr>
          <w:rFonts w:ascii="Arial" w:eastAsia="Times New Roman" w:hAnsi="Arial" w:cs="Arial"/>
          <w:bCs/>
          <w:lang w:eastAsia="cs-CZ"/>
        </w:rPr>
        <w:t>objednatelů je objednatel</w:t>
      </w:r>
      <w:r>
        <w:rPr>
          <w:rFonts w:ascii="Arial" w:eastAsia="Times New Roman" w:hAnsi="Arial" w:cs="Arial"/>
          <w:bCs/>
          <w:lang w:eastAsia="cs-CZ"/>
        </w:rPr>
        <w:t xml:space="preserve"> č. 1.</w:t>
      </w:r>
    </w:p>
    <w:p w14:paraId="7E3C0C14" w14:textId="106C2276" w:rsidR="00E0086F" w:rsidRDefault="00F54955" w:rsidP="00EC1291">
      <w:pPr>
        <w:spacing w:before="240" w:after="120"/>
        <w:ind w:left="567"/>
        <w:jc w:val="both"/>
        <w:rPr>
          <w:rFonts w:ascii="Arial" w:hAnsi="Arial" w:cs="Arial"/>
        </w:rPr>
      </w:pPr>
      <w:r>
        <w:rPr>
          <w:rFonts w:ascii="Arial" w:hAnsi="Arial" w:cs="Arial"/>
        </w:rPr>
        <w:lastRenderedPageBreak/>
        <w:t>a</w:t>
      </w:r>
    </w:p>
    <w:p w14:paraId="23182BAC" w14:textId="77777777" w:rsidR="00F54955" w:rsidRPr="00ED6435" w:rsidRDefault="00F54955" w:rsidP="00EC1291">
      <w:pPr>
        <w:spacing w:before="240" w:after="120"/>
        <w:ind w:left="567"/>
        <w:jc w:val="both"/>
        <w:rPr>
          <w:rFonts w:ascii="Arial" w:hAnsi="Arial" w:cs="Arial"/>
          <w:b/>
        </w:rPr>
      </w:pP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3671A7">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3671A7">
        <w:rPr>
          <w:rFonts w:ascii="Arial" w:hAnsi="Arial" w:cs="Arial"/>
          <w:snapToGrid w:val="0"/>
          <w:highlight w:val="yellow"/>
        </w:rPr>
        <w:t>....</w:t>
      </w:r>
      <w:proofErr w:type="gramEnd"/>
      <w:r w:rsidRPr="003671A7">
        <w:rPr>
          <w:rFonts w:ascii="Arial" w:hAnsi="Arial" w:cs="Arial"/>
          <w:snapToGrid w:val="0"/>
          <w:highlight w:val="yellow"/>
        </w:rPr>
        <w:t>.</w:t>
      </w:r>
      <w:r w:rsidRPr="00ED6435">
        <w:rPr>
          <w:rFonts w:ascii="Arial" w:hAnsi="Arial" w:cs="Arial"/>
          <w:snapToGrid w:val="0"/>
        </w:rPr>
        <w:t xml:space="preserve">, IČO: </w:t>
      </w:r>
      <w:r w:rsidRPr="003671A7">
        <w:rPr>
          <w:rFonts w:ascii="Arial" w:hAnsi="Arial" w:cs="Arial"/>
          <w:snapToGrid w:val="0"/>
          <w:highlight w:val="yellow"/>
        </w:rPr>
        <w:t>.....</w:t>
      </w:r>
      <w:r w:rsidRPr="00ED6435">
        <w:rPr>
          <w:rFonts w:ascii="Arial" w:hAnsi="Arial" w:cs="Arial"/>
          <w:snapToGrid w:val="0"/>
        </w:rPr>
        <w:t xml:space="preserve">, zapsaná v obchodním rejstříku vedeném u </w:t>
      </w:r>
      <w:r w:rsidRPr="003671A7">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3671A7">
        <w:rPr>
          <w:rFonts w:ascii="Arial" w:hAnsi="Arial" w:cs="Arial"/>
          <w:snapToGrid w:val="0"/>
          <w:highlight w:val="yellow"/>
        </w:rPr>
        <w:t>....</w:t>
      </w:r>
      <w:proofErr w:type="gramEnd"/>
      <w:r w:rsidRPr="003671A7">
        <w:rPr>
          <w:rFonts w:ascii="Arial" w:hAnsi="Arial" w:cs="Arial"/>
          <w:snapToGrid w:val="0"/>
          <w:highlight w:val="yellow"/>
        </w:rPr>
        <w:t>.</w:t>
      </w:r>
      <w:r w:rsidRPr="00ED6435">
        <w:rPr>
          <w:rFonts w:ascii="Arial" w:hAnsi="Arial" w:cs="Arial"/>
          <w:snapToGrid w:val="0"/>
        </w:rPr>
        <w:t xml:space="preserve">, oddíl </w:t>
      </w:r>
      <w:r w:rsidRPr="003671A7">
        <w:rPr>
          <w:rFonts w:ascii="Arial" w:hAnsi="Arial" w:cs="Arial"/>
          <w:snapToGrid w:val="0"/>
          <w:highlight w:val="yellow"/>
        </w:rPr>
        <w:t>.....</w:t>
      </w:r>
      <w:r w:rsidRPr="00ED6435">
        <w:rPr>
          <w:rFonts w:ascii="Arial" w:hAnsi="Arial" w:cs="Arial"/>
          <w:snapToGrid w:val="0"/>
        </w:rPr>
        <w:t xml:space="preserve">, vložka </w:t>
      </w:r>
      <w:r w:rsidRPr="003671A7">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3671A7">
        <w:rPr>
          <w:rFonts w:ascii="Arial" w:hAnsi="Arial" w:cs="Arial"/>
          <w:snapToGrid w:val="0"/>
          <w:highlight w:val="yellow"/>
        </w:rPr>
        <w:t>....</w:t>
      </w:r>
      <w:proofErr w:type="gramEnd"/>
      <w:r w:rsidRPr="003671A7">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3671A7">
        <w:rPr>
          <w:rFonts w:ascii="Arial" w:hAnsi="Arial" w:cs="Arial"/>
          <w:snapToGrid w:val="0"/>
          <w:highlight w:val="yellow"/>
        </w:rPr>
        <w:t>....</w:t>
      </w:r>
      <w:proofErr w:type="gramEnd"/>
      <w:r w:rsidRPr="003671A7">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3671A7">
        <w:rPr>
          <w:rFonts w:ascii="Arial" w:hAnsi="Arial" w:cs="Arial"/>
          <w:snapToGrid w:val="0"/>
          <w:highlight w:val="yellow"/>
        </w:rPr>
        <w:t>....</w:t>
      </w:r>
      <w:proofErr w:type="gramEnd"/>
      <w:r w:rsidRPr="003671A7">
        <w:rPr>
          <w:rFonts w:ascii="Arial" w:hAnsi="Arial" w:cs="Arial"/>
          <w:snapToGrid w:val="0"/>
          <w:highlight w:val="yellow"/>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3671A7">
        <w:rPr>
          <w:rFonts w:ascii="Arial" w:hAnsi="Arial" w:cs="Arial"/>
          <w:snapToGrid w:val="0"/>
          <w:highlight w:val="yellow"/>
        </w:rPr>
        <w:t>....</w:t>
      </w:r>
      <w:proofErr w:type="gramEnd"/>
      <w:r w:rsidRPr="003671A7">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3671A7">
        <w:rPr>
          <w:rFonts w:ascii="Arial" w:hAnsi="Arial" w:cs="Arial"/>
          <w:snapToGrid w:val="0"/>
          <w:highlight w:val="yellow"/>
        </w:rPr>
        <w:t>....</w:t>
      </w:r>
      <w:proofErr w:type="gramEnd"/>
      <w:r w:rsidRPr="003671A7">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3671A7">
        <w:rPr>
          <w:rFonts w:ascii="Arial" w:hAnsi="Arial" w:cs="Arial"/>
          <w:snapToGrid w:val="0"/>
          <w:highlight w:val="yellow"/>
        </w:rPr>
        <w:t>....</w:t>
      </w:r>
      <w:proofErr w:type="gramEnd"/>
      <w:r w:rsidRPr="003671A7">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3671A7">
        <w:rPr>
          <w:rFonts w:ascii="Arial" w:hAnsi="Arial" w:cs="Arial"/>
          <w:snapToGrid w:val="0"/>
          <w:highlight w:val="yellow"/>
        </w:rPr>
        <w:t>....</w:t>
      </w:r>
      <w:proofErr w:type="gramEnd"/>
      <w:r w:rsidRPr="003671A7">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3671A7">
        <w:rPr>
          <w:rFonts w:ascii="Arial" w:hAnsi="Arial" w:cs="Arial"/>
          <w:snapToGrid w:val="0"/>
          <w:highlight w:val="yellow"/>
        </w:rPr>
        <w:t>....</w:t>
      </w:r>
      <w:proofErr w:type="gramEnd"/>
      <w:r w:rsidRPr="003671A7">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3671A7">
        <w:rPr>
          <w:rFonts w:ascii="Arial" w:hAnsi="Arial" w:cs="Arial"/>
          <w:snapToGrid w:val="0"/>
          <w:highlight w:val="yellow"/>
        </w:rPr>
        <w:t>....</w:t>
      </w:r>
      <w:proofErr w:type="gramEnd"/>
      <w:r w:rsidRPr="003671A7">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A4A1ABE" w:rsidR="00E0086F" w:rsidRPr="00ED6435" w:rsidRDefault="00E0086F" w:rsidP="00EC1291">
      <w:pPr>
        <w:spacing w:before="240" w:after="120"/>
        <w:ind w:left="567"/>
        <w:jc w:val="both"/>
        <w:rPr>
          <w:rFonts w:ascii="Arial" w:hAnsi="Arial" w:cs="Arial"/>
          <w:b/>
        </w:rPr>
      </w:pPr>
      <w:r w:rsidRPr="00ED6435">
        <w:rPr>
          <w:rFonts w:ascii="Arial" w:hAnsi="Arial" w:cs="Arial"/>
        </w:rPr>
        <w:t>(Objednatel</w:t>
      </w:r>
      <w:r w:rsidR="00F813A3">
        <w:rPr>
          <w:rFonts w:ascii="Arial" w:hAnsi="Arial" w:cs="Arial"/>
        </w:rPr>
        <w:t xml:space="preserve"> č.1, Objednatel č. 2</w:t>
      </w:r>
      <w:r w:rsidRPr="00ED6435">
        <w:rPr>
          <w:rFonts w:ascii="Arial" w:hAnsi="Arial" w:cs="Arial"/>
        </w:rPr>
        <w:t xml:space="preserve">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8D396A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932010">
        <w:rPr>
          <w:rFonts w:ascii="Arial" w:hAnsi="Arial" w:cs="Arial"/>
        </w:rPr>
        <w:t xml:space="preserve">č. 1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F54955">
        <w:rPr>
          <w:rFonts w:ascii="Arial" w:hAnsi="Arial" w:cs="Arial"/>
        </w:rPr>
        <w:t>nadlimitní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9F4718">
        <w:rPr>
          <w:rFonts w:ascii="Arial" w:hAnsi="Arial" w:cs="Arial"/>
          <w:b/>
          <w:bCs/>
        </w:rPr>
        <w:t>v území dotčeném stavbou D35 v okrese Svitavy</w:t>
      </w:r>
      <w:r w:rsidRPr="00764100">
        <w:rPr>
          <w:rFonts w:ascii="Arial" w:hAnsi="Arial" w:cs="Arial"/>
        </w:rPr>
        <w:t xml:space="preserve">“, </w:t>
      </w:r>
      <w:r w:rsidR="00D57DCE" w:rsidRPr="00181CCF">
        <w:rPr>
          <w:rFonts w:ascii="Arial" w:hAnsi="Arial" w:cs="Arial"/>
          <w:highlight w:val="cyan"/>
        </w:rPr>
        <w:t xml:space="preserve">ev. </w:t>
      </w:r>
      <w:r w:rsidRPr="00181CCF">
        <w:rPr>
          <w:rFonts w:ascii="Arial" w:hAnsi="Arial" w:cs="Arial"/>
          <w:highlight w:val="cyan"/>
        </w:rPr>
        <w:t xml:space="preserve">číslo zakázky </w:t>
      </w:r>
      <w:r w:rsidR="00DE26B7" w:rsidRPr="00181CCF">
        <w:rPr>
          <w:rFonts w:ascii="Arial" w:hAnsi="Arial" w:cs="Arial"/>
          <w:highlight w:val="cyan"/>
        </w:rPr>
        <w:t>..........</w:t>
      </w:r>
      <w:r w:rsidRPr="00181CCF">
        <w:rPr>
          <w:rFonts w:ascii="Arial" w:hAnsi="Arial" w:cs="Arial"/>
          <w:highlight w:val="cyan"/>
        </w:rPr>
        <w:t>, zveřejněnou Objednatelem</w:t>
      </w:r>
      <w:r w:rsidR="00932010" w:rsidRPr="00181CCF">
        <w:rPr>
          <w:rFonts w:ascii="Arial" w:hAnsi="Arial" w:cs="Arial"/>
          <w:highlight w:val="cyan"/>
        </w:rPr>
        <w:t xml:space="preserve"> č. 1</w:t>
      </w:r>
      <w:r w:rsidRPr="00181CCF">
        <w:rPr>
          <w:rFonts w:ascii="Arial" w:hAnsi="Arial" w:cs="Arial"/>
          <w:highlight w:val="cyan"/>
        </w:rPr>
        <w:t xml:space="preserve"> dne </w:t>
      </w:r>
      <w:r w:rsidR="009263F2" w:rsidRPr="00181CCF">
        <w:rPr>
          <w:rFonts w:ascii="Arial" w:hAnsi="Arial" w:cs="Arial"/>
          <w:highlight w:val="cyan"/>
        </w:rPr>
        <w:t>..........</w:t>
      </w:r>
      <w:r w:rsidRPr="00181CCF">
        <w:rPr>
          <w:rFonts w:ascii="Arial" w:hAnsi="Arial" w:cs="Arial"/>
          <w:highlight w:val="cyan"/>
        </w:rPr>
        <w:t xml:space="preserve"> ve </w:t>
      </w:r>
      <w:r w:rsidR="00D57DCE" w:rsidRPr="00181CCF">
        <w:rPr>
          <w:rFonts w:ascii="Arial" w:hAnsi="Arial" w:cs="Arial"/>
          <w:highlight w:val="cyan"/>
        </w:rPr>
        <w:t>V</w:t>
      </w:r>
      <w:r w:rsidRPr="00181CCF">
        <w:rPr>
          <w:rFonts w:ascii="Arial" w:hAnsi="Arial" w:cs="Arial"/>
          <w:highlight w:val="cyan"/>
        </w:rPr>
        <w:t>ěstníku veřejných zakázek</w:t>
      </w:r>
      <w:r w:rsidRPr="00764100">
        <w:rPr>
          <w:rFonts w:ascii="Arial" w:hAnsi="Arial" w:cs="Arial"/>
        </w:rPr>
        <w:t xml:space="preserve">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8EE73DE"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 Objednateli</w:t>
      </w:r>
      <w:r w:rsidR="00932010">
        <w:rPr>
          <w:rFonts w:ascii="Arial" w:hAnsi="Arial" w:cs="Arial"/>
        </w:rPr>
        <w:t xml:space="preserve"> č. 1</w:t>
      </w:r>
      <w:r w:rsidRPr="00764100">
        <w:rPr>
          <w:rFonts w:ascii="Arial" w:hAnsi="Arial" w:cs="Arial"/>
        </w:rPr>
        <w:t xml:space="preserve"> dne </w:t>
      </w:r>
      <w:r w:rsidR="002B735B" w:rsidRPr="00C9761A">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kterou Objednatel</w:t>
      </w:r>
      <w:r w:rsidR="00932010">
        <w:rPr>
          <w:rFonts w:ascii="Arial" w:hAnsi="Arial" w:cs="Arial"/>
        </w:rPr>
        <w:t xml:space="preserve"> č. 1</w:t>
      </w:r>
      <w:r w:rsidRPr="00764100">
        <w:rPr>
          <w:rFonts w:ascii="Arial" w:hAnsi="Arial" w:cs="Arial"/>
        </w:rPr>
        <w:t xml:space="preserve">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039BB4F0"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r w:rsidR="00932010">
        <w:rPr>
          <w:rFonts w:ascii="Arial" w:hAnsi="Arial" w:cs="Arial"/>
        </w:rPr>
        <w:t xml:space="preserve"> č. 2</w:t>
      </w:r>
      <w:r w:rsidR="00FB0542" w:rsidRPr="00764100">
        <w:rPr>
          <w:rFonts w:ascii="Arial" w:hAnsi="Arial" w:cs="Arial"/>
        </w:rPr>
        <w:t>.</w:t>
      </w:r>
    </w:p>
    <w:p w14:paraId="0FFB6386" w14:textId="741D9E36" w:rsidR="00851D6E" w:rsidRPr="008A7B89"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lastRenderedPageBreak/>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 xml:space="preserve">přebírá tuto </w:t>
      </w:r>
      <w:r w:rsidR="00D669EC" w:rsidRPr="008A7B89">
        <w:rPr>
          <w:rFonts w:ascii="Arial" w:hAnsi="Arial" w:cs="Arial"/>
        </w:rPr>
        <w:t>zodpovědnost zástupce</w:t>
      </w:r>
      <w:r w:rsidR="00D26B38" w:rsidRPr="008A7B89">
        <w:rPr>
          <w:rFonts w:ascii="Arial" w:hAnsi="Arial" w:cs="Arial"/>
        </w:rPr>
        <w:t xml:space="preserve"> vedoucího týmu</w:t>
      </w:r>
      <w:r w:rsidR="00D669EC" w:rsidRPr="008A7B89">
        <w:rPr>
          <w:rFonts w:ascii="Arial" w:hAnsi="Arial" w:cs="Arial"/>
        </w:rPr>
        <w:t>.</w:t>
      </w:r>
      <w:bookmarkEnd w:id="2"/>
    </w:p>
    <w:p w14:paraId="2F4B7F05" w14:textId="79AB80D9" w:rsidR="00227742" w:rsidRPr="00A100C7" w:rsidRDefault="00B47BD3" w:rsidP="00B47BD3">
      <w:pPr>
        <w:pStyle w:val="Preambule"/>
        <w:rPr>
          <w:rFonts w:ascii="Arial" w:hAnsi="Arial" w:cs="Arial"/>
        </w:rPr>
      </w:pPr>
      <w:r w:rsidRPr="008A7B89">
        <w:rPr>
          <w:rFonts w:ascii="Arial" w:hAnsi="Arial" w:cs="Arial"/>
        </w:rPr>
        <w:t xml:space="preserve">Pokud v dalších ustanoveních Smlouvy není výslovně specifikován konkrétně Objednatel č. 1 nebo </w:t>
      </w:r>
      <w:r w:rsidRPr="00A100C7">
        <w:rPr>
          <w:rFonts w:ascii="Arial" w:hAnsi="Arial" w:cs="Arial"/>
        </w:rPr>
        <w:t>Objednatel č. 2, má se zato, že pojem „Objednatel“ zahrnuje souhrnně oba Objednatele.</w:t>
      </w:r>
    </w:p>
    <w:p w14:paraId="20C10832" w14:textId="77777777" w:rsidR="009025E9" w:rsidRPr="00A100C7" w:rsidRDefault="009025E9" w:rsidP="00B77235">
      <w:pPr>
        <w:pStyle w:val="Level1"/>
        <w:keepNext w:val="0"/>
        <w:spacing w:before="360" w:line="240" w:lineRule="auto"/>
        <w:ind w:left="567" w:hanging="567"/>
        <w:jc w:val="both"/>
        <w:rPr>
          <w:rFonts w:ascii="Arial" w:hAnsi="Arial" w:cs="Arial"/>
          <w:b w:val="0"/>
          <w:bCs w:val="0"/>
          <w:szCs w:val="22"/>
        </w:rPr>
      </w:pPr>
      <w:r w:rsidRPr="00A100C7">
        <w:rPr>
          <w:rFonts w:ascii="Arial" w:hAnsi="Arial" w:cs="Arial"/>
          <w:szCs w:val="22"/>
        </w:rPr>
        <w:t xml:space="preserve">Předmět </w:t>
      </w:r>
      <w:r w:rsidR="00D03784" w:rsidRPr="00A100C7">
        <w:rPr>
          <w:rFonts w:ascii="Arial" w:hAnsi="Arial" w:cs="Arial"/>
          <w:szCs w:val="22"/>
        </w:rPr>
        <w:t xml:space="preserve">a účel </w:t>
      </w:r>
      <w:r w:rsidRPr="00A100C7">
        <w:rPr>
          <w:rFonts w:ascii="Arial" w:hAnsi="Arial" w:cs="Arial"/>
          <w:szCs w:val="22"/>
        </w:rPr>
        <w:t>smlouvy</w:t>
      </w:r>
    </w:p>
    <w:p w14:paraId="28642FBF" w14:textId="7AEA1EAA"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A100C7">
        <w:rPr>
          <w:rFonts w:ascii="Arial" w:hAnsi="Arial" w:cs="Arial"/>
          <w:szCs w:val="22"/>
        </w:rPr>
        <w:t xml:space="preserve">Předmětem této Smlouvy je povinnost Zhotovitele provést pro Objednatele řádně a včas </w:t>
      </w:r>
      <w:r w:rsidR="0091239E" w:rsidRPr="00A100C7">
        <w:rPr>
          <w:rFonts w:ascii="Arial" w:hAnsi="Arial" w:cs="Arial"/>
          <w:szCs w:val="22"/>
        </w:rPr>
        <w:t>dílo s</w:t>
      </w:r>
      <w:r w:rsidR="00330188" w:rsidRPr="00A100C7">
        <w:rPr>
          <w:rFonts w:ascii="Arial" w:hAnsi="Arial" w:cs="Arial"/>
          <w:szCs w:val="22"/>
        </w:rPr>
        <w:t> </w:t>
      </w:r>
      <w:r w:rsidR="0091239E" w:rsidRPr="00A100C7">
        <w:rPr>
          <w:rFonts w:ascii="Arial" w:hAnsi="Arial" w:cs="Arial"/>
          <w:szCs w:val="22"/>
        </w:rPr>
        <w:t>názvem „</w:t>
      </w:r>
      <w:r w:rsidR="0091239E" w:rsidRPr="00A100C7">
        <w:rPr>
          <w:rFonts w:ascii="Arial" w:hAnsi="Arial" w:cs="Arial"/>
          <w:b/>
          <w:bCs/>
          <w:szCs w:val="22"/>
        </w:rPr>
        <w:t>Komplexní</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2405B">
        <w:rPr>
          <w:rFonts w:ascii="Arial" w:hAnsi="Arial" w:cs="Arial"/>
          <w:b/>
          <w:bCs/>
          <w:szCs w:val="22"/>
        </w:rPr>
        <w:t>v území dotčeném stavbou D35 v okrese Svitavy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23BE74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w:t>
      </w:r>
      <w:r w:rsidR="0002405B">
        <w:rPr>
          <w:rFonts w:ascii="Arial" w:hAnsi="Arial" w:cs="Arial"/>
        </w:rPr>
        <w:t xml:space="preserve">4 </w:t>
      </w:r>
      <w:r w:rsidRPr="00ED6435">
        <w:rPr>
          <w:rFonts w:ascii="Arial" w:hAnsi="Arial" w:cs="Arial"/>
        </w:rPr>
        <w:t>návrh</w:t>
      </w:r>
      <w:r w:rsidR="0002405B">
        <w:rPr>
          <w:rFonts w:ascii="Arial" w:hAnsi="Arial" w:cs="Arial"/>
        </w:rPr>
        <w:t>ů</w:t>
      </w:r>
      <w:r w:rsidRPr="00ED6435">
        <w:rPr>
          <w:rFonts w:ascii="Arial" w:hAnsi="Arial" w:cs="Arial"/>
        </w:rPr>
        <w:t xml:space="preserve">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2405B">
        <w:rPr>
          <w:rFonts w:ascii="Arial" w:hAnsi="Arial" w:cs="Arial"/>
        </w:rPr>
        <w:t xml:space="preserve">Janov u Litomyšle, včetně </w:t>
      </w:r>
      <w:proofErr w:type="spellStart"/>
      <w:r w:rsidR="0002405B">
        <w:rPr>
          <w:rFonts w:ascii="Arial" w:hAnsi="Arial" w:cs="Arial"/>
        </w:rPr>
        <w:t>k.ú</w:t>
      </w:r>
      <w:proofErr w:type="spellEnd"/>
      <w:r w:rsidR="0002405B">
        <w:rPr>
          <w:rFonts w:ascii="Arial" w:hAnsi="Arial" w:cs="Arial"/>
        </w:rPr>
        <w:t>. Čistá u Litomyšle, v </w:t>
      </w:r>
      <w:proofErr w:type="spellStart"/>
      <w:r w:rsidR="0002405B">
        <w:rPr>
          <w:rFonts w:ascii="Arial" w:hAnsi="Arial" w:cs="Arial"/>
        </w:rPr>
        <w:t>k.ú</w:t>
      </w:r>
      <w:proofErr w:type="spellEnd"/>
      <w:r w:rsidR="0002405B">
        <w:rPr>
          <w:rFonts w:ascii="Arial" w:hAnsi="Arial" w:cs="Arial"/>
        </w:rPr>
        <w:t>. Mikuleč, v </w:t>
      </w:r>
      <w:proofErr w:type="spellStart"/>
      <w:r w:rsidR="0002405B">
        <w:rPr>
          <w:rFonts w:ascii="Arial" w:hAnsi="Arial" w:cs="Arial"/>
        </w:rPr>
        <w:t>k.ú</w:t>
      </w:r>
      <w:proofErr w:type="spellEnd"/>
      <w:r w:rsidR="0002405B">
        <w:rPr>
          <w:rFonts w:ascii="Arial" w:hAnsi="Arial" w:cs="Arial"/>
        </w:rPr>
        <w:t>. Opatovec a v </w:t>
      </w:r>
      <w:proofErr w:type="spellStart"/>
      <w:r w:rsidR="0002405B">
        <w:rPr>
          <w:rFonts w:ascii="Arial" w:hAnsi="Arial" w:cs="Arial"/>
        </w:rPr>
        <w:t>k.ú</w:t>
      </w:r>
      <w:proofErr w:type="spellEnd"/>
      <w:r w:rsidR="0002405B">
        <w:rPr>
          <w:rFonts w:ascii="Arial" w:hAnsi="Arial" w:cs="Arial"/>
        </w:rPr>
        <w:t>. Moravský Lačnov</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w:t>
      </w:r>
      <w:r w:rsidR="0002405B">
        <w:rPr>
          <w:rFonts w:ascii="Arial" w:hAnsi="Arial" w:cs="Arial"/>
        </w:rPr>
        <w:t>,</w:t>
      </w:r>
      <w:r w:rsidRPr="00ED643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55F385C"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B07DC4">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B07DC4">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2B72F45"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B07DC4">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B07DC4">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BC2C57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B07DC4">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00F8D991" w14:textId="77777777" w:rsidR="00CF5871" w:rsidRDefault="00354192" w:rsidP="0002405B">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r w:rsidR="0002405B">
        <w:rPr>
          <w:rFonts w:ascii="Arial" w:hAnsi="Arial" w:cs="Arial"/>
          <w:szCs w:val="22"/>
        </w:rPr>
        <w:t xml:space="preserve"> </w:t>
      </w:r>
    </w:p>
    <w:p w14:paraId="3EC5ACCD" w14:textId="77777777" w:rsidR="00FC636F" w:rsidRDefault="00FC636F" w:rsidP="00CF5871">
      <w:pPr>
        <w:pStyle w:val="Level2"/>
        <w:numPr>
          <w:ilvl w:val="0"/>
          <w:numId w:val="0"/>
        </w:numPr>
        <w:spacing w:line="240" w:lineRule="auto"/>
        <w:ind w:left="567"/>
        <w:jc w:val="both"/>
        <w:rPr>
          <w:rFonts w:ascii="Arial" w:hAnsi="Arial" w:cs="Arial"/>
          <w:b/>
          <w:bCs/>
          <w:szCs w:val="22"/>
        </w:rPr>
      </w:pPr>
    </w:p>
    <w:p w14:paraId="001655BD" w14:textId="77777777" w:rsidR="00FC636F" w:rsidRDefault="00FC636F" w:rsidP="00CF5871">
      <w:pPr>
        <w:pStyle w:val="Level2"/>
        <w:numPr>
          <w:ilvl w:val="0"/>
          <w:numId w:val="0"/>
        </w:numPr>
        <w:spacing w:line="240" w:lineRule="auto"/>
        <w:ind w:left="567"/>
        <w:jc w:val="both"/>
        <w:rPr>
          <w:rFonts w:ascii="Arial" w:hAnsi="Arial" w:cs="Arial"/>
          <w:b/>
          <w:bCs/>
          <w:szCs w:val="22"/>
        </w:rPr>
      </w:pPr>
    </w:p>
    <w:p w14:paraId="4AD7731F" w14:textId="40831701" w:rsidR="004C4430" w:rsidRPr="006A072C" w:rsidRDefault="00CF5871" w:rsidP="00CF5871">
      <w:pPr>
        <w:pStyle w:val="Level2"/>
        <w:numPr>
          <w:ilvl w:val="0"/>
          <w:numId w:val="0"/>
        </w:numPr>
        <w:spacing w:line="240" w:lineRule="auto"/>
        <w:ind w:left="567"/>
        <w:jc w:val="both"/>
        <w:rPr>
          <w:rFonts w:ascii="Arial" w:hAnsi="Arial" w:cs="Arial"/>
          <w:b/>
          <w:bCs/>
          <w:szCs w:val="22"/>
        </w:rPr>
      </w:pPr>
      <w:r w:rsidRPr="006A072C">
        <w:rPr>
          <w:rFonts w:ascii="Arial" w:hAnsi="Arial" w:cs="Arial"/>
          <w:b/>
          <w:bCs/>
          <w:szCs w:val="22"/>
        </w:rPr>
        <w:lastRenderedPageBreak/>
        <w:t>Cena celkem za všechna katastrální území:</w:t>
      </w:r>
      <w:r w:rsidR="0002405B" w:rsidRPr="006A072C">
        <w:rPr>
          <w:rFonts w:ascii="Arial" w:hAnsi="Arial" w:cs="Arial"/>
          <w:b/>
          <w:bCs/>
          <w:szCs w:val="22"/>
        </w:rPr>
        <w:t xml:space="preserve">                                                         </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4C4430" w:rsidRPr="00C62699" w14:paraId="6AFD5DFE" w14:textId="77777777" w:rsidTr="00877AA9">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10E7ED5" w14:textId="77777777" w:rsidR="004C4430" w:rsidRPr="00415C0C" w:rsidRDefault="004C4430" w:rsidP="00877AA9">
            <w:pPr>
              <w:spacing w:after="0" w:line="240" w:lineRule="auto"/>
              <w:ind w:left="709" w:hanging="709"/>
              <w:jc w:val="both"/>
              <w:rPr>
                <w:rFonts w:ascii="Arial" w:hAnsi="Arial" w:cs="Arial"/>
                <w:b/>
                <w:bCs/>
              </w:rPr>
            </w:pPr>
            <w:r w:rsidRPr="00415C0C">
              <w:rPr>
                <w:rFonts w:ascii="Arial" w:hAnsi="Arial" w:cs="Arial"/>
                <w:b/>
                <w:bCs/>
              </w:rPr>
              <w:t xml:space="preserve">Celková cena </w:t>
            </w:r>
            <w:r w:rsidRPr="00415C0C">
              <w:rPr>
                <w:rFonts w:ascii="Arial" w:hAnsi="Arial" w:cs="Arial"/>
                <w:b/>
                <w:bCs/>
                <w:snapToGrid w:val="0"/>
              </w:rPr>
              <w:t>Díla</w:t>
            </w:r>
            <w:r w:rsidRPr="00415C0C">
              <w:rPr>
                <w:rFonts w:ascii="Arial" w:hAnsi="Arial" w:cs="Arial"/>
                <w:b/>
                <w:bCs/>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424988E" w14:textId="77777777" w:rsidR="004C4430" w:rsidRPr="00415C0C" w:rsidRDefault="004C4430" w:rsidP="00877AA9">
            <w:pPr>
              <w:tabs>
                <w:tab w:val="right" w:pos="990"/>
              </w:tabs>
              <w:spacing w:after="0" w:line="240" w:lineRule="auto"/>
              <w:ind w:left="709" w:hanging="428"/>
              <w:jc w:val="both"/>
              <w:rPr>
                <w:rFonts w:ascii="Arial" w:hAnsi="Arial" w:cs="Arial"/>
                <w:b/>
                <w:bCs/>
              </w:rPr>
            </w:pPr>
            <w:proofErr w:type="gramStart"/>
            <w:r w:rsidRPr="00415C0C">
              <w:rPr>
                <w:rFonts w:ascii="Arial" w:hAnsi="Arial" w:cs="Arial"/>
                <w:b/>
                <w:bCs/>
                <w:snapToGrid w:val="0"/>
              </w:rPr>
              <w:t>..........,-</w:t>
            </w:r>
            <w:proofErr w:type="gramEnd"/>
            <w:r w:rsidRPr="00415C0C">
              <w:rPr>
                <w:rFonts w:ascii="Arial" w:hAnsi="Arial" w:cs="Arial"/>
                <w:b/>
                <w:bCs/>
              </w:rPr>
              <w:t xml:space="preserve"> Kč</w:t>
            </w:r>
          </w:p>
        </w:tc>
      </w:tr>
      <w:tr w:rsidR="004C4430" w:rsidRPr="00ED6435" w14:paraId="75061EF7" w14:textId="77777777" w:rsidTr="00877AA9">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50BD462" w14:textId="77777777" w:rsidR="004C4430" w:rsidRPr="00415C0C" w:rsidRDefault="004C4430" w:rsidP="00877AA9">
            <w:pPr>
              <w:spacing w:after="0" w:line="240" w:lineRule="auto"/>
              <w:ind w:left="709" w:hanging="709"/>
              <w:jc w:val="both"/>
              <w:rPr>
                <w:rFonts w:ascii="Arial" w:hAnsi="Arial" w:cs="Arial"/>
                <w:b/>
                <w:bCs/>
              </w:rPr>
            </w:pPr>
            <w:r w:rsidRPr="00415C0C">
              <w:rPr>
                <w:rFonts w:ascii="Arial" w:hAnsi="Arial" w:cs="Arial"/>
                <w:b/>
                <w:bCs/>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1DF77DE" w14:textId="77777777" w:rsidR="004C4430" w:rsidRPr="00415C0C" w:rsidRDefault="004C4430" w:rsidP="00877AA9">
            <w:pPr>
              <w:tabs>
                <w:tab w:val="right" w:pos="990"/>
              </w:tabs>
              <w:spacing w:after="0" w:line="240" w:lineRule="auto"/>
              <w:ind w:left="709" w:hanging="428"/>
              <w:jc w:val="both"/>
              <w:rPr>
                <w:rFonts w:ascii="Arial" w:hAnsi="Arial" w:cs="Arial"/>
                <w:b/>
                <w:bCs/>
              </w:rPr>
            </w:pPr>
            <w:proofErr w:type="gramStart"/>
            <w:r w:rsidRPr="00415C0C">
              <w:rPr>
                <w:rFonts w:ascii="Arial" w:hAnsi="Arial" w:cs="Arial"/>
                <w:b/>
                <w:bCs/>
                <w:snapToGrid w:val="0"/>
              </w:rPr>
              <w:t>..........,-</w:t>
            </w:r>
            <w:proofErr w:type="gramEnd"/>
            <w:r w:rsidRPr="00415C0C">
              <w:rPr>
                <w:rFonts w:ascii="Arial" w:hAnsi="Arial" w:cs="Arial"/>
                <w:b/>
                <w:bCs/>
              </w:rPr>
              <w:t xml:space="preserve"> Kč</w:t>
            </w:r>
          </w:p>
        </w:tc>
      </w:tr>
      <w:tr w:rsidR="004C4430" w:rsidRPr="00ED6435" w14:paraId="26DF6CFB" w14:textId="77777777" w:rsidTr="00877AA9">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6DEE717" w14:textId="77777777" w:rsidR="004C4430" w:rsidRPr="00415C0C" w:rsidRDefault="004C4430" w:rsidP="00877AA9">
            <w:pPr>
              <w:spacing w:after="0" w:line="240" w:lineRule="auto"/>
              <w:ind w:left="709" w:hanging="709"/>
              <w:jc w:val="both"/>
              <w:rPr>
                <w:rFonts w:ascii="Arial" w:hAnsi="Arial" w:cs="Arial"/>
                <w:b/>
                <w:bCs/>
              </w:rPr>
            </w:pPr>
            <w:r w:rsidRPr="00415C0C">
              <w:rPr>
                <w:rFonts w:ascii="Arial" w:hAnsi="Arial" w:cs="Arial"/>
                <w:b/>
                <w:bCs/>
              </w:rPr>
              <w:t xml:space="preserve">Celková cena </w:t>
            </w:r>
            <w:r w:rsidRPr="00415C0C">
              <w:rPr>
                <w:rFonts w:ascii="Arial" w:hAnsi="Arial" w:cs="Arial"/>
                <w:b/>
                <w:bCs/>
                <w:snapToGrid w:val="0"/>
              </w:rPr>
              <w:t>Díla</w:t>
            </w:r>
            <w:r w:rsidRPr="00415C0C">
              <w:rPr>
                <w:rFonts w:ascii="Arial" w:hAnsi="Arial" w:cs="Arial"/>
                <w:b/>
                <w:bCs/>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054236A" w14:textId="77777777" w:rsidR="004C4430" w:rsidRPr="00415C0C" w:rsidRDefault="004C4430" w:rsidP="00877AA9">
            <w:pPr>
              <w:tabs>
                <w:tab w:val="right" w:pos="990"/>
              </w:tabs>
              <w:spacing w:after="0" w:line="240" w:lineRule="auto"/>
              <w:ind w:left="709" w:hanging="428"/>
              <w:jc w:val="both"/>
              <w:rPr>
                <w:rFonts w:ascii="Arial" w:hAnsi="Arial" w:cs="Arial"/>
                <w:b/>
                <w:bCs/>
              </w:rPr>
            </w:pPr>
            <w:proofErr w:type="gramStart"/>
            <w:r w:rsidRPr="00415C0C">
              <w:rPr>
                <w:rFonts w:ascii="Arial" w:hAnsi="Arial" w:cs="Arial"/>
                <w:b/>
                <w:bCs/>
                <w:snapToGrid w:val="0"/>
              </w:rPr>
              <w:t>..........,-</w:t>
            </w:r>
            <w:proofErr w:type="gramEnd"/>
            <w:r w:rsidRPr="00415C0C">
              <w:rPr>
                <w:rFonts w:ascii="Arial" w:hAnsi="Arial" w:cs="Arial"/>
                <w:b/>
                <w:bCs/>
              </w:rPr>
              <w:t xml:space="preserve"> Kč</w:t>
            </w:r>
          </w:p>
        </w:tc>
      </w:tr>
    </w:tbl>
    <w:p w14:paraId="283C71CB" w14:textId="77777777" w:rsidR="004C4430" w:rsidRDefault="004C4430" w:rsidP="004C4430">
      <w:pPr>
        <w:pStyle w:val="Level2"/>
        <w:numPr>
          <w:ilvl w:val="0"/>
          <w:numId w:val="0"/>
        </w:numPr>
        <w:spacing w:line="240" w:lineRule="auto"/>
        <w:ind w:left="567"/>
        <w:jc w:val="both"/>
        <w:rPr>
          <w:rFonts w:ascii="Arial" w:hAnsi="Arial" w:cs="Arial"/>
          <w:szCs w:val="22"/>
        </w:rPr>
      </w:pPr>
    </w:p>
    <w:p w14:paraId="27E6563F" w14:textId="44FD929F" w:rsidR="004C4430" w:rsidRPr="006A072C" w:rsidRDefault="006A072C" w:rsidP="004C4430">
      <w:pPr>
        <w:pStyle w:val="Level2"/>
        <w:numPr>
          <w:ilvl w:val="0"/>
          <w:numId w:val="0"/>
        </w:numPr>
        <w:spacing w:line="240" w:lineRule="auto"/>
        <w:ind w:left="567"/>
        <w:jc w:val="both"/>
        <w:rPr>
          <w:rFonts w:ascii="Arial" w:hAnsi="Arial" w:cs="Arial"/>
          <w:b/>
          <w:bCs/>
          <w:szCs w:val="22"/>
        </w:rPr>
      </w:pPr>
      <w:r w:rsidRPr="006A072C">
        <w:rPr>
          <w:rFonts w:ascii="Arial" w:hAnsi="Arial" w:cs="Arial"/>
          <w:b/>
          <w:bCs/>
          <w:szCs w:val="22"/>
        </w:rPr>
        <w:t>Z toho:</w:t>
      </w:r>
    </w:p>
    <w:p w14:paraId="5F237ECF" w14:textId="46578DC3" w:rsidR="0002405B" w:rsidRPr="0002405B" w:rsidRDefault="0002405B" w:rsidP="004C4430">
      <w:pPr>
        <w:pStyle w:val="Level2"/>
        <w:numPr>
          <w:ilvl w:val="0"/>
          <w:numId w:val="0"/>
        </w:numPr>
        <w:spacing w:line="240" w:lineRule="auto"/>
        <w:ind w:left="567"/>
        <w:jc w:val="both"/>
        <w:rPr>
          <w:rFonts w:ascii="Arial" w:hAnsi="Arial" w:cs="Arial"/>
          <w:szCs w:val="22"/>
        </w:rPr>
      </w:pPr>
      <w:proofErr w:type="spellStart"/>
      <w:r>
        <w:rPr>
          <w:rFonts w:ascii="Arial" w:hAnsi="Arial" w:cs="Arial"/>
          <w:szCs w:val="22"/>
        </w:rPr>
        <w:t>k.ú</w:t>
      </w:r>
      <w:proofErr w:type="spellEnd"/>
      <w:r>
        <w:rPr>
          <w:rFonts w:ascii="Arial" w:hAnsi="Arial" w:cs="Arial"/>
          <w:szCs w:val="22"/>
        </w:rPr>
        <w:t xml:space="preserve">. Janov u Litomyšle, včetně </w:t>
      </w:r>
      <w:proofErr w:type="spellStart"/>
      <w:r>
        <w:rPr>
          <w:rFonts w:ascii="Arial" w:hAnsi="Arial" w:cs="Arial"/>
          <w:szCs w:val="22"/>
        </w:rPr>
        <w:t>k.ú</w:t>
      </w:r>
      <w:proofErr w:type="spellEnd"/>
      <w:r>
        <w:rPr>
          <w:rFonts w:ascii="Arial" w:hAnsi="Arial" w:cs="Arial"/>
          <w:szCs w:val="22"/>
        </w:rPr>
        <w:t>. Čistá u Litomyšle</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27C368F5" w14:textId="77768311" w:rsidR="00F656CF" w:rsidRPr="00C62699" w:rsidRDefault="00F656CF" w:rsidP="00B77235">
            <w:pPr>
              <w:spacing w:after="0" w:line="240" w:lineRule="auto"/>
              <w:ind w:left="709" w:hanging="709"/>
              <w:jc w:val="both"/>
              <w:rPr>
                <w:rFonts w:ascii="Arial" w:hAnsi="Arial" w:cs="Arial"/>
              </w:rPr>
            </w:pPr>
            <w:bookmarkStart w:id="10" w:name="_Hlk142041427"/>
            <w:bookmarkEnd w:id="9"/>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bookmarkEnd w:id="10"/>
    <w:p w14:paraId="08A98DEB" w14:textId="7F9D8A39" w:rsidR="0002405B" w:rsidRPr="0002405B" w:rsidRDefault="0002405B" w:rsidP="00161C0B">
      <w:pPr>
        <w:pStyle w:val="Level2"/>
        <w:numPr>
          <w:ilvl w:val="0"/>
          <w:numId w:val="0"/>
        </w:numPr>
        <w:spacing w:before="240" w:line="240" w:lineRule="auto"/>
        <w:ind w:left="567"/>
        <w:jc w:val="both"/>
        <w:rPr>
          <w:rFonts w:ascii="Arial" w:hAnsi="Arial" w:cs="Arial"/>
          <w:szCs w:val="22"/>
        </w:rPr>
      </w:pPr>
      <w:proofErr w:type="spellStart"/>
      <w:r w:rsidRPr="0002405B">
        <w:rPr>
          <w:rFonts w:ascii="Arial" w:hAnsi="Arial" w:cs="Arial"/>
          <w:szCs w:val="22"/>
        </w:rPr>
        <w:t>k.ú</w:t>
      </w:r>
      <w:proofErr w:type="spellEnd"/>
      <w:r w:rsidRPr="0002405B">
        <w:rPr>
          <w:rFonts w:ascii="Arial" w:hAnsi="Arial" w:cs="Arial"/>
          <w:szCs w:val="22"/>
        </w:rPr>
        <w:t>. Mikuleč</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02405B" w:rsidRPr="00C62699" w14:paraId="4ABC9687"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9FA2507"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C6B482C"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C62699" w14:paraId="3FD44BCD"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FE78B04"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0CCE75B"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C62699" w14:paraId="1C47770F"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4E6CC4B9"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DC3D176"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C62699" w14:paraId="731493DB"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CAF3018"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7D50B04"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ED6435" w14:paraId="0C4129B9"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7793EFA"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171F7EF" w14:textId="77777777" w:rsidR="0002405B" w:rsidRPr="00ED6435"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ED6435" w14:paraId="213DA1E5"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AEA63E4" w14:textId="77777777" w:rsidR="0002405B" w:rsidRPr="00ED6435" w:rsidRDefault="0002405B" w:rsidP="006053BD">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D070452" w14:textId="77777777" w:rsidR="0002405B" w:rsidRPr="00ED6435" w:rsidRDefault="0002405B" w:rsidP="006053BD">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proofErr w:type="gramEnd"/>
            <w:r w:rsidRPr="00ED6435">
              <w:rPr>
                <w:rFonts w:ascii="Arial" w:hAnsi="Arial" w:cs="Arial"/>
              </w:rPr>
              <w:t xml:space="preserve"> Kč</w:t>
            </w:r>
          </w:p>
        </w:tc>
      </w:tr>
    </w:tbl>
    <w:p w14:paraId="59CC9A53" w14:textId="20AA47F3" w:rsidR="0002405B" w:rsidRPr="0002405B" w:rsidRDefault="0002405B" w:rsidP="00161C0B">
      <w:pPr>
        <w:pStyle w:val="Level2"/>
        <w:numPr>
          <w:ilvl w:val="0"/>
          <w:numId w:val="0"/>
        </w:numPr>
        <w:spacing w:before="240" w:line="240" w:lineRule="auto"/>
        <w:ind w:left="567"/>
        <w:jc w:val="both"/>
        <w:rPr>
          <w:rFonts w:ascii="Arial" w:hAnsi="Arial" w:cs="Arial"/>
          <w:szCs w:val="22"/>
        </w:rPr>
      </w:pPr>
      <w:proofErr w:type="spellStart"/>
      <w:r w:rsidRPr="0002405B">
        <w:rPr>
          <w:rFonts w:ascii="Arial" w:hAnsi="Arial" w:cs="Arial"/>
          <w:szCs w:val="22"/>
        </w:rPr>
        <w:t>k.ú</w:t>
      </w:r>
      <w:proofErr w:type="spellEnd"/>
      <w:r w:rsidRPr="0002405B">
        <w:rPr>
          <w:rFonts w:ascii="Arial" w:hAnsi="Arial" w:cs="Arial"/>
          <w:szCs w:val="22"/>
        </w:rPr>
        <w:t>. Opatovec</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02405B" w:rsidRPr="00C62699" w14:paraId="0BE1D19D"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2D8213A"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87F6F69"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C62699" w14:paraId="20BEE5B2"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1331C92"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0DBF124"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C62699" w14:paraId="0E7394F2"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67E9B8E"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22271C6"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C62699" w14:paraId="7D1D1754"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325BD7E"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9E33961"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ED6435" w14:paraId="68830E44"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014E13B"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1C118E0B" w14:textId="77777777" w:rsidR="0002405B" w:rsidRPr="00ED6435"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ED6435" w14:paraId="0412344E"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6C7317B" w14:textId="77777777" w:rsidR="0002405B" w:rsidRPr="00ED6435" w:rsidRDefault="0002405B" w:rsidP="006053BD">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2C1E8F1" w14:textId="77777777" w:rsidR="0002405B" w:rsidRPr="00ED6435" w:rsidRDefault="0002405B" w:rsidP="006053BD">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proofErr w:type="gramEnd"/>
            <w:r w:rsidRPr="00ED6435">
              <w:rPr>
                <w:rFonts w:ascii="Arial" w:hAnsi="Arial" w:cs="Arial"/>
              </w:rPr>
              <w:t xml:space="preserve"> Kč</w:t>
            </w:r>
          </w:p>
        </w:tc>
      </w:tr>
    </w:tbl>
    <w:p w14:paraId="3F9706BA" w14:textId="45D2F049" w:rsidR="0002405B" w:rsidRPr="0002405B" w:rsidRDefault="0002405B" w:rsidP="00161C0B">
      <w:pPr>
        <w:pStyle w:val="Level2"/>
        <w:numPr>
          <w:ilvl w:val="0"/>
          <w:numId w:val="0"/>
        </w:numPr>
        <w:spacing w:before="240" w:line="240" w:lineRule="auto"/>
        <w:ind w:left="567"/>
        <w:jc w:val="both"/>
        <w:rPr>
          <w:rFonts w:ascii="Arial" w:hAnsi="Arial" w:cs="Arial"/>
          <w:szCs w:val="22"/>
        </w:rPr>
      </w:pPr>
      <w:proofErr w:type="spellStart"/>
      <w:r w:rsidRPr="0002405B">
        <w:rPr>
          <w:rFonts w:ascii="Arial" w:hAnsi="Arial" w:cs="Arial"/>
          <w:szCs w:val="22"/>
        </w:rPr>
        <w:t>k.ú</w:t>
      </w:r>
      <w:proofErr w:type="spellEnd"/>
      <w:r w:rsidRPr="0002405B">
        <w:rPr>
          <w:rFonts w:ascii="Arial" w:hAnsi="Arial" w:cs="Arial"/>
          <w:szCs w:val="22"/>
        </w:rPr>
        <w:t>. Moravský Lačnov</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02405B" w:rsidRPr="00C62699" w14:paraId="2844DD15"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C2135CB"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119725A"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C62699" w14:paraId="5B6E63AE"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4E2482A"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7F775C9"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C62699" w14:paraId="5EA0C0E0"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4F2E4E0"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54336F8"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C62699" w14:paraId="2BED8103"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8144A15"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D6AF95F" w14:textId="77777777" w:rsidR="0002405B" w:rsidRPr="00C62699"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ED6435" w14:paraId="12BA0861"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17B1F37" w14:textId="77777777" w:rsidR="0002405B" w:rsidRPr="00C62699" w:rsidRDefault="0002405B" w:rsidP="006053BD">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B6953A0" w14:textId="77777777" w:rsidR="0002405B" w:rsidRPr="00ED6435" w:rsidRDefault="0002405B" w:rsidP="006053BD">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02405B" w:rsidRPr="00ED6435" w14:paraId="185E0281" w14:textId="77777777" w:rsidTr="006053BD">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E03068" w14:textId="77777777" w:rsidR="0002405B" w:rsidRPr="00ED6435" w:rsidRDefault="0002405B" w:rsidP="006053BD">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4ADBDFB" w14:textId="77777777" w:rsidR="0002405B" w:rsidRPr="00ED6435" w:rsidRDefault="0002405B" w:rsidP="006053BD">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proofErr w:type="gramEnd"/>
            <w:r w:rsidRPr="00ED6435">
              <w:rPr>
                <w:rFonts w:ascii="Arial" w:hAnsi="Arial" w:cs="Arial"/>
              </w:rPr>
              <w:t xml:space="preserve"> Kč</w:t>
            </w:r>
          </w:p>
        </w:tc>
      </w:tr>
    </w:tbl>
    <w:p w14:paraId="79A7B927" w14:textId="49DA0F45" w:rsidR="00921C8C" w:rsidRPr="00ED6435" w:rsidRDefault="00921C8C" w:rsidP="0002405B">
      <w:pPr>
        <w:pStyle w:val="Level2"/>
        <w:numPr>
          <w:ilvl w:val="0"/>
          <w:numId w:val="0"/>
        </w:numPr>
        <w:spacing w:before="240" w:line="240" w:lineRule="auto"/>
        <w:ind w:firstLine="567"/>
        <w:jc w:val="both"/>
        <w:rPr>
          <w:rFonts w:ascii="Arial" w:hAnsi="Arial" w:cs="Arial"/>
          <w:szCs w:val="22"/>
        </w:rPr>
      </w:pPr>
      <w:r w:rsidRPr="00ED6435">
        <w:rPr>
          <w:rFonts w:ascii="Arial" w:hAnsi="Arial" w:cs="Arial"/>
          <w:szCs w:val="22"/>
        </w:rPr>
        <w:t>Podrobnosti kalkulace ceny jsou uvedeny v Položkov</w:t>
      </w:r>
      <w:r w:rsidR="0002405B">
        <w:rPr>
          <w:rFonts w:ascii="Arial" w:hAnsi="Arial" w:cs="Arial"/>
          <w:szCs w:val="22"/>
        </w:rPr>
        <w:t>ých</w:t>
      </w:r>
      <w:r w:rsidRPr="00ED6435">
        <w:rPr>
          <w:rFonts w:ascii="Arial" w:hAnsi="Arial" w:cs="Arial"/>
          <w:szCs w:val="22"/>
        </w:rPr>
        <w:t xml:space="preserve"> výkaz</w:t>
      </w:r>
      <w:r w:rsidR="0002405B">
        <w:rPr>
          <w:rFonts w:ascii="Arial" w:hAnsi="Arial" w:cs="Arial"/>
          <w:szCs w:val="22"/>
        </w:rPr>
        <w:t>ech</w:t>
      </w:r>
      <w:r w:rsidRPr="00ED6435">
        <w:rPr>
          <w:rFonts w:ascii="Arial" w:hAnsi="Arial" w:cs="Arial"/>
          <w:szCs w:val="22"/>
        </w:rPr>
        <w:t xml:space="preserve"> („</w:t>
      </w:r>
      <w:r w:rsidRPr="00ED6435">
        <w:rPr>
          <w:rFonts w:ascii="Arial" w:hAnsi="Arial" w:cs="Arial"/>
          <w:b/>
          <w:bCs/>
          <w:szCs w:val="22"/>
        </w:rPr>
        <w:t>Cena Díla</w:t>
      </w:r>
      <w:r w:rsidRPr="00ED6435">
        <w:rPr>
          <w:rFonts w:ascii="Arial" w:hAnsi="Arial" w:cs="Arial"/>
          <w:szCs w:val="22"/>
        </w:rPr>
        <w:t xml:space="preserve">“). </w:t>
      </w:r>
    </w:p>
    <w:p w14:paraId="32770401" w14:textId="55086273"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lastRenderedPageBreak/>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B07DC4">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B3DD71E"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B07DC4">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B07DC4">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642BF7D3"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B07DC4">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B07DC4">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B07DC4">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8"/>
      <w:bookmarkEnd w:id="23"/>
    </w:p>
    <w:p w14:paraId="05988182" w14:textId="6BFABF5C" w:rsidR="00B47BD3" w:rsidRPr="00B47BD3" w:rsidRDefault="00354192" w:rsidP="00B47BD3">
      <w:pPr>
        <w:pStyle w:val="Level1"/>
        <w:spacing w:line="240" w:lineRule="auto"/>
        <w:ind w:left="567" w:hanging="567"/>
        <w:jc w:val="both"/>
        <w:rPr>
          <w:rFonts w:ascii="Arial" w:hAnsi="Arial" w:cs="Arial"/>
          <w:szCs w:val="22"/>
        </w:rPr>
      </w:pPr>
      <w:bookmarkStart w:id="24" w:name="_Ref50491043"/>
      <w:r w:rsidRPr="00ED6435">
        <w:rPr>
          <w:rFonts w:ascii="Arial" w:hAnsi="Arial" w:cs="Arial"/>
          <w:szCs w:val="22"/>
        </w:rPr>
        <w:t>Platební a fakturační podmínky</w:t>
      </w:r>
      <w:bookmarkEnd w:id="24"/>
    </w:p>
    <w:p w14:paraId="72563907" w14:textId="6F5E7884"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 xml:space="preserve">zákona </w:t>
      </w:r>
      <w:r w:rsidR="00497BE2" w:rsidRPr="00ED6435">
        <w:rPr>
          <w:rFonts w:ascii="Arial" w:hAnsi="Arial" w:cs="Arial"/>
          <w:szCs w:val="22"/>
        </w:rPr>
        <w:lastRenderedPageBreak/>
        <w:t>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r w:rsidR="00F60DEF">
        <w:rPr>
          <w:rFonts w:ascii="Arial" w:hAnsi="Arial" w:cs="Arial"/>
          <w:szCs w:val="22"/>
        </w:rPr>
        <w:t xml:space="preserve"> Cena díl bude hrazena </w:t>
      </w:r>
      <w:r w:rsidR="009C4F63">
        <w:rPr>
          <w:rFonts w:ascii="Arial" w:hAnsi="Arial" w:cs="Arial"/>
          <w:szCs w:val="22"/>
        </w:rPr>
        <w:t>objednatelem č. 2 ve výši 100</w:t>
      </w:r>
      <w:r w:rsidR="007E27A3">
        <w:rPr>
          <w:rFonts w:ascii="Arial" w:hAnsi="Arial" w:cs="Arial"/>
          <w:szCs w:val="22"/>
        </w:rPr>
        <w:t> </w:t>
      </w:r>
      <w:r w:rsidR="009C4F63">
        <w:rPr>
          <w:rFonts w:ascii="Arial" w:hAnsi="Arial" w:cs="Arial"/>
          <w:szCs w:val="22"/>
        </w:rPr>
        <w:t>%.</w:t>
      </w:r>
    </w:p>
    <w:bookmarkEnd w:id="25"/>
    <w:p w14:paraId="70D6A844" w14:textId="7C6B3DBB"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B07DC4">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D7EDE0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674D2">
        <w:rPr>
          <w:rFonts w:ascii="Arial" w:hAnsi="Arial" w:cs="Arial"/>
          <w:szCs w:val="22"/>
        </w:rPr>
        <w:t xml:space="preserve">Státní pozemkový úřad, Krajský pozemkový úřad pro Pardubický kraj, </w:t>
      </w:r>
      <w:r w:rsidR="00C9761A">
        <w:rPr>
          <w:rFonts w:ascii="Arial" w:hAnsi="Arial" w:cs="Arial"/>
          <w:szCs w:val="22"/>
        </w:rPr>
        <w:t>Pobočka Svitavy, Milady Horákové 373/10, 568 02 Svitavy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lastRenderedPageBreak/>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662E9D1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B07DC4">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B07DC4">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B07DC4">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B07DC4">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B07DC4">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16AF7C41"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B07DC4">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281B3AF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B07DC4">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52C7C8A" w:rsidR="0008597D" w:rsidRPr="009060BB" w:rsidRDefault="00C9761A" w:rsidP="0008597D">
      <w:pPr>
        <w:pStyle w:val="Level2"/>
        <w:spacing w:line="240" w:lineRule="auto"/>
        <w:ind w:left="567" w:hanging="567"/>
        <w:jc w:val="both"/>
        <w:rPr>
          <w:rFonts w:ascii="Arial" w:hAnsi="Arial" w:cs="Arial"/>
          <w:szCs w:val="22"/>
        </w:rPr>
      </w:pPr>
      <w:bookmarkStart w:id="38" w:name="_Ref50747173"/>
      <w:bookmarkStart w:id="39" w:name="_Hlk63750513"/>
      <w:r w:rsidRPr="00766E6D">
        <w:rPr>
          <w:rFonts w:ascii="Arial" w:hAnsi="Arial" w:cs="Arial"/>
          <w:b/>
          <w:bCs/>
          <w:szCs w:val="22"/>
        </w:rPr>
        <w:t>NENÍ PŘEDMĚTEM TÉTO SMLOUVY</w:t>
      </w:r>
      <w:r w:rsidRPr="009060BB">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w:t>
      </w:r>
      <w:r w:rsidR="008B1338" w:rsidRPr="4CFF60DB">
        <w:rPr>
          <w:rFonts w:ascii="Arial" w:hAnsi="Arial" w:cs="Arial"/>
        </w:rPr>
        <w:lastRenderedPageBreak/>
        <w:t>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4C57CAC" w:rsidR="00B022EF" w:rsidRPr="009060BB" w:rsidRDefault="00C9761A"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66E6D">
        <w:rPr>
          <w:rFonts w:ascii="Arial" w:hAnsi="Arial" w:cs="Arial"/>
          <w:b/>
          <w:bCs/>
          <w:szCs w:val="22"/>
        </w:rPr>
        <w:t>NENÍ PŘEDMĚTEM TÉTO SMLOUVY</w:t>
      </w:r>
      <w:r w:rsidRPr="009060BB">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6BE2CF26"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B07DC4">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D906D7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B07DC4">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7156F535"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B07DC4">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lastRenderedPageBreak/>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5404B5E"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B07DC4">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76E6727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B07DC4">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1FC6108" w:rsidR="006B518C" w:rsidRPr="00764100" w:rsidRDefault="00C9761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766E6D">
        <w:rPr>
          <w:rFonts w:ascii="Arial" w:hAnsi="Arial" w:cs="Arial"/>
          <w:b/>
          <w:bCs/>
          <w:szCs w:val="22"/>
        </w:rPr>
        <w:t>NENÍ PŘEDMĚTEM TÉTO SMLOUVY</w:t>
      </w:r>
      <w:r w:rsidRPr="009060BB">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lastRenderedPageBreak/>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 xml:space="preserve">a posléze Zhotovitelem zaměřeny. Dokumentace vyhotovená Zhotovitelem bude obsahovat protokol o šetření hranic, náčrty, seznam souřadnic zaměřených bodů. Vypracovaná </w:t>
      </w:r>
      <w:r w:rsidRPr="00764100">
        <w:rPr>
          <w:rFonts w:ascii="Arial" w:hAnsi="Arial" w:cs="Arial"/>
        </w:rPr>
        <w:lastRenderedPageBreak/>
        <w:t>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741C26A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B07DC4">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7C85976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B07DC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16497207"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B07DC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42F315D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B07DC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0DACB422"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B07DC4">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426C4C"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w:t>
      </w:r>
      <w:r w:rsidRPr="00426C4C">
        <w:rPr>
          <w:rFonts w:ascii="Arial" w:hAnsi="Arial" w:cs="Arial"/>
          <w:szCs w:val="22"/>
        </w:rPr>
        <w:t>max. 50 m a jsou zahrnuty do Ceny Díla;</w:t>
      </w:r>
      <w:bookmarkEnd w:id="81"/>
    </w:p>
    <w:p w14:paraId="46842F0C" w14:textId="2DAD1337" w:rsidR="00B9128B" w:rsidRPr="00764100" w:rsidRDefault="003B2213" w:rsidP="00024EBF">
      <w:pPr>
        <w:pStyle w:val="Level5"/>
        <w:numPr>
          <w:ilvl w:val="0"/>
          <w:numId w:val="37"/>
        </w:numPr>
        <w:ind w:left="3119" w:hanging="992"/>
        <w:rPr>
          <w:rFonts w:ascii="Arial" w:hAnsi="Arial" w:cs="Arial"/>
          <w:szCs w:val="22"/>
        </w:rPr>
      </w:pPr>
      <w:bookmarkStart w:id="82" w:name="_Ref67496875"/>
      <w:bookmarkStart w:id="83" w:name="_Hlk53997352"/>
      <w:r w:rsidRPr="00426C4C">
        <w:rPr>
          <w:rFonts w:ascii="Arial" w:hAnsi="Arial" w:cs="Arial"/>
          <w:b/>
          <w:bCs/>
          <w:szCs w:val="22"/>
        </w:rPr>
        <w:t>NENÍ PŘEDMĚTEM TÉTO SMLOUVY</w:t>
      </w:r>
      <w:r w:rsidRPr="00426C4C">
        <w:rPr>
          <w:rFonts w:ascii="Arial" w:hAnsi="Arial" w:cs="Arial"/>
          <w:szCs w:val="22"/>
        </w:rPr>
        <w:t xml:space="preserve"> </w:t>
      </w:r>
      <w:r w:rsidR="00B9128B" w:rsidRPr="00426C4C">
        <w:rPr>
          <w:rFonts w:ascii="Arial" w:hAnsi="Arial" w:cs="Arial"/>
          <w:szCs w:val="22"/>
        </w:rPr>
        <w:t>Potřebné</w:t>
      </w:r>
      <w:r w:rsidR="00B9128B" w:rsidRPr="00764100">
        <w:rPr>
          <w:rFonts w:ascii="Arial" w:hAnsi="Arial" w:cs="Arial"/>
          <w:szCs w:val="22"/>
        </w:rPr>
        <w:t xml:space="preserve">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1C67837"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B07DC4">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00A5004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B07DC4">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B07DC4">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w:t>
      </w:r>
      <w:r w:rsidR="000557B4" w:rsidRPr="00764100">
        <w:rPr>
          <w:rFonts w:ascii="Arial" w:hAnsi="Arial" w:cs="Arial"/>
        </w:rPr>
        <w:lastRenderedPageBreak/>
        <w:t xml:space="preserve">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3D66226"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B07DC4">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477EF024"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B07DC4">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w:t>
      </w:r>
      <w:r w:rsidRPr="00C62699">
        <w:rPr>
          <w:rFonts w:ascii="Arial" w:hAnsi="Arial" w:cs="Arial"/>
          <w:szCs w:val="22"/>
        </w:rPr>
        <w:lastRenderedPageBreak/>
        <w:t xml:space="preserve">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6ED6DF5B"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B07DC4">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r w:rsidR="00301991">
        <w:rPr>
          <w:rFonts w:ascii="Arial" w:hAnsi="Arial" w:cs="Arial"/>
          <w:szCs w:val="22"/>
        </w:rPr>
        <w:t>, pro každé řešené katastrální území samostatně</w:t>
      </w:r>
      <w:r w:rsidRPr="00AB6361">
        <w:rPr>
          <w:rFonts w:ascii="Arial" w:hAnsi="Arial" w:cs="Arial"/>
          <w:szCs w:val="22"/>
        </w:rPr>
        <w:t>:</w:t>
      </w:r>
      <w:bookmarkEnd w:id="98"/>
    </w:p>
    <w:p w14:paraId="0018A308" w14:textId="70E27B03"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w:t>
      </w:r>
      <w:r w:rsidR="003B2213">
        <w:rPr>
          <w:rFonts w:ascii="Arial" w:hAnsi="Arial" w:cs="Arial"/>
        </w:rPr>
        <w:t>ům</w:t>
      </w:r>
      <w:r w:rsidRPr="00EE517F">
        <w:rPr>
          <w:rFonts w:ascii="Arial" w:hAnsi="Arial" w:cs="Arial"/>
        </w:rPr>
        <w:t>;</w:t>
      </w:r>
    </w:p>
    <w:p w14:paraId="4C33119E" w14:textId="312BF16C"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w:t>
      </w:r>
      <w:r w:rsidR="003B2213">
        <w:rPr>
          <w:rFonts w:ascii="Arial" w:hAnsi="Arial" w:cs="Arial"/>
        </w:rPr>
        <w:t>ům</w:t>
      </w:r>
      <w:r w:rsidR="00B9128B" w:rsidRPr="00EE517F">
        <w:rPr>
          <w:rFonts w:ascii="Arial" w:hAnsi="Arial" w:cs="Arial"/>
        </w:rPr>
        <w:t>;</w:t>
      </w:r>
    </w:p>
    <w:p w14:paraId="4DA4D780" w14:textId="4D9E4AAE"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xml:space="preserve">– </w:t>
      </w:r>
      <w:r w:rsidR="003B2213">
        <w:rPr>
          <w:rFonts w:ascii="Arial" w:hAnsi="Arial" w:cs="Arial"/>
        </w:rPr>
        <w:t>2</w:t>
      </w:r>
      <w:r w:rsidR="00B262F3" w:rsidRPr="00EE517F">
        <w:rPr>
          <w:rFonts w:ascii="Arial" w:hAnsi="Arial" w:cs="Arial"/>
        </w:rPr>
        <w:t>x listinné a digitální vyhotovení určené Objednatel</w:t>
      </w:r>
      <w:r w:rsidR="003B2213">
        <w:rPr>
          <w:rFonts w:ascii="Arial" w:hAnsi="Arial" w:cs="Arial"/>
        </w:rPr>
        <w:t>ům</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CA3C203"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502CDC">
        <w:rPr>
          <w:rFonts w:ascii="Arial" w:hAnsi="Arial" w:cs="Arial"/>
        </w:rPr>
        <w:t xml:space="preserve"> 2x</w:t>
      </w:r>
      <w:r w:rsidR="003B2213" w:rsidRPr="00EE517F">
        <w:rPr>
          <w:rFonts w:ascii="Arial" w:hAnsi="Arial" w:cs="Arial"/>
        </w:rPr>
        <w:t xml:space="preserve"> </w:t>
      </w:r>
      <w:r w:rsidR="00B9128B" w:rsidRPr="00EE517F">
        <w:rPr>
          <w:rFonts w:ascii="Arial" w:hAnsi="Arial" w:cs="Arial"/>
        </w:rPr>
        <w:t>listinné a digitální vyhotovení určené Objednatel</w:t>
      </w:r>
      <w:r w:rsidR="003B2213">
        <w:rPr>
          <w:rFonts w:ascii="Arial" w:hAnsi="Arial" w:cs="Arial"/>
        </w:rPr>
        <w:t>ům</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4156CDE6"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w:t>
      </w:r>
      <w:r w:rsidR="003B2213">
        <w:rPr>
          <w:rFonts w:ascii="Arial" w:hAnsi="Arial" w:cs="Arial"/>
        </w:rPr>
        <w:t>2</w:t>
      </w:r>
      <w:r w:rsidR="003B2213" w:rsidRPr="00EE517F">
        <w:rPr>
          <w:rFonts w:ascii="Arial" w:hAnsi="Arial" w:cs="Arial"/>
        </w:rPr>
        <w:t xml:space="preserve">x </w:t>
      </w:r>
      <w:r w:rsidRPr="00EE517F">
        <w:rPr>
          <w:rFonts w:ascii="Arial" w:hAnsi="Arial" w:cs="Arial"/>
        </w:rPr>
        <w:t>listinné a digitální vyhotovení určené Objednatel</w:t>
      </w:r>
      <w:r w:rsidR="003B2213">
        <w:rPr>
          <w:rFonts w:ascii="Arial" w:hAnsi="Arial" w:cs="Arial"/>
        </w:rPr>
        <w:t>ům</w:t>
      </w:r>
      <w:r w:rsidRPr="00EE517F">
        <w:rPr>
          <w:rFonts w:ascii="Arial" w:hAnsi="Arial" w:cs="Arial"/>
        </w:rPr>
        <w:t xml:space="preserve">; </w:t>
      </w:r>
    </w:p>
    <w:p w14:paraId="1B9715A0" w14:textId="3A25BE1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3B2213">
        <w:rPr>
          <w:rFonts w:ascii="Arial" w:hAnsi="Arial" w:cs="Arial"/>
        </w:rPr>
        <w:t>2</w:t>
      </w:r>
      <w:r w:rsidR="003B2213" w:rsidRPr="00EE517F">
        <w:rPr>
          <w:rFonts w:ascii="Arial" w:hAnsi="Arial" w:cs="Arial"/>
        </w:rPr>
        <w:t xml:space="preserve">x </w:t>
      </w:r>
      <w:r w:rsidRPr="00EE517F">
        <w:rPr>
          <w:rFonts w:ascii="Arial" w:hAnsi="Arial" w:cs="Arial"/>
        </w:rPr>
        <w:t>listinné a digitální vyhotovení určené Objednatel</w:t>
      </w:r>
      <w:r w:rsidR="003B2213">
        <w:rPr>
          <w:rFonts w:ascii="Arial" w:hAnsi="Arial" w:cs="Arial"/>
        </w:rPr>
        <w:t>ům</w:t>
      </w:r>
      <w:r w:rsidRPr="00EE517F">
        <w:rPr>
          <w:rFonts w:ascii="Arial" w:hAnsi="Arial" w:cs="Arial"/>
        </w:rPr>
        <w:t>;</w:t>
      </w:r>
    </w:p>
    <w:p w14:paraId="0E255725" w14:textId="5726A2A6"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081D16">
        <w:rPr>
          <w:rFonts w:ascii="Arial" w:hAnsi="Arial" w:cs="Arial"/>
        </w:rPr>
        <w:t>5</w:t>
      </w:r>
      <w:proofErr w:type="gramStart"/>
      <w:r w:rsidR="00301991" w:rsidRPr="00EE517F">
        <w:rPr>
          <w:rFonts w:ascii="Arial" w:hAnsi="Arial" w:cs="Arial"/>
        </w:rPr>
        <w:t xml:space="preserve">x  </w:t>
      </w:r>
      <w:r w:rsidR="00195F2D" w:rsidRPr="00EE517F">
        <w:rPr>
          <w:rFonts w:ascii="Arial" w:hAnsi="Arial" w:cs="Arial"/>
        </w:rPr>
        <w:t>listinné</w:t>
      </w:r>
      <w:proofErr w:type="gramEnd"/>
      <w:r w:rsidR="00195F2D" w:rsidRPr="00EE517F">
        <w:rPr>
          <w:rFonts w:ascii="Arial" w:hAnsi="Arial" w:cs="Arial"/>
        </w:rPr>
        <w:t xml:space="preserve"> </w:t>
      </w:r>
      <w:r w:rsidR="005F7432" w:rsidRPr="00EE517F">
        <w:rPr>
          <w:rFonts w:ascii="Arial" w:hAnsi="Arial" w:cs="Arial"/>
        </w:rPr>
        <w:t>vyhotovení určené</w:t>
      </w:r>
      <w:r w:rsidR="00F6638C" w:rsidRPr="00EE517F">
        <w:rPr>
          <w:rFonts w:ascii="Arial" w:hAnsi="Arial" w:cs="Arial"/>
        </w:rPr>
        <w:t xml:space="preserve"> – </w:t>
      </w:r>
      <w:r w:rsidR="003B2213">
        <w:rPr>
          <w:rFonts w:ascii="Arial" w:hAnsi="Arial" w:cs="Arial"/>
        </w:rPr>
        <w:t>2</w:t>
      </w:r>
      <w:r w:rsidR="003B2213" w:rsidRPr="00EE517F">
        <w:rPr>
          <w:rFonts w:ascii="Arial" w:hAnsi="Arial" w:cs="Arial"/>
        </w:rPr>
        <w:t xml:space="preserve">x </w:t>
      </w:r>
      <w:r w:rsidR="005F7432" w:rsidRPr="00EE517F">
        <w:rPr>
          <w:rFonts w:ascii="Arial" w:hAnsi="Arial" w:cs="Arial"/>
        </w:rPr>
        <w:t>Objednatel</w:t>
      </w:r>
      <w:r w:rsidR="003B2213">
        <w:rPr>
          <w:rFonts w:ascii="Arial" w:hAnsi="Arial" w:cs="Arial"/>
        </w:rPr>
        <w:t>ům</w:t>
      </w:r>
      <w:r w:rsidR="005F7432" w:rsidRPr="00EE517F">
        <w:rPr>
          <w:rFonts w:ascii="Arial" w:hAnsi="Arial" w:cs="Arial"/>
        </w:rPr>
        <w:t xml:space="preserve">, 1x </w:t>
      </w:r>
      <w:r w:rsidRPr="00EE517F">
        <w:rPr>
          <w:rFonts w:ascii="Arial" w:hAnsi="Arial" w:cs="Arial"/>
        </w:rPr>
        <w:t xml:space="preserve">příslušné </w:t>
      </w:r>
      <w:proofErr w:type="spellStart"/>
      <w:r w:rsidRPr="00EE517F">
        <w:rPr>
          <w:rFonts w:ascii="Arial" w:hAnsi="Arial" w:cs="Arial"/>
        </w:rPr>
        <w:t>obc</w:t>
      </w:r>
      <w:proofErr w:type="spellEnd"/>
      <w:r w:rsidR="009E66EF" w:rsidRPr="00EE517F">
        <w:rPr>
          <w:rFonts w:ascii="Arial" w:hAnsi="Arial" w:cs="Arial"/>
        </w:rPr>
        <w:t xml:space="preserve"> k</w:t>
      </w:r>
      <w:r w:rsidR="00105BFC">
        <w:rPr>
          <w:rFonts w:ascii="Arial" w:hAnsi="Arial" w:cs="Arial"/>
        </w:rPr>
        <w:t> </w:t>
      </w:r>
      <w:r w:rsidR="009E66EF" w:rsidRPr="00EE517F">
        <w:rPr>
          <w:rFonts w:ascii="Arial" w:hAnsi="Arial" w:cs="Arial"/>
        </w:rPr>
        <w:t>vyložení</w:t>
      </w:r>
      <w:r w:rsidR="00105BFC">
        <w:rPr>
          <w:rFonts w:ascii="Arial" w:hAnsi="Arial" w:cs="Arial"/>
        </w:rPr>
        <w:t xml:space="preserve"> </w:t>
      </w:r>
      <w:r w:rsidR="005F7432" w:rsidRPr="00EE517F">
        <w:rPr>
          <w:rFonts w:ascii="Arial" w:hAnsi="Arial" w:cs="Arial"/>
        </w:rPr>
        <w:t>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502CDC">
        <w:rPr>
          <w:rFonts w:ascii="Arial" w:hAnsi="Arial" w:cs="Arial"/>
        </w:rPr>
        <w:t>2</w:t>
      </w:r>
      <w:r w:rsidR="00502CDC"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w:t>
      </w:r>
      <w:r w:rsidR="00502CDC">
        <w:rPr>
          <w:rFonts w:ascii="Arial" w:hAnsi="Arial" w:cs="Arial"/>
        </w:rPr>
        <w:t>ům</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4FD5D23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502CDC">
        <w:rPr>
          <w:rFonts w:ascii="Arial" w:hAnsi="Arial" w:cs="Arial"/>
        </w:rPr>
        <w:t>3</w:t>
      </w:r>
      <w:r w:rsidR="00502CDC" w:rsidRPr="00EE517F">
        <w:rPr>
          <w:rFonts w:ascii="Arial" w:hAnsi="Arial" w:cs="Arial"/>
        </w:rPr>
        <w:t xml:space="preserve">x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105BFC">
        <w:rPr>
          <w:rFonts w:ascii="Arial" w:hAnsi="Arial" w:cs="Arial"/>
        </w:rPr>
        <w:t>2</w:t>
      </w:r>
      <w:r w:rsidR="00D4260E" w:rsidRPr="00EE517F">
        <w:rPr>
          <w:rFonts w:ascii="Arial" w:hAnsi="Arial" w:cs="Arial"/>
        </w:rPr>
        <w:t>x</w:t>
      </w:r>
      <w:r w:rsidR="009C40C9" w:rsidRPr="00EE517F">
        <w:rPr>
          <w:rFonts w:ascii="Arial" w:hAnsi="Arial" w:cs="Arial"/>
        </w:rPr>
        <w:t xml:space="preserve"> Objednatel</w:t>
      </w:r>
      <w:r w:rsidR="00105BFC">
        <w:rPr>
          <w:rFonts w:ascii="Arial" w:hAnsi="Arial" w:cs="Arial"/>
        </w:rPr>
        <w:t>ům</w:t>
      </w:r>
      <w:r w:rsidR="009C40C9" w:rsidRPr="00EE517F">
        <w:rPr>
          <w:rFonts w:ascii="Arial" w:hAnsi="Arial" w:cs="Arial"/>
        </w:rPr>
        <w:t xml:space="preserve">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w:t>
      </w:r>
      <w:r w:rsidR="00502CDC">
        <w:rPr>
          <w:rFonts w:ascii="Arial" w:hAnsi="Arial" w:cs="Arial"/>
        </w:rPr>
        <w:t>ům</w:t>
      </w:r>
      <w:r w:rsidRPr="00EE517F">
        <w:rPr>
          <w:rFonts w:ascii="Arial" w:hAnsi="Arial" w:cs="Arial"/>
        </w:rPr>
        <w:t>;</w:t>
      </w:r>
    </w:p>
    <w:p w14:paraId="3B39CBB9" w14:textId="718138F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w:t>
      </w:r>
      <w:r w:rsidR="00502CDC">
        <w:rPr>
          <w:rFonts w:ascii="Arial" w:hAnsi="Arial" w:cs="Arial"/>
        </w:rPr>
        <w:t>2</w:t>
      </w:r>
      <w:r w:rsidRPr="00EE517F">
        <w:rPr>
          <w:rFonts w:ascii="Arial" w:hAnsi="Arial" w:cs="Arial"/>
        </w:rPr>
        <w:t xml:space="preserve">x listinné </w:t>
      </w:r>
      <w:proofErr w:type="spellStart"/>
      <w:r w:rsidRPr="00EE517F">
        <w:rPr>
          <w:rFonts w:ascii="Arial" w:hAnsi="Arial" w:cs="Arial"/>
        </w:rPr>
        <w:t>adigitální</w:t>
      </w:r>
      <w:proofErr w:type="spellEnd"/>
      <w:r w:rsidRPr="00EE517F">
        <w:rPr>
          <w:rFonts w:ascii="Arial" w:hAnsi="Arial" w:cs="Arial"/>
        </w:rPr>
        <w:t xml:space="preserve"> vyhotovení určené Objednatel</w:t>
      </w:r>
      <w:r w:rsidR="00105BFC">
        <w:rPr>
          <w:rFonts w:ascii="Arial" w:hAnsi="Arial" w:cs="Arial"/>
        </w:rPr>
        <w:t>ům</w:t>
      </w:r>
      <w:r w:rsidRPr="00EE517F">
        <w:rPr>
          <w:rFonts w:ascii="Arial" w:hAnsi="Arial" w:cs="Arial"/>
        </w:rPr>
        <w:t>;</w:t>
      </w:r>
    </w:p>
    <w:p w14:paraId="3349587E" w14:textId="1D84E70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502CDC">
        <w:rPr>
          <w:rFonts w:ascii="Arial" w:hAnsi="Arial" w:cs="Arial"/>
        </w:rPr>
        <w:t>3</w:t>
      </w:r>
      <w:r w:rsidRPr="00EE517F">
        <w:rPr>
          <w:rFonts w:ascii="Arial" w:hAnsi="Arial" w:cs="Arial"/>
        </w:rPr>
        <w:t xml:space="preserve">x listinné </w:t>
      </w:r>
      <w:r w:rsidR="00BC0A8A" w:rsidRPr="00EE517F">
        <w:rPr>
          <w:rFonts w:ascii="Arial" w:hAnsi="Arial" w:cs="Arial"/>
        </w:rPr>
        <w:t xml:space="preserve">vyhotovení určené – </w:t>
      </w:r>
      <w:r w:rsidR="00301991">
        <w:rPr>
          <w:rFonts w:ascii="Arial" w:hAnsi="Arial" w:cs="Arial"/>
        </w:rPr>
        <w:t>2</w:t>
      </w:r>
      <w:r w:rsidR="003252A9" w:rsidRPr="00EE517F">
        <w:rPr>
          <w:rFonts w:ascii="Arial" w:hAnsi="Arial" w:cs="Arial"/>
        </w:rPr>
        <w:t>x</w:t>
      </w:r>
      <w:r w:rsidR="00BC0A8A" w:rsidRPr="00EE517F">
        <w:rPr>
          <w:rFonts w:ascii="Arial" w:hAnsi="Arial" w:cs="Arial"/>
        </w:rPr>
        <w:t xml:space="preserve"> Objednatel</w:t>
      </w:r>
      <w:r w:rsidR="00301991">
        <w:rPr>
          <w:rFonts w:ascii="Arial" w:hAnsi="Arial" w:cs="Arial"/>
        </w:rPr>
        <w:t>ům</w:t>
      </w:r>
      <w:r w:rsidR="00BC0A8A" w:rsidRPr="00EE517F">
        <w:rPr>
          <w:rFonts w:ascii="Arial" w:hAnsi="Arial" w:cs="Arial"/>
        </w:rPr>
        <w:t xml:space="preserve">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w:t>
      </w:r>
      <w:r w:rsidR="00301991">
        <w:rPr>
          <w:rFonts w:ascii="Arial" w:hAnsi="Arial" w:cs="Arial"/>
        </w:rPr>
        <w:t>ům</w:t>
      </w:r>
      <w:r w:rsidRPr="00EE517F">
        <w:rPr>
          <w:rFonts w:ascii="Arial" w:hAnsi="Arial" w:cs="Arial"/>
        </w:rPr>
        <w:t>;</w:t>
      </w:r>
      <w:r w:rsidR="00652FCA" w:rsidRPr="00EE517F">
        <w:rPr>
          <w:rFonts w:ascii="Arial" w:hAnsi="Arial" w:cs="Arial"/>
        </w:rPr>
        <w:t xml:space="preserve"> </w:t>
      </w:r>
    </w:p>
    <w:p w14:paraId="1FD49CE9" w14:textId="0EA0AEC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301991">
        <w:rPr>
          <w:rFonts w:ascii="Arial" w:hAnsi="Arial" w:cs="Arial"/>
        </w:rPr>
        <w:t>2</w:t>
      </w:r>
      <w:r w:rsidR="00BA3FD7" w:rsidRPr="00EE517F">
        <w:rPr>
          <w:rFonts w:ascii="Arial" w:hAnsi="Arial" w:cs="Arial"/>
        </w:rPr>
        <w:t>x listinné vyhotovení mapy určené Objednatel</w:t>
      </w:r>
      <w:r w:rsidR="00301991">
        <w:rPr>
          <w:rFonts w:ascii="Arial" w:hAnsi="Arial" w:cs="Arial"/>
        </w:rPr>
        <w:t>ům</w:t>
      </w:r>
      <w:r w:rsidR="007F408F" w:rsidRPr="00EE517F">
        <w:rPr>
          <w:rFonts w:ascii="Arial" w:hAnsi="Arial" w:cs="Arial"/>
        </w:rPr>
        <w:t>;</w:t>
      </w:r>
    </w:p>
    <w:p w14:paraId="3A9466E5" w14:textId="455E901E"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w:t>
      </w:r>
      <w:r w:rsidR="00502CDC">
        <w:rPr>
          <w:rFonts w:ascii="Arial" w:hAnsi="Arial" w:cs="Arial"/>
        </w:rPr>
        <w:t>ům</w:t>
      </w:r>
      <w:r w:rsidRPr="00EE517F">
        <w:rPr>
          <w:rFonts w:ascii="Arial" w:hAnsi="Arial" w:cs="Arial"/>
        </w:rPr>
        <w:t>;</w:t>
      </w:r>
    </w:p>
    <w:p w14:paraId="6A3C2745" w14:textId="3888A9B1"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502CDC">
        <w:rPr>
          <w:rFonts w:ascii="Arial" w:hAnsi="Arial" w:cs="Arial"/>
        </w:rPr>
        <w:t>3</w:t>
      </w:r>
      <w:r w:rsidRPr="00EE517F">
        <w:rPr>
          <w:rFonts w:ascii="Arial" w:hAnsi="Arial" w:cs="Arial"/>
        </w:rPr>
        <w:t>x listinné vyhotovení určené</w:t>
      </w:r>
      <w:r w:rsidR="008F2EDF" w:rsidRPr="00EE517F">
        <w:rPr>
          <w:rFonts w:ascii="Arial" w:hAnsi="Arial" w:cs="Arial"/>
        </w:rPr>
        <w:t xml:space="preserve"> – </w:t>
      </w:r>
      <w:r w:rsidR="00301991">
        <w:rPr>
          <w:rFonts w:ascii="Arial" w:hAnsi="Arial" w:cs="Arial"/>
        </w:rPr>
        <w:t>2</w:t>
      </w:r>
      <w:r w:rsidR="008F2EDF" w:rsidRPr="00EE517F">
        <w:rPr>
          <w:rFonts w:ascii="Arial" w:hAnsi="Arial" w:cs="Arial"/>
        </w:rPr>
        <w:t xml:space="preserve">x </w:t>
      </w:r>
      <w:r w:rsidRPr="00EE517F">
        <w:rPr>
          <w:rFonts w:ascii="Arial" w:hAnsi="Arial" w:cs="Arial"/>
        </w:rPr>
        <w:t>Objednatel</w:t>
      </w:r>
      <w:r w:rsidR="00301991">
        <w:rPr>
          <w:rFonts w:ascii="Arial" w:hAnsi="Arial" w:cs="Arial"/>
        </w:rPr>
        <w:t>ům</w:t>
      </w:r>
      <w:r w:rsidRPr="00EE517F">
        <w:rPr>
          <w:rFonts w:ascii="Arial" w:hAnsi="Arial" w:cs="Arial"/>
        </w:rPr>
        <w:t xml:space="preserve"> a 1x příslušn</w:t>
      </w:r>
      <w:r w:rsidR="00502CDC">
        <w:rPr>
          <w:rFonts w:ascii="Arial" w:hAnsi="Arial" w:cs="Arial"/>
        </w:rPr>
        <w:t>é</w:t>
      </w:r>
      <w:r w:rsidRPr="00EE517F">
        <w:rPr>
          <w:rFonts w:ascii="Arial" w:hAnsi="Arial" w:cs="Arial"/>
        </w:rPr>
        <w:t xml:space="preserve"> obci</w:t>
      </w:r>
      <w:r w:rsidR="006A13A6" w:rsidRPr="00EE517F">
        <w:rPr>
          <w:rFonts w:ascii="Arial" w:hAnsi="Arial" w:cs="Arial"/>
        </w:rPr>
        <w:t xml:space="preserve"> k vystavení</w:t>
      </w:r>
      <w:r w:rsidR="008F2EDF" w:rsidRPr="00EE517F">
        <w:rPr>
          <w:rFonts w:ascii="Arial" w:hAnsi="Arial" w:cs="Arial"/>
        </w:rPr>
        <w:t>; digitální vyhotovení určené Objednatel</w:t>
      </w:r>
      <w:r w:rsidR="00301991">
        <w:rPr>
          <w:rFonts w:ascii="Arial" w:hAnsi="Arial" w:cs="Arial"/>
        </w:rPr>
        <w:t>ům</w:t>
      </w:r>
      <w:r w:rsidRPr="00EE517F">
        <w:rPr>
          <w:rFonts w:ascii="Arial" w:hAnsi="Arial" w:cs="Arial"/>
        </w:rPr>
        <w:t>;</w:t>
      </w:r>
      <w:bookmarkEnd w:id="99"/>
    </w:p>
    <w:p w14:paraId="20BB783B" w14:textId="308E7AC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502CDC">
        <w:rPr>
          <w:rFonts w:ascii="Arial" w:hAnsi="Arial" w:cs="Arial"/>
        </w:rPr>
        <w:t>3</w:t>
      </w:r>
      <w:r w:rsidR="00502CDC" w:rsidRPr="00EE517F">
        <w:rPr>
          <w:rFonts w:ascii="Arial" w:hAnsi="Arial" w:cs="Arial"/>
        </w:rPr>
        <w:t xml:space="preserve">x </w:t>
      </w:r>
      <w:r w:rsidRPr="00EE517F">
        <w:rPr>
          <w:rFonts w:ascii="Arial" w:hAnsi="Arial" w:cs="Arial"/>
        </w:rPr>
        <w:t xml:space="preserve">listinné vyhotovení určené </w:t>
      </w:r>
      <w:r w:rsidR="00960D56" w:rsidRPr="00EE517F">
        <w:rPr>
          <w:rFonts w:ascii="Arial" w:hAnsi="Arial" w:cs="Arial"/>
        </w:rPr>
        <w:t xml:space="preserve">– </w:t>
      </w:r>
      <w:r w:rsidR="00502CDC">
        <w:rPr>
          <w:rFonts w:ascii="Arial" w:hAnsi="Arial" w:cs="Arial"/>
        </w:rPr>
        <w:t>2</w:t>
      </w:r>
      <w:r w:rsidR="00502CDC" w:rsidRPr="00EE517F">
        <w:rPr>
          <w:rFonts w:ascii="Arial" w:hAnsi="Arial" w:cs="Arial"/>
        </w:rPr>
        <w:t xml:space="preserve">x </w:t>
      </w:r>
      <w:r w:rsidRPr="00EE517F">
        <w:rPr>
          <w:rFonts w:ascii="Arial" w:hAnsi="Arial" w:cs="Arial"/>
        </w:rPr>
        <w:t>Objednatel</w:t>
      </w:r>
      <w:r w:rsidR="00502CDC">
        <w:rPr>
          <w:rFonts w:ascii="Arial" w:hAnsi="Arial" w:cs="Arial"/>
        </w:rPr>
        <w:t>ům</w:t>
      </w:r>
      <w:r w:rsidRPr="00EE517F">
        <w:rPr>
          <w:rFonts w:ascii="Arial" w:hAnsi="Arial" w:cs="Arial"/>
        </w:rPr>
        <w:t xml:space="preserve">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B07DC4">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502CDC">
        <w:rPr>
          <w:rFonts w:ascii="Arial" w:hAnsi="Arial" w:cs="Arial"/>
        </w:rPr>
        <w:t>4</w:t>
      </w:r>
      <w:r w:rsidR="00502CDC" w:rsidRPr="00EE517F">
        <w:rPr>
          <w:rFonts w:ascii="Arial" w:hAnsi="Arial" w:cs="Arial"/>
        </w:rPr>
        <w:t xml:space="preserve">x </w:t>
      </w:r>
      <w:r w:rsidRPr="00EE517F">
        <w:rPr>
          <w:rFonts w:ascii="Arial" w:hAnsi="Arial" w:cs="Arial"/>
        </w:rPr>
        <w:t>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502CDC">
        <w:rPr>
          <w:rFonts w:ascii="Arial" w:hAnsi="Arial" w:cs="Arial"/>
        </w:rPr>
        <w:t>2</w:t>
      </w:r>
      <w:r w:rsidR="00502CDC" w:rsidRPr="00EE517F">
        <w:rPr>
          <w:rFonts w:ascii="Arial" w:hAnsi="Arial" w:cs="Arial"/>
        </w:rPr>
        <w:t xml:space="preserve">x </w:t>
      </w:r>
      <w:r w:rsidRPr="00EE517F">
        <w:rPr>
          <w:rFonts w:ascii="Arial" w:hAnsi="Arial" w:cs="Arial"/>
        </w:rPr>
        <w:t>Objednatel</w:t>
      </w:r>
      <w:r w:rsidR="00502CDC">
        <w:rPr>
          <w:rFonts w:ascii="Arial" w:hAnsi="Arial" w:cs="Arial"/>
        </w:rPr>
        <w:t>ům</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w:t>
      </w:r>
      <w:r w:rsidR="00502CDC">
        <w:rPr>
          <w:rFonts w:ascii="Arial" w:hAnsi="Arial" w:cs="Arial"/>
        </w:rPr>
        <w:t>ům</w:t>
      </w:r>
      <w:r w:rsidRPr="00EE517F">
        <w:rPr>
          <w:rFonts w:ascii="Arial" w:hAnsi="Arial" w:cs="Arial"/>
        </w:rPr>
        <w:t>;</w:t>
      </w:r>
      <w:bookmarkEnd w:id="100"/>
    </w:p>
    <w:p w14:paraId="53003411" w14:textId="19FD692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502CDC">
        <w:rPr>
          <w:rFonts w:ascii="Arial" w:hAnsi="Arial" w:cs="Arial"/>
        </w:rPr>
        <w:t>2</w:t>
      </w:r>
      <w:r w:rsidR="00502CDC" w:rsidRPr="00EE517F">
        <w:rPr>
          <w:rFonts w:ascii="Arial" w:hAnsi="Arial" w:cs="Arial"/>
        </w:rPr>
        <w:t xml:space="preserve">x </w:t>
      </w:r>
      <w:r w:rsidRPr="00EE517F">
        <w:rPr>
          <w:rFonts w:ascii="Arial" w:hAnsi="Arial" w:cs="Arial"/>
        </w:rPr>
        <w:t>listinné a digitální vyhotovení určené</w:t>
      </w:r>
      <w:r w:rsidR="00497BA8" w:rsidRPr="00EE517F">
        <w:rPr>
          <w:rFonts w:ascii="Arial" w:hAnsi="Arial" w:cs="Arial"/>
        </w:rPr>
        <w:t xml:space="preserve"> </w:t>
      </w:r>
      <w:r w:rsidRPr="00EE517F">
        <w:rPr>
          <w:rFonts w:ascii="Arial" w:hAnsi="Arial" w:cs="Arial"/>
        </w:rPr>
        <w:t>Objednatel</w:t>
      </w:r>
      <w:r w:rsidR="00502CDC">
        <w:rPr>
          <w:rFonts w:ascii="Arial" w:hAnsi="Arial" w:cs="Arial"/>
        </w:rPr>
        <w:t>ům</w:t>
      </w:r>
      <w:r w:rsidRPr="00EE517F">
        <w:rPr>
          <w:rFonts w:ascii="Arial" w:hAnsi="Arial" w:cs="Arial"/>
        </w:rPr>
        <w:t xml:space="preserve">, </w:t>
      </w:r>
      <w:r w:rsidR="00502CDC">
        <w:rPr>
          <w:rFonts w:ascii="Arial" w:hAnsi="Arial" w:cs="Arial"/>
        </w:rPr>
        <w:t>2</w:t>
      </w:r>
      <w:r w:rsidR="00076844" w:rsidRPr="00EE517F">
        <w:rPr>
          <w:rFonts w:ascii="Arial" w:hAnsi="Arial" w:cs="Arial"/>
        </w:rPr>
        <w:t xml:space="preserve">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BC68734"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w:t>
      </w:r>
      <w:r w:rsidR="00502CDC">
        <w:rPr>
          <w:rFonts w:ascii="Arial" w:hAnsi="Arial" w:cs="Arial"/>
        </w:rPr>
        <w:t>ům</w:t>
      </w:r>
      <w:r w:rsidR="007F408F" w:rsidRPr="00EE517F">
        <w:rPr>
          <w:rFonts w:ascii="Arial" w:hAnsi="Arial" w:cs="Arial"/>
        </w:rPr>
        <w:t xml:space="preserve">; </w:t>
      </w:r>
      <w:r w:rsidR="00921D5E" w:rsidRPr="00EE517F">
        <w:rPr>
          <w:rFonts w:ascii="Arial" w:hAnsi="Arial" w:cs="Arial"/>
        </w:rPr>
        <w:t>a</w:t>
      </w:r>
    </w:p>
    <w:p w14:paraId="35C2B096" w14:textId="26758BEE"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502CDC">
        <w:rPr>
          <w:rFonts w:ascii="Arial" w:hAnsi="Arial" w:cs="Arial"/>
        </w:rPr>
        <w:t>5</w:t>
      </w:r>
      <w:r w:rsidR="00502CDC" w:rsidRPr="00EE517F">
        <w:rPr>
          <w:rFonts w:ascii="Arial" w:hAnsi="Arial" w:cs="Arial"/>
        </w:rPr>
        <w:t xml:space="preserve">x </w:t>
      </w:r>
      <w:r w:rsidRPr="00EE517F">
        <w:rPr>
          <w:rFonts w:ascii="Arial" w:hAnsi="Arial" w:cs="Arial"/>
        </w:rPr>
        <w:t xml:space="preserve">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502CDC">
        <w:rPr>
          <w:rFonts w:ascii="Arial" w:hAnsi="Arial" w:cs="Arial"/>
        </w:rPr>
        <w:t>2</w:t>
      </w:r>
      <w:r w:rsidR="00502CDC" w:rsidRPr="00EE517F">
        <w:rPr>
          <w:rFonts w:ascii="Arial" w:hAnsi="Arial" w:cs="Arial"/>
        </w:rPr>
        <w:t xml:space="preserve">x </w:t>
      </w:r>
      <w:r w:rsidRPr="00EE517F">
        <w:rPr>
          <w:rFonts w:ascii="Arial" w:hAnsi="Arial" w:cs="Arial"/>
        </w:rPr>
        <w:t>Objednatel</w:t>
      </w:r>
      <w:r w:rsidR="00502CDC">
        <w:rPr>
          <w:rFonts w:ascii="Arial" w:hAnsi="Arial" w:cs="Arial"/>
        </w:rPr>
        <w:t>ům</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w:t>
      </w:r>
      <w:r w:rsidR="00502CDC">
        <w:rPr>
          <w:rFonts w:ascii="Arial" w:hAnsi="Arial" w:cs="Arial"/>
        </w:rPr>
        <w:t>ům</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F74D24B"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58373D">
        <w:rPr>
          <w:rFonts w:ascii="Arial" w:hAnsi="Arial" w:cs="Arial"/>
          <w:szCs w:val="22"/>
          <w:highlight w:val="yellow"/>
        </w:rPr>
        <w:t>....</w:t>
      </w:r>
      <w:r w:rsidR="00371BCA" w:rsidRPr="0058373D">
        <w:rPr>
          <w:rFonts w:ascii="Arial" w:hAnsi="Arial" w:cs="Arial"/>
          <w:szCs w:val="22"/>
          <w:highlight w:val="yellow"/>
        </w:rPr>
        <w:t>......</w:t>
      </w:r>
      <w:r w:rsidR="00913548" w:rsidRPr="0058373D">
        <w:rPr>
          <w:rFonts w:ascii="Arial" w:hAnsi="Arial" w:cs="Arial"/>
          <w:szCs w:val="22"/>
          <w:highlight w:val="yellow"/>
        </w:rPr>
        <w:t>...</w:t>
      </w:r>
      <w:r w:rsidRPr="0058373D">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75A2555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B07DC4">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8A294B"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B07DC4">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26E96F80"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B07DC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96AED9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926B5">
        <w:rPr>
          <w:rFonts w:ascii="Arial" w:hAnsi="Arial" w:cs="Arial"/>
          <w:szCs w:val="22"/>
        </w:rPr>
        <w:t>Svitavy</w:t>
      </w:r>
      <w:r w:rsidR="00127C34" w:rsidRPr="00C62699">
        <w:rPr>
          <w:rFonts w:ascii="Arial" w:hAnsi="Arial" w:cs="Arial"/>
          <w:szCs w:val="22"/>
        </w:rPr>
        <w:t xml:space="preserve">, adresa </w:t>
      </w:r>
      <w:r w:rsidR="004926B5">
        <w:rPr>
          <w:rFonts w:ascii="Arial" w:hAnsi="Arial" w:cs="Arial"/>
          <w:szCs w:val="22"/>
        </w:rPr>
        <w:t>Milady Horákové 373/10, 568 02 Svitavy</w:t>
      </w:r>
      <w:r w:rsidR="004C712A" w:rsidRPr="00C62699">
        <w:rPr>
          <w:rFonts w:ascii="Arial" w:hAnsi="Arial" w:cs="Arial"/>
          <w:szCs w:val="22"/>
        </w:rPr>
        <w:t>. O</w:t>
      </w:r>
      <w:r w:rsidR="004926B5">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6C222A89"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B07DC4">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1"/>
      <w:bookmarkEnd w:id="112"/>
    </w:p>
    <w:p w14:paraId="099823C5" w14:textId="09E85246"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lastRenderedPageBreak/>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B07DC4">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B07DC4">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B07DC4">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507B63C2"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B07DC4">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0EAC7C0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07DC4">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B07DC4">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8A57B6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07DC4">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97E918D" w:rsidR="001C4DD2" w:rsidRPr="00764100" w:rsidRDefault="00EA3BF6" w:rsidP="00024EBF">
      <w:pPr>
        <w:pStyle w:val="Level4"/>
        <w:numPr>
          <w:ilvl w:val="0"/>
          <w:numId w:val="17"/>
        </w:numPr>
        <w:spacing w:line="240" w:lineRule="auto"/>
        <w:ind w:left="1134" w:hanging="567"/>
        <w:jc w:val="both"/>
        <w:rPr>
          <w:rFonts w:ascii="Arial" w:hAnsi="Arial" w:cs="Arial"/>
          <w:szCs w:val="22"/>
        </w:rPr>
      </w:pPr>
      <w:r w:rsidRPr="00766E6D">
        <w:rPr>
          <w:rFonts w:ascii="Arial" w:hAnsi="Arial" w:cs="Arial"/>
          <w:b/>
          <w:bCs/>
          <w:szCs w:val="22"/>
        </w:rPr>
        <w:t xml:space="preserve">NENÍ PŘEDMĚTEM TÉTO </w:t>
      </w:r>
      <w:proofErr w:type="gramStart"/>
      <w:r w:rsidRPr="00766E6D">
        <w:rPr>
          <w:rFonts w:ascii="Arial" w:hAnsi="Arial" w:cs="Arial"/>
          <w:b/>
          <w:bCs/>
          <w:szCs w:val="22"/>
        </w:rPr>
        <w:t>SMLOUVY</w:t>
      </w:r>
      <w:r w:rsidRPr="00764100">
        <w:rPr>
          <w:rFonts w:ascii="Arial" w:hAnsi="Arial" w:cs="Arial"/>
          <w:szCs w:val="22"/>
        </w:rPr>
        <w:t xml:space="preserve"> </w:t>
      </w:r>
      <w:r w:rsidR="00164B91">
        <w:rPr>
          <w:rFonts w:ascii="Arial" w:hAnsi="Arial" w:cs="Arial"/>
          <w:szCs w:val="22"/>
        </w:rPr>
        <w:t xml:space="preserve">- </w:t>
      </w:r>
      <w:r w:rsidR="001C4DD2" w:rsidRPr="00764100">
        <w:rPr>
          <w:rFonts w:ascii="Arial" w:hAnsi="Arial" w:cs="Arial"/>
          <w:szCs w:val="22"/>
        </w:rPr>
        <w:t>u</w:t>
      </w:r>
      <w:proofErr w:type="gramEnd"/>
      <w:r w:rsidR="001C4DD2" w:rsidRPr="00764100">
        <w:rPr>
          <w:rFonts w:ascii="Arial" w:hAnsi="Arial" w:cs="Arial"/>
          <w:szCs w:val="22"/>
        </w:rPr>
        <w:t xml:space="preserve">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rPr>
      </w:r>
      <w:r w:rsidR="0090447A" w:rsidRPr="00764100">
        <w:rPr>
          <w:rFonts w:ascii="Arial" w:hAnsi="Arial" w:cs="Arial"/>
        </w:rPr>
        <w:fldChar w:fldCharType="separate"/>
      </w:r>
      <w:r w:rsidR="00E4469A">
        <w:rPr>
          <w:rFonts w:ascii="Arial" w:hAnsi="Arial" w:cs="Arial"/>
          <w:szCs w:val="22"/>
        </w:rPr>
        <w:t>6.2.3</w:t>
      </w:r>
      <w:r w:rsidR="0090447A" w:rsidRPr="00764100">
        <w:rPr>
          <w:rFonts w:ascii="Arial" w:hAnsi="Arial" w:cs="Arial"/>
        </w:rPr>
        <w:fldChar w:fldCharType="end"/>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79B75CE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B07DC4">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E286EA8"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B07DC4">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23B78121"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B07DC4">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55032DA2"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B07DC4">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5016E23"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B07DC4">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E5AF21A"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07DC4">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69E8FEA"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07DC4">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962F687"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07DC4">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725D54B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07DC4">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7F3F2DA0"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07DC4">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129790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B07DC4">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21F5DD8B"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B07DC4">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044CB339"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B07DC4">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83098C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B07DC4">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94C9C1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B07DC4">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B07DC4">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6C27693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07D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5F0EF8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07D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47A778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07D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07D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B1B49F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07D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A22E40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B07DC4">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4F09D2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B07DC4">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867023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B07DC4">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69E7FC1"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36641">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B07DC4">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0DFD2ABC"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B07DC4">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6F9172B"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B07DC4">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14416C0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B07DC4">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lastRenderedPageBreak/>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44693DA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B07DC4">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2C72195"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07DC4">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AE83C9F"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07DC4">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D278FE6"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07DC4">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C5ED811"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B07DC4">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F53F331"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07DC4">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383ECAC3"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B07DC4">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70DDBC26"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B07DC4">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4D1FC4C9"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B07DC4">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A07D109"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B07DC4">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28F4CC23"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B07DC4">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58D01A3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B07DC4">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625013CC" w14:textId="77777777" w:rsidR="000674D2" w:rsidRDefault="00BB13C6" w:rsidP="000674D2">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96253ED" w14:textId="3C328B57" w:rsidR="000674D2" w:rsidRPr="000674D2" w:rsidRDefault="000674D2" w:rsidP="000674D2">
      <w:pPr>
        <w:pStyle w:val="Level2"/>
        <w:spacing w:line="240" w:lineRule="auto"/>
        <w:ind w:left="567" w:hanging="567"/>
        <w:jc w:val="both"/>
        <w:rPr>
          <w:rFonts w:ascii="Arial" w:hAnsi="Arial" w:cs="Arial"/>
          <w:szCs w:val="22"/>
        </w:rPr>
      </w:pPr>
      <w:r w:rsidRPr="000674D2">
        <w:rPr>
          <w:rFonts w:ascii="Arial" w:hAnsi="Arial" w:cs="Arial"/>
          <w:szCs w:val="22"/>
        </w:rPr>
        <w:t xml:space="preserve">Veškeré smluvní pokuty a sankce dle této Smlouvy uhradí Zhotovitel takto: </w:t>
      </w:r>
      <w:r>
        <w:rPr>
          <w:rFonts w:ascii="Arial" w:hAnsi="Arial" w:cs="Arial"/>
          <w:szCs w:val="22"/>
        </w:rPr>
        <w:t>100</w:t>
      </w:r>
      <w:r w:rsidRPr="000674D2">
        <w:rPr>
          <w:rFonts w:ascii="Arial" w:hAnsi="Arial" w:cs="Arial"/>
          <w:szCs w:val="22"/>
        </w:rPr>
        <w:t xml:space="preserve"> % z</w:t>
      </w:r>
      <w:r>
        <w:rPr>
          <w:rFonts w:ascii="Arial" w:hAnsi="Arial" w:cs="Arial"/>
          <w:szCs w:val="22"/>
        </w:rPr>
        <w:t> </w:t>
      </w:r>
      <w:r w:rsidRPr="000674D2">
        <w:rPr>
          <w:rFonts w:ascii="Arial" w:hAnsi="Arial" w:cs="Arial"/>
          <w:szCs w:val="22"/>
        </w:rPr>
        <w:t xml:space="preserve">celkové výše smluvní pokuty Objednateli č. </w:t>
      </w:r>
      <w:r>
        <w:rPr>
          <w:rFonts w:ascii="Arial" w:hAnsi="Arial" w:cs="Arial"/>
          <w:szCs w:val="22"/>
        </w:rPr>
        <w:t>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72B84B2B"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B07DC4">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756F3E8D"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0"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B07DC4">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B07DC4">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B07DC4">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B07DC4">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B07DC4">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B07DC4">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B07DC4">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B07DC4">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B07DC4">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B07DC4">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0"/>
      <w:r w:rsidR="008E1931" w:rsidRPr="00ED6435">
        <w:rPr>
          <w:rFonts w:ascii="Arial" w:hAnsi="Arial" w:cs="Arial"/>
          <w:szCs w:val="22"/>
        </w:rPr>
        <w:t xml:space="preserve"> </w:t>
      </w:r>
    </w:p>
    <w:p w14:paraId="39F8EAB7" w14:textId="793E300E"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B07DC4">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876AF20" w:rsidR="00F67F47" w:rsidRPr="00C62699" w:rsidRDefault="00F67F47" w:rsidP="00B77235">
      <w:pPr>
        <w:pStyle w:val="Level2"/>
        <w:spacing w:line="240" w:lineRule="auto"/>
        <w:ind w:left="567" w:hanging="567"/>
        <w:jc w:val="both"/>
        <w:rPr>
          <w:rFonts w:ascii="Arial" w:hAnsi="Arial" w:cs="Arial"/>
          <w:szCs w:val="22"/>
        </w:rPr>
      </w:pPr>
      <w:bookmarkStart w:id="16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F57CA6">
        <w:rPr>
          <w:rFonts w:ascii="Arial" w:hAnsi="Arial" w:cs="Arial"/>
          <w:szCs w:val="22"/>
        </w:rPr>
        <w:t>10</w:t>
      </w:r>
      <w:r w:rsidR="00F57CA6" w:rsidRPr="00C62699">
        <w:rPr>
          <w:rFonts w:ascii="Arial" w:hAnsi="Arial" w:cs="Arial"/>
          <w:szCs w:val="22"/>
        </w:rPr>
        <w:t xml:space="preserve"> </w:t>
      </w:r>
      <w:r w:rsidRPr="00C62699">
        <w:rPr>
          <w:rFonts w:ascii="Arial" w:hAnsi="Arial" w:cs="Arial"/>
          <w:szCs w:val="22"/>
        </w:rPr>
        <w:t>% Ceny Díla bez DPH.</w:t>
      </w:r>
      <w:bookmarkEnd w:id="161"/>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B07DC4">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2" w:name="_Ref50750361"/>
      <w:bookmarkStart w:id="163"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4" w:name="_Ref52294104"/>
      <w:r w:rsidRPr="00C62699">
        <w:rPr>
          <w:rFonts w:ascii="Arial" w:hAnsi="Arial" w:cs="Arial"/>
          <w:szCs w:val="22"/>
        </w:rPr>
        <w:t>, a to v následujících situacích nezávislých na vůli Smluvních stran:</w:t>
      </w:r>
      <w:bookmarkEnd w:id="162"/>
      <w:bookmarkEnd w:id="163"/>
      <w:bookmarkEnd w:id="16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lastRenderedPageBreak/>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673BC9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B07DC4">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07DC4">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07DC4">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07DC4">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07DC4">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B07DC4">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B07DC4">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B07DC4">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B07DC4">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B07DC4">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B07DC4">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B07DC4">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5"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5"/>
    </w:p>
    <w:p w14:paraId="2F2A2638" w14:textId="1E5A54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B07DC4">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B07DC4">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B07DC4">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F0E4DB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B07DC4">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B07DC4">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E4084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B07DC4">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B07DC4">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1BAF732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B07DC4">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lastRenderedPageBreak/>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20B3A2A5"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B07DC4">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lastRenderedPageBreak/>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33F9F255"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B07DC4">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5D1DC902"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6" w:name="_Ref93321339"/>
      <w:bookmarkStart w:id="16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6"/>
      <w:r w:rsidR="0021275B" w:rsidRPr="00C62699">
        <w:rPr>
          <w:rFonts w:ascii="Arial" w:hAnsi="Arial" w:cs="Arial"/>
          <w:szCs w:val="22"/>
          <w:u w:val="single"/>
        </w:rPr>
        <w:t xml:space="preserve"> </w:t>
      </w:r>
    </w:p>
    <w:bookmarkEnd w:id="167"/>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9B36EA8"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B07DC4">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8" w:name="_Ref370146871"/>
      <w:r w:rsidRPr="00ED6435">
        <w:rPr>
          <w:rFonts w:ascii="Arial" w:hAnsi="Arial" w:cs="Arial"/>
          <w:szCs w:val="22"/>
        </w:rPr>
        <w:t>Zhotovitel je oprávněn odstoupit od této Smlouvy pouze v případě jejího podstatného porušení, jestliže:</w:t>
      </w:r>
      <w:bookmarkEnd w:id="168"/>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9" w:name="_Ref50536468"/>
      <w:bookmarkStart w:id="17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9"/>
      <w:r w:rsidRPr="00ED6435">
        <w:rPr>
          <w:rFonts w:ascii="Arial" w:hAnsi="Arial" w:cs="Arial"/>
          <w:szCs w:val="22"/>
        </w:rPr>
        <w:t xml:space="preserve"> Protokol musí obsahovat zejména</w:t>
      </w:r>
      <w:r w:rsidR="00F65669" w:rsidRPr="00ED6435">
        <w:rPr>
          <w:rFonts w:ascii="Arial" w:hAnsi="Arial" w:cs="Arial"/>
          <w:szCs w:val="22"/>
        </w:rPr>
        <w:t>:</w:t>
      </w:r>
      <w:bookmarkEnd w:id="170"/>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6ABD528" w:rsidR="00772740" w:rsidRPr="00ED6435" w:rsidRDefault="00772740" w:rsidP="00B77235">
      <w:pPr>
        <w:pStyle w:val="Level2"/>
        <w:spacing w:line="240" w:lineRule="auto"/>
        <w:ind w:left="567" w:hanging="567"/>
        <w:jc w:val="both"/>
        <w:rPr>
          <w:rFonts w:ascii="Arial" w:hAnsi="Arial" w:cs="Arial"/>
          <w:szCs w:val="22"/>
        </w:rPr>
      </w:pPr>
      <w:bookmarkStart w:id="17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B07DC4">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1"/>
      <w:r w:rsidRPr="00ED6435">
        <w:rPr>
          <w:rFonts w:ascii="Arial" w:hAnsi="Arial" w:cs="Arial"/>
          <w:szCs w:val="22"/>
        </w:rPr>
        <w:t xml:space="preserve"> </w:t>
      </w:r>
    </w:p>
    <w:p w14:paraId="27C93AB6" w14:textId="403CDC66" w:rsidR="00EC71EF" w:rsidRPr="00ED6435" w:rsidRDefault="00EC71EF" w:rsidP="00B77235">
      <w:pPr>
        <w:pStyle w:val="Level2"/>
        <w:spacing w:line="240" w:lineRule="auto"/>
        <w:ind w:left="567" w:hanging="567"/>
        <w:jc w:val="both"/>
        <w:rPr>
          <w:rFonts w:ascii="Arial" w:hAnsi="Arial" w:cs="Arial"/>
          <w:szCs w:val="22"/>
        </w:rPr>
      </w:pPr>
      <w:bookmarkStart w:id="172" w:name="_Ref50753902"/>
      <w:bookmarkStart w:id="173" w:name="_Ref450559147"/>
      <w:bookmarkStart w:id="174" w:name="_Ref469512616"/>
      <w:bookmarkStart w:id="175" w:name="_Ref64871784"/>
      <w:bookmarkStart w:id="17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B07DC4">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B07DC4">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B07DC4">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B07DC4">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B07DC4">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B07DC4">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B07DC4">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B07DC4">
        <w:rPr>
          <w:rFonts w:ascii="Arial" w:hAnsi="Arial" w:cs="Arial"/>
          <w:szCs w:val="22"/>
        </w:rPr>
        <w:t>18.8</w:t>
      </w:r>
      <w:r w:rsidR="004E5C47">
        <w:rPr>
          <w:rFonts w:ascii="Arial" w:hAnsi="Arial" w:cs="Arial"/>
          <w:szCs w:val="22"/>
        </w:rPr>
        <w:fldChar w:fldCharType="end"/>
      </w:r>
      <w:bookmarkEnd w:id="173"/>
      <w:bookmarkEnd w:id="174"/>
      <w:r w:rsidR="00A111D3" w:rsidRPr="00ED6435">
        <w:rPr>
          <w:rFonts w:ascii="Arial" w:hAnsi="Arial" w:cs="Arial"/>
          <w:szCs w:val="22"/>
        </w:rPr>
        <w:t>.</w:t>
      </w:r>
      <w:bookmarkEnd w:id="17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7" w:name="_Ref50585481"/>
      <w:r w:rsidRPr="00ED6435">
        <w:rPr>
          <w:rFonts w:ascii="Arial" w:hAnsi="Arial" w:cs="Arial"/>
          <w:szCs w:val="22"/>
        </w:rPr>
        <w:t>Závěrečná ustanovení</w:t>
      </w:r>
      <w:bookmarkEnd w:id="17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8"/>
      <w:bookmarkEnd w:id="17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0" w:name="_Hlk57980945"/>
      <w:bookmarkStart w:id="181" w:name="_Ref378752179"/>
      <w:bookmarkStart w:id="182" w:name="_Toc289800496"/>
      <w:bookmarkStart w:id="18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0"/>
      <w:bookmarkEnd w:id="181"/>
      <w:bookmarkEnd w:id="182"/>
      <w:bookmarkEnd w:id="183"/>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CAC0D75"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B07DC4">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0F8D0B9C" w14:textId="427CBD81" w:rsidR="00BE249E" w:rsidRPr="003C4299" w:rsidRDefault="00BE249E" w:rsidP="00C35782">
      <w:pPr>
        <w:pStyle w:val="Level2"/>
        <w:spacing w:line="240" w:lineRule="auto"/>
        <w:ind w:left="567" w:hanging="567"/>
        <w:jc w:val="both"/>
        <w:rPr>
          <w:rFonts w:ascii="Arial" w:hAnsi="Arial" w:cs="Arial"/>
          <w:szCs w:val="22"/>
        </w:rPr>
      </w:pPr>
      <w:r>
        <w:rPr>
          <w:rFonts w:ascii="Arial" w:hAnsi="Arial" w:cs="Arial"/>
          <w:szCs w:val="22"/>
        </w:rPr>
        <w:t xml:space="preserve">Práva a povinnosti finanční povahy, která nebyla explicitně upravena v této Smlouvě, budou mezi Objednateli dělena vždy dle procentuálního podílu uvedeného v čl. 16.5 této Smlouvy.   </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5"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5"/>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01496312" w14:textId="77777777" w:rsidR="00B07DC4" w:rsidRDefault="00B07DC4" w:rsidP="00B77235">
      <w:pPr>
        <w:spacing w:before="240" w:line="240" w:lineRule="auto"/>
        <w:jc w:val="both"/>
        <w:rPr>
          <w:rFonts w:ascii="Arial" w:hAnsi="Arial" w:cs="Arial"/>
          <w:bCs/>
        </w:rPr>
      </w:pPr>
    </w:p>
    <w:p w14:paraId="7DB99BB5" w14:textId="41352D73" w:rsidR="002B735B" w:rsidRPr="00744251" w:rsidRDefault="00B07DC4" w:rsidP="00A4204B">
      <w:pPr>
        <w:tabs>
          <w:tab w:val="left" w:pos="5670"/>
        </w:tabs>
        <w:spacing w:before="240" w:line="240" w:lineRule="auto"/>
        <w:jc w:val="both"/>
        <w:rPr>
          <w:rFonts w:ascii="Arial" w:hAnsi="Arial" w:cs="Arial"/>
          <w:bCs/>
        </w:rPr>
      </w:pPr>
      <w:r w:rsidRPr="00844388">
        <w:rPr>
          <w:rFonts w:ascii="Arial" w:hAnsi="Arial" w:cs="Arial"/>
          <w:bCs/>
          <w:u w:val="single"/>
        </w:rPr>
        <w:t>Za objednatele č. 1:</w:t>
      </w:r>
      <w:r w:rsidR="00A4204B">
        <w:rPr>
          <w:rFonts w:ascii="Arial" w:hAnsi="Arial" w:cs="Arial"/>
          <w:bCs/>
        </w:rPr>
        <w:tab/>
      </w:r>
      <w:r w:rsidR="00A4204B" w:rsidRPr="00A4204B">
        <w:rPr>
          <w:rFonts w:ascii="Arial" w:hAnsi="Arial" w:cs="Arial"/>
          <w:bCs/>
          <w:u w:val="single"/>
        </w:rPr>
        <w:t>Za zhotovitele:</w:t>
      </w: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40C714DA" w14:textId="12CEA3B0" w:rsidR="00036641" w:rsidRDefault="00B07DC4" w:rsidP="002B735B">
      <w:pPr>
        <w:tabs>
          <w:tab w:val="left" w:pos="567"/>
          <w:tab w:val="left" w:pos="5670"/>
        </w:tabs>
        <w:spacing w:after="0" w:line="240" w:lineRule="auto"/>
        <w:rPr>
          <w:rFonts w:ascii="Arial" w:eastAsia="Times New Roman" w:hAnsi="Arial" w:cs="Arial"/>
          <w:bCs/>
          <w:lang w:eastAsia="cs-CZ"/>
        </w:rPr>
      </w:pPr>
      <w:r w:rsidRPr="00B07DC4">
        <w:rPr>
          <w:rFonts w:ascii="Arial" w:eastAsia="Times New Roman" w:hAnsi="Arial" w:cs="Arial"/>
          <w:bCs/>
          <w:lang w:eastAsia="cs-CZ"/>
        </w:rPr>
        <w:t>Krajský pozemkový úřad pro Pardubický kraj</w:t>
      </w:r>
    </w:p>
    <w:p w14:paraId="52DB552F" w14:textId="3029FA7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55EF3">
        <w:rPr>
          <w:rFonts w:ascii="Arial" w:eastAsia="Times New Roman" w:hAnsi="Arial" w:cs="Arial"/>
          <w:bCs/>
          <w:lang w:eastAsia="cs-CZ"/>
        </w:rPr>
        <w:t>Pa</w:t>
      </w:r>
      <w:r w:rsidR="000D77BF">
        <w:rPr>
          <w:rFonts w:ascii="Arial" w:eastAsia="Times New Roman" w:hAnsi="Arial" w:cs="Arial"/>
          <w:bCs/>
          <w:lang w:eastAsia="cs-CZ"/>
        </w:rPr>
        <w:t>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344B524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B07DC4">
        <w:rPr>
          <w:rFonts w:ascii="Arial" w:eastAsia="Times New Roman" w:hAnsi="Arial" w:cs="Arial"/>
          <w:bCs/>
          <w:lang w:eastAsia="cs-CZ"/>
        </w:rPr>
        <w:t>dle elektronického podpisu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B07DC4">
        <w:rPr>
          <w:rFonts w:ascii="Arial" w:eastAsia="Times New Roman" w:hAnsi="Arial" w:cs="Arial"/>
          <w:bCs/>
          <w:lang w:eastAsia="cs-CZ"/>
        </w:rPr>
        <w:t>dle elektronického podpisu</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98A8CF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46C56">
        <w:rPr>
          <w:rFonts w:ascii="Arial" w:hAnsi="Arial" w:cs="Arial"/>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CAB842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45FA2">
        <w:rPr>
          <w:rFonts w:ascii="Arial" w:hAnsi="Arial" w:cs="Arial"/>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1BA6547" w14:textId="77777777" w:rsidR="00F500FB" w:rsidRDefault="00F500FB" w:rsidP="00B77235">
      <w:pPr>
        <w:spacing w:before="240" w:line="240" w:lineRule="auto"/>
        <w:jc w:val="both"/>
        <w:rPr>
          <w:rFonts w:ascii="Arial" w:hAnsi="Arial" w:cs="Arial"/>
          <w:bCs/>
          <w:kern w:val="20"/>
          <w:u w:val="single"/>
        </w:rPr>
      </w:pPr>
    </w:p>
    <w:p w14:paraId="49457AF8" w14:textId="4A386D00" w:rsidR="00036641" w:rsidRPr="00B07DC4" w:rsidRDefault="00B07DC4" w:rsidP="00B77235">
      <w:pPr>
        <w:spacing w:before="240" w:line="240" w:lineRule="auto"/>
        <w:jc w:val="both"/>
        <w:rPr>
          <w:rFonts w:ascii="Arial" w:hAnsi="Arial" w:cs="Arial"/>
          <w:bCs/>
          <w:kern w:val="20"/>
          <w:u w:val="single"/>
        </w:rPr>
      </w:pPr>
      <w:r w:rsidRPr="00B07DC4">
        <w:rPr>
          <w:rFonts w:ascii="Arial" w:hAnsi="Arial" w:cs="Arial"/>
          <w:bCs/>
          <w:kern w:val="20"/>
          <w:u w:val="single"/>
        </w:rPr>
        <w:t>Za objednatele č. 2:</w:t>
      </w:r>
    </w:p>
    <w:p w14:paraId="3AA55510" w14:textId="0E8B1D10" w:rsidR="00036641" w:rsidRPr="00ED6435" w:rsidRDefault="00036641" w:rsidP="00036641">
      <w:pPr>
        <w:tabs>
          <w:tab w:val="left" w:pos="567"/>
          <w:tab w:val="left" w:pos="5670"/>
        </w:tabs>
        <w:spacing w:after="0" w:line="240" w:lineRule="auto"/>
        <w:rPr>
          <w:rFonts w:ascii="Arial" w:eastAsia="Times New Roman" w:hAnsi="Arial" w:cs="Arial"/>
          <w:b/>
          <w:lang w:eastAsia="cs-CZ"/>
        </w:rPr>
      </w:pPr>
      <w:r w:rsidRPr="00036641">
        <w:rPr>
          <w:rFonts w:ascii="Arial" w:eastAsia="Times New Roman" w:hAnsi="Arial" w:cs="Arial"/>
          <w:b/>
          <w:lang w:eastAsia="cs-CZ"/>
        </w:rPr>
        <w:t>Ředitelství silnic a dálnic, Správa Pardubice</w:t>
      </w:r>
      <w:r w:rsidRPr="00ED6435">
        <w:rPr>
          <w:rFonts w:ascii="Arial" w:eastAsia="Times New Roman" w:hAnsi="Arial" w:cs="Arial"/>
          <w:b/>
          <w:lang w:eastAsia="cs-CZ"/>
        </w:rPr>
        <w:tab/>
      </w:r>
    </w:p>
    <w:p w14:paraId="73BD2D50" w14:textId="5A41ED33" w:rsidR="00036641" w:rsidRPr="00ED6435" w:rsidRDefault="00036641" w:rsidP="0003664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D77BF">
        <w:rPr>
          <w:rFonts w:ascii="Arial" w:eastAsia="Times New Roman" w:hAnsi="Arial" w:cs="Arial"/>
          <w:bCs/>
          <w:lang w:eastAsia="cs-CZ"/>
        </w:rPr>
        <w:t>Pardubice</w:t>
      </w:r>
      <w:r w:rsidRPr="00ED6435">
        <w:rPr>
          <w:rFonts w:ascii="Arial" w:eastAsia="Times New Roman" w:hAnsi="Arial" w:cs="Arial"/>
          <w:bCs/>
          <w:lang w:eastAsia="cs-CZ"/>
        </w:rPr>
        <w:tab/>
      </w:r>
    </w:p>
    <w:p w14:paraId="3B80427C" w14:textId="0D87D4F4" w:rsidR="00036641" w:rsidRPr="00ED6435" w:rsidRDefault="00036641" w:rsidP="0003664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B07DC4">
        <w:rPr>
          <w:rFonts w:ascii="Arial" w:eastAsia="Times New Roman" w:hAnsi="Arial" w:cs="Arial"/>
          <w:bCs/>
          <w:lang w:eastAsia="cs-CZ"/>
        </w:rPr>
        <w:t>dle elektronického podpisu</w:t>
      </w:r>
      <w:r w:rsidRPr="00ED6435">
        <w:rPr>
          <w:rFonts w:ascii="Arial" w:eastAsia="Times New Roman" w:hAnsi="Arial" w:cs="Arial"/>
          <w:bCs/>
          <w:lang w:eastAsia="cs-CZ"/>
        </w:rPr>
        <w:tab/>
      </w:r>
    </w:p>
    <w:p w14:paraId="42836298" w14:textId="77777777" w:rsidR="00036641" w:rsidRPr="00ED6435" w:rsidRDefault="00036641" w:rsidP="00036641">
      <w:pPr>
        <w:tabs>
          <w:tab w:val="left" w:pos="567"/>
          <w:tab w:val="left" w:pos="5670"/>
        </w:tabs>
        <w:spacing w:after="0" w:line="240" w:lineRule="auto"/>
        <w:rPr>
          <w:rFonts w:ascii="Arial" w:eastAsia="Times New Roman" w:hAnsi="Arial" w:cs="Arial"/>
          <w:bCs/>
          <w:lang w:eastAsia="cs-CZ"/>
        </w:rPr>
      </w:pPr>
    </w:p>
    <w:p w14:paraId="456A2900" w14:textId="77777777" w:rsidR="00036641" w:rsidRPr="00ED6435" w:rsidRDefault="00036641" w:rsidP="00036641">
      <w:pPr>
        <w:tabs>
          <w:tab w:val="left" w:pos="567"/>
          <w:tab w:val="left" w:pos="5670"/>
        </w:tabs>
        <w:spacing w:after="0" w:line="240" w:lineRule="auto"/>
        <w:rPr>
          <w:rFonts w:ascii="Arial" w:eastAsia="Times New Roman" w:hAnsi="Arial" w:cs="Arial"/>
          <w:bCs/>
          <w:lang w:eastAsia="cs-CZ"/>
        </w:rPr>
      </w:pPr>
    </w:p>
    <w:p w14:paraId="14B3BF4B" w14:textId="77777777" w:rsidR="00036641" w:rsidRPr="00ED6435" w:rsidRDefault="00036641" w:rsidP="00036641">
      <w:pPr>
        <w:tabs>
          <w:tab w:val="left" w:pos="567"/>
          <w:tab w:val="left" w:pos="5670"/>
        </w:tabs>
        <w:spacing w:after="0" w:line="240" w:lineRule="auto"/>
        <w:rPr>
          <w:rFonts w:ascii="Arial" w:eastAsia="Times New Roman" w:hAnsi="Arial" w:cs="Arial"/>
          <w:bCs/>
          <w:lang w:eastAsia="cs-CZ"/>
        </w:rPr>
      </w:pPr>
    </w:p>
    <w:p w14:paraId="4EBE4F00" w14:textId="77777777" w:rsidR="00036641" w:rsidRPr="00ED6435" w:rsidRDefault="00036641" w:rsidP="00036641">
      <w:pPr>
        <w:tabs>
          <w:tab w:val="left" w:pos="567"/>
          <w:tab w:val="left" w:pos="5670"/>
        </w:tabs>
        <w:spacing w:after="0" w:line="240" w:lineRule="auto"/>
        <w:rPr>
          <w:rFonts w:ascii="Arial" w:eastAsia="Times New Roman" w:hAnsi="Arial" w:cs="Arial"/>
          <w:bCs/>
          <w:lang w:eastAsia="cs-CZ"/>
        </w:rPr>
      </w:pPr>
    </w:p>
    <w:p w14:paraId="75E99A06" w14:textId="3CE0E8AA" w:rsidR="00036641" w:rsidRPr="00ED6435" w:rsidRDefault="00036641" w:rsidP="0003664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p>
    <w:p w14:paraId="1DC6CF05" w14:textId="0FCEC39A" w:rsidR="00036641" w:rsidRPr="00ED6435" w:rsidRDefault="00036641" w:rsidP="0003664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E75AE6">
        <w:rPr>
          <w:rFonts w:ascii="Arial" w:hAnsi="Arial" w:cs="Arial"/>
        </w:rPr>
        <w:t>Ing. Bohumil Vebr</w:t>
      </w:r>
      <w:r w:rsidRPr="00ED6435">
        <w:rPr>
          <w:rFonts w:ascii="Arial" w:eastAsia="Times New Roman" w:hAnsi="Arial" w:cs="Arial"/>
          <w:bCs/>
          <w:lang w:eastAsia="cs-CZ"/>
        </w:rPr>
        <w:tab/>
      </w:r>
    </w:p>
    <w:p w14:paraId="6F00A996" w14:textId="41D69B69" w:rsidR="00036641" w:rsidRPr="00ED6435" w:rsidRDefault="00036641" w:rsidP="0003664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E2AAB">
        <w:rPr>
          <w:rFonts w:ascii="Arial" w:hAnsi="Arial" w:cs="Arial"/>
        </w:rPr>
        <w:t>ředitel Správy Pardubice ŘSD ČR</w:t>
      </w:r>
      <w:r w:rsidRPr="00ED6435">
        <w:rPr>
          <w:rFonts w:ascii="Arial" w:eastAsia="Times New Roman" w:hAnsi="Arial" w:cs="Arial"/>
          <w:bCs/>
          <w:lang w:eastAsia="cs-CZ"/>
        </w:rPr>
        <w:tab/>
      </w:r>
    </w:p>
    <w:p w14:paraId="0776D73B" w14:textId="7540A4B4" w:rsidR="00036641" w:rsidRPr="00ED6435" w:rsidRDefault="00036641" w:rsidP="00036641">
      <w:pPr>
        <w:spacing w:before="240" w:line="240" w:lineRule="auto"/>
        <w:jc w:val="both"/>
        <w:rPr>
          <w:rFonts w:ascii="Arial" w:hAnsi="Arial" w:cs="Arial"/>
          <w:b/>
        </w:rPr>
      </w:pPr>
    </w:p>
    <w:p w14:paraId="3459F77B" w14:textId="5EAEF64E" w:rsidR="00036641" w:rsidRPr="00ED6435" w:rsidRDefault="00036641" w:rsidP="00B77235">
      <w:pPr>
        <w:spacing w:before="240" w:line="240" w:lineRule="auto"/>
        <w:jc w:val="both"/>
        <w:rPr>
          <w:rFonts w:ascii="Arial" w:hAnsi="Arial" w:cs="Arial"/>
          <w:b/>
        </w:rPr>
      </w:pPr>
    </w:p>
    <w:p w14:paraId="07B1C15F" w14:textId="5F222375" w:rsidR="00036641" w:rsidRDefault="00036641" w:rsidP="00036641">
      <w:pPr>
        <w:tabs>
          <w:tab w:val="left" w:pos="195"/>
        </w:tabs>
        <w:spacing w:line="240" w:lineRule="auto"/>
        <w:rPr>
          <w:rFonts w:ascii="Arial" w:hAnsi="Arial" w:cs="Arial"/>
          <w:b/>
          <w:kern w:val="20"/>
          <w:u w:val="single"/>
        </w:rPr>
      </w:pPr>
    </w:p>
    <w:p w14:paraId="76781C7E" w14:textId="16F7CFFB" w:rsidR="00226532" w:rsidRPr="00ED6435" w:rsidRDefault="00226532" w:rsidP="00195CD3">
      <w:pPr>
        <w:spacing w:before="120" w:after="0"/>
        <w:jc w:val="both"/>
        <w:rPr>
          <w:rFonts w:ascii="Arial" w:hAnsi="Arial" w:cs="Arial"/>
        </w:rPr>
      </w:pPr>
    </w:p>
    <w:p w14:paraId="3D3AE081" w14:textId="446CA4B7"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19E09" w14:textId="77777777" w:rsidR="00BB7780" w:rsidRDefault="00BB7780" w:rsidP="007936E4">
      <w:pPr>
        <w:spacing w:after="0"/>
      </w:pPr>
      <w:r>
        <w:separator/>
      </w:r>
    </w:p>
  </w:endnote>
  <w:endnote w:type="continuationSeparator" w:id="0">
    <w:p w14:paraId="2C7A6B53" w14:textId="77777777" w:rsidR="00BB7780" w:rsidRDefault="00BB7780" w:rsidP="007936E4">
      <w:pPr>
        <w:spacing w:after="0"/>
      </w:pPr>
      <w:r>
        <w:continuationSeparator/>
      </w:r>
    </w:p>
  </w:endnote>
  <w:endnote w:type="continuationNotice" w:id="1">
    <w:p w14:paraId="51986085" w14:textId="77777777" w:rsidR="00BB7780" w:rsidRDefault="00BB778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8A29A" w14:textId="77777777" w:rsidR="00BB7780" w:rsidRDefault="00BB7780" w:rsidP="007936E4">
      <w:pPr>
        <w:spacing w:after="0"/>
      </w:pPr>
      <w:r>
        <w:separator/>
      </w:r>
    </w:p>
  </w:footnote>
  <w:footnote w:type="continuationSeparator" w:id="0">
    <w:p w14:paraId="54275CCC" w14:textId="77777777" w:rsidR="00BB7780" w:rsidRDefault="00BB7780" w:rsidP="007936E4">
      <w:pPr>
        <w:spacing w:after="0"/>
      </w:pPr>
      <w:r>
        <w:continuationSeparator/>
      </w:r>
    </w:p>
  </w:footnote>
  <w:footnote w:type="continuationNotice" w:id="1">
    <w:p w14:paraId="347AF69E" w14:textId="77777777" w:rsidR="00BB7780" w:rsidRDefault="00BB778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90B461B" w:rsidR="00043079" w:rsidRPr="001D4BED" w:rsidRDefault="00043079" w:rsidP="0050605D">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50605D" w:rsidRPr="0050605D">
      <w:rPr>
        <w:szCs w:val="16"/>
      </w:rPr>
      <w:t>Komplexní pozemkové úpravy v území dotčeném stavbou D35 v okrese Svitavy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00B1F88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0050605D">
      <w:rPr>
        <w:rFonts w:cs="Arial"/>
        <w:sz w:val="20"/>
        <w:szCs w:val="20"/>
        <w:lang w:val="fr-FR" w:eastAsia="cs-CZ"/>
      </w:rPr>
      <w:tab/>
    </w:r>
    <w:r w:rsidR="0050605D">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0050605D">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1C614E78" w:rsidR="00043079" w:rsidRPr="001D4BED" w:rsidRDefault="00D17EA4" w:rsidP="0050605D">
    <w:pPr>
      <w:pStyle w:val="Zhlav"/>
      <w:pBdr>
        <w:bottom w:val="single" w:sz="6" w:space="1" w:color="auto"/>
      </w:pBdr>
      <w:tabs>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Komplexní pozemkové úpravy</w:t>
    </w:r>
    <w:r w:rsidR="0050605D" w:rsidRPr="0050605D">
      <w:t xml:space="preserve"> </w:t>
    </w:r>
    <w:r w:rsidR="0050605D" w:rsidRPr="0050605D">
      <w:rPr>
        <w:rFonts w:cs="Arial"/>
        <w:szCs w:val="16"/>
        <w:lang w:val="fr-FR" w:eastAsia="cs-CZ"/>
      </w:rPr>
      <w:t>v území dotčeném stavbou D35 v okrese Svitavy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2912"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215C1F"/>
    <w:multiLevelType w:val="hybridMultilevel"/>
    <w:tmpl w:val="C77A38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24F3BB7"/>
    <w:multiLevelType w:val="multilevel"/>
    <w:tmpl w:val="B19098BE"/>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922"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7"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4"/>
  </w:num>
  <w:num w:numId="2" w16cid:durableId="1532572628">
    <w:abstractNumId w:val="39"/>
  </w:num>
  <w:num w:numId="3" w16cid:durableId="2107381581">
    <w:abstractNumId w:val="21"/>
  </w:num>
  <w:num w:numId="4" w16cid:durableId="376590071">
    <w:abstractNumId w:val="25"/>
  </w:num>
  <w:num w:numId="5" w16cid:durableId="907034161">
    <w:abstractNumId w:val="36"/>
  </w:num>
  <w:num w:numId="6" w16cid:durableId="2001225391">
    <w:abstractNumId w:val="11"/>
  </w:num>
  <w:num w:numId="7" w16cid:durableId="1251088131">
    <w:abstractNumId w:val="28"/>
  </w:num>
  <w:num w:numId="8" w16cid:durableId="708072732">
    <w:abstractNumId w:val="5"/>
  </w:num>
  <w:num w:numId="9" w16cid:durableId="2088570880">
    <w:abstractNumId w:val="0"/>
  </w:num>
  <w:num w:numId="10" w16cid:durableId="695468307">
    <w:abstractNumId w:val="6"/>
  </w:num>
  <w:num w:numId="11" w16cid:durableId="901017247">
    <w:abstractNumId w:val="42"/>
  </w:num>
  <w:num w:numId="12" w16cid:durableId="1639145949">
    <w:abstractNumId w:val="22"/>
  </w:num>
  <w:num w:numId="13" w16cid:durableId="713506796">
    <w:abstractNumId w:val="41"/>
  </w:num>
  <w:num w:numId="14" w16cid:durableId="684092465">
    <w:abstractNumId w:val="33"/>
  </w:num>
  <w:num w:numId="15" w16cid:durableId="1864975807">
    <w:abstractNumId w:val="14"/>
  </w:num>
  <w:num w:numId="16" w16cid:durableId="982346941">
    <w:abstractNumId w:val="29"/>
  </w:num>
  <w:num w:numId="17" w16cid:durableId="1893956775">
    <w:abstractNumId w:val="14"/>
    <w:lvlOverride w:ilvl="0">
      <w:startOverride w:val="1"/>
    </w:lvlOverride>
  </w:num>
  <w:num w:numId="18" w16cid:durableId="1175270292">
    <w:abstractNumId w:val="24"/>
  </w:num>
  <w:num w:numId="19" w16cid:durableId="1742673720">
    <w:abstractNumId w:val="38"/>
  </w:num>
  <w:num w:numId="20" w16cid:durableId="2104715768">
    <w:abstractNumId w:val="31"/>
  </w:num>
  <w:num w:numId="21" w16cid:durableId="1538272932">
    <w:abstractNumId w:val="13"/>
  </w:num>
  <w:num w:numId="22"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3"/>
  </w:num>
  <w:num w:numId="39" w16cid:durableId="1565943629">
    <w:abstractNumId w:val="18"/>
  </w:num>
  <w:num w:numId="40" w16cid:durableId="1550454410">
    <w:abstractNumId w:val="26"/>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2"/>
  </w:num>
  <w:num w:numId="46" w16cid:durableId="1530990176">
    <w:abstractNumId w:val="30"/>
  </w:num>
  <w:num w:numId="47" w16cid:durableId="223417196">
    <w:abstractNumId w:val="3"/>
  </w:num>
  <w:num w:numId="48" w16cid:durableId="83235064">
    <w:abstractNumId w:val="8"/>
  </w:num>
  <w:num w:numId="49" w16cid:durableId="9752622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7"/>
  </w:num>
  <w:num w:numId="51" w16cid:durableId="612437958">
    <w:abstractNumId w:val="27"/>
  </w:num>
  <w:num w:numId="52" w16cid:durableId="1669749533">
    <w:abstractNumId w:val="35"/>
  </w:num>
  <w:num w:numId="53" w16cid:durableId="1086534754">
    <w:abstractNumId w:val="9"/>
  </w:num>
  <w:num w:numId="54" w16cid:durableId="1626159790">
    <w:abstractNumId w:val="12"/>
  </w:num>
  <w:num w:numId="55" w16cid:durableId="2117558074">
    <w:abstractNumId w:val="4"/>
  </w:num>
  <w:num w:numId="56" w16cid:durableId="878708565">
    <w:abstractNumId w:val="17"/>
  </w:num>
  <w:num w:numId="57" w16cid:durableId="1909610784">
    <w:abstractNumId w:val="40"/>
  </w:num>
  <w:num w:numId="58" w16cid:durableId="1957635460">
    <w:abstractNumId w:val="20"/>
  </w:num>
  <w:num w:numId="59" w16cid:durableId="1730379231">
    <w:abstractNumId w:val="1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05B"/>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41"/>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674D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1D16"/>
    <w:rsid w:val="000825D0"/>
    <w:rsid w:val="000830C2"/>
    <w:rsid w:val="00083169"/>
    <w:rsid w:val="0008377D"/>
    <w:rsid w:val="000838D5"/>
    <w:rsid w:val="00084671"/>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C7C22"/>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D77B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5BFC"/>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4B91"/>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CCF"/>
    <w:rsid w:val="00181DCB"/>
    <w:rsid w:val="00182C66"/>
    <w:rsid w:val="001831A8"/>
    <w:rsid w:val="00183AC1"/>
    <w:rsid w:val="00183B33"/>
    <w:rsid w:val="00184546"/>
    <w:rsid w:val="00184756"/>
    <w:rsid w:val="001847C7"/>
    <w:rsid w:val="00184B3A"/>
    <w:rsid w:val="00184D11"/>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2429"/>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742"/>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1FE"/>
    <w:rsid w:val="00253DEB"/>
    <w:rsid w:val="002544C1"/>
    <w:rsid w:val="002550D9"/>
    <w:rsid w:val="00255151"/>
    <w:rsid w:val="00255EF3"/>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0C80"/>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443"/>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8EF"/>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1991"/>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378E1"/>
    <w:rsid w:val="0034134A"/>
    <w:rsid w:val="0034150A"/>
    <w:rsid w:val="00341FAE"/>
    <w:rsid w:val="003420A8"/>
    <w:rsid w:val="0034244B"/>
    <w:rsid w:val="003424A9"/>
    <w:rsid w:val="00342E09"/>
    <w:rsid w:val="00343835"/>
    <w:rsid w:val="00343FA9"/>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460"/>
    <w:rsid w:val="00366BBE"/>
    <w:rsid w:val="00366FC7"/>
    <w:rsid w:val="003671A7"/>
    <w:rsid w:val="00367654"/>
    <w:rsid w:val="00367FF8"/>
    <w:rsid w:val="0037023C"/>
    <w:rsid w:val="00371666"/>
    <w:rsid w:val="00371975"/>
    <w:rsid w:val="00371BCA"/>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4418"/>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213"/>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8E7"/>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5F96"/>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5C0C"/>
    <w:rsid w:val="0041764F"/>
    <w:rsid w:val="00417838"/>
    <w:rsid w:val="004204EF"/>
    <w:rsid w:val="00420EEB"/>
    <w:rsid w:val="004212B9"/>
    <w:rsid w:val="00422489"/>
    <w:rsid w:val="00423292"/>
    <w:rsid w:val="0042338D"/>
    <w:rsid w:val="00423887"/>
    <w:rsid w:val="004252ED"/>
    <w:rsid w:val="00425A0F"/>
    <w:rsid w:val="00426469"/>
    <w:rsid w:val="00426C4C"/>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3EB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6B5"/>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430"/>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D76C2"/>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233B"/>
    <w:rsid w:val="00502CDC"/>
    <w:rsid w:val="00503229"/>
    <w:rsid w:val="00503312"/>
    <w:rsid w:val="0050605D"/>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373D"/>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489"/>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3D8"/>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72C"/>
    <w:rsid w:val="006A0C07"/>
    <w:rsid w:val="006A0DB9"/>
    <w:rsid w:val="006A11D6"/>
    <w:rsid w:val="006A11D8"/>
    <w:rsid w:val="006A13A6"/>
    <w:rsid w:val="006A17A3"/>
    <w:rsid w:val="006A194C"/>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0C65"/>
    <w:rsid w:val="00741178"/>
    <w:rsid w:val="007411CA"/>
    <w:rsid w:val="00742AB4"/>
    <w:rsid w:val="007430C5"/>
    <w:rsid w:val="00744251"/>
    <w:rsid w:val="007447B4"/>
    <w:rsid w:val="00745388"/>
    <w:rsid w:val="00745C7F"/>
    <w:rsid w:val="00746A86"/>
    <w:rsid w:val="00746C5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9726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B8"/>
    <w:rsid w:val="007D33C7"/>
    <w:rsid w:val="007D4211"/>
    <w:rsid w:val="007D4242"/>
    <w:rsid w:val="007D4886"/>
    <w:rsid w:val="007D50EC"/>
    <w:rsid w:val="007D5136"/>
    <w:rsid w:val="007D53F3"/>
    <w:rsid w:val="007D582E"/>
    <w:rsid w:val="007D6902"/>
    <w:rsid w:val="007D72B0"/>
    <w:rsid w:val="007D7E58"/>
    <w:rsid w:val="007E0604"/>
    <w:rsid w:val="007E0EAC"/>
    <w:rsid w:val="007E27A3"/>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388"/>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D13"/>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A7B89"/>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AFA"/>
    <w:rsid w:val="00902D7C"/>
    <w:rsid w:val="00902EBC"/>
    <w:rsid w:val="00903A3F"/>
    <w:rsid w:val="00903DE9"/>
    <w:rsid w:val="0090447A"/>
    <w:rsid w:val="0090466C"/>
    <w:rsid w:val="00904EBD"/>
    <w:rsid w:val="0090515E"/>
    <w:rsid w:val="00905398"/>
    <w:rsid w:val="009058B7"/>
    <w:rsid w:val="009060BB"/>
    <w:rsid w:val="009063A6"/>
    <w:rsid w:val="00912090"/>
    <w:rsid w:val="0091239E"/>
    <w:rsid w:val="00912CBC"/>
    <w:rsid w:val="0091306D"/>
    <w:rsid w:val="00913548"/>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2010"/>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4002"/>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1FA6"/>
    <w:rsid w:val="00982110"/>
    <w:rsid w:val="00982B90"/>
    <w:rsid w:val="00982F36"/>
    <w:rsid w:val="0098337B"/>
    <w:rsid w:val="0098603E"/>
    <w:rsid w:val="00986FE0"/>
    <w:rsid w:val="0098738C"/>
    <w:rsid w:val="00987391"/>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4F63"/>
    <w:rsid w:val="009C6169"/>
    <w:rsid w:val="009C651F"/>
    <w:rsid w:val="009C6DA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718"/>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0C7"/>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204B"/>
    <w:rsid w:val="00A435A0"/>
    <w:rsid w:val="00A43D87"/>
    <w:rsid w:val="00A44610"/>
    <w:rsid w:val="00A4505A"/>
    <w:rsid w:val="00A45451"/>
    <w:rsid w:val="00A45517"/>
    <w:rsid w:val="00A45F6A"/>
    <w:rsid w:val="00A50FEF"/>
    <w:rsid w:val="00A51CBD"/>
    <w:rsid w:val="00A5206B"/>
    <w:rsid w:val="00A52BE4"/>
    <w:rsid w:val="00A530FD"/>
    <w:rsid w:val="00A552A5"/>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20E"/>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DC4"/>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47BD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8A"/>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B7780"/>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0911"/>
    <w:rsid w:val="00BE16A9"/>
    <w:rsid w:val="00BE1895"/>
    <w:rsid w:val="00BE199D"/>
    <w:rsid w:val="00BE1F8C"/>
    <w:rsid w:val="00BE249E"/>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668"/>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1A3"/>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9761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90E"/>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AAB"/>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871"/>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17EA4"/>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7C5"/>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5FA2"/>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AE6"/>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3BF6"/>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0C0"/>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0FB"/>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4955"/>
    <w:rsid w:val="00F55DEE"/>
    <w:rsid w:val="00F55EF3"/>
    <w:rsid w:val="00F5605E"/>
    <w:rsid w:val="00F560FD"/>
    <w:rsid w:val="00F56A6F"/>
    <w:rsid w:val="00F56E25"/>
    <w:rsid w:val="00F57CA6"/>
    <w:rsid w:val="00F60159"/>
    <w:rsid w:val="00F60DEF"/>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A3"/>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4592"/>
    <w:rsid w:val="00FC52DB"/>
    <w:rsid w:val="00FC5674"/>
    <w:rsid w:val="00FC636F"/>
    <w:rsid w:val="00FC6BB1"/>
    <w:rsid w:val="00FC725C"/>
    <w:rsid w:val="00FC7DAB"/>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438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4438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4438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3" ma:contentTypeDescription="Vytvoří nový dokument" ma:contentTypeScope="" ma:versionID="5251eefcfb876b96b9a23761960723b9">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80d2f77ba1093f7c38a2b90d1aef4ca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HCUZCRXN6NH5-581495652-5154</_dlc_DocId>
    <_dlc_DocIdUrl xmlns="85f4b5cc-4033-44c7-b405-f5eed34c8154">
      <Url>https://spucr.sharepoint.com/sites/Portal/544101/_layouts/15/DocIdRedir.aspx?ID=HCUZCRXN6NH5-581495652-5154</Url>
      <Description>HCUZCRXN6NH5-581495652-5154</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051BF-966F-4FAF-9744-97E87A589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36</Pages>
  <Words>17631</Words>
  <Characters>104025</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84</cp:revision>
  <cp:lastPrinted>2023-08-04T11:59:00Z</cp:lastPrinted>
  <dcterms:created xsi:type="dcterms:W3CDTF">2023-06-26T04:40:00Z</dcterms:created>
  <dcterms:modified xsi:type="dcterms:W3CDTF">2023-08-23T04:53:00Z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6bf4db34-3ffa-4f90-a090-351b94c4c32d</vt:lpwstr>
  </property>
  <property fmtid="{D5CDD505-2E9C-101B-9397-08002B2CF9AE}" pid="5" name="MediaServiceImageTags">
    <vt:lpwstr/>
  </property>
</Properties>
</file>