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9AE699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D6710">
        <w:rPr>
          <w:rFonts w:ascii="Arial" w:hAnsi="Arial" w:cs="Arial"/>
        </w:rPr>
        <w:t>Středočeský kraj a hl. m. Praha</w:t>
      </w:r>
      <w:r w:rsidRPr="00ED6435">
        <w:rPr>
          <w:rFonts w:ascii="Arial" w:hAnsi="Arial" w:cs="Arial"/>
          <w:snapToGrid w:val="0"/>
        </w:rPr>
        <w:t xml:space="preserve">, na adrese </w:t>
      </w:r>
      <w:r w:rsidR="004D6710">
        <w:rPr>
          <w:rFonts w:ascii="Arial" w:hAnsi="Arial" w:cs="Arial"/>
          <w:snapToGrid w:val="0"/>
        </w:rPr>
        <w:t>Nám. Winstona Churchilla 1800/2, 130 00 Praha 3</w:t>
      </w:r>
      <w:r w:rsidRPr="00ED6435">
        <w:rPr>
          <w:rFonts w:ascii="Arial" w:hAnsi="Arial" w:cs="Arial"/>
        </w:rPr>
        <w:t xml:space="preserve"> </w:t>
      </w:r>
    </w:p>
    <w:p w14:paraId="2BB55C1B" w14:textId="2BB2379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D6710">
        <w:rPr>
          <w:rFonts w:ascii="Arial" w:hAnsi="Arial" w:cs="Arial"/>
        </w:rPr>
        <w:t>Ing. Jiří Veselý, ředitel KPÚ</w:t>
      </w:r>
      <w:r w:rsidRPr="00ED6435">
        <w:rPr>
          <w:rFonts w:ascii="Arial" w:hAnsi="Arial" w:cs="Arial"/>
          <w:iCs/>
        </w:rPr>
        <w:t xml:space="preserve"> </w:t>
      </w:r>
    </w:p>
    <w:p w14:paraId="679B3B2B" w14:textId="7C377CE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D6710">
        <w:rPr>
          <w:rFonts w:ascii="Arial" w:hAnsi="Arial" w:cs="Arial"/>
        </w:rPr>
        <w:t>Ing. Jiří Veselý, ředitel KPÚ</w:t>
      </w:r>
      <w:r w:rsidR="004D6710" w:rsidRPr="00ED6435">
        <w:rPr>
          <w:rFonts w:ascii="Arial" w:hAnsi="Arial" w:cs="Arial"/>
        </w:rPr>
        <w:t xml:space="preserve"> </w:t>
      </w:r>
    </w:p>
    <w:p w14:paraId="4939C5C6" w14:textId="74506F2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D6710">
        <w:rPr>
          <w:rFonts w:ascii="Arial" w:hAnsi="Arial" w:cs="Arial"/>
          <w:snapToGrid w:val="0"/>
        </w:rPr>
        <w:t>Ing. Dagmar Maňasová, Ing. Antónia Kolibačová, Pobočka Kladno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CC50F4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D6710">
        <w:rPr>
          <w:rFonts w:ascii="Arial" w:hAnsi="Arial" w:cs="Arial"/>
        </w:rPr>
        <w:t>+420 725 346 139, +420 724 092 198</w:t>
      </w:r>
    </w:p>
    <w:p w14:paraId="073F5E87" w14:textId="7C9F3FE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D6710" w:rsidRPr="00DE710C">
        <w:rPr>
          <w:rFonts w:ascii="Arial" w:hAnsi="Arial" w:cs="Arial"/>
          <w:snapToGrid w:val="0"/>
        </w:rPr>
        <w:t>d.manasova@spucr.cz</w:t>
      </w:r>
      <w:r w:rsidR="004D6710">
        <w:rPr>
          <w:rFonts w:ascii="Arial" w:hAnsi="Arial" w:cs="Arial"/>
          <w:snapToGrid w:val="0"/>
        </w:rPr>
        <w:t>, a.kolibacova@spucr.cz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D33126" w:rsidRDefault="00E0086F" w:rsidP="00024EBF">
      <w:pPr>
        <w:numPr>
          <w:ilvl w:val="0"/>
          <w:numId w:val="14"/>
        </w:numPr>
        <w:spacing w:before="120" w:after="120" w:line="240" w:lineRule="auto"/>
        <w:ind w:left="567" w:hanging="567"/>
        <w:jc w:val="both"/>
        <w:rPr>
          <w:rFonts w:ascii="Arial" w:hAnsi="Arial" w:cs="Arial"/>
          <w:b/>
          <w:highlight w:val="yellow"/>
        </w:rPr>
      </w:pPr>
      <w:r w:rsidRPr="00D33126">
        <w:rPr>
          <w:rFonts w:ascii="Arial" w:hAnsi="Arial" w:cs="Arial"/>
          <w:b/>
          <w:highlight w:val="yellow"/>
        </w:rPr>
        <w:t>[Obchodní firma zhotovitele]</w:t>
      </w:r>
    </w:p>
    <w:p w14:paraId="32BEDF50" w14:textId="77777777" w:rsidR="00E0086F" w:rsidRPr="00D33126" w:rsidRDefault="00E0086F" w:rsidP="00EC1291">
      <w:pPr>
        <w:spacing w:after="120"/>
        <w:ind w:left="567"/>
        <w:jc w:val="both"/>
        <w:rPr>
          <w:rFonts w:ascii="Arial" w:hAnsi="Arial" w:cs="Arial"/>
          <w:snapToGrid w:val="0"/>
          <w:highlight w:val="yellow"/>
        </w:rPr>
      </w:pPr>
      <w:r w:rsidRPr="00D33126">
        <w:rPr>
          <w:rFonts w:ascii="Arial" w:hAnsi="Arial" w:cs="Arial"/>
          <w:highlight w:val="yellow"/>
        </w:rPr>
        <w:t xml:space="preserve">společnost založená a existující podle právního řádu [České republiky], </w:t>
      </w:r>
      <w:r w:rsidRPr="00D33126">
        <w:rPr>
          <w:rFonts w:ascii="Arial" w:hAnsi="Arial" w:cs="Arial"/>
          <w:bCs/>
          <w:highlight w:val="yellow"/>
        </w:rPr>
        <w:t>se sídlem</w:t>
      </w:r>
      <w:proofErr w:type="gramStart"/>
      <w:r w:rsidRPr="00D33126">
        <w:rPr>
          <w:rFonts w:ascii="Arial" w:hAnsi="Arial" w:cs="Arial"/>
          <w:bCs/>
          <w:highlight w:val="yellow"/>
        </w:rPr>
        <w:t xml:space="preserve"> </w:t>
      </w:r>
      <w:r w:rsidRPr="00D33126">
        <w:rPr>
          <w:rFonts w:ascii="Arial" w:hAnsi="Arial" w:cs="Arial"/>
          <w:snapToGrid w:val="0"/>
          <w:highlight w:val="yellow"/>
        </w:rPr>
        <w:t>....</w:t>
      </w:r>
      <w:proofErr w:type="gramEnd"/>
      <w:r w:rsidRPr="00D33126">
        <w:rPr>
          <w:rFonts w:ascii="Arial" w:hAnsi="Arial" w:cs="Arial"/>
          <w:snapToGrid w:val="0"/>
          <w:highlight w:val="yellow"/>
        </w:rPr>
        <w:t>., IČO: ....., zapsaná v obchodním rejstříku vedeném u ..... soudu v</w:t>
      </w:r>
      <w:proofErr w:type="gramStart"/>
      <w:r w:rsidRPr="00D33126">
        <w:rPr>
          <w:rFonts w:ascii="Arial" w:hAnsi="Arial" w:cs="Arial"/>
          <w:snapToGrid w:val="0"/>
          <w:highlight w:val="yellow"/>
        </w:rPr>
        <w:t xml:space="preserve"> ....</w:t>
      </w:r>
      <w:proofErr w:type="gramEnd"/>
      <w:r w:rsidRPr="00D33126">
        <w:rPr>
          <w:rFonts w:ascii="Arial" w:hAnsi="Arial" w:cs="Arial"/>
          <w:snapToGrid w:val="0"/>
          <w:highlight w:val="yellow"/>
        </w:rPr>
        <w:t>., oddíl ....., vložka .....</w:t>
      </w:r>
    </w:p>
    <w:p w14:paraId="5F89DDB9" w14:textId="77777777" w:rsidR="00E0086F" w:rsidRPr="00D33126" w:rsidRDefault="00E0086F" w:rsidP="00EC1291">
      <w:pPr>
        <w:spacing w:after="120"/>
        <w:ind w:left="567"/>
        <w:jc w:val="both"/>
        <w:rPr>
          <w:rFonts w:ascii="Arial" w:hAnsi="Arial" w:cs="Arial"/>
          <w:bCs/>
          <w:highlight w:val="yellow"/>
        </w:rPr>
      </w:pPr>
      <w:proofErr w:type="gramStart"/>
      <w:r w:rsidRPr="00D33126">
        <w:rPr>
          <w:rFonts w:ascii="Arial" w:hAnsi="Arial" w:cs="Arial"/>
          <w:snapToGrid w:val="0"/>
          <w:highlight w:val="yellow"/>
        </w:rPr>
        <w:t>Zastoupená: ....</w:t>
      </w:r>
      <w:proofErr w:type="gramEnd"/>
      <w:r w:rsidRPr="00D33126">
        <w:rPr>
          <w:rFonts w:ascii="Arial" w:hAnsi="Arial" w:cs="Arial"/>
          <w:snapToGrid w:val="0"/>
          <w:highlight w:val="yellow"/>
        </w:rPr>
        <w:t>.</w:t>
      </w:r>
    </w:p>
    <w:p w14:paraId="470BDDFE" w14:textId="7B1CD226" w:rsidR="00E0086F" w:rsidRPr="00D33126" w:rsidRDefault="00E0086F" w:rsidP="00EC1291">
      <w:pPr>
        <w:spacing w:after="120"/>
        <w:ind w:left="567"/>
        <w:jc w:val="both"/>
        <w:rPr>
          <w:rFonts w:ascii="Arial" w:hAnsi="Arial" w:cs="Arial"/>
          <w:highlight w:val="yellow"/>
        </w:rPr>
      </w:pPr>
      <w:r w:rsidRPr="00D33126">
        <w:rPr>
          <w:rFonts w:ascii="Arial" w:hAnsi="Arial" w:cs="Arial"/>
          <w:highlight w:val="yellow"/>
        </w:rPr>
        <w:t xml:space="preserve">Ve smluvních záležitostech </w:t>
      </w:r>
      <w:proofErr w:type="gramStart"/>
      <w:r w:rsidR="00EC1291" w:rsidRPr="00D33126">
        <w:rPr>
          <w:rFonts w:ascii="Arial" w:hAnsi="Arial" w:cs="Arial"/>
          <w:highlight w:val="yellow"/>
        </w:rPr>
        <w:t>zastoupená</w:t>
      </w:r>
      <w:r w:rsidRPr="00D33126">
        <w:rPr>
          <w:rFonts w:ascii="Arial" w:hAnsi="Arial" w:cs="Arial"/>
          <w:bCs/>
          <w:highlight w:val="yellow"/>
        </w:rPr>
        <w:t xml:space="preserve">: </w:t>
      </w:r>
      <w:r w:rsidRPr="00D33126">
        <w:rPr>
          <w:rFonts w:ascii="Arial" w:hAnsi="Arial" w:cs="Arial"/>
          <w:snapToGrid w:val="0"/>
          <w:highlight w:val="yellow"/>
        </w:rPr>
        <w:t>....</w:t>
      </w:r>
      <w:proofErr w:type="gramEnd"/>
      <w:r w:rsidRPr="00D33126">
        <w:rPr>
          <w:rFonts w:ascii="Arial" w:hAnsi="Arial" w:cs="Arial"/>
          <w:snapToGrid w:val="0"/>
          <w:highlight w:val="yellow"/>
        </w:rPr>
        <w:t>.</w:t>
      </w:r>
    </w:p>
    <w:p w14:paraId="2D5046AC" w14:textId="1BB7041A" w:rsidR="00E0086F" w:rsidRPr="00D33126" w:rsidRDefault="00E0086F" w:rsidP="00EC1291">
      <w:pPr>
        <w:tabs>
          <w:tab w:val="left" w:pos="4536"/>
        </w:tabs>
        <w:spacing w:after="120"/>
        <w:ind w:left="567"/>
        <w:jc w:val="both"/>
        <w:rPr>
          <w:rFonts w:ascii="Arial" w:hAnsi="Arial" w:cs="Arial"/>
          <w:highlight w:val="yellow"/>
        </w:rPr>
      </w:pPr>
      <w:r w:rsidRPr="00D33126">
        <w:rPr>
          <w:rFonts w:ascii="Arial" w:hAnsi="Arial" w:cs="Arial"/>
          <w:highlight w:val="yellow"/>
        </w:rPr>
        <w:t xml:space="preserve">V technických záležitostech </w:t>
      </w:r>
      <w:proofErr w:type="gramStart"/>
      <w:r w:rsidR="00EC1291" w:rsidRPr="00D33126">
        <w:rPr>
          <w:rFonts w:ascii="Arial" w:hAnsi="Arial" w:cs="Arial"/>
          <w:highlight w:val="yellow"/>
        </w:rPr>
        <w:t>zastoupená</w:t>
      </w:r>
      <w:r w:rsidRPr="00D33126">
        <w:rPr>
          <w:rFonts w:ascii="Arial" w:hAnsi="Arial" w:cs="Arial"/>
          <w:highlight w:val="yellow"/>
        </w:rPr>
        <w:t xml:space="preserve">: </w:t>
      </w:r>
      <w:r w:rsidRPr="00D33126">
        <w:rPr>
          <w:rFonts w:ascii="Arial" w:hAnsi="Arial" w:cs="Arial"/>
          <w:snapToGrid w:val="0"/>
          <w:highlight w:val="yellow"/>
        </w:rPr>
        <w:t>....</w:t>
      </w:r>
      <w:proofErr w:type="gramEnd"/>
      <w:r w:rsidRPr="00D33126">
        <w:rPr>
          <w:rFonts w:ascii="Arial" w:hAnsi="Arial" w:cs="Arial"/>
          <w:snapToGrid w:val="0"/>
          <w:highlight w:val="yellow"/>
        </w:rPr>
        <w:t>.</w:t>
      </w:r>
      <w:r w:rsidR="00EC1291" w:rsidRPr="00D33126">
        <w:rPr>
          <w:rFonts w:ascii="Arial" w:hAnsi="Arial" w:cs="Arial"/>
          <w:snapToGrid w:val="0"/>
          <w:highlight w:val="yellow"/>
        </w:rPr>
        <w:t xml:space="preserve"> </w:t>
      </w:r>
    </w:p>
    <w:p w14:paraId="7BB3EF73" w14:textId="77777777" w:rsidR="00E0086F" w:rsidRPr="00D33126" w:rsidRDefault="00E0086F" w:rsidP="00EC1291">
      <w:pPr>
        <w:tabs>
          <w:tab w:val="left" w:pos="4536"/>
        </w:tabs>
        <w:spacing w:after="120"/>
        <w:ind w:left="567"/>
        <w:contextualSpacing/>
        <w:jc w:val="both"/>
        <w:rPr>
          <w:rFonts w:ascii="Arial" w:hAnsi="Arial" w:cs="Arial"/>
          <w:highlight w:val="yellow"/>
        </w:rPr>
      </w:pPr>
      <w:r w:rsidRPr="00D33126">
        <w:rPr>
          <w:rFonts w:ascii="Arial" w:hAnsi="Arial" w:cs="Arial"/>
          <w:b/>
          <w:bCs/>
          <w:highlight w:val="yellow"/>
        </w:rPr>
        <w:t>Kontaktní údaje:</w:t>
      </w:r>
    </w:p>
    <w:p w14:paraId="40F60D1B" w14:textId="21F2E96A" w:rsidR="00E0086F" w:rsidRPr="00D33126" w:rsidRDefault="00E0086F" w:rsidP="00EC1291">
      <w:pPr>
        <w:tabs>
          <w:tab w:val="left" w:pos="4536"/>
        </w:tabs>
        <w:spacing w:after="120"/>
        <w:ind w:left="567"/>
        <w:contextualSpacing/>
        <w:jc w:val="both"/>
        <w:rPr>
          <w:rFonts w:ascii="Arial" w:hAnsi="Arial" w:cs="Arial"/>
          <w:highlight w:val="yellow"/>
        </w:rPr>
      </w:pPr>
      <w:proofErr w:type="gramStart"/>
      <w:r w:rsidRPr="00D33126">
        <w:rPr>
          <w:rFonts w:ascii="Arial" w:hAnsi="Arial" w:cs="Arial"/>
          <w:highlight w:val="yellow"/>
        </w:rPr>
        <w:t xml:space="preserve">Tel.: </w:t>
      </w:r>
      <w:r w:rsidRPr="00D33126">
        <w:rPr>
          <w:rFonts w:ascii="Arial" w:hAnsi="Arial" w:cs="Arial"/>
          <w:snapToGrid w:val="0"/>
          <w:highlight w:val="yellow"/>
        </w:rPr>
        <w:t>....</w:t>
      </w:r>
      <w:proofErr w:type="gramEnd"/>
      <w:r w:rsidRPr="00D33126">
        <w:rPr>
          <w:rFonts w:ascii="Arial" w:hAnsi="Arial" w:cs="Arial"/>
          <w:snapToGrid w:val="0"/>
          <w:highlight w:val="yellow"/>
        </w:rPr>
        <w:t>.</w:t>
      </w:r>
    </w:p>
    <w:p w14:paraId="3A61A83D" w14:textId="77777777" w:rsidR="00E0086F" w:rsidRPr="00D33126" w:rsidRDefault="00E0086F" w:rsidP="00EC1291">
      <w:pPr>
        <w:tabs>
          <w:tab w:val="left" w:pos="4536"/>
        </w:tabs>
        <w:spacing w:after="120"/>
        <w:ind w:left="567"/>
        <w:contextualSpacing/>
        <w:jc w:val="both"/>
        <w:rPr>
          <w:rFonts w:ascii="Arial" w:hAnsi="Arial" w:cs="Arial"/>
          <w:highlight w:val="yellow"/>
        </w:rPr>
      </w:pPr>
      <w:proofErr w:type="gramStart"/>
      <w:r w:rsidRPr="00D33126">
        <w:rPr>
          <w:rFonts w:ascii="Arial" w:hAnsi="Arial" w:cs="Arial"/>
          <w:highlight w:val="yellow"/>
        </w:rPr>
        <w:t>E-mail:</w:t>
      </w:r>
      <w:r w:rsidRPr="00D33126">
        <w:rPr>
          <w:rFonts w:ascii="Arial" w:hAnsi="Arial" w:cs="Arial"/>
          <w:snapToGrid w:val="0"/>
          <w:highlight w:val="yellow"/>
        </w:rPr>
        <w:t xml:space="preserve"> ....</w:t>
      </w:r>
      <w:proofErr w:type="gramEnd"/>
      <w:r w:rsidRPr="00D33126">
        <w:rPr>
          <w:rFonts w:ascii="Arial" w:hAnsi="Arial" w:cs="Arial"/>
          <w:snapToGrid w:val="0"/>
          <w:highlight w:val="yellow"/>
        </w:rPr>
        <w:t>.</w:t>
      </w:r>
    </w:p>
    <w:p w14:paraId="4F80076C" w14:textId="77777777" w:rsidR="00E0086F" w:rsidRPr="00D33126" w:rsidRDefault="00E0086F" w:rsidP="00EC1291">
      <w:pPr>
        <w:spacing w:after="120"/>
        <w:ind w:left="567"/>
        <w:jc w:val="both"/>
        <w:rPr>
          <w:rFonts w:ascii="Arial" w:hAnsi="Arial" w:cs="Arial"/>
          <w:highlight w:val="yellow"/>
        </w:rPr>
      </w:pPr>
      <w:r w:rsidRPr="00D33126">
        <w:rPr>
          <w:rFonts w:ascii="Arial" w:hAnsi="Arial" w:cs="Arial"/>
          <w:highlight w:val="yellow"/>
        </w:rPr>
        <w:t xml:space="preserve">ID datové </w:t>
      </w:r>
      <w:proofErr w:type="gramStart"/>
      <w:r w:rsidRPr="00D33126">
        <w:rPr>
          <w:rFonts w:ascii="Arial" w:hAnsi="Arial" w:cs="Arial"/>
          <w:highlight w:val="yellow"/>
        </w:rPr>
        <w:t>schránky:</w:t>
      </w:r>
      <w:r w:rsidRPr="00D33126">
        <w:rPr>
          <w:rFonts w:ascii="Arial" w:hAnsi="Arial" w:cs="Arial"/>
          <w:snapToGrid w:val="0"/>
          <w:highlight w:val="yellow"/>
        </w:rPr>
        <w:t xml:space="preserve"> ....</w:t>
      </w:r>
      <w:proofErr w:type="gramEnd"/>
      <w:r w:rsidRPr="00D33126">
        <w:rPr>
          <w:rFonts w:ascii="Arial" w:hAnsi="Arial" w:cs="Arial"/>
          <w:snapToGrid w:val="0"/>
          <w:highlight w:val="yellow"/>
        </w:rPr>
        <w:t>.</w:t>
      </w:r>
    </w:p>
    <w:p w14:paraId="7DA99D36" w14:textId="77777777" w:rsidR="00E0086F" w:rsidRPr="00D33126" w:rsidRDefault="00E0086F" w:rsidP="00EC1291">
      <w:pPr>
        <w:tabs>
          <w:tab w:val="left" w:pos="4536"/>
        </w:tabs>
        <w:spacing w:after="120"/>
        <w:ind w:left="567"/>
        <w:contextualSpacing/>
        <w:jc w:val="both"/>
        <w:rPr>
          <w:rFonts w:ascii="Arial" w:hAnsi="Arial" w:cs="Arial"/>
          <w:highlight w:val="yellow"/>
        </w:rPr>
      </w:pPr>
      <w:r w:rsidRPr="00D33126">
        <w:rPr>
          <w:rFonts w:ascii="Arial" w:hAnsi="Arial" w:cs="Arial"/>
          <w:b/>
          <w:highlight w:val="yellow"/>
        </w:rPr>
        <w:t xml:space="preserve">Bankovní </w:t>
      </w:r>
      <w:proofErr w:type="gramStart"/>
      <w:r w:rsidRPr="00D33126">
        <w:rPr>
          <w:rFonts w:ascii="Arial" w:hAnsi="Arial" w:cs="Arial"/>
          <w:b/>
          <w:highlight w:val="yellow"/>
        </w:rPr>
        <w:t>spojení:</w:t>
      </w:r>
      <w:r w:rsidRPr="00D33126">
        <w:rPr>
          <w:rFonts w:ascii="Arial" w:hAnsi="Arial" w:cs="Arial"/>
          <w:snapToGrid w:val="0"/>
          <w:highlight w:val="yellow"/>
        </w:rPr>
        <w:t xml:space="preserve"> ....</w:t>
      </w:r>
      <w:proofErr w:type="gramEnd"/>
      <w:r w:rsidRPr="00D33126">
        <w:rPr>
          <w:rFonts w:ascii="Arial" w:hAnsi="Arial" w:cs="Arial"/>
          <w:snapToGrid w:val="0"/>
          <w:highlight w:val="yellow"/>
        </w:rPr>
        <w:t>.</w:t>
      </w:r>
    </w:p>
    <w:p w14:paraId="6F011ECB" w14:textId="77777777" w:rsidR="00E0086F" w:rsidRPr="00D33126" w:rsidRDefault="00E0086F" w:rsidP="00EC1291">
      <w:pPr>
        <w:tabs>
          <w:tab w:val="left" w:pos="4536"/>
        </w:tabs>
        <w:spacing w:after="120"/>
        <w:ind w:left="567"/>
        <w:contextualSpacing/>
        <w:jc w:val="both"/>
        <w:rPr>
          <w:rFonts w:ascii="Arial" w:hAnsi="Arial" w:cs="Arial"/>
          <w:highlight w:val="yellow"/>
        </w:rPr>
      </w:pPr>
      <w:r w:rsidRPr="00D33126">
        <w:rPr>
          <w:rFonts w:ascii="Arial" w:hAnsi="Arial" w:cs="Arial"/>
          <w:highlight w:val="yellow"/>
        </w:rPr>
        <w:t xml:space="preserve">Číslo </w:t>
      </w:r>
      <w:proofErr w:type="gramStart"/>
      <w:r w:rsidRPr="00D33126">
        <w:rPr>
          <w:rFonts w:ascii="Arial" w:hAnsi="Arial" w:cs="Arial"/>
          <w:highlight w:val="yellow"/>
        </w:rPr>
        <w:t xml:space="preserve">účtu: </w:t>
      </w:r>
      <w:r w:rsidRPr="00D33126">
        <w:rPr>
          <w:rFonts w:ascii="Arial" w:hAnsi="Arial" w:cs="Arial"/>
          <w:snapToGrid w:val="0"/>
          <w:highlight w:val="yellow"/>
        </w:rPr>
        <w:t>....</w:t>
      </w:r>
      <w:proofErr w:type="gramEnd"/>
      <w:r w:rsidRPr="00D3312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D33126">
        <w:rPr>
          <w:rFonts w:ascii="Arial" w:hAnsi="Arial" w:cs="Arial"/>
          <w:highlight w:val="yellow"/>
        </w:rPr>
        <w:t xml:space="preserve">DIČ: </w:t>
      </w:r>
      <w:r w:rsidRPr="00D33126">
        <w:rPr>
          <w:rFonts w:ascii="Arial" w:hAnsi="Arial" w:cs="Arial"/>
          <w:snapToGrid w:val="0"/>
          <w:highlight w:val="yellow"/>
        </w:rPr>
        <w:t>....</w:t>
      </w:r>
      <w:proofErr w:type="gramEnd"/>
      <w:r w:rsidRPr="00D3312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D4D916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33126">
        <w:rPr>
          <w:rFonts w:ascii="Arial" w:hAnsi="Arial" w:cs="Arial"/>
          <w:b/>
          <w:bCs/>
        </w:rPr>
        <w:t>v k. ú. Páleček, Nabdín a Kačice, část 3: KoPÚ Kačice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268FD" w:rsidRPr="000B4E17">
        <w:rPr>
          <w:rFonts w:ascii="Arial" w:hAnsi="Arial" w:cs="Arial"/>
          <w:highlight w:val="yellow"/>
        </w:rPr>
        <w:t>(bude doplněno před podpisem SoD)</w:t>
      </w:r>
      <w:r w:rsidRPr="00ED6435">
        <w:rPr>
          <w:rFonts w:ascii="Arial" w:hAnsi="Arial" w:cs="Arial"/>
        </w:rPr>
        <w:t xml:space="preserve">, zveřejněnou Objednatelem dne </w:t>
      </w:r>
      <w:r w:rsidR="00D268FD" w:rsidRPr="000B4E17">
        <w:rPr>
          <w:rFonts w:ascii="Arial" w:hAnsi="Arial" w:cs="Arial"/>
          <w:highlight w:val="yellow"/>
        </w:rPr>
        <w:t>(bude doplněno před podpisem SoD)</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B7F678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D268FD">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1B2DAF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D268FD">
        <w:rPr>
          <w:rFonts w:ascii="Arial" w:hAnsi="Arial" w:cs="Arial"/>
          <w:b/>
          <w:bCs/>
        </w:rPr>
        <w:t>v k. ú. Páleček, Nabdín a Kačice, část 3: KoPÚ Kačice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5C83F9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D268FD">
        <w:rPr>
          <w:rFonts w:ascii="Arial" w:hAnsi="Arial" w:cs="Arial"/>
        </w:rPr>
        <w:t>Kačice</w:t>
      </w:r>
      <w:r w:rsidR="00D268FD"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9E26CB" w:rsidRDefault="002B735B" w:rsidP="009C7E98">
            <w:pPr>
              <w:tabs>
                <w:tab w:val="right" w:pos="990"/>
              </w:tabs>
              <w:spacing w:after="0" w:line="240" w:lineRule="auto"/>
              <w:ind w:left="709" w:hanging="428"/>
              <w:jc w:val="both"/>
              <w:rPr>
                <w:rFonts w:ascii="Arial" w:hAnsi="Arial" w:cs="Arial"/>
                <w:highlight w:val="yellow"/>
              </w:rPr>
            </w:pPr>
            <w:proofErr w:type="gramStart"/>
            <w:r w:rsidRPr="009E26CB">
              <w:rPr>
                <w:rFonts w:ascii="Arial" w:hAnsi="Arial" w:cs="Arial"/>
                <w:snapToGrid w:val="0"/>
                <w:highlight w:val="yellow"/>
              </w:rPr>
              <w:t>..........</w:t>
            </w:r>
            <w:r w:rsidR="00F656CF" w:rsidRPr="009E26CB">
              <w:rPr>
                <w:rFonts w:ascii="Arial" w:hAnsi="Arial" w:cs="Arial"/>
                <w:snapToGrid w:val="0"/>
                <w:highlight w:val="yellow"/>
              </w:rPr>
              <w:t>,-</w:t>
            </w:r>
            <w:proofErr w:type="gramEnd"/>
            <w:r w:rsidR="00F656CF" w:rsidRPr="009E26CB">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9E26CB" w:rsidRDefault="002B735B" w:rsidP="009C7E98">
            <w:pPr>
              <w:tabs>
                <w:tab w:val="right" w:pos="990"/>
              </w:tabs>
              <w:spacing w:after="0" w:line="240" w:lineRule="auto"/>
              <w:ind w:left="709" w:hanging="428"/>
              <w:jc w:val="both"/>
              <w:rPr>
                <w:rFonts w:ascii="Arial" w:hAnsi="Arial" w:cs="Arial"/>
                <w:highlight w:val="yellow"/>
              </w:rPr>
            </w:pPr>
            <w:proofErr w:type="gramStart"/>
            <w:r w:rsidRPr="009E26CB">
              <w:rPr>
                <w:rFonts w:ascii="Arial" w:hAnsi="Arial" w:cs="Arial"/>
                <w:snapToGrid w:val="0"/>
                <w:highlight w:val="yellow"/>
              </w:rPr>
              <w:t>..........</w:t>
            </w:r>
            <w:r w:rsidR="00F656CF" w:rsidRPr="009E26CB">
              <w:rPr>
                <w:rFonts w:ascii="Arial" w:hAnsi="Arial" w:cs="Arial"/>
                <w:snapToGrid w:val="0"/>
                <w:highlight w:val="yellow"/>
              </w:rPr>
              <w:t>,-</w:t>
            </w:r>
            <w:proofErr w:type="gramEnd"/>
            <w:r w:rsidR="00F656CF" w:rsidRPr="009E26CB">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9E26CB" w:rsidRDefault="002B735B" w:rsidP="009C7E98">
            <w:pPr>
              <w:tabs>
                <w:tab w:val="right" w:pos="990"/>
              </w:tabs>
              <w:spacing w:after="0" w:line="240" w:lineRule="auto"/>
              <w:ind w:left="709" w:hanging="428"/>
              <w:jc w:val="both"/>
              <w:rPr>
                <w:rFonts w:ascii="Arial" w:hAnsi="Arial" w:cs="Arial"/>
                <w:highlight w:val="yellow"/>
              </w:rPr>
            </w:pPr>
            <w:proofErr w:type="gramStart"/>
            <w:r w:rsidRPr="009E26CB">
              <w:rPr>
                <w:rFonts w:ascii="Arial" w:hAnsi="Arial" w:cs="Arial"/>
                <w:snapToGrid w:val="0"/>
                <w:highlight w:val="yellow"/>
              </w:rPr>
              <w:t>..........</w:t>
            </w:r>
            <w:r w:rsidR="00F656CF" w:rsidRPr="009E26CB">
              <w:rPr>
                <w:rFonts w:ascii="Arial" w:hAnsi="Arial" w:cs="Arial"/>
                <w:snapToGrid w:val="0"/>
                <w:highlight w:val="yellow"/>
              </w:rPr>
              <w:t>,-</w:t>
            </w:r>
            <w:proofErr w:type="gramEnd"/>
            <w:r w:rsidR="00F656CF" w:rsidRPr="009E26CB">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9E26CB" w:rsidRDefault="002B735B" w:rsidP="009C7E98">
            <w:pPr>
              <w:tabs>
                <w:tab w:val="right" w:pos="990"/>
              </w:tabs>
              <w:spacing w:after="0" w:line="240" w:lineRule="auto"/>
              <w:ind w:left="709" w:hanging="428"/>
              <w:jc w:val="both"/>
              <w:rPr>
                <w:rFonts w:ascii="Arial" w:hAnsi="Arial" w:cs="Arial"/>
                <w:highlight w:val="yellow"/>
              </w:rPr>
            </w:pPr>
            <w:proofErr w:type="gramStart"/>
            <w:r w:rsidRPr="009E26CB">
              <w:rPr>
                <w:rFonts w:ascii="Arial" w:hAnsi="Arial" w:cs="Arial"/>
                <w:snapToGrid w:val="0"/>
                <w:highlight w:val="yellow"/>
              </w:rPr>
              <w:t>..........</w:t>
            </w:r>
            <w:r w:rsidR="00F656CF" w:rsidRPr="009E26CB">
              <w:rPr>
                <w:rFonts w:ascii="Arial" w:hAnsi="Arial" w:cs="Arial"/>
                <w:snapToGrid w:val="0"/>
                <w:highlight w:val="yellow"/>
              </w:rPr>
              <w:t>,-</w:t>
            </w:r>
            <w:proofErr w:type="gramEnd"/>
            <w:r w:rsidR="00F656CF" w:rsidRPr="009E26CB">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9E26CB" w:rsidRDefault="002B735B" w:rsidP="009C7E98">
            <w:pPr>
              <w:tabs>
                <w:tab w:val="right" w:pos="990"/>
              </w:tabs>
              <w:spacing w:after="0" w:line="240" w:lineRule="auto"/>
              <w:ind w:left="709" w:hanging="428"/>
              <w:jc w:val="both"/>
              <w:rPr>
                <w:rFonts w:ascii="Arial" w:hAnsi="Arial" w:cs="Arial"/>
                <w:highlight w:val="yellow"/>
              </w:rPr>
            </w:pPr>
            <w:proofErr w:type="gramStart"/>
            <w:r w:rsidRPr="009E26CB">
              <w:rPr>
                <w:rFonts w:ascii="Arial" w:hAnsi="Arial" w:cs="Arial"/>
                <w:snapToGrid w:val="0"/>
                <w:highlight w:val="yellow"/>
              </w:rPr>
              <w:t>..........</w:t>
            </w:r>
            <w:r w:rsidR="00F656CF" w:rsidRPr="009E26CB">
              <w:rPr>
                <w:rFonts w:ascii="Arial" w:hAnsi="Arial" w:cs="Arial"/>
                <w:snapToGrid w:val="0"/>
                <w:highlight w:val="yellow"/>
              </w:rPr>
              <w:t>,-</w:t>
            </w:r>
            <w:proofErr w:type="gramEnd"/>
            <w:r w:rsidR="00F656CF" w:rsidRPr="009E26CB">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9E26CB" w:rsidRDefault="002B735B" w:rsidP="009C7E98">
            <w:pPr>
              <w:tabs>
                <w:tab w:val="right" w:pos="990"/>
              </w:tabs>
              <w:spacing w:after="0" w:line="240" w:lineRule="auto"/>
              <w:ind w:left="709" w:hanging="428"/>
              <w:jc w:val="both"/>
              <w:rPr>
                <w:rFonts w:ascii="Arial" w:hAnsi="Arial" w:cs="Arial"/>
                <w:highlight w:val="yellow"/>
              </w:rPr>
            </w:pPr>
            <w:proofErr w:type="gramStart"/>
            <w:r w:rsidRPr="009E26CB">
              <w:rPr>
                <w:rFonts w:ascii="Arial" w:hAnsi="Arial" w:cs="Arial"/>
                <w:snapToGrid w:val="0"/>
                <w:highlight w:val="yellow"/>
              </w:rPr>
              <w:t>..........</w:t>
            </w:r>
            <w:r w:rsidR="00F656CF" w:rsidRPr="009E26CB">
              <w:rPr>
                <w:rFonts w:ascii="Arial" w:hAnsi="Arial" w:cs="Arial"/>
                <w:snapToGrid w:val="0"/>
                <w:highlight w:val="yellow"/>
              </w:rPr>
              <w:t>,-</w:t>
            </w:r>
            <w:proofErr w:type="gramEnd"/>
            <w:r w:rsidR="00F656CF" w:rsidRPr="009E26CB">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35564F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E26CB">
        <w:rPr>
          <w:rFonts w:ascii="Arial" w:hAnsi="Arial" w:cs="Arial"/>
          <w:szCs w:val="22"/>
        </w:rPr>
        <w:t>SPÚ – Krajský pozemkový úřad pro Středočeský kraj a hl. m. Praha, Pobočka Kladno, Nám. 17. listopadu 2840, 272 01 Kladno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8EA0AF9" w:rsidR="0008597D" w:rsidRPr="009060BB" w:rsidRDefault="009E26CB" w:rsidP="0008597D">
      <w:pPr>
        <w:pStyle w:val="Level2"/>
        <w:spacing w:line="240" w:lineRule="auto"/>
        <w:ind w:left="567" w:hanging="567"/>
        <w:jc w:val="both"/>
        <w:rPr>
          <w:rFonts w:ascii="Arial" w:hAnsi="Arial" w:cs="Arial"/>
          <w:szCs w:val="22"/>
        </w:rPr>
      </w:pPr>
      <w:bookmarkStart w:id="34" w:name="_Ref50747173"/>
      <w:bookmarkStart w:id="35" w:name="_Hlk63750513"/>
      <w:r w:rsidRPr="006957DF">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573DBF8" w:rsidR="00B022EF" w:rsidRPr="009060BB" w:rsidRDefault="009E26CB"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957DF">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9E24F88" w:rsidR="006B518C" w:rsidRPr="00CF4F60" w:rsidRDefault="009E26CB"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957DF">
        <w:rPr>
          <w:rFonts w:ascii="Arial" w:hAnsi="Arial" w:cs="Arial"/>
          <w:b/>
          <w:bCs/>
          <w:szCs w:val="22"/>
        </w:rPr>
        <w:t>NENÍ PŘEDMĚTEM TÉTO SMLOUVY</w:t>
      </w:r>
      <w:r>
        <w:rPr>
          <w:rFonts w:ascii="Arial" w:hAnsi="Arial" w:cs="Arial"/>
          <w:szCs w:val="22"/>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51018D38"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AD47D50"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927C93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4A549C">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65E94BF"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4A549C">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D12763"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w:t>
      </w:r>
      <w:r w:rsidRPr="00D12763">
        <w:rPr>
          <w:rFonts w:ascii="Arial" w:hAnsi="Arial" w:cs="Arial"/>
          <w:szCs w:val="22"/>
        </w:rPr>
        <w:t xml:space="preserve">Díla, bude předána ve formátu </w:t>
      </w:r>
      <w:r w:rsidRPr="00D12763">
        <w:rPr>
          <w:rFonts w:ascii="Arial" w:hAnsi="Arial" w:cs="Arial"/>
          <w:i/>
          <w:iCs/>
          <w:szCs w:val="22"/>
        </w:rPr>
        <w:t>VFP</w:t>
      </w:r>
      <w:r w:rsidRPr="00D12763">
        <w:rPr>
          <w:rFonts w:ascii="Arial" w:hAnsi="Arial" w:cs="Arial"/>
          <w:szCs w:val="22"/>
        </w:rPr>
        <w:t xml:space="preserve"> s výjimkou těch částí Díla, u nichž není předání ve formátu </w:t>
      </w:r>
      <w:r w:rsidRPr="00D12763">
        <w:rPr>
          <w:rFonts w:ascii="Arial" w:hAnsi="Arial" w:cs="Arial"/>
          <w:i/>
          <w:iCs/>
          <w:szCs w:val="22"/>
        </w:rPr>
        <w:t>VFP</w:t>
      </w:r>
      <w:r w:rsidRPr="00D12763">
        <w:rPr>
          <w:rFonts w:ascii="Arial" w:hAnsi="Arial" w:cs="Arial"/>
          <w:szCs w:val="22"/>
        </w:rPr>
        <w:t xml:space="preserve"> vyžadováno (např. dokumentace technického řešení PSZ), a které se předávají ve formátu </w:t>
      </w:r>
      <w:proofErr w:type="spellStart"/>
      <w:r w:rsidRPr="00D12763">
        <w:rPr>
          <w:rFonts w:ascii="Arial" w:hAnsi="Arial" w:cs="Arial"/>
          <w:i/>
          <w:iCs/>
          <w:szCs w:val="22"/>
        </w:rPr>
        <w:t>dgn</w:t>
      </w:r>
      <w:proofErr w:type="spellEnd"/>
      <w:r w:rsidRPr="00D12763">
        <w:rPr>
          <w:rFonts w:ascii="Arial" w:hAnsi="Arial" w:cs="Arial"/>
          <w:szCs w:val="22"/>
        </w:rPr>
        <w:t xml:space="preserve"> nebo </w:t>
      </w:r>
      <w:proofErr w:type="spellStart"/>
      <w:r w:rsidRPr="00D12763">
        <w:rPr>
          <w:rFonts w:ascii="Arial" w:hAnsi="Arial" w:cs="Arial"/>
          <w:i/>
          <w:iCs/>
          <w:szCs w:val="22"/>
        </w:rPr>
        <w:t>vyk</w:t>
      </w:r>
      <w:proofErr w:type="spellEnd"/>
      <w:r w:rsidRPr="00D12763">
        <w:rPr>
          <w:rFonts w:ascii="Arial" w:hAnsi="Arial" w:cs="Arial"/>
          <w:szCs w:val="22"/>
        </w:rPr>
        <w:t xml:space="preserve"> a v souřadnicovém systému S-JTSK. Rastrová data budou předána ve formátu </w:t>
      </w:r>
      <w:proofErr w:type="spellStart"/>
      <w:r w:rsidRPr="00D12763">
        <w:rPr>
          <w:rFonts w:ascii="Arial" w:hAnsi="Arial" w:cs="Arial"/>
          <w:szCs w:val="22"/>
        </w:rPr>
        <w:t>georeferencovaného</w:t>
      </w:r>
      <w:proofErr w:type="spellEnd"/>
      <w:r w:rsidRPr="00D12763">
        <w:rPr>
          <w:rFonts w:ascii="Arial" w:hAnsi="Arial" w:cs="Arial"/>
          <w:szCs w:val="22"/>
        </w:rPr>
        <w:t xml:space="preserve"> TIFF. </w:t>
      </w:r>
      <w:bookmarkStart w:id="88" w:name="_Ref51577978"/>
    </w:p>
    <w:p w14:paraId="2C48CE21" w14:textId="33198E06" w:rsidR="00B9128B" w:rsidRPr="00D12763" w:rsidRDefault="00B9128B" w:rsidP="00B77235">
      <w:pPr>
        <w:pStyle w:val="Level2"/>
        <w:spacing w:line="240" w:lineRule="auto"/>
        <w:ind w:left="567" w:hanging="567"/>
        <w:jc w:val="both"/>
        <w:rPr>
          <w:rFonts w:ascii="Arial" w:hAnsi="Arial" w:cs="Arial"/>
          <w:szCs w:val="22"/>
        </w:rPr>
      </w:pPr>
      <w:bookmarkStart w:id="89" w:name="_Ref61943163"/>
      <w:bookmarkStart w:id="90" w:name="_Hlk131674848"/>
      <w:bookmarkEnd w:id="88"/>
      <w:r w:rsidRPr="00D12763">
        <w:rPr>
          <w:rFonts w:ascii="Arial" w:hAnsi="Arial" w:cs="Arial"/>
          <w:szCs w:val="22"/>
        </w:rPr>
        <w:t xml:space="preserve">Ukončené dílčí části </w:t>
      </w:r>
      <w:r w:rsidR="00F8158B" w:rsidRPr="00D12763">
        <w:rPr>
          <w:rFonts w:ascii="Arial" w:hAnsi="Arial" w:cs="Arial"/>
          <w:szCs w:val="22"/>
        </w:rPr>
        <w:t xml:space="preserve">Hlavních celků a Hlavní celek 3 </w:t>
      </w:r>
      <w:r w:rsidRPr="00D12763">
        <w:rPr>
          <w:rFonts w:ascii="Arial" w:hAnsi="Arial" w:cs="Arial"/>
          <w:szCs w:val="22"/>
        </w:rPr>
        <w:t xml:space="preserve">Zhotovitel předá Objednateli s náležitostmi podle čl. </w:t>
      </w:r>
      <w:r w:rsidR="00B23FCD" w:rsidRPr="00D12763">
        <w:rPr>
          <w:rFonts w:ascii="Arial" w:hAnsi="Arial" w:cs="Arial"/>
          <w:szCs w:val="22"/>
        </w:rPr>
        <w:fldChar w:fldCharType="begin"/>
      </w:r>
      <w:r w:rsidR="00B23FCD" w:rsidRPr="00D12763">
        <w:rPr>
          <w:rFonts w:ascii="Arial" w:hAnsi="Arial" w:cs="Arial"/>
          <w:szCs w:val="22"/>
        </w:rPr>
        <w:instrText xml:space="preserve"> REF _Ref51577978 \r \h </w:instrText>
      </w:r>
      <w:r w:rsidR="002C515C" w:rsidRPr="00D12763">
        <w:rPr>
          <w:rFonts w:ascii="Arial" w:hAnsi="Arial" w:cs="Arial"/>
          <w:szCs w:val="22"/>
        </w:rPr>
        <w:instrText xml:space="preserve"> \* MERGEFORMAT </w:instrText>
      </w:r>
      <w:r w:rsidR="00B23FCD" w:rsidRPr="00D12763">
        <w:rPr>
          <w:rFonts w:ascii="Arial" w:hAnsi="Arial" w:cs="Arial"/>
          <w:szCs w:val="22"/>
        </w:rPr>
      </w:r>
      <w:r w:rsidR="00B23FCD" w:rsidRPr="00D12763">
        <w:rPr>
          <w:rFonts w:ascii="Arial" w:hAnsi="Arial" w:cs="Arial"/>
          <w:szCs w:val="22"/>
        </w:rPr>
        <w:fldChar w:fldCharType="separate"/>
      </w:r>
      <w:r w:rsidR="007A6ABA" w:rsidRPr="00D12763">
        <w:rPr>
          <w:rFonts w:ascii="Arial" w:hAnsi="Arial" w:cs="Arial"/>
          <w:szCs w:val="22"/>
        </w:rPr>
        <w:t>7.1</w:t>
      </w:r>
      <w:r w:rsidR="00B23FCD" w:rsidRPr="00D12763">
        <w:rPr>
          <w:rFonts w:ascii="Arial" w:hAnsi="Arial" w:cs="Arial"/>
          <w:szCs w:val="22"/>
        </w:rPr>
        <w:fldChar w:fldCharType="end"/>
      </w:r>
      <w:r w:rsidR="00B23FCD" w:rsidRPr="00D12763">
        <w:rPr>
          <w:rFonts w:ascii="Arial" w:hAnsi="Arial" w:cs="Arial"/>
          <w:szCs w:val="22"/>
        </w:rPr>
        <w:t xml:space="preserve"> </w:t>
      </w:r>
      <w:r w:rsidRPr="00D12763">
        <w:rPr>
          <w:rFonts w:ascii="Arial" w:hAnsi="Arial" w:cs="Arial"/>
          <w:szCs w:val="22"/>
        </w:rPr>
        <w:t xml:space="preserve">v následujícím počtu vyhotovení, formě </w:t>
      </w:r>
      <w:r w:rsidR="003E2CB2" w:rsidRPr="00D12763">
        <w:rPr>
          <w:rFonts w:ascii="Arial" w:hAnsi="Arial" w:cs="Arial"/>
          <w:szCs w:val="22"/>
        </w:rPr>
        <w:t xml:space="preserve">a </w:t>
      </w:r>
      <w:r w:rsidRPr="00D12763">
        <w:rPr>
          <w:rFonts w:ascii="Arial" w:hAnsi="Arial" w:cs="Arial"/>
          <w:szCs w:val="22"/>
        </w:rPr>
        <w:t>příslušným osobám:</w:t>
      </w:r>
      <w:bookmarkEnd w:id="89"/>
    </w:p>
    <w:p w14:paraId="0018A308" w14:textId="5B0E7046"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Revize </w:t>
      </w:r>
      <w:r w:rsidR="006C17B9" w:rsidRPr="00D12763">
        <w:rPr>
          <w:rFonts w:ascii="Arial" w:hAnsi="Arial" w:cs="Arial"/>
        </w:rPr>
        <w:t xml:space="preserve">a doplnění </w:t>
      </w:r>
      <w:r w:rsidRPr="00D12763">
        <w:rPr>
          <w:rFonts w:ascii="Arial" w:hAnsi="Arial" w:cs="Arial"/>
        </w:rPr>
        <w:t>stávajícího bodového pole</w:t>
      </w:r>
      <w:r w:rsidR="00687085" w:rsidRPr="00D12763">
        <w:rPr>
          <w:rFonts w:ascii="Arial" w:hAnsi="Arial" w:cs="Arial"/>
        </w:rPr>
        <w:t xml:space="preserve"> –</w:t>
      </w:r>
      <w:r w:rsidRPr="00D12763">
        <w:rPr>
          <w:rFonts w:ascii="Arial" w:hAnsi="Arial" w:cs="Arial"/>
        </w:rPr>
        <w:t xml:space="preserve"> 1x listinné a 1x digitální vyhotovení (CD/DVD) určené Objednateli;</w:t>
      </w:r>
    </w:p>
    <w:p w14:paraId="4C33119E" w14:textId="2FD29D5A" w:rsidR="00B9128B" w:rsidRPr="00D12763" w:rsidRDefault="00B13597"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bCs/>
        </w:rPr>
        <w:t>Podrobné měření polohopisu v obvodu KoPÚ</w:t>
      </w:r>
      <w:r w:rsidRPr="00D12763">
        <w:rPr>
          <w:rFonts w:ascii="Arial" w:hAnsi="Arial" w:cs="Arial"/>
        </w:rPr>
        <w:t xml:space="preserve"> </w:t>
      </w:r>
      <w:r w:rsidR="00687085" w:rsidRPr="00D12763">
        <w:rPr>
          <w:rFonts w:ascii="Arial" w:hAnsi="Arial" w:cs="Arial"/>
        </w:rPr>
        <w:t>–</w:t>
      </w:r>
      <w:r w:rsidR="00B9128B" w:rsidRPr="00D12763">
        <w:rPr>
          <w:rFonts w:ascii="Arial" w:hAnsi="Arial" w:cs="Arial"/>
        </w:rPr>
        <w:t xml:space="preserve"> 1x listinné a 1x digitální vyhotovení (CD/DVD) určené Objednateli;</w:t>
      </w:r>
    </w:p>
    <w:p w14:paraId="0690844D" w14:textId="21CF86DD" w:rsidR="006D7FB1" w:rsidRPr="00D12763" w:rsidRDefault="006D7FB1"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Vektorizace vlastnické mapy –</w:t>
      </w:r>
      <w:r w:rsidR="00222B9F" w:rsidRPr="00D12763">
        <w:rPr>
          <w:rFonts w:ascii="Arial" w:hAnsi="Arial" w:cs="Arial"/>
        </w:rPr>
        <w:t xml:space="preserve"> </w:t>
      </w:r>
      <w:r w:rsidRPr="00D12763">
        <w:rPr>
          <w:rFonts w:ascii="Arial" w:hAnsi="Arial" w:cs="Arial"/>
        </w:rPr>
        <w:t>1x digitální vyhotovení (CD/DVD) určené Objednateli;</w:t>
      </w:r>
    </w:p>
    <w:p w14:paraId="4DA4D780" w14:textId="3DEB57D1" w:rsidR="00FB36A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Zjišťování průběhu hranic obvodu KoPÚ </w:t>
      </w:r>
      <w:r w:rsidR="00B262F3" w:rsidRPr="00D12763">
        <w:rPr>
          <w:rFonts w:ascii="Arial" w:hAnsi="Arial" w:cs="Arial"/>
        </w:rPr>
        <w:t>– 1x listinné a 1x digitální vyhotovení (CD/DVD) určené Objednateli; geometrické plány budou odevzdány jen na CD/DVD</w:t>
      </w:r>
      <w:r w:rsidR="00FB36AB" w:rsidRPr="00D12763">
        <w:rPr>
          <w:rFonts w:ascii="Arial" w:hAnsi="Arial" w:cs="Arial"/>
        </w:rPr>
        <w:t>;</w:t>
      </w:r>
    </w:p>
    <w:p w14:paraId="5E37BE94" w14:textId="511C047A" w:rsidR="00B9128B" w:rsidRPr="00D12763" w:rsidRDefault="00FB36A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Z</w:t>
      </w:r>
      <w:r w:rsidR="00B9128B" w:rsidRPr="00D12763">
        <w:rPr>
          <w:rFonts w:ascii="Arial" w:hAnsi="Arial" w:cs="Arial"/>
        </w:rPr>
        <w:t xml:space="preserve">jišťování hranic pozemků neřešených dle § 2 Zákona </w:t>
      </w:r>
      <w:r w:rsidR="00687085" w:rsidRPr="00D12763">
        <w:rPr>
          <w:rFonts w:ascii="Arial" w:hAnsi="Arial" w:cs="Arial"/>
        </w:rPr>
        <w:t>–</w:t>
      </w:r>
      <w:r w:rsidR="00B9128B" w:rsidRPr="00D12763">
        <w:rPr>
          <w:rFonts w:ascii="Arial" w:hAnsi="Arial" w:cs="Arial"/>
        </w:rPr>
        <w:t xml:space="preserve"> 1x listinné a 1x digitální vyhotovení (CD/DVD) určené Objednateli; geometrické plány budou odevzdány jen na CD/DVD);</w:t>
      </w:r>
    </w:p>
    <w:p w14:paraId="71DC8C79" w14:textId="569A34CD" w:rsidR="00F821DF" w:rsidRPr="00D12763" w:rsidRDefault="00F821DF"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bCs/>
        </w:rPr>
        <w:t xml:space="preserve">Šetření průběhu vlastnických hranic řešených pozemků </w:t>
      </w:r>
      <w:r w:rsidR="00C643A6" w:rsidRPr="00D12763">
        <w:rPr>
          <w:rFonts w:ascii="Arial" w:hAnsi="Arial" w:cs="Arial"/>
          <w:bCs/>
        </w:rPr>
        <w:t xml:space="preserve">s porosty </w:t>
      </w:r>
      <w:r w:rsidRPr="00D12763">
        <w:rPr>
          <w:rFonts w:ascii="Arial" w:hAnsi="Arial" w:cs="Arial"/>
          <w:bCs/>
        </w:rPr>
        <w:t xml:space="preserve">pro účely návrhu </w:t>
      </w:r>
      <w:r w:rsidRPr="00D12763">
        <w:rPr>
          <w:rFonts w:ascii="Arial" w:hAnsi="Arial" w:cs="Arial"/>
        </w:rPr>
        <w:t xml:space="preserve">KoPÚ – 1x listinné a 1x digitální vyhotovení (CD/DVD) určené Objednateli; </w:t>
      </w:r>
    </w:p>
    <w:p w14:paraId="1B9715A0" w14:textId="4DE85450"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Rozbor současného stavu </w:t>
      </w:r>
      <w:r w:rsidR="00687085" w:rsidRPr="00D12763">
        <w:rPr>
          <w:rFonts w:ascii="Arial" w:hAnsi="Arial" w:cs="Arial"/>
        </w:rPr>
        <w:t>–</w:t>
      </w:r>
      <w:r w:rsidRPr="00D12763">
        <w:rPr>
          <w:rFonts w:ascii="Arial" w:hAnsi="Arial" w:cs="Arial"/>
        </w:rPr>
        <w:t xml:space="preserve"> 1x listinné a 1x digitální vyhotovení (CD/DVD) určené Objednateli;</w:t>
      </w:r>
    </w:p>
    <w:p w14:paraId="0E255725" w14:textId="26DB8E0D"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Dokumentace nároků vlastníků </w:t>
      </w:r>
      <w:r w:rsidR="00E400F4" w:rsidRPr="00D12763">
        <w:rPr>
          <w:rFonts w:ascii="Arial" w:hAnsi="Arial" w:cs="Arial"/>
        </w:rPr>
        <w:t>–</w:t>
      </w:r>
      <w:r w:rsidRPr="00D12763">
        <w:rPr>
          <w:rFonts w:ascii="Arial" w:hAnsi="Arial" w:cs="Arial"/>
        </w:rPr>
        <w:t xml:space="preserve"> </w:t>
      </w:r>
      <w:r w:rsidR="00251E47" w:rsidRPr="00D12763">
        <w:rPr>
          <w:rFonts w:ascii="Arial" w:hAnsi="Arial" w:cs="Arial"/>
        </w:rPr>
        <w:t>5</w:t>
      </w:r>
      <w:r w:rsidRPr="00D12763">
        <w:rPr>
          <w:rFonts w:ascii="Arial" w:hAnsi="Arial" w:cs="Arial"/>
        </w:rPr>
        <w:t xml:space="preserve">x listinné a </w:t>
      </w:r>
      <w:r w:rsidR="00251E47" w:rsidRPr="00D12763">
        <w:rPr>
          <w:rFonts w:ascii="Arial" w:hAnsi="Arial" w:cs="Arial"/>
        </w:rPr>
        <w:t>3</w:t>
      </w:r>
      <w:r w:rsidRPr="00D12763">
        <w:rPr>
          <w:rFonts w:ascii="Arial" w:hAnsi="Arial" w:cs="Arial"/>
        </w:rPr>
        <w:t>x digitální vyhotovení (CD/DVD) určené po jednom od každé z forem vyhotovení Objednateli, po jednom od každé z forem vyhotovení příslušn</w:t>
      </w:r>
      <w:r w:rsidR="00251E47" w:rsidRPr="00D12763">
        <w:rPr>
          <w:rFonts w:ascii="Arial" w:hAnsi="Arial" w:cs="Arial"/>
        </w:rPr>
        <w:t>ým</w:t>
      </w:r>
      <w:r w:rsidRPr="00D12763">
        <w:rPr>
          <w:rFonts w:ascii="Arial" w:hAnsi="Arial" w:cs="Arial"/>
        </w:rPr>
        <w:t xml:space="preserve"> obc</w:t>
      </w:r>
      <w:r w:rsidR="00251E47" w:rsidRPr="00D12763">
        <w:rPr>
          <w:rFonts w:ascii="Arial" w:hAnsi="Arial" w:cs="Arial"/>
        </w:rPr>
        <w:t>ím</w:t>
      </w:r>
      <w:r w:rsidRPr="00D12763">
        <w:rPr>
          <w:rFonts w:ascii="Arial" w:hAnsi="Arial" w:cs="Arial"/>
        </w:rPr>
        <w:t>; a 2x listinné vyhotovení k rozeslání účastníkům řízení</w:t>
      </w:r>
      <w:r w:rsidR="000725EF" w:rsidRPr="00D12763">
        <w:rPr>
          <w:rFonts w:ascii="Arial" w:hAnsi="Arial" w:cs="Arial"/>
        </w:rPr>
        <w:t xml:space="preserve">, </w:t>
      </w:r>
      <w:r w:rsidR="00A937CF" w:rsidRPr="00D12763">
        <w:rPr>
          <w:rFonts w:ascii="Arial" w:hAnsi="Arial" w:cs="Arial"/>
        </w:rPr>
        <w:t>1x mapa vlastnických vztahů – listinné vyhotovení</w:t>
      </w:r>
      <w:r w:rsidRPr="00D12763">
        <w:rPr>
          <w:rFonts w:ascii="Arial" w:hAnsi="Arial" w:cs="Arial"/>
        </w:rPr>
        <w:t>;</w:t>
      </w:r>
    </w:p>
    <w:p w14:paraId="498CECE0" w14:textId="7B840ABA"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PSZ:</w:t>
      </w:r>
    </w:p>
    <w:p w14:paraId="3E681D53" w14:textId="2D6FAC47" w:rsidR="00B9128B" w:rsidRPr="00D12763" w:rsidRDefault="00B9128B" w:rsidP="00024EBF">
      <w:pPr>
        <w:pStyle w:val="Claneki"/>
        <w:keepNext w:val="0"/>
        <w:numPr>
          <w:ilvl w:val="3"/>
          <w:numId w:val="22"/>
        </w:numPr>
        <w:spacing w:line="240" w:lineRule="auto"/>
        <w:jc w:val="both"/>
        <w:rPr>
          <w:rFonts w:ascii="Arial" w:hAnsi="Arial" w:cs="Arial"/>
        </w:rPr>
      </w:pPr>
      <w:r w:rsidRPr="00D12763">
        <w:rPr>
          <w:rFonts w:ascii="Arial" w:hAnsi="Arial" w:cs="Arial"/>
        </w:rPr>
        <w:t xml:space="preserve">Vypracování dokumentace PSZ </w:t>
      </w:r>
      <w:r w:rsidR="00687085" w:rsidRPr="00D12763">
        <w:rPr>
          <w:rFonts w:ascii="Arial" w:hAnsi="Arial" w:cs="Arial"/>
        </w:rPr>
        <w:t>–</w:t>
      </w:r>
      <w:r w:rsidRPr="00D12763">
        <w:rPr>
          <w:rFonts w:ascii="Arial" w:hAnsi="Arial" w:cs="Arial"/>
        </w:rPr>
        <w:t xml:space="preserve"> </w:t>
      </w:r>
      <w:r w:rsidR="00D44394" w:rsidRPr="00D12763">
        <w:rPr>
          <w:rFonts w:ascii="Arial" w:hAnsi="Arial" w:cs="Arial"/>
        </w:rPr>
        <w:t>3</w:t>
      </w:r>
      <w:r w:rsidRPr="00D12763">
        <w:rPr>
          <w:rFonts w:ascii="Arial" w:hAnsi="Arial" w:cs="Arial"/>
        </w:rPr>
        <w:t xml:space="preserve">x listinné a 2x digitální vyhotovení (CD/DVD) určené po jednom z obou forem vyhotovení Objednateli, jedno listinné vyhotovení </w:t>
      </w:r>
      <w:r w:rsidR="00633825" w:rsidRPr="00D12763">
        <w:rPr>
          <w:rFonts w:ascii="Arial" w:hAnsi="Arial" w:cs="Arial"/>
        </w:rPr>
        <w:t xml:space="preserve">určené </w:t>
      </w:r>
      <w:r w:rsidRPr="00D12763">
        <w:rPr>
          <w:rFonts w:ascii="Arial" w:hAnsi="Arial" w:cs="Arial"/>
        </w:rPr>
        <w:t>příslušn</w:t>
      </w:r>
      <w:r w:rsidR="00D44394" w:rsidRPr="00D12763">
        <w:rPr>
          <w:rFonts w:ascii="Arial" w:hAnsi="Arial" w:cs="Arial"/>
        </w:rPr>
        <w:t>ým</w:t>
      </w:r>
      <w:r w:rsidRPr="00D12763">
        <w:rPr>
          <w:rFonts w:ascii="Arial" w:hAnsi="Arial" w:cs="Arial"/>
        </w:rPr>
        <w:t xml:space="preserve"> obc</w:t>
      </w:r>
      <w:r w:rsidR="00D44394" w:rsidRPr="00D12763">
        <w:rPr>
          <w:rFonts w:ascii="Arial" w:hAnsi="Arial" w:cs="Arial"/>
        </w:rPr>
        <w:t>ím</w:t>
      </w:r>
      <w:r w:rsidRPr="00D12763">
        <w:rPr>
          <w:rFonts w:ascii="Arial" w:hAnsi="Arial" w:cs="Arial"/>
        </w:rPr>
        <w:t xml:space="preserve"> </w:t>
      </w:r>
      <w:r w:rsidR="00633825" w:rsidRPr="00D12763">
        <w:rPr>
          <w:rFonts w:ascii="Arial" w:hAnsi="Arial" w:cs="Arial"/>
        </w:rPr>
        <w:t xml:space="preserve">a </w:t>
      </w:r>
      <w:r w:rsidRPr="00D12763">
        <w:rPr>
          <w:rFonts w:ascii="Arial" w:hAnsi="Arial" w:cs="Arial"/>
        </w:rPr>
        <w:t>jedno digitální vyhotovení určené příslušné obci s rozšířenou působností;</w:t>
      </w:r>
    </w:p>
    <w:p w14:paraId="3B39CBB9" w14:textId="37A2EC0A" w:rsidR="00B9128B" w:rsidRPr="00D12763" w:rsidRDefault="00B9128B" w:rsidP="00024EBF">
      <w:pPr>
        <w:pStyle w:val="Claneki"/>
        <w:keepNext w:val="0"/>
        <w:numPr>
          <w:ilvl w:val="3"/>
          <w:numId w:val="22"/>
        </w:numPr>
        <w:spacing w:line="240" w:lineRule="auto"/>
        <w:jc w:val="both"/>
        <w:rPr>
          <w:rFonts w:ascii="Arial" w:hAnsi="Arial" w:cs="Arial"/>
        </w:rPr>
      </w:pPr>
      <w:r w:rsidRPr="00D12763">
        <w:rPr>
          <w:rFonts w:ascii="Arial" w:hAnsi="Arial" w:cs="Arial"/>
        </w:rPr>
        <w:t xml:space="preserve">Vypracování dokumentace technického řešení </w:t>
      </w:r>
      <w:r w:rsidR="00687085" w:rsidRPr="00D12763">
        <w:rPr>
          <w:rFonts w:ascii="Arial" w:hAnsi="Arial" w:cs="Arial"/>
        </w:rPr>
        <w:t>–</w:t>
      </w:r>
      <w:r w:rsidRPr="00D12763">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8720FD1" w:rsidR="00B9128B" w:rsidRPr="00D12763" w:rsidRDefault="00B9128B" w:rsidP="00024EBF">
      <w:pPr>
        <w:pStyle w:val="Claneki"/>
        <w:keepNext w:val="0"/>
        <w:numPr>
          <w:ilvl w:val="3"/>
          <w:numId w:val="22"/>
        </w:numPr>
        <w:spacing w:line="240" w:lineRule="auto"/>
        <w:jc w:val="both"/>
        <w:rPr>
          <w:rFonts w:ascii="Arial" w:hAnsi="Arial" w:cs="Arial"/>
        </w:rPr>
      </w:pPr>
      <w:r w:rsidRPr="00D12763">
        <w:rPr>
          <w:rFonts w:ascii="Arial" w:hAnsi="Arial" w:cs="Arial"/>
        </w:rPr>
        <w:t xml:space="preserve">Vypracování aktualizace PSZ </w:t>
      </w:r>
      <w:r w:rsidR="00687085" w:rsidRPr="00D12763">
        <w:rPr>
          <w:rFonts w:ascii="Arial" w:hAnsi="Arial" w:cs="Arial"/>
        </w:rPr>
        <w:t>–</w:t>
      </w:r>
      <w:r w:rsidRPr="00D12763">
        <w:rPr>
          <w:rFonts w:ascii="Arial" w:hAnsi="Arial" w:cs="Arial"/>
        </w:rPr>
        <w:t xml:space="preserve"> </w:t>
      </w:r>
      <w:r w:rsidR="009E59BA" w:rsidRPr="00D12763">
        <w:rPr>
          <w:rFonts w:ascii="Arial" w:hAnsi="Arial" w:cs="Arial"/>
        </w:rPr>
        <w:t>3</w:t>
      </w:r>
      <w:r w:rsidRPr="00D12763">
        <w:rPr>
          <w:rFonts w:ascii="Arial" w:hAnsi="Arial" w:cs="Arial"/>
        </w:rPr>
        <w:t xml:space="preserve">x listinné a 2x digitální vyhotovení (CD/DVD) určené po jednom z obou forem vyhotovení Objednateli, jedno listinné vyhotovení </w:t>
      </w:r>
      <w:r w:rsidR="00633825" w:rsidRPr="00D12763">
        <w:rPr>
          <w:rFonts w:ascii="Arial" w:hAnsi="Arial" w:cs="Arial"/>
        </w:rPr>
        <w:t xml:space="preserve">určené </w:t>
      </w:r>
      <w:r w:rsidRPr="00D12763">
        <w:rPr>
          <w:rFonts w:ascii="Arial" w:hAnsi="Arial" w:cs="Arial"/>
        </w:rPr>
        <w:t>příslušn</w:t>
      </w:r>
      <w:r w:rsidR="009E59BA" w:rsidRPr="00D12763">
        <w:rPr>
          <w:rFonts w:ascii="Arial" w:hAnsi="Arial" w:cs="Arial"/>
        </w:rPr>
        <w:t>ým</w:t>
      </w:r>
      <w:r w:rsidRPr="00D12763">
        <w:rPr>
          <w:rFonts w:ascii="Arial" w:hAnsi="Arial" w:cs="Arial"/>
        </w:rPr>
        <w:t xml:space="preserve"> obc</w:t>
      </w:r>
      <w:r w:rsidR="009E59BA" w:rsidRPr="00D12763">
        <w:rPr>
          <w:rFonts w:ascii="Arial" w:hAnsi="Arial" w:cs="Arial"/>
        </w:rPr>
        <w:t>ím</w:t>
      </w:r>
      <w:r w:rsidRPr="00D12763">
        <w:rPr>
          <w:rFonts w:ascii="Arial" w:hAnsi="Arial" w:cs="Arial"/>
        </w:rPr>
        <w:t xml:space="preserve"> </w:t>
      </w:r>
      <w:r w:rsidR="00633825" w:rsidRPr="00D12763">
        <w:rPr>
          <w:rFonts w:ascii="Arial" w:hAnsi="Arial" w:cs="Arial"/>
        </w:rPr>
        <w:t xml:space="preserve">a </w:t>
      </w:r>
      <w:r w:rsidRPr="00D12763">
        <w:rPr>
          <w:rFonts w:ascii="Arial" w:hAnsi="Arial" w:cs="Arial"/>
        </w:rPr>
        <w:t>jedno digitální vyhotovení určené příslušné obci s rozšířenou působností;</w:t>
      </w:r>
      <w:r w:rsidR="00652FCA" w:rsidRPr="00D12763">
        <w:rPr>
          <w:rFonts w:ascii="Arial" w:hAnsi="Arial" w:cs="Arial"/>
        </w:rPr>
        <w:t xml:space="preserve"> </w:t>
      </w:r>
    </w:p>
    <w:p w14:paraId="1FD49CE9" w14:textId="4F25701F" w:rsidR="00B9128B" w:rsidRPr="00D12763" w:rsidRDefault="00B9128B" w:rsidP="00024EBF">
      <w:pPr>
        <w:pStyle w:val="Claneki"/>
        <w:keepNext w:val="0"/>
        <w:numPr>
          <w:ilvl w:val="3"/>
          <w:numId w:val="22"/>
        </w:numPr>
        <w:spacing w:line="240" w:lineRule="auto"/>
        <w:jc w:val="both"/>
        <w:rPr>
          <w:rFonts w:ascii="Arial" w:hAnsi="Arial" w:cs="Arial"/>
        </w:rPr>
      </w:pPr>
      <w:r w:rsidRPr="00D12763">
        <w:rPr>
          <w:rFonts w:ascii="Arial" w:hAnsi="Arial" w:cs="Arial"/>
        </w:rPr>
        <w:lastRenderedPageBreak/>
        <w:t xml:space="preserve">Vypracování kompletní digitální podoby dokumentace PSZ </w:t>
      </w:r>
      <w:r w:rsidR="00687085" w:rsidRPr="00D12763">
        <w:rPr>
          <w:rFonts w:ascii="Arial" w:hAnsi="Arial" w:cs="Arial"/>
        </w:rPr>
        <w:t>–</w:t>
      </w:r>
      <w:r w:rsidRPr="00D12763">
        <w:rPr>
          <w:rFonts w:ascii="Arial" w:hAnsi="Arial" w:cs="Arial"/>
        </w:rPr>
        <w:t xml:space="preserve"> 1x digitální vyhotovení (CD/DVD) určené Objednateli</w:t>
      </w:r>
      <w:r w:rsidR="002B54AE" w:rsidRPr="00D12763">
        <w:rPr>
          <w:rFonts w:ascii="Arial" w:hAnsi="Arial" w:cs="Arial"/>
        </w:rPr>
        <w:t xml:space="preserve">, </w:t>
      </w:r>
      <w:r w:rsidR="00BA3FD7" w:rsidRPr="00D12763">
        <w:rPr>
          <w:rFonts w:ascii="Arial" w:hAnsi="Arial" w:cs="Arial"/>
        </w:rPr>
        <w:t>1x listinné vyhotovení mapy určené Objednateli</w:t>
      </w:r>
      <w:r w:rsidR="007F408F" w:rsidRPr="00D12763">
        <w:rPr>
          <w:rFonts w:ascii="Arial" w:hAnsi="Arial" w:cs="Arial"/>
        </w:rPr>
        <w:t>;</w:t>
      </w:r>
    </w:p>
    <w:p w14:paraId="3A9466E5" w14:textId="5405D054" w:rsidR="00B9128B" w:rsidRPr="00D12763" w:rsidRDefault="00B9128B" w:rsidP="00024EBF">
      <w:pPr>
        <w:pStyle w:val="Claneki"/>
        <w:keepNext w:val="0"/>
        <w:numPr>
          <w:ilvl w:val="3"/>
          <w:numId w:val="22"/>
        </w:numPr>
        <w:spacing w:line="240" w:lineRule="auto"/>
        <w:jc w:val="both"/>
        <w:rPr>
          <w:rFonts w:ascii="Arial" w:hAnsi="Arial" w:cs="Arial"/>
        </w:rPr>
      </w:pPr>
      <w:r w:rsidRPr="00D12763">
        <w:rPr>
          <w:rFonts w:ascii="Arial" w:hAnsi="Arial" w:cs="Arial"/>
        </w:rPr>
        <w:t xml:space="preserve">Výškopisné zaměření zájmového území </w:t>
      </w:r>
      <w:r w:rsidR="00687085" w:rsidRPr="00D12763">
        <w:rPr>
          <w:rFonts w:ascii="Arial" w:hAnsi="Arial" w:cs="Arial"/>
        </w:rPr>
        <w:t>–</w:t>
      </w:r>
      <w:r w:rsidRPr="00D12763">
        <w:rPr>
          <w:rFonts w:ascii="Arial" w:hAnsi="Arial" w:cs="Arial"/>
        </w:rPr>
        <w:t xml:space="preserve"> 1x listinné a 1x digitální vyhotovení (CD/DVD) určené Objednateli;</w:t>
      </w:r>
    </w:p>
    <w:p w14:paraId="6A3C2745" w14:textId="202D1F78" w:rsidR="00B9128B" w:rsidRPr="00D12763" w:rsidRDefault="00B9128B" w:rsidP="00024EBF">
      <w:pPr>
        <w:pStyle w:val="Claneka"/>
        <w:keepLines w:val="0"/>
        <w:widowControl/>
        <w:numPr>
          <w:ilvl w:val="2"/>
          <w:numId w:val="22"/>
        </w:numPr>
        <w:spacing w:line="240" w:lineRule="auto"/>
        <w:jc w:val="both"/>
        <w:rPr>
          <w:rFonts w:ascii="Arial" w:hAnsi="Arial" w:cs="Arial"/>
        </w:rPr>
      </w:pPr>
      <w:bookmarkStart w:id="91" w:name="_Ref51580600"/>
      <w:r w:rsidRPr="00D12763">
        <w:rPr>
          <w:rFonts w:ascii="Arial" w:hAnsi="Arial" w:cs="Arial"/>
        </w:rPr>
        <w:t xml:space="preserve">Vypracování návrhu nového uspořádání pozemků k vystavení </w:t>
      </w:r>
      <w:r w:rsidR="00687085" w:rsidRPr="00D12763">
        <w:rPr>
          <w:rFonts w:ascii="Arial" w:hAnsi="Arial" w:cs="Arial"/>
        </w:rPr>
        <w:t>–</w:t>
      </w:r>
      <w:r w:rsidRPr="00D12763">
        <w:rPr>
          <w:rFonts w:ascii="Arial" w:hAnsi="Arial" w:cs="Arial"/>
        </w:rPr>
        <w:t xml:space="preserve"> </w:t>
      </w:r>
      <w:r w:rsidR="00EE0CBE" w:rsidRPr="00D12763">
        <w:rPr>
          <w:rFonts w:ascii="Arial" w:hAnsi="Arial" w:cs="Arial"/>
        </w:rPr>
        <w:t>3</w:t>
      </w:r>
      <w:r w:rsidRPr="00D12763">
        <w:rPr>
          <w:rFonts w:ascii="Arial" w:hAnsi="Arial" w:cs="Arial"/>
        </w:rPr>
        <w:t>x listinné a 1x digitální vyhotovení (CD/DVD) určené po jednom z obou forem vyhotovení Objednatel</w:t>
      </w:r>
      <w:r w:rsidR="00F42000" w:rsidRPr="00D12763">
        <w:rPr>
          <w:rFonts w:ascii="Arial" w:hAnsi="Arial" w:cs="Arial"/>
        </w:rPr>
        <w:t>i</w:t>
      </w:r>
      <w:r w:rsidRPr="00D12763">
        <w:rPr>
          <w:rFonts w:ascii="Arial" w:hAnsi="Arial" w:cs="Arial"/>
        </w:rPr>
        <w:t xml:space="preserve"> a 1x listinné vyhotovení příslušn</w:t>
      </w:r>
      <w:r w:rsidR="00EE0CBE" w:rsidRPr="00D12763">
        <w:rPr>
          <w:rFonts w:ascii="Arial" w:hAnsi="Arial" w:cs="Arial"/>
        </w:rPr>
        <w:t>ým</w:t>
      </w:r>
      <w:r w:rsidRPr="00D12763">
        <w:rPr>
          <w:rFonts w:ascii="Arial" w:hAnsi="Arial" w:cs="Arial"/>
        </w:rPr>
        <w:t xml:space="preserve"> obc</w:t>
      </w:r>
      <w:r w:rsidR="00EE0CBE" w:rsidRPr="00D12763">
        <w:rPr>
          <w:rFonts w:ascii="Arial" w:hAnsi="Arial" w:cs="Arial"/>
        </w:rPr>
        <w:t>ím</w:t>
      </w:r>
      <w:r w:rsidRPr="00D12763">
        <w:rPr>
          <w:rFonts w:ascii="Arial" w:hAnsi="Arial" w:cs="Arial"/>
        </w:rPr>
        <w:t>;</w:t>
      </w:r>
      <w:bookmarkEnd w:id="91"/>
    </w:p>
    <w:p w14:paraId="20BB783B" w14:textId="59C2A37B" w:rsidR="00B9128B" w:rsidRPr="00D12763" w:rsidRDefault="00B9128B" w:rsidP="00024EBF">
      <w:pPr>
        <w:pStyle w:val="Claneka"/>
        <w:keepLines w:val="0"/>
        <w:widowControl/>
        <w:numPr>
          <w:ilvl w:val="2"/>
          <w:numId w:val="22"/>
        </w:numPr>
        <w:spacing w:line="240" w:lineRule="auto"/>
        <w:jc w:val="both"/>
        <w:rPr>
          <w:rFonts w:ascii="Arial" w:hAnsi="Arial" w:cs="Arial"/>
        </w:rPr>
      </w:pPr>
      <w:bookmarkStart w:id="92" w:name="_Ref51580601"/>
      <w:r w:rsidRPr="00D12763">
        <w:rPr>
          <w:rFonts w:ascii="Arial" w:hAnsi="Arial" w:cs="Arial"/>
        </w:rPr>
        <w:t xml:space="preserve">Předložení aktuální dokumentace návrhu nového uspořádání pozemků </w:t>
      </w:r>
      <w:r w:rsidR="00687085" w:rsidRPr="00D12763">
        <w:rPr>
          <w:rFonts w:ascii="Arial" w:hAnsi="Arial" w:cs="Arial"/>
        </w:rPr>
        <w:t>–</w:t>
      </w:r>
      <w:r w:rsidRPr="00D12763">
        <w:rPr>
          <w:rFonts w:ascii="Arial" w:hAnsi="Arial" w:cs="Arial"/>
        </w:rPr>
        <w:t xml:space="preserve"> </w:t>
      </w:r>
      <w:r w:rsidR="00EE0CBE" w:rsidRPr="00D12763">
        <w:rPr>
          <w:rFonts w:ascii="Arial" w:hAnsi="Arial" w:cs="Arial"/>
        </w:rPr>
        <w:t>3</w:t>
      </w:r>
      <w:r w:rsidRPr="00D12763">
        <w:rPr>
          <w:rFonts w:ascii="Arial" w:hAnsi="Arial" w:cs="Arial"/>
        </w:rPr>
        <w:t>x listinné vyhotovení</w:t>
      </w:r>
      <w:r w:rsidR="009438B9" w:rsidRPr="00D12763">
        <w:rPr>
          <w:rFonts w:ascii="Arial" w:hAnsi="Arial" w:cs="Arial"/>
        </w:rPr>
        <w:t>,</w:t>
      </w:r>
      <w:r w:rsidRPr="00D12763">
        <w:rPr>
          <w:rFonts w:ascii="Arial" w:hAnsi="Arial" w:cs="Arial"/>
        </w:rPr>
        <w:t xml:space="preserve"> jedno určené Objednateli (</w:t>
      </w:r>
      <w:proofErr w:type="spellStart"/>
      <w:r w:rsidRPr="00D12763">
        <w:rPr>
          <w:rFonts w:ascii="Arial" w:hAnsi="Arial" w:cs="Arial"/>
        </w:rPr>
        <w:t>paré</w:t>
      </w:r>
      <w:proofErr w:type="spellEnd"/>
      <w:r w:rsidRPr="00D12763">
        <w:rPr>
          <w:rFonts w:ascii="Arial" w:hAnsi="Arial" w:cs="Arial"/>
        </w:rPr>
        <w:t xml:space="preserve"> č. 1) a </w:t>
      </w:r>
      <w:r w:rsidR="00EE0CBE" w:rsidRPr="00D12763">
        <w:rPr>
          <w:rFonts w:ascii="Arial" w:hAnsi="Arial" w:cs="Arial"/>
        </w:rPr>
        <w:t xml:space="preserve">po </w:t>
      </w:r>
      <w:r w:rsidRPr="00D12763">
        <w:rPr>
          <w:rFonts w:ascii="Arial" w:hAnsi="Arial" w:cs="Arial"/>
        </w:rPr>
        <w:t>jedno</w:t>
      </w:r>
      <w:r w:rsidR="00EE0CBE" w:rsidRPr="00D12763">
        <w:rPr>
          <w:rFonts w:ascii="Arial" w:hAnsi="Arial" w:cs="Arial"/>
        </w:rPr>
        <w:t>m vyhotovení</w:t>
      </w:r>
      <w:r w:rsidRPr="00D12763">
        <w:rPr>
          <w:rFonts w:ascii="Arial" w:hAnsi="Arial" w:cs="Arial"/>
        </w:rPr>
        <w:t xml:space="preserve"> příslušn</w:t>
      </w:r>
      <w:r w:rsidR="00EE0CBE" w:rsidRPr="00D12763">
        <w:rPr>
          <w:rFonts w:ascii="Arial" w:hAnsi="Arial" w:cs="Arial"/>
        </w:rPr>
        <w:t>ým</w:t>
      </w:r>
      <w:r w:rsidRPr="00D12763">
        <w:rPr>
          <w:rFonts w:ascii="Arial" w:hAnsi="Arial" w:cs="Arial"/>
        </w:rPr>
        <w:t xml:space="preserve"> obc</w:t>
      </w:r>
      <w:r w:rsidR="00EE0CBE" w:rsidRPr="00D12763">
        <w:rPr>
          <w:rFonts w:ascii="Arial" w:hAnsi="Arial" w:cs="Arial"/>
        </w:rPr>
        <w:t>ím</w:t>
      </w:r>
      <w:r w:rsidRPr="00D12763">
        <w:rPr>
          <w:rFonts w:ascii="Arial" w:hAnsi="Arial" w:cs="Arial"/>
        </w:rPr>
        <w:t xml:space="preserve"> k uložení a 1x digitální vyhotovení a (CD/DVD) určené Objednateli + </w:t>
      </w:r>
      <w:r w:rsidR="00BA3FD7" w:rsidRPr="00D12763">
        <w:rPr>
          <w:rFonts w:ascii="Arial" w:hAnsi="Arial" w:cs="Arial"/>
        </w:rPr>
        <w:t>2</w:t>
      </w:r>
      <w:r w:rsidRPr="00D12763">
        <w:rPr>
          <w:rFonts w:ascii="Arial" w:hAnsi="Arial" w:cs="Arial"/>
        </w:rPr>
        <w:t>x listinné vyhotovení přílohy k</w:t>
      </w:r>
      <w:r w:rsidR="00D7135F" w:rsidRPr="00D12763">
        <w:rPr>
          <w:rFonts w:ascii="Arial" w:hAnsi="Arial" w:cs="Arial"/>
        </w:rPr>
        <w:t> </w:t>
      </w:r>
      <w:r w:rsidRPr="00D12763">
        <w:rPr>
          <w:rFonts w:ascii="Arial" w:hAnsi="Arial" w:cs="Arial"/>
        </w:rPr>
        <w:t xml:space="preserve">rozhodnutí o schválení návrhu, jedno určené Objednateli a </w:t>
      </w:r>
      <w:r w:rsidR="009438B9" w:rsidRPr="00D12763">
        <w:rPr>
          <w:rFonts w:ascii="Arial" w:hAnsi="Arial" w:cs="Arial"/>
        </w:rPr>
        <w:t>1x k rozeslání účastníkům řízení</w:t>
      </w:r>
      <w:r w:rsidRPr="00D12763">
        <w:rPr>
          <w:rFonts w:ascii="Arial" w:hAnsi="Arial" w:cs="Arial"/>
        </w:rPr>
        <w:t>;</w:t>
      </w:r>
      <w:bookmarkEnd w:id="92"/>
    </w:p>
    <w:p w14:paraId="53003411" w14:textId="22E26463"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Vypracování podkladů pro změnu katastrální hranice </w:t>
      </w:r>
      <w:r w:rsidR="00687085" w:rsidRPr="00D12763">
        <w:rPr>
          <w:rFonts w:ascii="Arial" w:hAnsi="Arial" w:cs="Arial"/>
        </w:rPr>
        <w:t>–</w:t>
      </w:r>
      <w:r w:rsidR="009438B9" w:rsidRPr="00D12763">
        <w:rPr>
          <w:rFonts w:ascii="Arial" w:hAnsi="Arial" w:cs="Arial"/>
        </w:rPr>
        <w:t xml:space="preserve"> </w:t>
      </w:r>
      <w:r w:rsidR="00F77349" w:rsidRPr="00D12763">
        <w:rPr>
          <w:rFonts w:ascii="Arial" w:hAnsi="Arial" w:cs="Arial"/>
        </w:rPr>
        <w:t>3</w:t>
      </w:r>
      <w:r w:rsidRPr="00D12763">
        <w:rPr>
          <w:rFonts w:ascii="Arial" w:hAnsi="Arial" w:cs="Arial"/>
        </w:rPr>
        <w:t xml:space="preserve">x listinné a 2x digitální vyhotovení (CD/DVD) určené po jednom z obou forem vyhotovení Objednateli, </w:t>
      </w:r>
      <w:r w:rsidR="00EB26CB" w:rsidRPr="00D12763">
        <w:rPr>
          <w:rFonts w:ascii="Arial" w:hAnsi="Arial" w:cs="Arial"/>
        </w:rPr>
        <w:t>1x</w:t>
      </w:r>
      <w:r w:rsidR="007F408F" w:rsidRPr="00D12763">
        <w:rPr>
          <w:rFonts w:ascii="Arial" w:hAnsi="Arial" w:cs="Arial"/>
        </w:rPr>
        <w:t xml:space="preserve"> </w:t>
      </w:r>
      <w:r w:rsidRPr="00D12763">
        <w:rPr>
          <w:rFonts w:ascii="Arial" w:hAnsi="Arial" w:cs="Arial"/>
        </w:rPr>
        <w:t>listinné vyhotovení příslušn</w:t>
      </w:r>
      <w:r w:rsidR="00F77349" w:rsidRPr="00D12763">
        <w:rPr>
          <w:rFonts w:ascii="Arial" w:hAnsi="Arial" w:cs="Arial"/>
        </w:rPr>
        <w:t>ým</w:t>
      </w:r>
      <w:r w:rsidRPr="00D12763">
        <w:rPr>
          <w:rFonts w:ascii="Arial" w:hAnsi="Arial" w:cs="Arial"/>
        </w:rPr>
        <w:t xml:space="preserve"> obc</w:t>
      </w:r>
      <w:r w:rsidR="00F77349" w:rsidRPr="00D12763">
        <w:rPr>
          <w:rFonts w:ascii="Arial" w:hAnsi="Arial" w:cs="Arial"/>
        </w:rPr>
        <w:t>ím</w:t>
      </w:r>
      <w:r w:rsidRPr="00D12763">
        <w:rPr>
          <w:rFonts w:ascii="Arial" w:hAnsi="Arial" w:cs="Arial"/>
        </w:rPr>
        <w:t xml:space="preserve">, </w:t>
      </w:r>
      <w:r w:rsidR="00EB26CB" w:rsidRPr="00D12763">
        <w:rPr>
          <w:rFonts w:ascii="Arial" w:hAnsi="Arial" w:cs="Arial"/>
        </w:rPr>
        <w:t>1x</w:t>
      </w:r>
      <w:r w:rsidR="007F408F" w:rsidRPr="00D12763">
        <w:rPr>
          <w:rFonts w:ascii="Arial" w:hAnsi="Arial" w:cs="Arial"/>
        </w:rPr>
        <w:t xml:space="preserve"> </w:t>
      </w:r>
      <w:r w:rsidRPr="00D12763">
        <w:rPr>
          <w:rFonts w:ascii="Arial" w:hAnsi="Arial" w:cs="Arial"/>
        </w:rPr>
        <w:t xml:space="preserve">listinné vyhotovení určené každé dotčené obci a </w:t>
      </w:r>
      <w:r w:rsidR="00EB26CB" w:rsidRPr="00D12763">
        <w:rPr>
          <w:rFonts w:ascii="Arial" w:hAnsi="Arial" w:cs="Arial"/>
        </w:rPr>
        <w:t xml:space="preserve">1x </w:t>
      </w:r>
      <w:r w:rsidRPr="00D12763">
        <w:rPr>
          <w:rFonts w:ascii="Arial" w:hAnsi="Arial" w:cs="Arial"/>
        </w:rPr>
        <w:t>digitální vyhotovení (CD/DVD) určené katastrálnímu úřadu;</w:t>
      </w:r>
    </w:p>
    <w:p w14:paraId="49DA58B3" w14:textId="77EDFC68"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Vypracování aktualizace návrhu </w:t>
      </w:r>
      <w:r w:rsidR="00687085" w:rsidRPr="00D12763">
        <w:rPr>
          <w:rFonts w:ascii="Arial" w:hAnsi="Arial" w:cs="Arial"/>
        </w:rPr>
        <w:t>–</w:t>
      </w:r>
      <w:r w:rsidRPr="00D12763">
        <w:rPr>
          <w:rFonts w:ascii="Arial" w:hAnsi="Arial" w:cs="Arial"/>
        </w:rPr>
        <w:t xml:space="preserve"> přiměřeně se použijí předchozí </w:t>
      </w:r>
      <w:r w:rsidR="008344A6" w:rsidRPr="00D12763">
        <w:rPr>
          <w:rFonts w:ascii="Arial" w:hAnsi="Arial" w:cs="Arial"/>
        </w:rPr>
        <w:t>články Smlouvy</w:t>
      </w:r>
      <w:r w:rsidRPr="00D12763">
        <w:rPr>
          <w:rFonts w:ascii="Arial" w:hAnsi="Arial" w:cs="Arial"/>
        </w:rPr>
        <w:t>;</w:t>
      </w:r>
    </w:p>
    <w:p w14:paraId="5889B3C7" w14:textId="5E23231A"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Zpracování mapového díla </w:t>
      </w:r>
      <w:r w:rsidR="00687085" w:rsidRPr="00D12763">
        <w:rPr>
          <w:rFonts w:ascii="Arial" w:hAnsi="Arial" w:cs="Arial"/>
        </w:rPr>
        <w:t>–</w:t>
      </w:r>
      <w:r w:rsidRPr="00D12763">
        <w:rPr>
          <w:rFonts w:ascii="Arial" w:hAnsi="Arial" w:cs="Arial"/>
        </w:rPr>
        <w:t xml:space="preserve"> 1x listinné a 1x digitální vyhotovení (CD/DVD) určené Objednateli</w:t>
      </w:r>
      <w:r w:rsidR="007F408F" w:rsidRPr="00D12763">
        <w:rPr>
          <w:rFonts w:ascii="Arial" w:hAnsi="Arial" w:cs="Arial"/>
        </w:rPr>
        <w:t xml:space="preserve">; </w:t>
      </w:r>
      <w:r w:rsidR="00921D5E" w:rsidRPr="00D12763">
        <w:rPr>
          <w:rFonts w:ascii="Arial" w:hAnsi="Arial" w:cs="Arial"/>
        </w:rPr>
        <w:t>a</w:t>
      </w:r>
    </w:p>
    <w:p w14:paraId="35C2B096" w14:textId="18C8A4D4" w:rsidR="00B9128B" w:rsidRPr="00D12763" w:rsidRDefault="00B9128B" w:rsidP="00024EBF">
      <w:pPr>
        <w:pStyle w:val="Claneka"/>
        <w:keepLines w:val="0"/>
        <w:widowControl/>
        <w:numPr>
          <w:ilvl w:val="2"/>
          <w:numId w:val="22"/>
        </w:numPr>
        <w:spacing w:line="240" w:lineRule="auto"/>
        <w:jc w:val="both"/>
        <w:rPr>
          <w:rFonts w:ascii="Arial" w:hAnsi="Arial" w:cs="Arial"/>
        </w:rPr>
      </w:pPr>
      <w:r w:rsidRPr="00D12763">
        <w:rPr>
          <w:rFonts w:ascii="Arial" w:hAnsi="Arial" w:cs="Arial"/>
        </w:rPr>
        <w:t xml:space="preserve">Vypracování písemných příloh k rozhodnutí o výměně nebo přechodu vlastnických práv </w:t>
      </w:r>
      <w:r w:rsidR="00687085" w:rsidRPr="00D12763">
        <w:rPr>
          <w:rFonts w:ascii="Arial" w:hAnsi="Arial" w:cs="Arial"/>
        </w:rPr>
        <w:t>–</w:t>
      </w:r>
      <w:r w:rsidRPr="00D12763">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D12763">
        <w:rPr>
          <w:rFonts w:ascii="Arial" w:hAnsi="Arial" w:cs="Arial"/>
        </w:rPr>
        <w:t> </w:t>
      </w:r>
      <w:r w:rsidRPr="00D12763">
        <w:rPr>
          <w:rFonts w:ascii="Arial" w:hAnsi="Arial" w:cs="Arial"/>
        </w:rPr>
        <w:t>veřejnému nahlédnutí.</w:t>
      </w:r>
    </w:p>
    <w:bookmarkEnd w:id="90"/>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7750917" w:rsidR="003E76BF" w:rsidRPr="00ED6435" w:rsidRDefault="00B46279" w:rsidP="00B77235">
      <w:pPr>
        <w:pStyle w:val="Level2"/>
        <w:spacing w:line="240" w:lineRule="auto"/>
        <w:ind w:left="567" w:hanging="567"/>
        <w:jc w:val="both"/>
        <w:rPr>
          <w:rFonts w:ascii="Arial" w:hAnsi="Arial" w:cs="Arial"/>
          <w:szCs w:val="22"/>
        </w:rPr>
      </w:pPr>
      <w:bookmarkStart w:id="93"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9E26CB" w:rsidRPr="009E26CB">
        <w:rPr>
          <w:rFonts w:ascii="Arial" w:hAnsi="Arial" w:cs="Arial"/>
          <w:szCs w:val="22"/>
          <w:highlight w:val="yellow"/>
        </w:rP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w:t>
      </w:r>
      <w:r w:rsidRPr="00ED6435">
        <w:rPr>
          <w:rFonts w:ascii="Arial" w:hAnsi="Arial" w:cs="Arial"/>
          <w:szCs w:val="22"/>
        </w:rPr>
        <w:lastRenderedPageBreak/>
        <w:t xml:space="preserve">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3E80B4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E26CB">
        <w:rPr>
          <w:rFonts w:ascii="Arial" w:hAnsi="Arial" w:cs="Arial"/>
          <w:szCs w:val="22"/>
        </w:rPr>
        <w:t>Kladno,</w:t>
      </w:r>
      <w:r w:rsidR="009E26CB" w:rsidRPr="00C62699">
        <w:rPr>
          <w:rFonts w:ascii="Arial" w:hAnsi="Arial" w:cs="Arial"/>
          <w:szCs w:val="22"/>
        </w:rPr>
        <w:t xml:space="preserve"> </w:t>
      </w:r>
      <w:r w:rsidR="00127C34" w:rsidRPr="00C62699">
        <w:rPr>
          <w:rFonts w:ascii="Arial" w:hAnsi="Arial" w:cs="Arial"/>
          <w:szCs w:val="22"/>
        </w:rPr>
        <w:t xml:space="preserve">adresa </w:t>
      </w:r>
      <w:r w:rsidR="009E26CB">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7805AC35"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A0CAD">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3" w:name="_Ref310432732"/>
      <w:bookmarkStart w:id="13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2"/>
      <w:bookmarkEnd w:id="133"/>
      <w:bookmarkEnd w:id="134"/>
      <w:bookmarkEnd w:id="13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6" w:name="_Ref517375268"/>
      <w:bookmarkStart w:id="137" w:name="_Toc532815641"/>
      <w:bookmarkStart w:id="138" w:name="_Toc48912290"/>
      <w:r w:rsidRPr="00ED6435">
        <w:rPr>
          <w:rFonts w:ascii="Arial" w:hAnsi="Arial" w:cs="Arial"/>
          <w:szCs w:val="22"/>
        </w:rPr>
        <w:t>Nárok na náhradu újmy</w:t>
      </w:r>
      <w:bookmarkEnd w:id="136"/>
      <w:bookmarkEnd w:id="137"/>
      <w:bookmarkEnd w:id="13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9" w:name="_Ref50582832"/>
      <w:bookmarkStart w:id="140" w:name="_Hlk30403582"/>
      <w:r w:rsidRPr="00ED6435">
        <w:rPr>
          <w:rFonts w:ascii="Arial" w:hAnsi="Arial" w:cs="Arial"/>
          <w:szCs w:val="22"/>
        </w:rPr>
        <w:t>Okolnosti vylučující povinnost k náhradě újmy</w:t>
      </w:r>
      <w:bookmarkEnd w:id="13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1" w:name="_Ref478006328"/>
      <w:bookmarkStart w:id="14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2"/>
      <w:bookmarkEnd w:id="14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4" w:name="_Ref50753852"/>
      <w:r w:rsidRPr="00ED6435">
        <w:rPr>
          <w:rFonts w:ascii="Arial" w:hAnsi="Arial" w:cs="Arial"/>
          <w:szCs w:val="22"/>
        </w:rPr>
        <w:t>Sankční ujednání</w:t>
      </w:r>
      <w:bookmarkEnd w:id="14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6"/>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8" w:name="_Ref50750007"/>
      <w:bookmarkStart w:id="149" w:name="_Ref18364689"/>
      <w:bookmarkEnd w:id="140"/>
      <w:r w:rsidRPr="00ED6435">
        <w:rPr>
          <w:rFonts w:ascii="Arial" w:hAnsi="Arial" w:cs="Arial"/>
          <w:szCs w:val="22"/>
        </w:rPr>
        <w:t>Vyhrazená změna závazku, změna smlouvy a odstoupení</w:t>
      </w:r>
      <w:bookmarkEnd w:id="148"/>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5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50"/>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2" w:name="_Ref52294104"/>
      <w:r w:rsidRPr="00C62699">
        <w:rPr>
          <w:rFonts w:ascii="Arial" w:hAnsi="Arial" w:cs="Arial"/>
          <w:szCs w:val="22"/>
        </w:rPr>
        <w:t>, a to v následujících situacích nezávislých na vůli Smluvních stran:</w:t>
      </w:r>
      <w:bookmarkEnd w:id="151"/>
      <w:bookmarkEnd w:id="152"/>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3" w:name="_Ref93321339"/>
      <w:bookmarkStart w:id="15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3"/>
      <w:r w:rsidR="0021275B" w:rsidRPr="00C62699">
        <w:rPr>
          <w:rFonts w:ascii="Arial" w:hAnsi="Arial" w:cs="Arial"/>
          <w:szCs w:val="22"/>
          <w:u w:val="single"/>
        </w:rPr>
        <w:t xml:space="preserve"> </w:t>
      </w:r>
    </w:p>
    <w:bookmarkEnd w:id="154"/>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5" w:name="_Ref370146871"/>
      <w:r w:rsidRPr="00ED6435">
        <w:rPr>
          <w:rFonts w:ascii="Arial" w:hAnsi="Arial" w:cs="Arial"/>
          <w:szCs w:val="22"/>
        </w:rPr>
        <w:lastRenderedPageBreak/>
        <w:t>Zhotovitel je oprávněn odstoupit od této Smlouvy pouze v případě jejího podstatného porušení, jestliže:</w:t>
      </w:r>
      <w:bookmarkEnd w:id="155"/>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6" w:name="_Ref50536468"/>
      <w:bookmarkStart w:id="15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6"/>
      <w:r w:rsidRPr="00ED6435">
        <w:rPr>
          <w:rFonts w:ascii="Arial" w:hAnsi="Arial" w:cs="Arial"/>
          <w:szCs w:val="22"/>
        </w:rPr>
        <w:t xml:space="preserve"> Protokol musí obsahovat zejména</w:t>
      </w:r>
      <w:r w:rsidR="00F65669" w:rsidRPr="00ED6435">
        <w:rPr>
          <w:rFonts w:ascii="Arial" w:hAnsi="Arial" w:cs="Arial"/>
          <w:szCs w:val="22"/>
        </w:rPr>
        <w:t>:</w:t>
      </w:r>
      <w:bookmarkEnd w:id="157"/>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9" w:name="_Ref50753902"/>
      <w:bookmarkStart w:id="160" w:name="_Ref450559147"/>
      <w:bookmarkStart w:id="161" w:name="_Ref469512616"/>
      <w:bookmarkStart w:id="162" w:name="_Ref64871784"/>
      <w:bookmarkStart w:id="16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0"/>
      <w:bookmarkEnd w:id="161"/>
      <w:r w:rsidR="00A111D3" w:rsidRPr="00ED6435">
        <w:rPr>
          <w:rFonts w:ascii="Arial" w:hAnsi="Arial" w:cs="Arial"/>
          <w:szCs w:val="22"/>
        </w:rPr>
        <w:t>.</w:t>
      </w:r>
      <w:bookmarkEnd w:id="16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4" w:name="_Ref50585481"/>
      <w:r w:rsidRPr="00ED6435">
        <w:rPr>
          <w:rFonts w:ascii="Arial" w:hAnsi="Arial" w:cs="Arial"/>
          <w:szCs w:val="22"/>
        </w:rPr>
        <w:t>Závěrečná ustanovení</w:t>
      </w:r>
      <w:bookmarkEnd w:id="16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5"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5"/>
      <w:bookmarkEnd w:id="16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7" w:name="_Hlk57980945"/>
      <w:bookmarkStart w:id="168" w:name="_Ref378752179"/>
      <w:bookmarkStart w:id="169" w:name="_Toc289800496"/>
      <w:bookmarkStart w:id="17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7"/>
      <w:bookmarkEnd w:id="168"/>
      <w:bookmarkEnd w:id="169"/>
      <w:bookmarkEnd w:id="170"/>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2"/>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7A0CAD"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A0CAD">
        <w:rPr>
          <w:rFonts w:ascii="Arial" w:eastAsia="Times New Roman" w:hAnsi="Arial" w:cs="Arial"/>
          <w:b/>
          <w:highlight w:val="yellow"/>
          <w:lang w:eastAsia="cs-CZ"/>
        </w:rPr>
        <w:t>[Obchodní firma Zhotovitele]</w:t>
      </w:r>
    </w:p>
    <w:p w14:paraId="52DB552F" w14:textId="69CDA80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A0CAD">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7A0CAD">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1B3E9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A0CAD">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7A0CAD">
        <w:rPr>
          <w:rFonts w:ascii="Arial" w:eastAsia="Times New Roman" w:hAnsi="Arial" w:cs="Arial"/>
          <w:bCs/>
          <w:highlight w:val="yellow"/>
          <w:lang w:eastAsia="cs-CZ"/>
        </w:rPr>
        <w:t>…………</w:t>
      </w:r>
    </w:p>
    <w:p w14:paraId="340842AD" w14:textId="3E1ABF4B"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A0CAD">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7A0CAD">
        <w:rPr>
          <w:rFonts w:ascii="Arial" w:eastAsia="Times New Roman" w:hAnsi="Arial" w:cs="Arial"/>
          <w:bCs/>
          <w:highlight w:val="yellow"/>
          <w:lang w:eastAsia="cs-CZ"/>
        </w:rPr>
        <w:t>…………</w:t>
      </w:r>
    </w:p>
    <w:p w14:paraId="0BE49F61" w14:textId="2C5E3046" w:rsidR="007A0CAD" w:rsidRPr="00ED6435" w:rsidRDefault="007A0CA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46EBF1A"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7A0CAD">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2FCEC240"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9FECF5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33126">
      <w:rPr>
        <w:szCs w:val="16"/>
      </w:rPr>
      <w:t>v k. ú. Kačice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F6612E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D6710">
      <w:rPr>
        <w:rFonts w:cs="Arial"/>
        <w:szCs w:val="16"/>
        <w:lang w:val="fr-FR" w:eastAsia="cs-CZ"/>
      </w:rPr>
      <w:t>v k. ú. Kačice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50334717">
    <w:abstractNumId w:val="30"/>
  </w:num>
  <w:num w:numId="2" w16cid:durableId="198664781">
    <w:abstractNumId w:val="35"/>
  </w:num>
  <w:num w:numId="3" w16cid:durableId="1170951163">
    <w:abstractNumId w:val="17"/>
  </w:num>
  <w:num w:numId="4" w16cid:durableId="377315592">
    <w:abstractNumId w:val="21"/>
  </w:num>
  <w:num w:numId="5" w16cid:durableId="424345631">
    <w:abstractNumId w:val="32"/>
  </w:num>
  <w:num w:numId="6" w16cid:durableId="1315253285">
    <w:abstractNumId w:val="9"/>
  </w:num>
  <w:num w:numId="7" w16cid:durableId="35351980">
    <w:abstractNumId w:val="24"/>
  </w:num>
  <w:num w:numId="8" w16cid:durableId="1357972968">
    <w:abstractNumId w:val="4"/>
  </w:num>
  <w:num w:numId="9" w16cid:durableId="645084627">
    <w:abstractNumId w:val="0"/>
  </w:num>
  <w:num w:numId="10" w16cid:durableId="895117784">
    <w:abstractNumId w:val="5"/>
  </w:num>
  <w:num w:numId="11" w16cid:durableId="1281956952">
    <w:abstractNumId w:val="37"/>
  </w:num>
  <w:num w:numId="12" w16cid:durableId="1303652496">
    <w:abstractNumId w:val="18"/>
  </w:num>
  <w:num w:numId="13" w16cid:durableId="720442309">
    <w:abstractNumId w:val="36"/>
  </w:num>
  <w:num w:numId="14" w16cid:durableId="1521578352">
    <w:abstractNumId w:val="29"/>
  </w:num>
  <w:num w:numId="15" w16cid:durableId="1971979395">
    <w:abstractNumId w:val="12"/>
  </w:num>
  <w:num w:numId="16" w16cid:durableId="635067124">
    <w:abstractNumId w:val="25"/>
  </w:num>
  <w:num w:numId="17" w16cid:durableId="2116513364">
    <w:abstractNumId w:val="12"/>
    <w:lvlOverride w:ilvl="0">
      <w:startOverride w:val="1"/>
    </w:lvlOverride>
  </w:num>
  <w:num w:numId="18" w16cid:durableId="2097090420">
    <w:abstractNumId w:val="20"/>
  </w:num>
  <w:num w:numId="19" w16cid:durableId="974529282">
    <w:abstractNumId w:val="34"/>
  </w:num>
  <w:num w:numId="20" w16cid:durableId="2137795781">
    <w:abstractNumId w:val="27"/>
  </w:num>
  <w:num w:numId="21" w16cid:durableId="1082602037">
    <w:abstractNumId w:val="11"/>
  </w:num>
  <w:num w:numId="22" w16cid:durableId="2356313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01964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04238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86269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3197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5798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18024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95520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831607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097748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54000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186761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797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73733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61718171">
    <w:abstractNumId w:val="16"/>
  </w:num>
  <w:num w:numId="37" w16cid:durableId="1717243048">
    <w:abstractNumId w:val="6"/>
  </w:num>
  <w:num w:numId="38" w16cid:durableId="901330716">
    <w:abstractNumId w:val="19"/>
  </w:num>
  <w:num w:numId="39" w16cid:durableId="2137749832">
    <w:abstractNumId w:val="15"/>
  </w:num>
  <w:num w:numId="40" w16cid:durableId="959645114">
    <w:abstractNumId w:val="22"/>
  </w:num>
  <w:num w:numId="41" w16cid:durableId="984236828">
    <w:abstractNumId w:val="2"/>
  </w:num>
  <w:num w:numId="42" w16cid:durableId="1489323373">
    <w:abstractNumId w:val="14"/>
  </w:num>
  <w:num w:numId="43" w16cid:durableId="1352798357">
    <w:abstractNumId w:val="13"/>
  </w:num>
  <w:num w:numId="44" w16cid:durableId="1436368322">
    <w:abstractNumId w:val="1"/>
  </w:num>
  <w:num w:numId="45" w16cid:durableId="1073237963">
    <w:abstractNumId w:val="28"/>
  </w:num>
  <w:num w:numId="46" w16cid:durableId="696539880">
    <w:abstractNumId w:val="26"/>
  </w:num>
  <w:num w:numId="47" w16cid:durableId="1791246108">
    <w:abstractNumId w:val="3"/>
  </w:num>
  <w:num w:numId="48" w16cid:durableId="1121845562">
    <w:abstractNumId w:val="7"/>
  </w:num>
  <w:num w:numId="49" w16cid:durableId="14275791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53853350">
    <w:abstractNumId w:val="33"/>
  </w:num>
  <w:num w:numId="51" w16cid:durableId="1232614505">
    <w:abstractNumId w:val="23"/>
  </w:num>
  <w:num w:numId="52" w16cid:durableId="1754008783">
    <w:abstractNumId w:val="31"/>
  </w:num>
  <w:num w:numId="53" w16cid:durableId="514226844">
    <w:abstractNumId w:val="8"/>
  </w:num>
  <w:num w:numId="54" w16cid:durableId="1274678535">
    <w:abstractNumId w:val="10"/>
  </w:num>
  <w:num w:numId="55" w16cid:durableId="16809349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89101909">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E47"/>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49C"/>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710"/>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0CA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6CB"/>
    <w:rsid w:val="009E271F"/>
    <w:rsid w:val="009E2ABA"/>
    <w:rsid w:val="009E345F"/>
    <w:rsid w:val="009E4038"/>
    <w:rsid w:val="009E4228"/>
    <w:rsid w:val="009E46D6"/>
    <w:rsid w:val="009E47DE"/>
    <w:rsid w:val="009E4CDB"/>
    <w:rsid w:val="009E59BA"/>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763"/>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8FD"/>
    <w:rsid w:val="00D26D5C"/>
    <w:rsid w:val="00D30C8D"/>
    <w:rsid w:val="00D327AD"/>
    <w:rsid w:val="00D3281B"/>
    <w:rsid w:val="00D3281C"/>
    <w:rsid w:val="00D33027"/>
    <w:rsid w:val="00D33126"/>
    <w:rsid w:val="00D3334C"/>
    <w:rsid w:val="00D34059"/>
    <w:rsid w:val="00D34197"/>
    <w:rsid w:val="00D34E1D"/>
    <w:rsid w:val="00D35E54"/>
    <w:rsid w:val="00D3674F"/>
    <w:rsid w:val="00D372A7"/>
    <w:rsid w:val="00D378C1"/>
    <w:rsid w:val="00D40B72"/>
    <w:rsid w:val="00D40DAE"/>
    <w:rsid w:val="00D41C00"/>
    <w:rsid w:val="00D41CF2"/>
    <w:rsid w:val="00D41DE4"/>
    <w:rsid w:val="00D425B3"/>
    <w:rsid w:val="00D42D95"/>
    <w:rsid w:val="00D42EA8"/>
    <w:rsid w:val="00D434EE"/>
    <w:rsid w:val="00D4393D"/>
    <w:rsid w:val="00D44207"/>
    <w:rsid w:val="00D44394"/>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7A7"/>
    <w:rsid w:val="00DE3B2E"/>
    <w:rsid w:val="00DE3BDE"/>
    <w:rsid w:val="00DE512F"/>
    <w:rsid w:val="00DE5A3F"/>
    <w:rsid w:val="00DE710C"/>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0CBE"/>
    <w:rsid w:val="00EE1BF1"/>
    <w:rsid w:val="00EE1EA2"/>
    <w:rsid w:val="00EE339A"/>
    <w:rsid w:val="00EE3D88"/>
    <w:rsid w:val="00EE532C"/>
    <w:rsid w:val="00EE5863"/>
    <w:rsid w:val="00EE5EA7"/>
    <w:rsid w:val="00EE637A"/>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77349"/>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710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E710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E710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34</Pages>
  <Words>16439</Words>
  <Characters>96996</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17</cp:revision>
  <cp:lastPrinted>2021-04-15T12:34:00Z</cp:lastPrinted>
  <dcterms:created xsi:type="dcterms:W3CDTF">2023-04-06T09:53:00Z</dcterms:created>
  <dcterms:modified xsi:type="dcterms:W3CDTF">2023-06-15T06:30:00Z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